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4F9F31" w14:textId="77777777" w:rsidR="00702378" w:rsidRDefault="00702378">
      <w:pPr>
        <w:rPr>
          <w:lang w:val="en-CA"/>
        </w:rPr>
      </w:pPr>
      <w:r>
        <w:rPr>
          <w:lang w:val="en-CA"/>
        </w:rPr>
        <w:t>Plenary Abstracts OE3C 2016</w:t>
      </w:r>
    </w:p>
    <w:p w14:paraId="139AD0AD" w14:textId="77777777" w:rsidR="00702378" w:rsidRDefault="00702378">
      <w:pPr>
        <w:rPr>
          <w:lang w:val="en-CA"/>
        </w:rPr>
      </w:pPr>
    </w:p>
    <w:p w14:paraId="35444754" w14:textId="77777777" w:rsidR="00702378" w:rsidRDefault="00702378">
      <w:pPr>
        <w:rPr>
          <w:lang w:val="en-CA"/>
        </w:rPr>
      </w:pPr>
      <w:r>
        <w:rPr>
          <w:lang w:val="en-CA"/>
        </w:rPr>
        <w:t>Ecology – Zoe Lindo</w:t>
      </w:r>
    </w:p>
    <w:p w14:paraId="17712A20" w14:textId="77777777" w:rsidR="00702378" w:rsidRDefault="00702378">
      <w:pPr>
        <w:rPr>
          <w:lang w:val="en-CA"/>
        </w:rPr>
      </w:pPr>
    </w:p>
    <w:p w14:paraId="6B69C179" w14:textId="77777777" w:rsidR="00702378" w:rsidRDefault="00702378" w:rsidP="00702378">
      <w:pPr>
        <w:shd w:val="clear" w:color="auto" w:fill="FFFFFF"/>
        <w:rPr>
          <w:rFonts w:ascii="Tahoma" w:eastAsia="Times New Roman" w:hAnsi="Tahoma" w:cs="Tahoma"/>
          <w:b/>
          <w:bCs/>
          <w:color w:val="212121"/>
          <w:sz w:val="23"/>
          <w:szCs w:val="23"/>
        </w:rPr>
      </w:pPr>
      <w:r w:rsidRPr="00702378">
        <w:rPr>
          <w:rFonts w:ascii="Tahoma" w:eastAsia="Times New Roman" w:hAnsi="Tahoma" w:cs="Tahoma"/>
          <w:b/>
          <w:bCs/>
          <w:color w:val="212121"/>
          <w:sz w:val="23"/>
          <w:szCs w:val="23"/>
        </w:rPr>
        <w:t>What happens above matters below: Linking plant and soil communities in peatlands</w:t>
      </w:r>
    </w:p>
    <w:p w14:paraId="53303378" w14:textId="77777777" w:rsidR="00702378" w:rsidRPr="00702378" w:rsidRDefault="00702378" w:rsidP="00702378">
      <w:pPr>
        <w:shd w:val="clear" w:color="auto" w:fill="FFFFFF"/>
        <w:rPr>
          <w:rFonts w:ascii="Tahoma" w:eastAsia="Times New Roman" w:hAnsi="Tahoma" w:cs="Tahoma"/>
          <w:color w:val="212121"/>
          <w:sz w:val="23"/>
          <w:szCs w:val="23"/>
        </w:rPr>
      </w:pPr>
    </w:p>
    <w:p w14:paraId="7B336DD0" w14:textId="77777777" w:rsidR="00702378" w:rsidRPr="00702378" w:rsidRDefault="00702378" w:rsidP="00702378">
      <w:pPr>
        <w:shd w:val="clear" w:color="auto" w:fill="FFFFFF"/>
        <w:rPr>
          <w:rFonts w:ascii="Tahoma" w:eastAsia="Times New Roman" w:hAnsi="Tahoma" w:cs="Tahoma"/>
          <w:color w:val="212121"/>
          <w:sz w:val="23"/>
          <w:szCs w:val="23"/>
        </w:rPr>
      </w:pPr>
      <w:r w:rsidRPr="00702378">
        <w:rPr>
          <w:rFonts w:ascii="Tahoma" w:eastAsia="Times New Roman" w:hAnsi="Tahoma" w:cs="Tahoma"/>
          <w:color w:val="212121"/>
          <w:sz w:val="23"/>
          <w:szCs w:val="23"/>
        </w:rPr>
        <w:t>Concerns over losses in biodiversity have accelerated research on biodiversity-ecosystem function relationships.  However much of this work has focused solely on aboveground (plant) communities, despite the fact that belowground (soil) s</w:t>
      </w:r>
      <w:r>
        <w:rPr>
          <w:rFonts w:ascii="Tahoma" w:eastAsia="Times New Roman" w:hAnsi="Tahoma" w:cs="Tahoma"/>
          <w:color w:val="212121"/>
          <w:sz w:val="23"/>
          <w:szCs w:val="23"/>
        </w:rPr>
        <w:t>ystems are of parallel importance</w:t>
      </w:r>
      <w:r w:rsidRPr="00702378">
        <w:rPr>
          <w:rFonts w:ascii="Tahoma" w:eastAsia="Times New Roman" w:hAnsi="Tahoma" w:cs="Tahoma"/>
          <w:color w:val="212121"/>
          <w:sz w:val="23"/>
          <w:szCs w:val="23"/>
        </w:rPr>
        <w:t xml:space="preserve"> to ecosystem functioning, and that plant and soil systems are intricately linked.  Research in my lab demonstrates how changes in peatland plant communities under experimental climate change conditions have a cascading effect on soil properties, and soil communities.  Specifically I will show how elevated temperature and atmospheric CO</w:t>
      </w:r>
      <w:r w:rsidRPr="00702378">
        <w:rPr>
          <w:rFonts w:ascii="Tahoma" w:eastAsia="Times New Roman" w:hAnsi="Tahoma" w:cs="Tahoma"/>
          <w:color w:val="212121"/>
          <w:sz w:val="20"/>
          <w:szCs w:val="20"/>
          <w:vertAlign w:val="subscript"/>
        </w:rPr>
        <w:t>2</w:t>
      </w:r>
      <w:r w:rsidRPr="00702378">
        <w:rPr>
          <w:rFonts w:ascii="Tahoma" w:eastAsia="Times New Roman" w:hAnsi="Tahoma" w:cs="Tahoma"/>
          <w:color w:val="212121"/>
          <w:sz w:val="23"/>
          <w:szCs w:val="23"/>
        </w:rPr>
        <w:t>conditions shift the competitive balance from </w:t>
      </w:r>
      <w:r w:rsidRPr="00702378">
        <w:rPr>
          <w:rFonts w:ascii="Tahoma" w:eastAsia="Times New Roman" w:hAnsi="Tahoma" w:cs="Tahoma"/>
          <w:i/>
          <w:iCs/>
          <w:color w:val="212121"/>
          <w:sz w:val="23"/>
          <w:szCs w:val="23"/>
        </w:rPr>
        <w:t>Sphagnum</w:t>
      </w:r>
      <w:r w:rsidRPr="00702378">
        <w:rPr>
          <w:rFonts w:ascii="Tahoma" w:eastAsia="Times New Roman" w:hAnsi="Tahoma" w:cs="Tahoma"/>
          <w:color w:val="212121"/>
          <w:sz w:val="23"/>
          <w:szCs w:val="23"/>
        </w:rPr>
        <w:t> mosses to vascular plants, leading to changes in the quantity and quality of carbon entering the peat-soil system.  Belowground, these carbon inputs and temperature effects act as an enrichment scenario to alter soil faunal communities in a way that leads to community downsizing – the systematic increase in smaller bodied organisms under climate change.  Due to ecological feedbacks, peatlands are hypothesised to be robust to dramatic changes in ecosystem state, but it is clear from our data that such a regime shift is possible.</w:t>
      </w:r>
    </w:p>
    <w:p w14:paraId="7F08C1FD" w14:textId="77777777" w:rsidR="00702378" w:rsidRDefault="00702378">
      <w:pPr>
        <w:rPr>
          <w:lang w:val="en-CA"/>
        </w:rPr>
      </w:pPr>
    </w:p>
    <w:p w14:paraId="30F34D35" w14:textId="626E419B" w:rsidR="00B762F8" w:rsidRDefault="00B762F8">
      <w:pPr>
        <w:rPr>
          <w:lang w:val="en-CA"/>
        </w:rPr>
      </w:pPr>
      <w:r>
        <w:rPr>
          <w:lang w:val="en-CA"/>
        </w:rPr>
        <w:t>Evolution – David Queller</w:t>
      </w:r>
    </w:p>
    <w:p w14:paraId="00E5C29A" w14:textId="77777777" w:rsidR="00B762F8" w:rsidRDefault="00B762F8">
      <w:pPr>
        <w:rPr>
          <w:lang w:val="en-CA"/>
        </w:rPr>
      </w:pPr>
    </w:p>
    <w:p w14:paraId="3AD7C741" w14:textId="3C406EE2" w:rsidR="00B762F8" w:rsidRDefault="00B762F8">
      <w:pPr>
        <w:rPr>
          <w:lang w:val="en-CA"/>
        </w:rPr>
      </w:pPr>
      <w:r>
        <w:rPr>
          <w:lang w:val="en-CA"/>
        </w:rPr>
        <w:t>Ethology – Maydianne Andrade</w:t>
      </w:r>
    </w:p>
    <w:p w14:paraId="5DCA7D94" w14:textId="77777777" w:rsidR="00B762F8" w:rsidRDefault="00B762F8">
      <w:pPr>
        <w:rPr>
          <w:lang w:val="en-CA"/>
        </w:rPr>
      </w:pPr>
    </w:p>
    <w:p w14:paraId="0EEA9EF5" w14:textId="5F45B3D4" w:rsidR="00B762F8" w:rsidRDefault="00B762F8">
      <w:pPr>
        <w:rPr>
          <w:lang w:val="en-CA"/>
        </w:rPr>
      </w:pPr>
      <w:r>
        <w:rPr>
          <w:lang w:val="en-CA"/>
        </w:rPr>
        <w:t xml:space="preserve">Science Communication – Hannah Hoag </w:t>
      </w:r>
    </w:p>
    <w:p w14:paraId="5AE005A7" w14:textId="77777777" w:rsidR="00B762F8" w:rsidRPr="00702378" w:rsidRDefault="00B762F8">
      <w:pPr>
        <w:rPr>
          <w:lang w:val="en-CA"/>
        </w:rPr>
      </w:pPr>
      <w:bookmarkStart w:id="0" w:name="_GoBack"/>
      <w:bookmarkEnd w:id="0"/>
    </w:p>
    <w:sectPr w:rsidR="00B762F8" w:rsidRPr="00702378" w:rsidSect="00B974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2378"/>
    <w:rsid w:val="000468C5"/>
    <w:rsid w:val="000D04D5"/>
    <w:rsid w:val="00116959"/>
    <w:rsid w:val="001527CB"/>
    <w:rsid w:val="002D0CFC"/>
    <w:rsid w:val="00316FEC"/>
    <w:rsid w:val="0039085C"/>
    <w:rsid w:val="004808BB"/>
    <w:rsid w:val="004A4891"/>
    <w:rsid w:val="005A6D9C"/>
    <w:rsid w:val="005B172C"/>
    <w:rsid w:val="006A6B44"/>
    <w:rsid w:val="006C0189"/>
    <w:rsid w:val="006C6D6D"/>
    <w:rsid w:val="00702378"/>
    <w:rsid w:val="007B020B"/>
    <w:rsid w:val="00805F6F"/>
    <w:rsid w:val="008478A6"/>
    <w:rsid w:val="00852B6E"/>
    <w:rsid w:val="00907F6D"/>
    <w:rsid w:val="009F597B"/>
    <w:rsid w:val="00AB7CAF"/>
    <w:rsid w:val="00B00CF2"/>
    <w:rsid w:val="00B24FAB"/>
    <w:rsid w:val="00B34DAB"/>
    <w:rsid w:val="00B727BD"/>
    <w:rsid w:val="00B762F8"/>
    <w:rsid w:val="00B97439"/>
    <w:rsid w:val="00BA5074"/>
    <w:rsid w:val="00BB0550"/>
    <w:rsid w:val="00C47C82"/>
    <w:rsid w:val="00C61C54"/>
    <w:rsid w:val="00CF7372"/>
    <w:rsid w:val="00D51A3A"/>
    <w:rsid w:val="00D864D1"/>
    <w:rsid w:val="00E8064D"/>
    <w:rsid w:val="00EC0FC0"/>
    <w:rsid w:val="00EE1067"/>
    <w:rsid w:val="00F778E6"/>
    <w:rsid w:val="00FC4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F2FC7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023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5521271">
      <w:bodyDiv w:val="1"/>
      <w:marLeft w:val="0"/>
      <w:marRight w:val="0"/>
      <w:marTop w:val="0"/>
      <w:marBottom w:val="0"/>
      <w:divBdr>
        <w:top w:val="none" w:sz="0" w:space="0" w:color="auto"/>
        <w:left w:val="none" w:sz="0" w:space="0" w:color="auto"/>
        <w:bottom w:val="none" w:sz="0" w:space="0" w:color="auto"/>
        <w:right w:val="none" w:sz="0" w:space="0" w:color="auto"/>
      </w:divBdr>
      <w:divsChild>
        <w:div w:id="122617981">
          <w:marLeft w:val="0"/>
          <w:marRight w:val="0"/>
          <w:marTop w:val="0"/>
          <w:marBottom w:val="0"/>
          <w:divBdr>
            <w:top w:val="none" w:sz="0" w:space="0" w:color="auto"/>
            <w:left w:val="none" w:sz="0" w:space="0" w:color="auto"/>
            <w:bottom w:val="none" w:sz="0" w:space="0" w:color="auto"/>
            <w:right w:val="none" w:sz="0" w:space="0" w:color="auto"/>
          </w:divBdr>
        </w:div>
        <w:div w:id="1437363591">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216</Words>
  <Characters>1211</Characters>
  <Application>Microsoft Macintosh Word</Application>
  <DocSecurity>0</DocSecurity>
  <Lines>19</Lines>
  <Paragraphs>3</Paragraphs>
  <ScaleCrop>false</ScaleCrop>
  <LinksUpToDate>false</LinksUpToDate>
  <CharactersWithSpaces>1424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Mackenzie Urquhart-Cronish</dc:creator>
  <cp:keywords/>
  <dc:description/>
  <cp:lastModifiedBy>Mackenzie Urquhart-Cronish</cp:lastModifiedBy>
  <cp:revision>2</cp:revision>
  <dcterms:created xsi:type="dcterms:W3CDTF">2016-04-27T16:03:00Z</dcterms:created>
  <dcterms:modified xsi:type="dcterms:W3CDTF">2016-04-27T16:06:00Z</dcterms:modified>
</cp:coreProperties>
</file>