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83E5" w14:textId="77777777" w:rsidR="00DB09B5" w:rsidRDefault="00DB09B5">
      <w:pPr>
        <w:rPr>
          <w:sz w:val="32"/>
        </w:rPr>
        <w:sectPr w:rsidR="00DB09B5">
          <w:footerReference w:type="default" r:id="rId7"/>
          <w:type w:val="continuous"/>
          <w:pgSz w:w="11910" w:h="16840"/>
          <w:pgMar w:top="1120" w:right="420" w:bottom="1080" w:left="920" w:header="720" w:footer="882" w:gutter="0"/>
          <w:pgNumType w:start="1"/>
          <w:cols w:space="720"/>
        </w:sectPr>
      </w:pPr>
    </w:p>
    <w:p w14:paraId="76B5E7DE" w14:textId="77777777" w:rsidR="00DB09B5" w:rsidRDefault="00CF4845">
      <w:pPr>
        <w:spacing w:before="29" w:line="569" w:lineRule="exact"/>
        <w:ind w:left="232"/>
        <w:rPr>
          <w:rFonts w:ascii="Century Gothic"/>
          <w:b/>
          <w:sz w:val="52"/>
        </w:rPr>
      </w:pPr>
      <w:r>
        <w:rPr>
          <w:rFonts w:ascii="Century Gothic"/>
          <w:b/>
          <w:sz w:val="52"/>
        </w:rPr>
        <w:t>GRAMMAR</w:t>
      </w:r>
      <w:r>
        <w:rPr>
          <w:rFonts w:ascii="Century Gothic"/>
          <w:b/>
          <w:spacing w:val="-3"/>
          <w:sz w:val="52"/>
        </w:rPr>
        <w:t xml:space="preserve"> </w:t>
      </w:r>
      <w:r>
        <w:rPr>
          <w:rFonts w:ascii="Century Gothic"/>
          <w:b/>
          <w:sz w:val="52"/>
        </w:rPr>
        <w:t>WORKSHEET</w:t>
      </w:r>
    </w:p>
    <w:p w14:paraId="3B8D1D45" w14:textId="77777777" w:rsidR="00DB09B5" w:rsidRDefault="00CF4845">
      <w:pPr>
        <w:pStyle w:val="Title"/>
      </w:pPr>
      <w:r>
        <w:rPr>
          <w:color w:val="C00000"/>
        </w:rPr>
        <w:t>SUPERLATIVES</w:t>
      </w:r>
    </w:p>
    <w:p w14:paraId="2FA8B004" w14:textId="77777777" w:rsidR="00DB09B5" w:rsidRDefault="00DB09B5">
      <w:pPr>
        <w:pStyle w:val="BodyText"/>
        <w:spacing w:before="0"/>
        <w:rPr>
          <w:rFonts w:ascii="Century Gothic"/>
          <w:b/>
          <w:sz w:val="15"/>
        </w:rPr>
      </w:pPr>
    </w:p>
    <w:tbl>
      <w:tblPr>
        <w:tblW w:w="0" w:type="auto"/>
        <w:tblInd w:w="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702"/>
        <w:gridCol w:w="235"/>
        <w:gridCol w:w="1699"/>
        <w:gridCol w:w="1843"/>
      </w:tblGrid>
      <w:tr w:rsidR="00DB09B5" w14:paraId="5B32613E" w14:textId="77777777">
        <w:trPr>
          <w:trHeight w:val="1993"/>
        </w:trPr>
        <w:tc>
          <w:tcPr>
            <w:tcW w:w="1807" w:type="dxa"/>
            <w:tcBorders>
              <w:right w:val="single" w:sz="4" w:space="0" w:color="000000"/>
            </w:tcBorders>
            <w:shd w:val="clear" w:color="auto" w:fill="BEBEBE"/>
          </w:tcPr>
          <w:p w14:paraId="75755C05" w14:textId="77777777" w:rsidR="00DB09B5" w:rsidRDefault="00CF4845">
            <w:pPr>
              <w:pStyle w:val="TableParagraph"/>
              <w:spacing w:before="162" w:line="247" w:lineRule="auto"/>
              <w:ind w:left="140" w:right="122"/>
              <w:jc w:val="center"/>
            </w:pPr>
            <w:r>
              <w:t>Adjectives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one syllable,</w:t>
            </w:r>
            <w:r>
              <w:rPr>
                <w:spacing w:val="1"/>
              </w:rPr>
              <w:t xml:space="preserve"> </w:t>
            </w:r>
            <w:r>
              <w:t>add:</w:t>
            </w:r>
          </w:p>
          <w:p w14:paraId="32583277" w14:textId="77777777" w:rsidR="00DB09B5" w:rsidRDefault="00CF4845">
            <w:pPr>
              <w:pStyle w:val="TableParagraph"/>
              <w:spacing w:line="251" w:lineRule="exact"/>
              <w:ind w:left="140" w:right="121"/>
              <w:jc w:val="center"/>
            </w:pPr>
            <w:r>
              <w:t>‘the’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‘-</w:t>
            </w:r>
            <w:proofErr w:type="spellStart"/>
            <w:r>
              <w:t>est</w:t>
            </w:r>
            <w:proofErr w:type="spellEnd"/>
            <w:r>
              <w:t>’</w:t>
            </w:r>
          </w:p>
          <w:p w14:paraId="7C94C270" w14:textId="77777777" w:rsidR="00DB09B5" w:rsidRDefault="00CF4845">
            <w:pPr>
              <w:pStyle w:val="TableParagraph"/>
              <w:spacing w:before="7"/>
              <w:ind w:left="140" w:right="120"/>
              <w:jc w:val="center"/>
            </w:pPr>
            <w:r>
              <w:t>(or ‘-</w:t>
            </w:r>
            <w:proofErr w:type="spellStart"/>
            <w:r>
              <w:t>st</w:t>
            </w:r>
            <w:proofErr w:type="spellEnd"/>
            <w:r>
              <w:t>’)</w:t>
            </w:r>
          </w:p>
        </w:tc>
        <w:tc>
          <w:tcPr>
            <w:tcW w:w="1702" w:type="dxa"/>
            <w:tcBorders>
              <w:left w:val="single" w:sz="4" w:space="0" w:color="000000"/>
            </w:tcBorders>
          </w:tcPr>
          <w:p w14:paraId="71F44044" w14:textId="77777777" w:rsidR="00DB09B5" w:rsidRDefault="00DB09B5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42525B07" w14:textId="77777777" w:rsidR="00DB09B5" w:rsidRDefault="00CF4845">
            <w:pPr>
              <w:pStyle w:val="TableParagraph"/>
              <w:spacing w:before="1"/>
              <w:ind w:left="121" w:right="82"/>
              <w:jc w:val="center"/>
              <w:rPr>
                <w:b/>
              </w:rPr>
            </w:pPr>
            <w:r>
              <w:rPr>
                <w:b/>
              </w:rPr>
              <w:t>cold</w:t>
            </w:r>
          </w:p>
          <w:p w14:paraId="6C7AEBCA" w14:textId="77777777" w:rsidR="00DB09B5" w:rsidRDefault="00DB09B5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42B492D4" w14:textId="77777777" w:rsidR="00DB09B5" w:rsidRDefault="00CF4845">
            <w:pPr>
              <w:pStyle w:val="TableParagraph"/>
              <w:ind w:left="122" w:right="82"/>
              <w:jc w:val="center"/>
              <w:rPr>
                <w:sz w:val="20"/>
              </w:rPr>
            </w:pPr>
            <w:r>
              <w:rPr>
                <w:sz w:val="20"/>
              </w:rPr>
              <w:t>“January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b/>
                <w:i/>
                <w:sz w:val="20"/>
                <w:u w:val="thick"/>
              </w:rPr>
              <w:t>the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cold</w:t>
            </w:r>
            <w:r>
              <w:rPr>
                <w:b/>
                <w:i/>
                <w:sz w:val="20"/>
                <w:u w:val="thick"/>
              </w:rPr>
              <w:t>est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month.”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14:paraId="24719EF7" w14:textId="77777777" w:rsidR="00DB09B5" w:rsidRDefault="00DB09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right w:val="single" w:sz="4" w:space="0" w:color="000000"/>
            </w:tcBorders>
            <w:shd w:val="clear" w:color="auto" w:fill="BEBEBE"/>
          </w:tcPr>
          <w:p w14:paraId="35EC3C4D" w14:textId="77777777" w:rsidR="00DB09B5" w:rsidRDefault="00CF4845">
            <w:pPr>
              <w:pStyle w:val="TableParagraph"/>
              <w:spacing w:before="177" w:line="266" w:lineRule="auto"/>
              <w:ind w:left="122" w:right="99"/>
              <w:jc w:val="center"/>
            </w:pPr>
            <w:r>
              <w:t>Adjectives with</w:t>
            </w:r>
            <w:r>
              <w:rPr>
                <w:spacing w:val="-60"/>
              </w:rPr>
              <w:t xml:space="preserve"> </w:t>
            </w:r>
            <w:r>
              <w:t>two or more</w:t>
            </w:r>
            <w:r>
              <w:rPr>
                <w:spacing w:val="1"/>
              </w:rPr>
              <w:t xml:space="preserve"> </w:t>
            </w:r>
            <w:r>
              <w:t>syllables, add:</w:t>
            </w:r>
            <w:r>
              <w:rPr>
                <w:spacing w:val="1"/>
              </w:rPr>
              <w:t xml:space="preserve"> </w:t>
            </w:r>
            <w:r>
              <w:t>‘the’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‘most’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42D23641" w14:textId="77777777" w:rsidR="00DB09B5" w:rsidRDefault="00DB09B5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1578451E" w14:textId="77777777" w:rsidR="00DB09B5" w:rsidRDefault="00CF4845">
            <w:pPr>
              <w:pStyle w:val="TableParagraph"/>
              <w:spacing w:before="1"/>
              <w:ind w:left="185" w:firstLine="141"/>
              <w:rPr>
                <w:b/>
              </w:rPr>
            </w:pPr>
            <w:r>
              <w:rPr>
                <w:b/>
              </w:rPr>
              <w:t>ex-pen-</w:t>
            </w:r>
            <w:proofErr w:type="spellStart"/>
            <w:r>
              <w:rPr>
                <w:b/>
              </w:rPr>
              <w:t>sive</w:t>
            </w:r>
            <w:proofErr w:type="spellEnd"/>
          </w:p>
          <w:p w14:paraId="420039C9" w14:textId="77777777" w:rsidR="00DB09B5" w:rsidRDefault="00DB09B5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1DB59C1A" w14:textId="77777777" w:rsidR="00DB09B5" w:rsidRDefault="00CF4845">
            <w:pPr>
              <w:pStyle w:val="TableParagraph"/>
              <w:ind w:left="130" w:right="92" w:firstLine="55"/>
              <w:jc w:val="both"/>
              <w:rPr>
                <w:sz w:val="20"/>
              </w:rPr>
            </w:pPr>
            <w:r>
              <w:rPr>
                <w:sz w:val="20"/>
              </w:rPr>
              <w:t xml:space="preserve">“This book is </w:t>
            </w:r>
            <w:r>
              <w:rPr>
                <w:b/>
                <w:i/>
                <w:sz w:val="20"/>
                <w:u w:val="thick"/>
              </w:rPr>
              <w:t>the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z w:val="20"/>
                <w:u w:val="thick"/>
              </w:rPr>
              <w:t>most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expensive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store.”</w:t>
            </w:r>
          </w:p>
        </w:tc>
      </w:tr>
    </w:tbl>
    <w:p w14:paraId="36C97286" w14:textId="77777777" w:rsidR="00DB09B5" w:rsidRDefault="00DB09B5">
      <w:pPr>
        <w:pStyle w:val="BodyText"/>
        <w:spacing w:before="1"/>
        <w:rPr>
          <w:rFonts w:ascii="Century Gothic"/>
          <w:b/>
          <w:sz w:val="26"/>
        </w:rPr>
      </w:pPr>
    </w:p>
    <w:tbl>
      <w:tblPr>
        <w:tblW w:w="0" w:type="auto"/>
        <w:tblInd w:w="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702"/>
        <w:gridCol w:w="235"/>
        <w:gridCol w:w="1699"/>
        <w:gridCol w:w="1843"/>
      </w:tblGrid>
      <w:tr w:rsidR="00DB09B5" w14:paraId="5A63EEA9" w14:textId="77777777">
        <w:trPr>
          <w:trHeight w:val="1993"/>
        </w:trPr>
        <w:tc>
          <w:tcPr>
            <w:tcW w:w="1807" w:type="dxa"/>
            <w:tcBorders>
              <w:right w:val="single" w:sz="4" w:space="0" w:color="000000"/>
            </w:tcBorders>
            <w:shd w:val="clear" w:color="auto" w:fill="BEBEBE"/>
          </w:tcPr>
          <w:p w14:paraId="693B40D7" w14:textId="77777777" w:rsidR="00DB09B5" w:rsidRDefault="00CF4845">
            <w:pPr>
              <w:pStyle w:val="TableParagraph"/>
              <w:spacing w:before="164" w:line="249" w:lineRule="auto"/>
              <w:ind w:left="140" w:right="123"/>
              <w:jc w:val="center"/>
              <w:rPr>
                <w:sz w:val="20"/>
              </w:rPr>
            </w:pPr>
            <w:r>
              <w:rPr>
                <w:sz w:val="20"/>
              </w:rPr>
              <w:t>Adjectives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syllables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‘-y’,</w:t>
            </w:r>
          </w:p>
          <w:p w14:paraId="213360DC" w14:textId="77777777" w:rsidR="00DB09B5" w:rsidRDefault="00CF4845">
            <w:pPr>
              <w:pStyle w:val="TableParagraph"/>
              <w:spacing w:before="3" w:line="249" w:lineRule="auto"/>
              <w:ind w:left="217" w:right="195" w:hanging="5"/>
              <w:jc w:val="both"/>
              <w:rPr>
                <w:sz w:val="20"/>
              </w:rPr>
            </w:pPr>
            <w:r>
              <w:rPr>
                <w:sz w:val="20"/>
              </w:rPr>
              <w:t>change ‘-y’ to ‘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 add: ‘the’ +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‘-</w:t>
            </w:r>
            <w:proofErr w:type="spellStart"/>
            <w:r>
              <w:rPr>
                <w:sz w:val="20"/>
              </w:rPr>
              <w:t>est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(or ‘-</w:t>
            </w:r>
            <w:proofErr w:type="spellStart"/>
            <w:r>
              <w:rPr>
                <w:sz w:val="20"/>
              </w:rPr>
              <w:t>st</w:t>
            </w:r>
            <w:proofErr w:type="spellEnd"/>
            <w:r>
              <w:rPr>
                <w:sz w:val="20"/>
              </w:rPr>
              <w:t>’)</w:t>
            </w:r>
          </w:p>
        </w:tc>
        <w:tc>
          <w:tcPr>
            <w:tcW w:w="1702" w:type="dxa"/>
            <w:tcBorders>
              <w:left w:val="single" w:sz="4" w:space="0" w:color="000000"/>
            </w:tcBorders>
          </w:tcPr>
          <w:p w14:paraId="4B1788DA" w14:textId="77777777" w:rsidR="00DB09B5" w:rsidRDefault="00DB09B5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60E9DE1F" w14:textId="77777777" w:rsidR="00DB09B5" w:rsidRDefault="00CF4845">
            <w:pPr>
              <w:pStyle w:val="TableParagraph"/>
              <w:spacing w:before="1"/>
              <w:ind w:left="121" w:right="82"/>
              <w:jc w:val="center"/>
              <w:rPr>
                <w:b/>
              </w:rPr>
            </w:pPr>
            <w:r>
              <w:rPr>
                <w:b/>
              </w:rPr>
              <w:t>hap-</w:t>
            </w:r>
            <w:proofErr w:type="spellStart"/>
            <w:r>
              <w:rPr>
                <w:b/>
              </w:rPr>
              <w:t>py</w:t>
            </w:r>
            <w:proofErr w:type="spellEnd"/>
          </w:p>
          <w:p w14:paraId="06FB3DAE" w14:textId="77777777" w:rsidR="00DB09B5" w:rsidRDefault="00DB09B5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6F79FDB2" w14:textId="77777777" w:rsidR="00DB09B5" w:rsidRDefault="00CF4845">
            <w:pPr>
              <w:pStyle w:val="TableParagraph"/>
              <w:ind w:left="131" w:right="92" w:firstLine="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“John is </w:t>
            </w:r>
            <w:r>
              <w:rPr>
                <w:b/>
                <w:i/>
                <w:sz w:val="20"/>
                <w:u w:val="thick"/>
              </w:rPr>
              <w:t>the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happ</w:t>
            </w:r>
            <w:r>
              <w:rPr>
                <w:b/>
                <w:i/>
                <w:sz w:val="20"/>
                <w:u w:val="thick"/>
              </w:rPr>
              <w:t>iest</w:t>
            </w:r>
            <w:r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know.”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14:paraId="36068C6D" w14:textId="77777777" w:rsidR="00DB09B5" w:rsidRDefault="00DB09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9" w:type="dxa"/>
            <w:tcBorders>
              <w:right w:val="single" w:sz="4" w:space="0" w:color="000000"/>
            </w:tcBorders>
            <w:shd w:val="clear" w:color="auto" w:fill="BEBEBE"/>
          </w:tcPr>
          <w:p w14:paraId="344607B1" w14:textId="77777777" w:rsidR="00DB09B5" w:rsidRDefault="00CF4845">
            <w:pPr>
              <w:pStyle w:val="TableParagraph"/>
              <w:spacing w:before="87" w:line="254" w:lineRule="auto"/>
              <w:ind w:left="112" w:right="92" w:hanging="1"/>
              <w:jc w:val="center"/>
              <w:rPr>
                <w:sz w:val="18"/>
              </w:rPr>
            </w:pPr>
            <w:r>
              <w:rPr>
                <w:sz w:val="18"/>
              </w:rPr>
              <w:t>Adjectives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end in a single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vowel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consonant: double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final letter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adding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‘the’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‘-</w:t>
            </w:r>
            <w:proofErr w:type="spellStart"/>
            <w:r>
              <w:rPr>
                <w:sz w:val="18"/>
              </w:rPr>
              <w:t>est</w:t>
            </w:r>
            <w:proofErr w:type="spellEnd"/>
            <w:r>
              <w:rPr>
                <w:sz w:val="18"/>
              </w:rPr>
              <w:t>’</w:t>
            </w:r>
          </w:p>
          <w:p w14:paraId="7DA1DFD2" w14:textId="77777777" w:rsidR="00DB09B5" w:rsidRDefault="00CF4845">
            <w:pPr>
              <w:pStyle w:val="TableParagraph"/>
              <w:spacing w:before="5"/>
              <w:ind w:left="121" w:right="99"/>
              <w:jc w:val="center"/>
              <w:rPr>
                <w:sz w:val="18"/>
              </w:rPr>
            </w:pPr>
            <w:r>
              <w:rPr>
                <w:sz w:val="18"/>
              </w:rPr>
              <w:t>(or ‘-</w:t>
            </w:r>
            <w:proofErr w:type="spellStart"/>
            <w:r>
              <w:rPr>
                <w:sz w:val="18"/>
              </w:rPr>
              <w:t>st</w:t>
            </w:r>
            <w:proofErr w:type="spellEnd"/>
            <w:r>
              <w:rPr>
                <w:sz w:val="18"/>
              </w:rPr>
              <w:t>’)</w:t>
            </w: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14:paraId="46148947" w14:textId="77777777" w:rsidR="00DB09B5" w:rsidRDefault="00DB09B5">
            <w:pPr>
              <w:pStyle w:val="TableParagraph"/>
              <w:spacing w:before="3"/>
              <w:rPr>
                <w:rFonts w:ascii="Century Gothic"/>
                <w:b/>
                <w:sz w:val="20"/>
              </w:rPr>
            </w:pPr>
          </w:p>
          <w:p w14:paraId="1CE34ABA" w14:textId="77777777" w:rsidR="00DB09B5" w:rsidRDefault="00CF4845">
            <w:pPr>
              <w:pStyle w:val="TableParagraph"/>
              <w:spacing w:before="1"/>
              <w:ind w:left="747" w:right="706"/>
              <w:jc w:val="center"/>
              <w:rPr>
                <w:b/>
              </w:rPr>
            </w:pPr>
            <w:r>
              <w:rPr>
                <w:b/>
              </w:rPr>
              <w:t>big</w:t>
            </w:r>
          </w:p>
          <w:p w14:paraId="56B6848E" w14:textId="77777777" w:rsidR="00DB09B5" w:rsidRDefault="00DB09B5">
            <w:pPr>
              <w:pStyle w:val="TableParagraph"/>
              <w:spacing w:before="10"/>
              <w:rPr>
                <w:rFonts w:ascii="Century Gothic"/>
                <w:b/>
                <w:sz w:val="20"/>
              </w:rPr>
            </w:pPr>
          </w:p>
          <w:p w14:paraId="33082443" w14:textId="77777777" w:rsidR="00DB09B5" w:rsidRDefault="00CF4845">
            <w:pPr>
              <w:pStyle w:val="TableParagraph"/>
              <w:ind w:left="132" w:right="89" w:hanging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“Brazil is </w:t>
            </w:r>
            <w:r>
              <w:rPr>
                <w:b/>
                <w:i/>
                <w:sz w:val="20"/>
                <w:u w:val="thick"/>
              </w:rPr>
              <w:t>the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big</w:t>
            </w:r>
            <w:r>
              <w:rPr>
                <w:b/>
                <w:i/>
                <w:sz w:val="20"/>
                <w:u w:val="thick"/>
              </w:rPr>
              <w:t>gest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country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South America.”</w:t>
            </w:r>
          </w:p>
        </w:tc>
      </w:tr>
    </w:tbl>
    <w:p w14:paraId="46C7BECF" w14:textId="77777777" w:rsidR="00DB09B5" w:rsidRDefault="00CF4845">
      <w:pPr>
        <w:pStyle w:val="ListParagraph"/>
        <w:numPr>
          <w:ilvl w:val="0"/>
          <w:numId w:val="4"/>
        </w:numPr>
        <w:tabs>
          <w:tab w:val="left" w:pos="712"/>
          <w:tab w:val="left" w:pos="713"/>
        </w:tabs>
        <w:spacing w:before="314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Fill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in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blanks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below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to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complete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sentences.</w:t>
      </w:r>
      <w:r>
        <w:rPr>
          <w:rFonts w:ascii="Calibri" w:hAnsi="Calibri"/>
          <w:b/>
          <w:i/>
          <w:spacing w:val="5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Study</w:t>
      </w:r>
      <w:r>
        <w:rPr>
          <w:rFonts w:ascii="Calibri" w:hAnsi="Calibri"/>
          <w:b/>
          <w:i/>
          <w:spacing w:val="-3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the</w:t>
      </w:r>
      <w:r>
        <w:rPr>
          <w:rFonts w:ascii="Calibri" w:hAnsi="Calibri"/>
          <w:b/>
          <w:i/>
          <w:spacing w:val="-1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boxes</w:t>
      </w:r>
      <w:r>
        <w:rPr>
          <w:rFonts w:ascii="Calibri" w:hAnsi="Calibri"/>
          <w:b/>
          <w:i/>
          <w:spacing w:val="-2"/>
          <w:sz w:val="24"/>
        </w:rPr>
        <w:t xml:space="preserve"> </w:t>
      </w:r>
      <w:r>
        <w:rPr>
          <w:rFonts w:ascii="Calibri" w:hAnsi="Calibri"/>
          <w:b/>
          <w:i/>
          <w:sz w:val="24"/>
        </w:rPr>
        <w:t>above.</w:t>
      </w:r>
    </w:p>
    <w:p w14:paraId="77EFD6E0" w14:textId="77777777" w:rsidR="00DB09B5" w:rsidRDefault="00CF4845">
      <w:pPr>
        <w:pStyle w:val="BodyText"/>
        <w:spacing w:before="0"/>
        <w:rPr>
          <w:rFonts w:ascii="Calibri"/>
          <w:b/>
          <w:i/>
          <w:sz w:val="20"/>
        </w:rPr>
      </w:pPr>
      <w:r>
        <w:br w:type="column"/>
      </w:r>
    </w:p>
    <w:p w14:paraId="47133ABF" w14:textId="77777777" w:rsidR="00DB09B5" w:rsidRDefault="00CF4845">
      <w:pPr>
        <w:pStyle w:val="BodyText"/>
        <w:spacing w:before="6"/>
        <w:rPr>
          <w:rFonts w:ascii="Calibri"/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B1F80B" wp14:editId="148572E6">
            <wp:simplePos x="0" y="0"/>
            <wp:positionH relativeFrom="page">
              <wp:posOffset>6203931</wp:posOffset>
            </wp:positionH>
            <wp:positionV relativeFrom="paragraph">
              <wp:posOffset>246107</wp:posOffset>
            </wp:positionV>
            <wp:extent cx="551146" cy="4160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46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19677" w14:textId="77777777" w:rsidR="00DB09B5" w:rsidRDefault="00DB09B5">
      <w:pPr>
        <w:pStyle w:val="BodyText"/>
        <w:spacing w:before="0"/>
        <w:rPr>
          <w:rFonts w:ascii="Calibri"/>
          <w:b/>
          <w:i/>
        </w:rPr>
      </w:pPr>
    </w:p>
    <w:p w14:paraId="68B62E57" w14:textId="77777777" w:rsidR="00DB09B5" w:rsidRDefault="00DB09B5">
      <w:pPr>
        <w:pStyle w:val="BodyText"/>
        <w:spacing w:before="0"/>
        <w:rPr>
          <w:rFonts w:ascii="Calibri"/>
          <w:b/>
          <w:i/>
        </w:rPr>
      </w:pPr>
    </w:p>
    <w:p w14:paraId="301CBB03" w14:textId="77777777" w:rsidR="00DB09B5" w:rsidRDefault="00DB09B5">
      <w:pPr>
        <w:pStyle w:val="BodyText"/>
        <w:spacing w:before="0"/>
        <w:rPr>
          <w:rFonts w:ascii="Calibri"/>
          <w:b/>
          <w:i/>
        </w:rPr>
      </w:pPr>
    </w:p>
    <w:p w14:paraId="593F4226" w14:textId="77777777" w:rsidR="00DB09B5" w:rsidRDefault="00DB09B5">
      <w:pPr>
        <w:pStyle w:val="BodyText"/>
        <w:spacing w:before="0"/>
        <w:rPr>
          <w:rFonts w:ascii="Calibri"/>
          <w:b/>
          <w:i/>
        </w:rPr>
      </w:pPr>
    </w:p>
    <w:p w14:paraId="6AD98065" w14:textId="77777777" w:rsidR="00DB09B5" w:rsidRDefault="00DB09B5">
      <w:pPr>
        <w:pStyle w:val="BodyText"/>
        <w:spacing w:before="5"/>
        <w:rPr>
          <w:rFonts w:ascii="Calibri"/>
          <w:b/>
          <w:i/>
          <w:sz w:val="18"/>
        </w:rPr>
      </w:pPr>
    </w:p>
    <w:p w14:paraId="351FA5AB" w14:textId="77777777" w:rsidR="00DB09B5" w:rsidRDefault="00CF4845">
      <w:pPr>
        <w:spacing w:before="1" w:line="180" w:lineRule="auto"/>
        <w:ind w:left="159" w:right="1099"/>
        <w:rPr>
          <w:rFonts w:ascii="Calibri"/>
          <w:b/>
        </w:rPr>
      </w:pPr>
      <w:r>
        <w:rPr>
          <w:rFonts w:ascii="Calibri"/>
          <w:b/>
          <w:sz w:val="24"/>
        </w:rPr>
        <w:t>Irregular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Superlative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Adjective</w:t>
      </w:r>
      <w:r>
        <w:rPr>
          <w:rFonts w:ascii="Calibri"/>
          <w:b/>
        </w:rPr>
        <w:t>s</w:t>
      </w:r>
    </w:p>
    <w:p w14:paraId="1A235815" w14:textId="77777777" w:rsidR="00DB09B5" w:rsidRDefault="00CF4845">
      <w:pPr>
        <w:spacing w:before="169"/>
        <w:ind w:left="159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>good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best</w:t>
      </w:r>
    </w:p>
    <w:p w14:paraId="58F6D1A1" w14:textId="77777777" w:rsidR="00DB09B5" w:rsidRDefault="00CF4845">
      <w:pPr>
        <w:spacing w:before="154"/>
        <w:ind w:left="159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>bad</w:t>
      </w:r>
      <w:r>
        <w:rPr>
          <w:rFonts w:ascii="Calibri" w:hAnsi="Calibri"/>
          <w:b/>
          <w:i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worst</w:t>
      </w:r>
    </w:p>
    <w:p w14:paraId="0FD4E994" w14:textId="77777777" w:rsidR="00DB09B5" w:rsidRDefault="00DB09B5">
      <w:pPr>
        <w:pStyle w:val="BodyText"/>
        <w:spacing w:before="10"/>
        <w:rPr>
          <w:rFonts w:ascii="Calibri"/>
          <w:sz w:val="15"/>
        </w:rPr>
      </w:pPr>
    </w:p>
    <w:p w14:paraId="76118F4E" w14:textId="77777777" w:rsidR="00DB09B5" w:rsidRDefault="00CF4845">
      <w:pPr>
        <w:spacing w:line="194" w:lineRule="auto"/>
        <w:ind w:left="575" w:right="841" w:hanging="416"/>
        <w:rPr>
          <w:rFonts w:ascii="Calibri" w:hAnsi="Calibri"/>
          <w:sz w:val="20"/>
        </w:rPr>
      </w:pPr>
      <w:r>
        <w:rPr>
          <w:rFonts w:ascii="Calibri" w:hAnsi="Calibri"/>
          <w:b/>
          <w:i/>
          <w:sz w:val="20"/>
        </w:rPr>
        <w:t xml:space="preserve">far </w:t>
      </w:r>
      <w:r>
        <w:rPr>
          <w:rFonts w:ascii="Calibri" w:hAnsi="Calibri"/>
          <w:sz w:val="20"/>
        </w:rPr>
        <w:t>– the farthest</w:t>
      </w:r>
      <w:r>
        <w:rPr>
          <w:rFonts w:ascii="Calibri" w:hAnsi="Calibri"/>
          <w:spacing w:val="-44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furthest</w:t>
      </w:r>
    </w:p>
    <w:p w14:paraId="1AB39A8D" w14:textId="77777777" w:rsidR="00DB09B5" w:rsidRDefault="00DB09B5">
      <w:pPr>
        <w:spacing w:line="194" w:lineRule="auto"/>
        <w:rPr>
          <w:rFonts w:ascii="Calibri" w:hAnsi="Calibri"/>
          <w:sz w:val="20"/>
        </w:rPr>
        <w:sectPr w:rsidR="00DB09B5">
          <w:type w:val="continuous"/>
          <w:pgSz w:w="11910" w:h="16840"/>
          <w:pgMar w:top="1120" w:right="420" w:bottom="1080" w:left="920" w:header="720" w:footer="720" w:gutter="0"/>
          <w:cols w:num="2" w:space="720" w:equalWidth="0">
            <w:col w:w="8120" w:space="40"/>
            <w:col w:w="2410"/>
          </w:cols>
        </w:sectPr>
      </w:pPr>
    </w:p>
    <w:p w14:paraId="773CC665" w14:textId="77777777" w:rsidR="00DB09B5" w:rsidRDefault="00DB09B5">
      <w:pPr>
        <w:pStyle w:val="BodyText"/>
        <w:spacing w:before="8"/>
        <w:rPr>
          <w:rFonts w:ascii="Calibri"/>
          <w:sz w:val="18"/>
        </w:rPr>
      </w:pPr>
    </w:p>
    <w:p w14:paraId="71941337" w14:textId="77777777" w:rsidR="00DB09B5" w:rsidRDefault="00CF4845">
      <w:pPr>
        <w:pStyle w:val="ListParagraph"/>
        <w:numPr>
          <w:ilvl w:val="0"/>
          <w:numId w:val="3"/>
        </w:numPr>
        <w:tabs>
          <w:tab w:val="left" w:pos="701"/>
          <w:tab w:val="left" w:pos="5960"/>
        </w:tabs>
        <w:spacing w:before="92"/>
        <w:ind w:hanging="33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E959E2C" wp14:editId="2CE1D5CD">
            <wp:simplePos x="0" y="0"/>
            <wp:positionH relativeFrom="page">
              <wp:posOffset>1741170</wp:posOffset>
            </wp:positionH>
            <wp:positionV relativeFrom="paragraph">
              <wp:posOffset>-146102</wp:posOffset>
            </wp:positionV>
            <wp:extent cx="2254885" cy="3467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(tall)</w:t>
      </w:r>
      <w:r>
        <w:rPr>
          <w:sz w:val="24"/>
          <w:u w:val="single"/>
        </w:rPr>
        <w:tab/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family.</w:t>
      </w:r>
    </w:p>
    <w:p w14:paraId="58B20F01" w14:textId="1C2CA836" w:rsidR="00DB09B5" w:rsidRDefault="00CF4845">
      <w:pPr>
        <w:pStyle w:val="ListParagraph"/>
        <w:numPr>
          <w:ilvl w:val="0"/>
          <w:numId w:val="3"/>
        </w:numPr>
        <w:tabs>
          <w:tab w:val="left" w:pos="703"/>
          <w:tab w:val="left" w:pos="6633"/>
        </w:tabs>
        <w:ind w:left="702" w:hanging="337"/>
        <w:jc w:val="left"/>
        <w:rPr>
          <w:sz w:val="24"/>
        </w:rPr>
      </w:pPr>
      <w:r>
        <w:rPr>
          <w:sz w:val="24"/>
        </w:rPr>
        <w:t>Jupiter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big)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 </w:t>
      </w:r>
      <w:r w:rsidR="0044042C" w:rsidRPr="0044042C">
        <w:rPr>
          <w:b/>
          <w:bCs/>
          <w:sz w:val="24"/>
        </w:rPr>
        <w:t>is the biggest</w:t>
      </w:r>
      <w:r>
        <w:rPr>
          <w:sz w:val="24"/>
          <w:u w:val="single"/>
        </w:rPr>
        <w:tab/>
      </w:r>
      <w:r>
        <w:rPr>
          <w:sz w:val="24"/>
        </w:rPr>
        <w:t>planet</w:t>
      </w:r>
      <w:r>
        <w:rPr>
          <w:spacing w:val="-3"/>
          <w:sz w:val="24"/>
        </w:rPr>
        <w:t xml:space="preserve"> </w:t>
      </w:r>
      <w:r>
        <w:rPr>
          <w:sz w:val="24"/>
        </w:rPr>
        <w:t>in our</w:t>
      </w:r>
      <w:r>
        <w:rPr>
          <w:spacing w:val="-1"/>
          <w:sz w:val="24"/>
        </w:rPr>
        <w:t xml:space="preserve"> </w:t>
      </w:r>
      <w:r>
        <w:rPr>
          <w:sz w:val="24"/>
        </w:rPr>
        <w:t>solar system.</w:t>
      </w:r>
    </w:p>
    <w:p w14:paraId="41F6741A" w14:textId="3C78DB51" w:rsidR="00DB09B5" w:rsidRDefault="00CF4845">
      <w:pPr>
        <w:pStyle w:val="ListParagraph"/>
        <w:numPr>
          <w:ilvl w:val="0"/>
          <w:numId w:val="3"/>
        </w:numPr>
        <w:tabs>
          <w:tab w:val="left" w:pos="701"/>
          <w:tab w:val="left" w:pos="7189"/>
        </w:tabs>
        <w:ind w:hanging="335"/>
        <w:jc w:val="left"/>
        <w:rPr>
          <w:sz w:val="24"/>
        </w:rPr>
      </w:pPr>
      <w:r>
        <w:rPr>
          <w:sz w:val="24"/>
        </w:rPr>
        <w:t>Elephants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large)</w:t>
      </w:r>
      <w:r w:rsidR="0044042C">
        <w:rPr>
          <w:sz w:val="24"/>
        </w:rPr>
        <w:t xml:space="preserve">   </w:t>
      </w:r>
      <w:proofErr w:type="gramEnd"/>
      <w:r w:rsidR="0044042C" w:rsidRPr="0044042C">
        <w:rPr>
          <w:b/>
          <w:bCs/>
          <w:sz w:val="24"/>
        </w:rPr>
        <w:t>are the largest</w:t>
      </w:r>
      <w:r>
        <w:rPr>
          <w:sz w:val="24"/>
          <w:u w:val="single"/>
        </w:rPr>
        <w:tab/>
      </w: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animals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earth.</w:t>
      </w:r>
    </w:p>
    <w:p w14:paraId="26D0E203" w14:textId="7AB96628" w:rsidR="00DB09B5" w:rsidRDefault="00CF4845">
      <w:pPr>
        <w:pStyle w:val="ListParagraph"/>
        <w:numPr>
          <w:ilvl w:val="0"/>
          <w:numId w:val="3"/>
        </w:numPr>
        <w:tabs>
          <w:tab w:val="left" w:pos="696"/>
          <w:tab w:val="left" w:pos="7831"/>
        </w:tabs>
        <w:spacing w:before="182"/>
        <w:ind w:left="695" w:hanging="330"/>
        <w:jc w:val="left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bought (</w:t>
      </w:r>
      <w:proofErr w:type="gramStart"/>
      <w:r>
        <w:rPr>
          <w:sz w:val="24"/>
        </w:rPr>
        <w:t>expensive)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</w:t>
      </w:r>
      <w:r w:rsidR="0044042C" w:rsidRPr="0044042C">
        <w:rPr>
          <w:b/>
          <w:bCs/>
          <w:sz w:val="24"/>
        </w:rPr>
        <w:t>the most expensive</w:t>
      </w:r>
      <w:r>
        <w:rPr>
          <w:sz w:val="24"/>
          <w:u w:val="single"/>
        </w:rPr>
        <w:tab/>
      </w:r>
      <w:r>
        <w:rPr>
          <w:sz w:val="24"/>
        </w:rPr>
        <w:t>TV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store.</w:t>
      </w:r>
    </w:p>
    <w:p w14:paraId="367B5B64" w14:textId="5D7D4DD1" w:rsidR="00DB09B5" w:rsidRDefault="00CF4845">
      <w:pPr>
        <w:pStyle w:val="ListParagraph"/>
        <w:numPr>
          <w:ilvl w:val="0"/>
          <w:numId w:val="3"/>
        </w:numPr>
        <w:tabs>
          <w:tab w:val="left" w:pos="696"/>
          <w:tab w:val="left" w:pos="9415"/>
        </w:tabs>
        <w:ind w:left="695" w:hanging="33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dangerous)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  </w:t>
      </w:r>
      <w:r w:rsidR="0044042C" w:rsidRPr="0044042C">
        <w:rPr>
          <w:b/>
          <w:bCs/>
          <w:sz w:val="24"/>
        </w:rPr>
        <w:t>the most dangerous</w:t>
      </w:r>
      <w:r>
        <w:rPr>
          <w:sz w:val="24"/>
          <w:u w:val="single"/>
        </w:rPr>
        <w:tab/>
      </w:r>
      <w:r>
        <w:rPr>
          <w:sz w:val="24"/>
        </w:rPr>
        <w:t>?</w:t>
      </w:r>
    </w:p>
    <w:p w14:paraId="356DDE0D" w14:textId="1C31E16A" w:rsidR="00DB09B5" w:rsidRDefault="00CF4845">
      <w:pPr>
        <w:pStyle w:val="ListParagraph"/>
        <w:numPr>
          <w:ilvl w:val="0"/>
          <w:numId w:val="3"/>
        </w:numPr>
        <w:tabs>
          <w:tab w:val="left" w:pos="703"/>
          <w:tab w:val="left" w:pos="6721"/>
        </w:tabs>
        <w:ind w:left="702" w:hanging="337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cat (</w:t>
      </w:r>
      <w:proofErr w:type="gramStart"/>
      <w:r>
        <w:rPr>
          <w:sz w:val="24"/>
        </w:rPr>
        <w:t>lazy)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   </w:t>
      </w:r>
      <w:r w:rsidR="0044042C" w:rsidRPr="0044042C">
        <w:rPr>
          <w:b/>
          <w:bCs/>
          <w:sz w:val="24"/>
        </w:rPr>
        <w:t>is the laziest</w:t>
      </w:r>
      <w:r>
        <w:rPr>
          <w:sz w:val="24"/>
          <w:u w:val="single"/>
        </w:rPr>
        <w:tab/>
      </w:r>
      <w:r>
        <w:rPr>
          <w:sz w:val="24"/>
        </w:rPr>
        <w:t>animal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know.</w:t>
      </w:r>
    </w:p>
    <w:p w14:paraId="52EC6094" w14:textId="5CB75A74" w:rsidR="00DB09B5" w:rsidRDefault="00CF4845">
      <w:pPr>
        <w:pStyle w:val="ListParagraph"/>
        <w:numPr>
          <w:ilvl w:val="0"/>
          <w:numId w:val="3"/>
        </w:numPr>
        <w:tabs>
          <w:tab w:val="left" w:pos="708"/>
          <w:tab w:val="left" w:pos="8519"/>
        </w:tabs>
        <w:spacing w:before="182"/>
        <w:ind w:left="707" w:hanging="342"/>
        <w:jc w:val="left"/>
        <w:rPr>
          <w:sz w:val="24"/>
        </w:rPr>
      </w:pPr>
      <w:r>
        <w:rPr>
          <w:sz w:val="24"/>
        </w:rPr>
        <w:t>This restaurant</w:t>
      </w:r>
      <w:r>
        <w:rPr>
          <w:spacing w:val="3"/>
          <w:sz w:val="24"/>
        </w:rPr>
        <w:t xml:space="preserve"> </w:t>
      </w:r>
      <w:r>
        <w:rPr>
          <w:sz w:val="24"/>
        </w:rPr>
        <w:t>serves</w:t>
      </w:r>
      <w:r>
        <w:rPr>
          <w:spacing w:val="3"/>
          <w:sz w:val="24"/>
        </w:rPr>
        <w:t xml:space="preserve"> </w:t>
      </w:r>
      <w:r>
        <w:rPr>
          <w:sz w:val="24"/>
        </w:rPr>
        <w:t>(good)</w:t>
      </w:r>
      <w:r w:rsidR="0044042C">
        <w:rPr>
          <w:sz w:val="24"/>
        </w:rPr>
        <w:t xml:space="preserve"> </w:t>
      </w:r>
      <w:r w:rsidR="0044042C" w:rsidRPr="0044042C">
        <w:rPr>
          <w:b/>
          <w:bCs/>
          <w:sz w:val="24"/>
        </w:rPr>
        <w:t>are the best</w:t>
      </w:r>
      <w:r>
        <w:rPr>
          <w:sz w:val="24"/>
          <w:u w:val="single"/>
        </w:rPr>
        <w:tab/>
      </w:r>
      <w:r>
        <w:rPr>
          <w:sz w:val="24"/>
        </w:rPr>
        <w:t>food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town.</w:t>
      </w:r>
    </w:p>
    <w:p w14:paraId="5141EF06" w14:textId="6A45536C" w:rsidR="00DB09B5" w:rsidRDefault="00CF4845">
      <w:pPr>
        <w:pStyle w:val="ListParagraph"/>
        <w:numPr>
          <w:ilvl w:val="0"/>
          <w:numId w:val="3"/>
        </w:numPr>
        <w:tabs>
          <w:tab w:val="left" w:pos="701"/>
          <w:tab w:val="left" w:pos="7579"/>
        </w:tabs>
        <w:ind w:hanging="335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3"/>
          <w:sz w:val="24"/>
        </w:rPr>
        <w:t xml:space="preserve"> </w:t>
      </w:r>
      <w:r>
        <w:rPr>
          <w:sz w:val="24"/>
        </w:rPr>
        <w:t>math</w:t>
      </w:r>
      <w:r>
        <w:rPr>
          <w:spacing w:val="1"/>
          <w:sz w:val="24"/>
        </w:rPr>
        <w:t xml:space="preserve"> </w:t>
      </w:r>
      <w:r>
        <w:rPr>
          <w:sz w:val="24"/>
        </w:rPr>
        <w:t>(difficult)</w:t>
      </w:r>
      <w:r w:rsidR="0044042C">
        <w:rPr>
          <w:sz w:val="24"/>
        </w:rPr>
        <w:t xml:space="preserve"> </w:t>
      </w:r>
      <w:r w:rsidR="0044042C" w:rsidRPr="0044042C">
        <w:rPr>
          <w:b/>
          <w:bCs/>
          <w:sz w:val="24"/>
        </w:rPr>
        <w:t>the most difficult</w:t>
      </w:r>
      <w:r>
        <w:rPr>
          <w:sz w:val="24"/>
          <w:u w:val="single"/>
        </w:rPr>
        <w:tab/>
      </w:r>
      <w:r>
        <w:rPr>
          <w:sz w:val="24"/>
        </w:rPr>
        <w:t>subject.</w:t>
      </w:r>
    </w:p>
    <w:p w14:paraId="697B8A2D" w14:textId="5C38F875" w:rsidR="00DB09B5" w:rsidRDefault="00CF4845">
      <w:pPr>
        <w:pStyle w:val="ListParagraph"/>
        <w:numPr>
          <w:ilvl w:val="0"/>
          <w:numId w:val="3"/>
        </w:numPr>
        <w:tabs>
          <w:tab w:val="left" w:pos="706"/>
          <w:tab w:val="left" w:pos="6621"/>
        </w:tabs>
        <w:ind w:left="705" w:hanging="340"/>
        <w:jc w:val="left"/>
        <w:rPr>
          <w:sz w:val="24"/>
        </w:rPr>
      </w:pPr>
      <w:r>
        <w:rPr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long)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</w:t>
      </w:r>
      <w:r w:rsidR="0044042C" w:rsidRPr="0044042C">
        <w:rPr>
          <w:b/>
          <w:bCs/>
          <w:sz w:val="24"/>
        </w:rPr>
        <w:t>is the longest</w:t>
      </w:r>
      <w:r>
        <w:rPr>
          <w:sz w:val="24"/>
          <w:u w:val="single"/>
        </w:rPr>
        <w:tab/>
      </w:r>
      <w:r>
        <w:rPr>
          <w:sz w:val="24"/>
        </w:rPr>
        <w:t>word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English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know?</w:t>
      </w:r>
    </w:p>
    <w:p w14:paraId="4370C7C0" w14:textId="1FF1E557" w:rsidR="00DB09B5" w:rsidRDefault="00CF4845">
      <w:pPr>
        <w:pStyle w:val="ListParagraph"/>
        <w:numPr>
          <w:ilvl w:val="0"/>
          <w:numId w:val="3"/>
        </w:numPr>
        <w:tabs>
          <w:tab w:val="left" w:pos="703"/>
          <w:tab w:val="left" w:pos="6695"/>
        </w:tabs>
        <w:spacing w:before="183"/>
        <w:ind w:left="702" w:hanging="471"/>
        <w:jc w:val="left"/>
        <w:rPr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strange)</w:t>
      </w:r>
      <w:r w:rsidR="0044042C">
        <w:rPr>
          <w:sz w:val="24"/>
        </w:rPr>
        <w:t xml:space="preserve">   </w:t>
      </w:r>
      <w:proofErr w:type="gramEnd"/>
      <w:r w:rsidR="0044042C">
        <w:rPr>
          <w:sz w:val="24"/>
        </w:rPr>
        <w:t xml:space="preserve">  </w:t>
      </w:r>
      <w:r w:rsidR="0044042C" w:rsidRPr="0044042C">
        <w:rPr>
          <w:b/>
          <w:bCs/>
          <w:sz w:val="24"/>
        </w:rPr>
        <w:t>is the strangest</w:t>
      </w:r>
      <w:r>
        <w:rPr>
          <w:sz w:val="24"/>
          <w:u w:val="single"/>
        </w:rPr>
        <w:tab/>
      </w:r>
      <w:r>
        <w:rPr>
          <w:sz w:val="24"/>
        </w:rPr>
        <w:t>man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story.</w:t>
      </w:r>
    </w:p>
    <w:p w14:paraId="59B812E3" w14:textId="77777777" w:rsidR="00DB09B5" w:rsidRDefault="00DB09B5">
      <w:pPr>
        <w:rPr>
          <w:sz w:val="24"/>
        </w:rPr>
        <w:sectPr w:rsidR="00DB09B5">
          <w:type w:val="continuous"/>
          <w:pgSz w:w="11910" w:h="16840"/>
          <w:pgMar w:top="1120" w:right="420" w:bottom="1080" w:left="920" w:header="720" w:footer="720" w:gutter="0"/>
          <w:cols w:space="720"/>
        </w:sect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6"/>
      </w:tblGrid>
      <w:tr w:rsidR="00DB09B5" w14:paraId="3966ED06" w14:textId="77777777" w:rsidTr="00490F70">
        <w:trPr>
          <w:trHeight w:val="663"/>
        </w:trPr>
        <w:tc>
          <w:tcPr>
            <w:tcW w:w="10306" w:type="dxa"/>
          </w:tcPr>
          <w:p w14:paraId="05B9866E" w14:textId="404B54AB" w:rsidR="00DB09B5" w:rsidRDefault="00DB09B5">
            <w:pPr>
              <w:pStyle w:val="TableParagraph"/>
              <w:tabs>
                <w:tab w:val="left" w:pos="6399"/>
              </w:tabs>
              <w:spacing w:line="378" w:lineRule="exact"/>
              <w:ind w:left="117"/>
              <w:rPr>
                <w:rFonts w:ascii="Verdana"/>
                <w:b/>
                <w:sz w:val="32"/>
              </w:rPr>
            </w:pPr>
          </w:p>
        </w:tc>
      </w:tr>
    </w:tbl>
    <w:p w14:paraId="58E3654C" w14:textId="4F3FEA1F" w:rsidR="00DB09B5" w:rsidRDefault="00DB09B5" w:rsidP="0044042C">
      <w:pPr>
        <w:rPr>
          <w:sz w:val="2"/>
          <w:szCs w:val="2"/>
        </w:rPr>
      </w:pPr>
    </w:p>
    <w:sectPr w:rsidR="00DB09B5">
      <w:pgSz w:w="11910" w:h="16840"/>
      <w:pgMar w:top="1000" w:right="420" w:bottom="1080" w:left="92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4379" w14:textId="77777777" w:rsidR="005C616C" w:rsidRDefault="005C616C">
      <w:r>
        <w:separator/>
      </w:r>
    </w:p>
  </w:endnote>
  <w:endnote w:type="continuationSeparator" w:id="0">
    <w:p w14:paraId="6F4C13CD" w14:textId="77777777" w:rsidR="005C616C" w:rsidRDefault="005C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F5E1" w14:textId="0D7E7D00" w:rsidR="00DB09B5" w:rsidRDefault="00490F70">
    <w:pPr>
      <w:pStyle w:val="BodyText"/>
      <w:spacing w:before="0" w:line="14" w:lineRule="auto"/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193C1C" wp14:editId="1ED932CC">
              <wp:simplePos x="0" y="0"/>
              <wp:positionH relativeFrom="page">
                <wp:posOffset>718820</wp:posOffset>
              </wp:positionH>
              <wp:positionV relativeFrom="page">
                <wp:posOffset>9892030</wp:posOffset>
              </wp:positionV>
              <wp:extent cx="37655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55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3E01A" w14:textId="77777777" w:rsidR="00DB09B5" w:rsidRDefault="00CF4845">
                          <w:pPr>
                            <w:spacing w:before="15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Permission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granted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to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reproduce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classroom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use.</w:t>
                          </w:r>
                          <w:r>
                            <w:rPr>
                              <w:i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©</w:t>
                          </w:r>
                          <w:r>
                            <w:rPr>
                              <w:i/>
                              <w:spacing w:val="3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i/>
                                <w:sz w:val="16"/>
                              </w:rPr>
                              <w:t>www.allthingsgrammar.com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3C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778.9pt;width:296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" filled="f" stroked="f">
              <v:textbox inset="0,0,0,0">
                <w:txbxContent>
                  <w:p w14:paraId="4623E01A" w14:textId="77777777" w:rsidR="00DB09B5" w:rsidRDefault="00CF4845">
                    <w:pPr>
                      <w:spacing w:before="15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Permission</w:t>
                    </w:r>
                    <w:r>
                      <w:rPr>
                        <w:i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granted</w:t>
                    </w:r>
                    <w:r>
                      <w:rPr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to</w:t>
                    </w:r>
                    <w:r>
                      <w:rPr>
                        <w:i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reproduce</w:t>
                    </w:r>
                    <w:r>
                      <w:rPr>
                        <w:i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classroom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use.</w:t>
                    </w:r>
                    <w:r>
                      <w:rPr>
                        <w:i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©</w:t>
                    </w:r>
                    <w:r>
                      <w:rPr>
                        <w:i/>
                        <w:spacing w:val="30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i/>
                          <w:sz w:val="16"/>
                        </w:rPr>
                        <w:t>www.allthingsgrammar.com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4B1D" w14:textId="77777777" w:rsidR="005C616C" w:rsidRDefault="005C616C">
      <w:r>
        <w:separator/>
      </w:r>
    </w:p>
  </w:footnote>
  <w:footnote w:type="continuationSeparator" w:id="0">
    <w:p w14:paraId="17898B1F" w14:textId="77777777" w:rsidR="005C616C" w:rsidRDefault="005C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284"/>
    <w:multiLevelType w:val="hybridMultilevel"/>
    <w:tmpl w:val="716A773C"/>
    <w:lvl w:ilvl="0" w:tplc="B0B20C9A">
      <w:start w:val="1"/>
      <w:numFmt w:val="decimal"/>
      <w:lvlText w:val="%1."/>
      <w:lvlJc w:val="left"/>
      <w:pPr>
        <w:ind w:left="904" w:hanging="305"/>
        <w:jc w:val="left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1" w:tplc="C13800F6">
      <w:numFmt w:val="bullet"/>
      <w:lvlText w:val="•"/>
      <w:lvlJc w:val="left"/>
      <w:pPr>
        <w:ind w:left="1165" w:hanging="305"/>
      </w:pPr>
      <w:rPr>
        <w:rFonts w:hint="default"/>
        <w:lang w:val="en-US" w:eastAsia="en-US" w:bidi="ar-SA"/>
      </w:rPr>
    </w:lvl>
    <w:lvl w:ilvl="2" w:tplc="19063AA2">
      <w:numFmt w:val="bullet"/>
      <w:lvlText w:val="•"/>
      <w:lvlJc w:val="left"/>
      <w:pPr>
        <w:ind w:left="1431" w:hanging="305"/>
      </w:pPr>
      <w:rPr>
        <w:rFonts w:hint="default"/>
        <w:lang w:val="en-US" w:eastAsia="en-US" w:bidi="ar-SA"/>
      </w:rPr>
    </w:lvl>
    <w:lvl w:ilvl="3" w:tplc="E2EE80FC">
      <w:numFmt w:val="bullet"/>
      <w:lvlText w:val="•"/>
      <w:lvlJc w:val="left"/>
      <w:pPr>
        <w:ind w:left="1696" w:hanging="305"/>
      </w:pPr>
      <w:rPr>
        <w:rFonts w:hint="default"/>
        <w:lang w:val="en-US" w:eastAsia="en-US" w:bidi="ar-SA"/>
      </w:rPr>
    </w:lvl>
    <w:lvl w:ilvl="4" w:tplc="B73ADA3C">
      <w:numFmt w:val="bullet"/>
      <w:lvlText w:val="•"/>
      <w:lvlJc w:val="left"/>
      <w:pPr>
        <w:ind w:left="1962" w:hanging="305"/>
      </w:pPr>
      <w:rPr>
        <w:rFonts w:hint="default"/>
        <w:lang w:val="en-US" w:eastAsia="en-US" w:bidi="ar-SA"/>
      </w:rPr>
    </w:lvl>
    <w:lvl w:ilvl="5" w:tplc="BB9289AC">
      <w:numFmt w:val="bullet"/>
      <w:lvlText w:val="•"/>
      <w:lvlJc w:val="left"/>
      <w:pPr>
        <w:ind w:left="2228" w:hanging="305"/>
      </w:pPr>
      <w:rPr>
        <w:rFonts w:hint="default"/>
        <w:lang w:val="en-US" w:eastAsia="en-US" w:bidi="ar-SA"/>
      </w:rPr>
    </w:lvl>
    <w:lvl w:ilvl="6" w:tplc="F2A66BF4">
      <w:numFmt w:val="bullet"/>
      <w:lvlText w:val="•"/>
      <w:lvlJc w:val="left"/>
      <w:pPr>
        <w:ind w:left="2493" w:hanging="305"/>
      </w:pPr>
      <w:rPr>
        <w:rFonts w:hint="default"/>
        <w:lang w:val="en-US" w:eastAsia="en-US" w:bidi="ar-SA"/>
      </w:rPr>
    </w:lvl>
    <w:lvl w:ilvl="7" w:tplc="0AD872F6">
      <w:numFmt w:val="bullet"/>
      <w:lvlText w:val="•"/>
      <w:lvlJc w:val="left"/>
      <w:pPr>
        <w:ind w:left="2759" w:hanging="305"/>
      </w:pPr>
      <w:rPr>
        <w:rFonts w:hint="default"/>
        <w:lang w:val="en-US" w:eastAsia="en-US" w:bidi="ar-SA"/>
      </w:rPr>
    </w:lvl>
    <w:lvl w:ilvl="8" w:tplc="D59A0FA8">
      <w:numFmt w:val="bullet"/>
      <w:lvlText w:val="•"/>
      <w:lvlJc w:val="left"/>
      <w:pPr>
        <w:ind w:left="3024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2AD26B29"/>
    <w:multiLevelType w:val="hybridMultilevel"/>
    <w:tmpl w:val="AFB2D706"/>
    <w:lvl w:ilvl="0" w:tplc="B222533E">
      <w:start w:val="9"/>
      <w:numFmt w:val="decimal"/>
      <w:lvlText w:val="%1."/>
      <w:lvlJc w:val="left"/>
      <w:pPr>
        <w:ind w:left="764" w:hanging="308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150CDD0">
      <w:numFmt w:val="bullet"/>
      <w:lvlText w:val="•"/>
      <w:lvlJc w:val="left"/>
      <w:pPr>
        <w:ind w:left="1357" w:hanging="308"/>
      </w:pPr>
      <w:rPr>
        <w:rFonts w:hint="default"/>
        <w:lang w:val="en-US" w:eastAsia="en-US" w:bidi="ar-SA"/>
      </w:rPr>
    </w:lvl>
    <w:lvl w:ilvl="2" w:tplc="47F630F2">
      <w:numFmt w:val="bullet"/>
      <w:lvlText w:val="•"/>
      <w:lvlJc w:val="left"/>
      <w:pPr>
        <w:ind w:left="1954" w:hanging="308"/>
      </w:pPr>
      <w:rPr>
        <w:rFonts w:hint="default"/>
        <w:lang w:val="en-US" w:eastAsia="en-US" w:bidi="ar-SA"/>
      </w:rPr>
    </w:lvl>
    <w:lvl w:ilvl="3" w:tplc="1096BD02">
      <w:numFmt w:val="bullet"/>
      <w:lvlText w:val="•"/>
      <w:lvlJc w:val="left"/>
      <w:pPr>
        <w:ind w:left="2551" w:hanging="308"/>
      </w:pPr>
      <w:rPr>
        <w:rFonts w:hint="default"/>
        <w:lang w:val="en-US" w:eastAsia="en-US" w:bidi="ar-SA"/>
      </w:rPr>
    </w:lvl>
    <w:lvl w:ilvl="4" w:tplc="A00A2296">
      <w:numFmt w:val="bullet"/>
      <w:lvlText w:val="•"/>
      <w:lvlJc w:val="left"/>
      <w:pPr>
        <w:ind w:left="3148" w:hanging="308"/>
      </w:pPr>
      <w:rPr>
        <w:rFonts w:hint="default"/>
        <w:lang w:val="en-US" w:eastAsia="en-US" w:bidi="ar-SA"/>
      </w:rPr>
    </w:lvl>
    <w:lvl w:ilvl="5" w:tplc="53C080EA">
      <w:numFmt w:val="bullet"/>
      <w:lvlText w:val="•"/>
      <w:lvlJc w:val="left"/>
      <w:pPr>
        <w:ind w:left="3745" w:hanging="308"/>
      </w:pPr>
      <w:rPr>
        <w:rFonts w:hint="default"/>
        <w:lang w:val="en-US" w:eastAsia="en-US" w:bidi="ar-SA"/>
      </w:rPr>
    </w:lvl>
    <w:lvl w:ilvl="6" w:tplc="290C3818">
      <w:numFmt w:val="bullet"/>
      <w:lvlText w:val="•"/>
      <w:lvlJc w:val="left"/>
      <w:pPr>
        <w:ind w:left="4342" w:hanging="308"/>
      </w:pPr>
      <w:rPr>
        <w:rFonts w:hint="default"/>
        <w:lang w:val="en-US" w:eastAsia="en-US" w:bidi="ar-SA"/>
      </w:rPr>
    </w:lvl>
    <w:lvl w:ilvl="7" w:tplc="4B00CF56">
      <w:numFmt w:val="bullet"/>
      <w:lvlText w:val="•"/>
      <w:lvlJc w:val="left"/>
      <w:pPr>
        <w:ind w:left="4939" w:hanging="308"/>
      </w:pPr>
      <w:rPr>
        <w:rFonts w:hint="default"/>
        <w:lang w:val="en-US" w:eastAsia="en-US" w:bidi="ar-SA"/>
      </w:rPr>
    </w:lvl>
    <w:lvl w:ilvl="8" w:tplc="98F439B4">
      <w:numFmt w:val="bullet"/>
      <w:lvlText w:val="•"/>
      <w:lvlJc w:val="left"/>
      <w:pPr>
        <w:ind w:left="5536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70AE12B8"/>
    <w:multiLevelType w:val="hybridMultilevel"/>
    <w:tmpl w:val="95F20D3E"/>
    <w:lvl w:ilvl="0" w:tplc="4F44647C">
      <w:start w:val="1"/>
      <w:numFmt w:val="decimal"/>
      <w:lvlText w:val="%1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52FE5F92">
      <w:numFmt w:val="bullet"/>
      <w:lvlText w:val="•"/>
      <w:lvlJc w:val="left"/>
      <w:pPr>
        <w:ind w:left="1686" w:hanging="334"/>
      </w:pPr>
      <w:rPr>
        <w:rFonts w:hint="default"/>
        <w:lang w:val="en-US" w:eastAsia="en-US" w:bidi="ar-SA"/>
      </w:rPr>
    </w:lvl>
    <w:lvl w:ilvl="2" w:tplc="CA3028DA">
      <w:numFmt w:val="bullet"/>
      <w:lvlText w:val="•"/>
      <w:lvlJc w:val="left"/>
      <w:pPr>
        <w:ind w:left="2673" w:hanging="334"/>
      </w:pPr>
      <w:rPr>
        <w:rFonts w:hint="default"/>
        <w:lang w:val="en-US" w:eastAsia="en-US" w:bidi="ar-SA"/>
      </w:rPr>
    </w:lvl>
    <w:lvl w:ilvl="3" w:tplc="AA5038DC">
      <w:numFmt w:val="bullet"/>
      <w:lvlText w:val="•"/>
      <w:lvlJc w:val="left"/>
      <w:pPr>
        <w:ind w:left="3659" w:hanging="334"/>
      </w:pPr>
      <w:rPr>
        <w:rFonts w:hint="default"/>
        <w:lang w:val="en-US" w:eastAsia="en-US" w:bidi="ar-SA"/>
      </w:rPr>
    </w:lvl>
    <w:lvl w:ilvl="4" w:tplc="A1688BCE">
      <w:numFmt w:val="bullet"/>
      <w:lvlText w:val="•"/>
      <w:lvlJc w:val="left"/>
      <w:pPr>
        <w:ind w:left="4646" w:hanging="334"/>
      </w:pPr>
      <w:rPr>
        <w:rFonts w:hint="default"/>
        <w:lang w:val="en-US" w:eastAsia="en-US" w:bidi="ar-SA"/>
      </w:rPr>
    </w:lvl>
    <w:lvl w:ilvl="5" w:tplc="F35A43DE">
      <w:numFmt w:val="bullet"/>
      <w:lvlText w:val="•"/>
      <w:lvlJc w:val="left"/>
      <w:pPr>
        <w:ind w:left="5633" w:hanging="334"/>
      </w:pPr>
      <w:rPr>
        <w:rFonts w:hint="default"/>
        <w:lang w:val="en-US" w:eastAsia="en-US" w:bidi="ar-SA"/>
      </w:rPr>
    </w:lvl>
    <w:lvl w:ilvl="6" w:tplc="142C186C">
      <w:numFmt w:val="bullet"/>
      <w:lvlText w:val="•"/>
      <w:lvlJc w:val="left"/>
      <w:pPr>
        <w:ind w:left="6619" w:hanging="334"/>
      </w:pPr>
      <w:rPr>
        <w:rFonts w:hint="default"/>
        <w:lang w:val="en-US" w:eastAsia="en-US" w:bidi="ar-SA"/>
      </w:rPr>
    </w:lvl>
    <w:lvl w:ilvl="7" w:tplc="6E82D7A0">
      <w:numFmt w:val="bullet"/>
      <w:lvlText w:val="•"/>
      <w:lvlJc w:val="left"/>
      <w:pPr>
        <w:ind w:left="7606" w:hanging="334"/>
      </w:pPr>
      <w:rPr>
        <w:rFonts w:hint="default"/>
        <w:lang w:val="en-US" w:eastAsia="en-US" w:bidi="ar-SA"/>
      </w:rPr>
    </w:lvl>
    <w:lvl w:ilvl="8" w:tplc="A622DCE0">
      <w:numFmt w:val="bullet"/>
      <w:lvlText w:val="•"/>
      <w:lvlJc w:val="left"/>
      <w:pPr>
        <w:ind w:left="8593" w:hanging="334"/>
      </w:pPr>
      <w:rPr>
        <w:rFonts w:hint="default"/>
        <w:lang w:val="en-US" w:eastAsia="en-US" w:bidi="ar-SA"/>
      </w:rPr>
    </w:lvl>
  </w:abstractNum>
  <w:abstractNum w:abstractNumId="3" w15:restartNumberingAfterBreak="0">
    <w:nsid w:val="7F6B7B17"/>
    <w:multiLevelType w:val="hybridMultilevel"/>
    <w:tmpl w:val="0DAE09BE"/>
    <w:lvl w:ilvl="0" w:tplc="228E094E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907F1C">
      <w:numFmt w:val="bullet"/>
      <w:lvlText w:val="•"/>
      <w:lvlJc w:val="left"/>
      <w:pPr>
        <w:ind w:left="1459" w:hanging="481"/>
      </w:pPr>
      <w:rPr>
        <w:rFonts w:hint="default"/>
        <w:lang w:val="en-US" w:eastAsia="en-US" w:bidi="ar-SA"/>
      </w:rPr>
    </w:lvl>
    <w:lvl w:ilvl="2" w:tplc="F5AC8192">
      <w:numFmt w:val="bullet"/>
      <w:lvlText w:val="•"/>
      <w:lvlJc w:val="left"/>
      <w:pPr>
        <w:ind w:left="2199" w:hanging="481"/>
      </w:pPr>
      <w:rPr>
        <w:rFonts w:hint="default"/>
        <w:lang w:val="en-US" w:eastAsia="en-US" w:bidi="ar-SA"/>
      </w:rPr>
    </w:lvl>
    <w:lvl w:ilvl="3" w:tplc="3C24A2E8">
      <w:numFmt w:val="bullet"/>
      <w:lvlText w:val="•"/>
      <w:lvlJc w:val="left"/>
      <w:pPr>
        <w:ind w:left="2939" w:hanging="481"/>
      </w:pPr>
      <w:rPr>
        <w:rFonts w:hint="default"/>
        <w:lang w:val="en-US" w:eastAsia="en-US" w:bidi="ar-SA"/>
      </w:rPr>
    </w:lvl>
    <w:lvl w:ilvl="4" w:tplc="0DA4CCC0">
      <w:numFmt w:val="bullet"/>
      <w:lvlText w:val="•"/>
      <w:lvlJc w:val="left"/>
      <w:pPr>
        <w:ind w:left="3679" w:hanging="481"/>
      </w:pPr>
      <w:rPr>
        <w:rFonts w:hint="default"/>
        <w:lang w:val="en-US" w:eastAsia="en-US" w:bidi="ar-SA"/>
      </w:rPr>
    </w:lvl>
    <w:lvl w:ilvl="5" w:tplc="6E4CE684">
      <w:numFmt w:val="bullet"/>
      <w:lvlText w:val="•"/>
      <w:lvlJc w:val="left"/>
      <w:pPr>
        <w:ind w:left="4419" w:hanging="481"/>
      </w:pPr>
      <w:rPr>
        <w:rFonts w:hint="default"/>
        <w:lang w:val="en-US" w:eastAsia="en-US" w:bidi="ar-SA"/>
      </w:rPr>
    </w:lvl>
    <w:lvl w:ilvl="6" w:tplc="EDA0A9CE">
      <w:numFmt w:val="bullet"/>
      <w:lvlText w:val="•"/>
      <w:lvlJc w:val="left"/>
      <w:pPr>
        <w:ind w:left="5159" w:hanging="481"/>
      </w:pPr>
      <w:rPr>
        <w:rFonts w:hint="default"/>
        <w:lang w:val="en-US" w:eastAsia="en-US" w:bidi="ar-SA"/>
      </w:rPr>
    </w:lvl>
    <w:lvl w:ilvl="7" w:tplc="C5804E86">
      <w:numFmt w:val="bullet"/>
      <w:lvlText w:val="•"/>
      <w:lvlJc w:val="left"/>
      <w:pPr>
        <w:ind w:left="5899" w:hanging="481"/>
      </w:pPr>
      <w:rPr>
        <w:rFonts w:hint="default"/>
        <w:lang w:val="en-US" w:eastAsia="en-US" w:bidi="ar-SA"/>
      </w:rPr>
    </w:lvl>
    <w:lvl w:ilvl="8" w:tplc="036C8EC2">
      <w:numFmt w:val="bullet"/>
      <w:lvlText w:val="•"/>
      <w:lvlJc w:val="left"/>
      <w:pPr>
        <w:ind w:left="6639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B5"/>
    <w:rsid w:val="0044042C"/>
    <w:rsid w:val="00490F70"/>
    <w:rsid w:val="005C616C"/>
    <w:rsid w:val="00CF4845"/>
    <w:rsid w:val="00D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BB9FF"/>
  <w15:docId w15:val="{73984DF8-1E5B-44BA-90BE-C5279121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4" w:lineRule="exact"/>
      <w:ind w:left="232"/>
    </w:pPr>
    <w:rPr>
      <w:rFonts w:ascii="Century Gothic" w:eastAsia="Century Gothic" w:hAnsi="Century Gothic" w:cs="Century Gothic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85"/>
      <w:ind w:left="700" w:hanging="3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thingsgrammar.com/" TargetMode="External"/><Relationship Id="rId1" Type="http://schemas.openxmlformats.org/officeDocument/2006/relationships/hyperlink" Target="http://www.allthingsgram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         I</dc:title>
  <dc:creator>USER</dc:creator>
  <cp:lastModifiedBy>PHOUPHANIT TENG</cp:lastModifiedBy>
  <cp:revision>3</cp:revision>
  <dcterms:created xsi:type="dcterms:W3CDTF">2021-04-29T03:39:00Z</dcterms:created>
  <dcterms:modified xsi:type="dcterms:W3CDTF">2021-04-29T14:22:00Z</dcterms:modified>
</cp:coreProperties>
</file>