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6003AC" w14:textId="77777777" w:rsidR="006E4C9E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5E79BB98" w14:textId="77777777" w:rsidR="006E4C9E" w:rsidRDefault="006E4C9E" w:rsidP="006E4C9E">
      <w:pPr>
        <w:pStyle w:val="BodyText"/>
        <w:rPr>
          <w:rFonts w:ascii="Times New Roman" w:hAnsi="Times New Roman" w:cs="Times New Roman"/>
          <w:sz w:val="35"/>
        </w:rPr>
      </w:pPr>
      <w:r>
        <w:rPr>
          <w:rFonts w:ascii="Times New Roman" w:hAnsi="Times New Roman" w:cs="Times New Roman"/>
          <w:sz w:val="35"/>
        </w:rPr>
        <w:t xml:space="preserve">   </w:t>
      </w:r>
      <w:r w:rsidRPr="00775612">
        <w:rPr>
          <w:rFonts w:ascii="Times New Roman" w:hAnsi="Times New Roman" w:cs="Times New Roman"/>
          <w:noProof/>
          <w:sz w:val="35"/>
        </w:rPr>
        <w:drawing>
          <wp:inline distT="0" distB="0" distL="0" distR="0" wp14:anchorId="432FD818" wp14:editId="1D81F174">
            <wp:extent cx="1873250" cy="1096243"/>
            <wp:effectExtent l="0" t="0" r="0" b="8890"/>
            <wp:docPr id="34356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56713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76949" cy="1098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35"/>
        </w:rPr>
        <w:t xml:space="preserve">                                   </w:t>
      </w:r>
      <w:r w:rsidRPr="004D062C">
        <w:rPr>
          <w:rFonts w:ascii="Times New Roman" w:hAnsi="Times New Roman" w:cs="Times New Roman"/>
          <w:noProof/>
          <w:sz w:val="35"/>
        </w:rPr>
        <w:drawing>
          <wp:inline distT="0" distB="0" distL="0" distR="0" wp14:anchorId="1D18B5BA" wp14:editId="58005817">
            <wp:extent cx="1647492" cy="1141356"/>
            <wp:effectExtent l="0" t="0" r="0" b="1905"/>
            <wp:docPr id="162019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196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9790" cy="114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E9573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  <w:r>
        <w:rPr>
          <w:rFonts w:ascii="Times New Roman" w:hAnsi="Times New Roman" w:cs="Times New Roman"/>
          <w:sz w:val="35"/>
        </w:rPr>
        <w:t xml:space="preserve"> </w:t>
      </w:r>
    </w:p>
    <w:p w14:paraId="535857CF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7F2D83ED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102B123D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sz w:val="35"/>
        </w:rPr>
      </w:pPr>
    </w:p>
    <w:p w14:paraId="5F675A71" w14:textId="77777777" w:rsidR="006E4C9E" w:rsidRPr="009D79B0" w:rsidRDefault="006E4C9E" w:rsidP="006E4C9E">
      <w:pPr>
        <w:pStyle w:val="BodyText"/>
        <w:spacing w:before="43"/>
        <w:rPr>
          <w:rFonts w:ascii="Times New Roman" w:hAnsi="Times New Roman" w:cs="Times New Roman"/>
          <w:sz w:val="35"/>
        </w:rPr>
      </w:pPr>
    </w:p>
    <w:p w14:paraId="1B05884E" w14:textId="77777777" w:rsidR="006E4C9E" w:rsidRPr="009D79B0" w:rsidRDefault="006E4C9E" w:rsidP="006E4C9E">
      <w:pPr>
        <w:spacing w:line="402" w:lineRule="exact"/>
        <w:ind w:left="964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G</w:t>
      </w:r>
      <w:r w:rsidRPr="009D79B0">
        <w:rPr>
          <w:rFonts w:ascii="Times New Roman" w:hAnsi="Times New Roman" w:cs="Times New Roman"/>
          <w:b/>
          <w:spacing w:val="-4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H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Patel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College</w:t>
      </w:r>
      <w:r w:rsidRPr="009D79B0">
        <w:rPr>
          <w:rFonts w:ascii="Times New Roman" w:hAnsi="Times New Roman" w:cs="Times New Roman"/>
          <w:b/>
          <w:spacing w:val="-6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of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Engineering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&amp;</w:t>
      </w:r>
      <w:r w:rsidRPr="009D79B0">
        <w:rPr>
          <w:rFonts w:ascii="Times New Roman" w:hAnsi="Times New Roman" w:cs="Times New Roman"/>
          <w:b/>
          <w:spacing w:val="-2"/>
          <w:sz w:val="35"/>
        </w:rPr>
        <w:t xml:space="preserve"> Technology</w:t>
      </w:r>
    </w:p>
    <w:p w14:paraId="3E4AD75A" w14:textId="0330B9B3" w:rsidR="006E4C9E" w:rsidRPr="006E4C9E" w:rsidRDefault="006E4C9E" w:rsidP="006E4C9E">
      <w:pPr>
        <w:pStyle w:val="Heading4"/>
        <w:spacing w:line="242" w:lineRule="auto"/>
        <w:ind w:right="1202"/>
        <w:jc w:val="center"/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</w:t>
      </w:r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(CVM University)</w:t>
      </w:r>
    </w:p>
    <w:p w14:paraId="58346851" w14:textId="0D468CBA" w:rsidR="006E4C9E" w:rsidRPr="006E4C9E" w:rsidRDefault="006E4C9E" w:rsidP="006E4C9E">
      <w:pPr>
        <w:pStyle w:val="Heading4"/>
        <w:spacing w:line="242" w:lineRule="auto"/>
        <w:ind w:right="1202"/>
        <w:jc w:val="center"/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                 </w:t>
      </w:r>
      <w:proofErr w:type="spellStart"/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Bakrol</w:t>
      </w:r>
      <w:proofErr w:type="spellEnd"/>
      <w:r w:rsidRPr="006E4C9E">
        <w:rPr>
          <w:rFonts w:ascii="Times New Roman" w:hAnsi="Times New Roman" w:cs="Times New Roman"/>
          <w:b/>
          <w:i w:val="0"/>
          <w:iCs w:val="0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Vidyanagar</w:t>
      </w:r>
    </w:p>
    <w:p w14:paraId="6D92D659" w14:textId="77777777" w:rsidR="006E4C9E" w:rsidRPr="009D79B0" w:rsidRDefault="006E4C9E" w:rsidP="006E4C9E">
      <w:pPr>
        <w:pStyle w:val="BodyText"/>
        <w:spacing w:before="226"/>
        <w:rPr>
          <w:rFonts w:ascii="Times New Roman" w:hAnsi="Times New Roman" w:cs="Times New Roman"/>
          <w:b/>
          <w:sz w:val="27"/>
        </w:rPr>
      </w:pPr>
    </w:p>
    <w:p w14:paraId="3535F5E4" w14:textId="77777777" w:rsidR="006E4C9E" w:rsidRPr="009D79B0" w:rsidRDefault="006E4C9E" w:rsidP="006E4C9E">
      <w:pPr>
        <w:ind w:left="435"/>
        <w:jc w:val="center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COMPUTER</w:t>
      </w:r>
      <w:r w:rsidRPr="009D79B0">
        <w:rPr>
          <w:rFonts w:ascii="Times New Roman" w:hAnsi="Times New Roman" w:cs="Times New Roman"/>
          <w:b/>
          <w:spacing w:val="-8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ENGINEERING</w:t>
      </w:r>
      <w:r w:rsidRPr="009D79B0">
        <w:rPr>
          <w:rFonts w:ascii="Times New Roman" w:hAnsi="Times New Roman" w:cs="Times New Roman"/>
          <w:b/>
          <w:spacing w:val="-4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pacing w:val="-2"/>
          <w:sz w:val="35"/>
        </w:rPr>
        <w:t>DEPARTMENT</w:t>
      </w:r>
    </w:p>
    <w:p w14:paraId="7226F27C" w14:textId="77777777" w:rsidR="006E4C9E" w:rsidRPr="009D79B0" w:rsidRDefault="006E4C9E" w:rsidP="006E4C9E">
      <w:pPr>
        <w:pStyle w:val="BodyText"/>
        <w:spacing w:before="122"/>
        <w:rPr>
          <w:rFonts w:ascii="Times New Roman" w:hAnsi="Times New Roman" w:cs="Times New Roman"/>
          <w:b/>
          <w:sz w:val="35"/>
        </w:rPr>
      </w:pPr>
    </w:p>
    <w:p w14:paraId="10D25B47" w14:textId="40345266" w:rsidR="006E4C9E" w:rsidRDefault="004F4289" w:rsidP="0036017A">
      <w:pPr>
        <w:spacing w:line="273" w:lineRule="auto"/>
        <w:ind w:left="3281" w:right="2838"/>
        <w:jc w:val="center"/>
        <w:rPr>
          <w:rFonts w:ascii="Times New Roman" w:hAnsi="Times New Roman" w:cs="Times New Roman"/>
          <w:b/>
          <w:spacing w:val="-6"/>
          <w:sz w:val="35"/>
        </w:rPr>
      </w:pPr>
      <w:r>
        <w:rPr>
          <w:rFonts w:ascii="Times New Roman" w:hAnsi="Times New Roman" w:cs="Times New Roman"/>
          <w:b/>
          <w:sz w:val="35"/>
        </w:rPr>
        <w:t>Project</w:t>
      </w:r>
      <w:r w:rsidR="006E4C9E" w:rsidRPr="009D79B0">
        <w:rPr>
          <w:rFonts w:ascii="Times New Roman" w:hAnsi="Times New Roman" w:cs="Times New Roman"/>
          <w:b/>
          <w:spacing w:val="-25"/>
          <w:sz w:val="35"/>
        </w:rPr>
        <w:t xml:space="preserve"> </w:t>
      </w:r>
      <w:r w:rsidR="006E4C9E" w:rsidRPr="009D79B0">
        <w:rPr>
          <w:rFonts w:ascii="Times New Roman" w:hAnsi="Times New Roman" w:cs="Times New Roman"/>
          <w:b/>
          <w:sz w:val="35"/>
        </w:rPr>
        <w:t xml:space="preserve">Report </w:t>
      </w:r>
      <w:r w:rsidR="006E4C9E" w:rsidRPr="009D79B0">
        <w:rPr>
          <w:rFonts w:ascii="Times New Roman" w:hAnsi="Times New Roman" w:cs="Times New Roman"/>
          <w:b/>
          <w:spacing w:val="-6"/>
          <w:sz w:val="35"/>
        </w:rPr>
        <w:t>on</w:t>
      </w:r>
    </w:p>
    <w:p w14:paraId="09936385" w14:textId="77777777" w:rsidR="006F1C0E" w:rsidRPr="009D79B0" w:rsidRDefault="006F1C0E" w:rsidP="0036017A">
      <w:pPr>
        <w:spacing w:line="273" w:lineRule="auto"/>
        <w:ind w:left="3281" w:right="2838"/>
        <w:jc w:val="center"/>
        <w:rPr>
          <w:rFonts w:ascii="Times New Roman" w:hAnsi="Times New Roman" w:cs="Times New Roman"/>
          <w:b/>
          <w:sz w:val="35"/>
        </w:rPr>
      </w:pPr>
    </w:p>
    <w:p w14:paraId="45976D01" w14:textId="59FE21A4" w:rsidR="0036017A" w:rsidRPr="006F1C0E" w:rsidRDefault="0058520A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Image Classification of Cats &amp; Dogs</w:t>
      </w:r>
    </w:p>
    <w:p w14:paraId="0F20877B" w14:textId="77777777" w:rsidR="0036017A" w:rsidRDefault="0036017A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35"/>
        </w:rPr>
      </w:pPr>
    </w:p>
    <w:p w14:paraId="540D319F" w14:textId="28C91781" w:rsidR="006E4C9E" w:rsidRPr="009D79B0" w:rsidRDefault="006E4C9E" w:rsidP="006E4C9E">
      <w:pPr>
        <w:spacing w:before="59"/>
        <w:ind w:left="3281" w:right="2864"/>
        <w:jc w:val="center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Submitted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By</w:t>
      </w:r>
    </w:p>
    <w:p w14:paraId="193580BF" w14:textId="77777777" w:rsidR="006E4C9E" w:rsidRPr="009D79B0" w:rsidRDefault="006E4C9E" w:rsidP="006E4C9E">
      <w:pPr>
        <w:pStyle w:val="BodyText"/>
        <w:spacing w:before="23"/>
        <w:rPr>
          <w:rFonts w:ascii="Times New Roman" w:hAnsi="Times New Roman" w:cs="Times New Roman"/>
          <w:b/>
          <w:sz w:val="35"/>
        </w:rPr>
      </w:pPr>
    </w:p>
    <w:p w14:paraId="69C96CD2" w14:textId="132B37A6" w:rsidR="006E4C9E" w:rsidRDefault="006E4C9E" w:rsidP="006E4C9E">
      <w:pPr>
        <w:spacing w:before="50"/>
        <w:ind w:left="452"/>
        <w:jc w:val="center"/>
        <w:rPr>
          <w:rFonts w:ascii="Times New Roman" w:hAnsi="Times New Roman" w:cs="Times New Roman"/>
          <w:b/>
          <w:spacing w:val="-2"/>
          <w:sz w:val="27"/>
        </w:rPr>
      </w:pPr>
      <w:r>
        <w:rPr>
          <w:rFonts w:ascii="Times New Roman" w:hAnsi="Times New Roman" w:cs="Times New Roman"/>
          <w:b/>
          <w:sz w:val="27"/>
        </w:rPr>
        <w:t>Nisarg Panchal :</w:t>
      </w:r>
      <w:r w:rsidRPr="009D79B0">
        <w:rPr>
          <w:rFonts w:ascii="Times New Roman" w:hAnsi="Times New Roman" w:cs="Times New Roman"/>
          <w:b/>
          <w:spacing w:val="-2"/>
          <w:sz w:val="27"/>
        </w:rPr>
        <w:t>123020405010</w:t>
      </w:r>
      <w:r>
        <w:rPr>
          <w:rFonts w:ascii="Times New Roman" w:hAnsi="Times New Roman" w:cs="Times New Roman"/>
          <w:b/>
          <w:spacing w:val="-2"/>
          <w:sz w:val="27"/>
        </w:rPr>
        <w:t>35</w:t>
      </w:r>
    </w:p>
    <w:p w14:paraId="095CE229" w14:textId="1013A14A" w:rsidR="006E4C9E" w:rsidRPr="009D79B0" w:rsidRDefault="006E4C9E" w:rsidP="006E4C9E">
      <w:pPr>
        <w:spacing w:before="50"/>
        <w:rPr>
          <w:rFonts w:ascii="Times New Roman" w:hAnsi="Times New Roman" w:cs="Times New Roman"/>
          <w:b/>
          <w:sz w:val="27"/>
        </w:rPr>
      </w:pPr>
      <w:r>
        <w:rPr>
          <w:rFonts w:ascii="Times New Roman" w:hAnsi="Times New Roman" w:cs="Times New Roman"/>
          <w:b/>
          <w:spacing w:val="-2"/>
          <w:sz w:val="27"/>
        </w:rPr>
        <w:t xml:space="preserve">                                             Prabhav Patel :</w:t>
      </w:r>
      <w:r w:rsidR="007A61FA">
        <w:rPr>
          <w:rFonts w:ascii="Times New Roman" w:hAnsi="Times New Roman" w:cs="Times New Roman"/>
          <w:b/>
          <w:spacing w:val="-2"/>
          <w:sz w:val="27"/>
        </w:rPr>
        <w:t>12302040501042</w:t>
      </w:r>
    </w:p>
    <w:p w14:paraId="6F60A13B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b/>
          <w:sz w:val="27"/>
        </w:rPr>
      </w:pPr>
    </w:p>
    <w:p w14:paraId="691658AE" w14:textId="77777777" w:rsidR="006E4C9E" w:rsidRPr="009D79B0" w:rsidRDefault="006E4C9E" w:rsidP="006E4C9E">
      <w:pPr>
        <w:pStyle w:val="BodyText"/>
        <w:rPr>
          <w:rFonts w:ascii="Times New Roman" w:hAnsi="Times New Roman" w:cs="Times New Roman"/>
          <w:b/>
          <w:sz w:val="27"/>
        </w:rPr>
      </w:pPr>
    </w:p>
    <w:p w14:paraId="6C538DD2" w14:textId="507F38D3" w:rsidR="006E4C9E" w:rsidRDefault="0058520A" w:rsidP="0058520A">
      <w:pPr>
        <w:spacing w:before="1" w:line="400" w:lineRule="exact"/>
        <w:jc w:val="center"/>
        <w:rPr>
          <w:rFonts w:ascii="Times New Roman" w:hAnsi="Times New Roman" w:cs="Times New Roman"/>
          <w:b/>
          <w:spacing w:val="-2"/>
          <w:sz w:val="35"/>
        </w:rPr>
      </w:pPr>
      <w:r>
        <w:rPr>
          <w:rFonts w:ascii="Times New Roman" w:hAnsi="Times New Roman" w:cs="Times New Roman"/>
          <w:b/>
          <w:spacing w:val="-2"/>
          <w:sz w:val="35"/>
        </w:rPr>
        <w:t>PYTHON FOR DATA SCIENCE</w:t>
      </w:r>
      <w:r w:rsidR="006E4C9E" w:rsidRPr="009D79B0">
        <w:rPr>
          <w:rFonts w:ascii="Times New Roman" w:hAnsi="Times New Roman" w:cs="Times New Roman"/>
          <w:b/>
          <w:spacing w:val="-2"/>
          <w:sz w:val="35"/>
        </w:rPr>
        <w:t xml:space="preserve"> (</w:t>
      </w:r>
      <w:r w:rsidRPr="0058520A">
        <w:rPr>
          <w:rFonts w:ascii="Times New Roman" w:hAnsi="Times New Roman" w:cs="Times New Roman"/>
          <w:b/>
          <w:spacing w:val="-2"/>
          <w:sz w:val="35"/>
        </w:rPr>
        <w:t>202045603</w:t>
      </w:r>
      <w:r w:rsidR="006E4C9E" w:rsidRPr="009D79B0">
        <w:rPr>
          <w:rFonts w:ascii="Times New Roman" w:hAnsi="Times New Roman" w:cs="Times New Roman"/>
          <w:b/>
          <w:spacing w:val="-2"/>
          <w:sz w:val="35"/>
        </w:rPr>
        <w:t>)</w:t>
      </w:r>
    </w:p>
    <w:p w14:paraId="63D3A96A" w14:textId="77777777" w:rsidR="007E1567" w:rsidRPr="009D79B0" w:rsidRDefault="007E1567" w:rsidP="007E1567">
      <w:pPr>
        <w:spacing w:before="1" w:line="400" w:lineRule="exact"/>
        <w:rPr>
          <w:rFonts w:ascii="Times New Roman" w:hAnsi="Times New Roman" w:cs="Times New Roman"/>
          <w:b/>
          <w:sz w:val="35"/>
        </w:rPr>
      </w:pPr>
    </w:p>
    <w:p w14:paraId="5C748F9F" w14:textId="26D87EDF" w:rsidR="006E4C9E" w:rsidRPr="009D79B0" w:rsidRDefault="006E4C9E" w:rsidP="006E4C9E">
      <w:pPr>
        <w:spacing w:line="400" w:lineRule="exact"/>
        <w:ind w:left="2654"/>
        <w:rPr>
          <w:rFonts w:ascii="Times New Roman" w:hAnsi="Times New Roman" w:cs="Times New Roman"/>
          <w:b/>
          <w:sz w:val="35"/>
        </w:rPr>
      </w:pPr>
      <w:r w:rsidRPr="009D79B0">
        <w:rPr>
          <w:rFonts w:ascii="Times New Roman" w:hAnsi="Times New Roman" w:cs="Times New Roman"/>
          <w:b/>
          <w:sz w:val="35"/>
        </w:rPr>
        <w:t>A.Y.</w:t>
      </w:r>
      <w:r w:rsidRPr="009D79B0">
        <w:rPr>
          <w:rFonts w:ascii="Times New Roman" w:hAnsi="Times New Roman" w:cs="Times New Roman"/>
          <w:b/>
          <w:spacing w:val="-3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z w:val="35"/>
        </w:rPr>
        <w:t>202</w:t>
      </w:r>
      <w:r w:rsidR="00533055">
        <w:rPr>
          <w:rFonts w:ascii="Times New Roman" w:hAnsi="Times New Roman" w:cs="Times New Roman"/>
          <w:b/>
          <w:sz w:val="35"/>
        </w:rPr>
        <w:t>5</w:t>
      </w:r>
      <w:r w:rsidRPr="009D79B0">
        <w:rPr>
          <w:rFonts w:ascii="Times New Roman" w:hAnsi="Times New Roman" w:cs="Times New Roman"/>
          <w:b/>
          <w:sz w:val="35"/>
        </w:rPr>
        <w:t>-2</w:t>
      </w:r>
      <w:r w:rsidR="00533055">
        <w:rPr>
          <w:rFonts w:ascii="Times New Roman" w:hAnsi="Times New Roman" w:cs="Times New Roman"/>
          <w:b/>
          <w:sz w:val="35"/>
        </w:rPr>
        <w:t>6</w:t>
      </w:r>
      <w:r w:rsidRPr="009D79B0">
        <w:rPr>
          <w:rFonts w:ascii="Times New Roman" w:hAnsi="Times New Roman" w:cs="Times New Roman"/>
          <w:b/>
          <w:spacing w:val="-5"/>
          <w:sz w:val="35"/>
        </w:rPr>
        <w:t xml:space="preserve"> </w:t>
      </w:r>
      <w:r w:rsidR="00533055">
        <w:rPr>
          <w:rFonts w:ascii="Times New Roman" w:hAnsi="Times New Roman" w:cs="Times New Roman"/>
          <w:b/>
          <w:sz w:val="35"/>
        </w:rPr>
        <w:t>ODD</w:t>
      </w:r>
      <w:r w:rsidRPr="009D79B0">
        <w:rPr>
          <w:rFonts w:ascii="Times New Roman" w:hAnsi="Times New Roman" w:cs="Times New Roman"/>
          <w:b/>
          <w:spacing w:val="-1"/>
          <w:sz w:val="35"/>
        </w:rPr>
        <w:t xml:space="preserve"> </w:t>
      </w:r>
      <w:r w:rsidRPr="009D79B0">
        <w:rPr>
          <w:rFonts w:ascii="Times New Roman" w:hAnsi="Times New Roman" w:cs="Times New Roman"/>
          <w:b/>
          <w:spacing w:val="-4"/>
          <w:sz w:val="35"/>
        </w:rPr>
        <w:t>TERM</w:t>
      </w:r>
    </w:p>
    <w:p w14:paraId="7EB6BAF9" w14:textId="77777777" w:rsidR="006E4C9E" w:rsidRPr="009D79B0" w:rsidRDefault="006E4C9E" w:rsidP="006E4C9E">
      <w:pPr>
        <w:spacing w:line="400" w:lineRule="exact"/>
        <w:rPr>
          <w:rFonts w:ascii="Times New Roman" w:hAnsi="Times New Roman" w:cs="Times New Roman"/>
          <w:b/>
          <w:sz w:val="35"/>
        </w:rPr>
        <w:sectPr w:rsidR="006E4C9E" w:rsidRPr="009D79B0" w:rsidSect="006E4C9E">
          <w:pgSz w:w="11910" w:h="16840"/>
          <w:pgMar w:top="440" w:right="1417" w:bottom="280" w:left="1417" w:header="720" w:footer="720" w:gutter="0"/>
          <w:pgBorders w:offsetFrom="page">
            <w:top w:val="single" w:sz="4" w:space="24" w:color="000000"/>
            <w:left w:val="single" w:sz="4" w:space="24" w:color="000000"/>
            <w:bottom w:val="single" w:sz="4" w:space="24" w:color="000000"/>
            <w:right w:val="single" w:sz="4" w:space="24" w:color="000000"/>
          </w:pgBorders>
          <w:cols w:space="720"/>
        </w:sectPr>
      </w:pP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pStyle w:val="Title"/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Movie Recommendation Engine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8"/>
          <w:color w:val="000000"/>
        </w:rPr>
        <w:t>Big Data Analytics Mini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 Project Overview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project suggests movies based on a user’s previous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 user can select an existing profile or rate a few movies.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system scores unseen movies and displays the best matches.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Results can be filtered by genre and minimum rating count.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1.1 Dataset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Item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Details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Source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GroupLens MovieLens latest small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Size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100,836 ratings, 610 users and 9,742 movies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ratings.csv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userId, movieId, rating, timestamp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movies.csv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movieId, title, genres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Rating scale</w:t>
            </w:r>
          </w:p>
        </w:tc>
        <w:tc>
          <w:tcPr>
            <w:tcW w:type="dxa" w:w="676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0.5 to 5 in half-star steps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1.2 Project Flow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spacing w:after="40"/>
      </w:pPr>
      <w:r>
        <w:rPr>
          <w:rFonts w:ascii="Times New Roman" w:hAnsi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5669280" cy="1587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BdaFigure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87398"/>
                    </a:xfrm>
                    <a:prstGeom prst="rect"/>
                  </pic:spPr>
                </pic:pic>
              </a:graphicData>
            </a:graphic>
          </wp:inline>
        </w:drawing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Figure 1  From CSV files to movie recommendations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1.3 Requirements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JDK 17, Maven 3.9.11 and a browser.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Spark 3.5.7 handles data processing and model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About 4 GB RAM and 2 GB free disk space for setup and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Setup scripts download the required libraries.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 Working of the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2.1 Data Preparation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Read the movie and rating CSV files.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Check that IDs are positive and ratings are valid half-star values.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Keep the latest rating when a user rates the same movie more than once.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Join ratings with movie details and remove unknown movie IDs.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Calculate rating counts, averages and genre statistics.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2.2 Recommendation Method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ALS stands for Alternating Least Squares. It learns rating patterns across users.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Each user and movie gets a short list of numbers called a factor vector.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dot product of these vectors gives a score for a user and movie.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Movies already rated by the user are removed from the result.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Genre and rating-count filters are applied before showing the top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For a new user, entered ratings are used to calculate a user vector. The whole model is not retrained.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2.3 Main Files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File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Purpose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TrainPipeline.java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Clean data, calculate statistics, train and evaluate ALS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Recommender.java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Score movies, fit new profiles and apply filters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WebServer.java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Handle browser requests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ModelData.java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Store movie, rating and factor data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web folder</w:t>
            </w:r>
          </w:p>
        </w:tc>
        <w:tc>
          <w:tcPr>
            <w:tcW w:type="dxa" w:w="604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HTML, CSS and JavaScript interface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2.4 Output Files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model.json stores learned factors, movie details and rating histories.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analytics.json and metrics.json store statistics and evaluation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Cleaned data is saved as Parquet; recommendations are also exported as JSON documents.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 Using the Application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spacing w:after="40"/>
      </w:pPr>
      <w:r>
        <w:rPr>
          <w:rFonts w:ascii="Times New Roman" w:hAnsi="Times New Roman"/>
          <w:sz w:val="28"/>
          <w:color w:val="000000"/>
        </w:rPr>
        <w:drawing>
          <wp:inline xmlns:a="http://schemas.openxmlformats.org/drawingml/2006/main" xmlns:pic="http://schemas.openxmlformats.org/drawingml/2006/picture">
            <wp:extent cx="5669280" cy="31909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mmendations.png"/>
                    <pic:cNvPicPr/>
                  </pic:nvPicPr>
                  <pic:blipFill>
                    <a:blip r:embed="rIdBdaFigure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0931"/>
                    </a:xfrm>
                    <a:prstGeom prst="rect"/>
                  </pic:spPr>
                </pic:pic>
              </a:graphicData>
            </a:graphic>
          </wp:inline>
        </w:drawing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Figure 2  User selection, filters and recommended movies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3.1 Run the Project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Windows: run setup.cmd once, then run run.cmd.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http://127.0.0.1:8080 in a browser.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Use train.cmd to rebuild the model from the CSV files.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Linux and macOS: use bash setup.sh and bash run.sh.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3.2 Demo Steps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Select User 1 and click Recommend movies.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Change the user to compare the recommendations.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Select a genre or increase the minimum rating count.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My ratings, search for movies and give them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Click Recommend movies to get suggestions for the new profile.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Open Dataset analytics to view rating counts and test results.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Scores are model estimates and can exceed 5. The Average column shows the actual movie average in the dataset.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 Results and Limitations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For each user, the earliest 80% of ratings train the model. The remaining ratings test it.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Settings: 12 factors, 10 iterations, regularisation 0.1 and seed 42.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After evaluation, a separate model is trained on all ratings for the application.</w:t>
      </w:r>
    </w:p>
    <w:tbl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512"/>
        <w:gridCol w:w="4512"/>
      </w:tblGrid>
      <w:tr>
        <w:trPr>
          <w:cantSplit/>
          <w:tblHeader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Measurement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E9ECEF"/>
          </w:tcPr>
          <w:p>
            <w:pPr>
              <w:spacing w:after="20" w:before="20"/>
            </w:pPr>
            <w:r>
              <w:rPr>
                <w:rFonts w:ascii="Times New Roman" w:hAnsi="Times New Roman"/>
                <w:b/>
                <w:sz w:val="23"/>
              </w:rPr>
              <w:t>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Training / test ratings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80,419 / 20,417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Test ratings scored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18,715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Test ratings excluded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1,702 without known factors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Prediction coverage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91.66%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ALS RMSE / MAE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0.9316 / 0.7176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Mean baseline RMSE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1.0569</w:t>
            </w:r>
          </w:p>
        </w:tc>
      </w:tr>
      <w:tr>
        <w:trPr>
          <w:cantSplit/>
        </w:trPr>
        <w:tc>
          <w:tcPr>
            <w:tcW w:type="dxa" w:w="5040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Parquet read-back count</w:t>
            </w:r>
          </w:p>
        </w:tc>
        <w:tc>
          <w:tcPr>
            <w:tcW w:type="dxa" w:w="3888"/>
            <w:vAlign w:val="center"/>
            <w:tcMar>
              <w:top w:w="50" w:type="dxa"/>
              <w:bottom w:w="50" w:type="dxa"/>
              <w:left w:w="50" w:type="dxa"/>
              <w:right w:w="50" w:type="dxa"/>
            </w:tcMar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</w:tcPr>
          <w:p>
            <w:pPr>
              <w:spacing w:after="20" w:before="20"/>
            </w:pPr>
            <w:r>
              <w:rPr>
                <w:rFonts w:ascii="Times New Roman" w:hAnsi="Times New Roman"/>
                <w:b w:val="0"/>
                <w:sz w:val="23"/>
              </w:rPr>
              <w:t>100,836 ratings</w:t>
            </w:r>
          </w:p>
        </w:tc>
      </w:tr>
    </w:tbl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0" w:line="40" w:lineRule="exact"/>
      </w:pPr>
      <w:r>
        <w:rPr>
          <w:rFonts w:ascii="Times New Roman" w:hAnsi="Times New Roman"/>
          <w:sz w:val="4"/>
          <w:color w:val="000000"/>
        </w:rPr>
        <w:t xml:space="preserve"> 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Lower RMSE and MAE mean less rating-prediction error. They are not accuracy percentages.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mean baseline and ALS are compared on the same scored test rows.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All 16 Java tests passed. Checks include rated-movie exclusion, filters, new profiles and invalid input.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4.1 Limitations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MovieLens is historical data. New profile ratings are temporary and are not saved.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split is per user, not one global date cutoff; later ratings from other users may be in training.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Movies without learned factors cannot receive an ALS score.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app runs locally and loads the model into memory. Ranking precision and recall have not been measured.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4.2 Conclusion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project reads rating data, learns user preferences and returns unseen-movie suggestions. Possible improvements are a global time-based split, ranking evaluation and movie metadata for new films.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 Selected Source Code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/>
          <w:sz w:val="24"/>
          <w:color w:val="000000"/>
        </w:rPr>
        <w:t>Main ALS training and error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ALS als = new ALS().setUserCol("userId")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.setItemCol("movieId").setRatingCol("rating")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.setRank(rank).setMaxIter(iterations)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.setRegParam(regularization).setSeed(42L)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.setNumUserBlocks(4).setNumItemBlocks(4)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.setColdStartStrategy("drop").setImplicitPrefs(false);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ALSModel evalModel = als.fit(train);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Dataset&lt;Row&gt; predictions = evalModel.transform(test)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.persist(StorageLevel.MEMORY_AND_DISK());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long scored = predictions.count();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RegressionEvaluator evaluator = new RegressionEvaluator()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.setLabelCol("rating").setPredictionCol("prediction");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 rmse = evaluator.setMetricName("rmse")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.evaluate(predictions);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 mae = evaluator.setMetricName("mae")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.evaluate(predictions);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5.1 New User Calculation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double[] fitProfile(List&lt;Rating&gt; ratings)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int k = model.rank;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double[][] gram = new double[k][k];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double[] rhs = new double[k];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for (Rating r : ratings)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double[] y = model.items.get(r.movieId());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for (int i = 0; i &lt; k; i++) {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rhs[i] += y[i] * r.rating();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for (int j = 0; j &lt; k; j++)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        gram[i][j] += y[i] * y[j];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for (int i = 0; i &lt; k; i++)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    gram[i][i] += model.regParam * ratings.size();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 xml:space="preserve">    return solve(gram, rhs);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Lines/>
        <w:spacing w:after="0" w:line="230" w:lineRule="exact"/>
      </w:pPr>
      <w:r>
        <w:rPr>
          <w:rFonts w:ascii="Consolas" w:hAnsi="Consolas"/>
          <w:sz w:val="20"/>
          <w:color w:val="000000"/>
        </w:rPr>
        <w:t>}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The first excerpt trains on prepared ratings and measures prediction error. The second calculates a new user vector from the entered ratings.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  <w:keepLines/>
        <w:numPr>
          <w:ilvl w:val="0"/>
          <w:numId w:val="1"/>
        </w:numPr>
        <w:ind w:left="317" w:hanging="173"/>
      </w:pPr>
      <w:r>
        <w:rPr>
          <w:rFonts w:ascii="Times New Roman" w:hAnsi="Times New Roman"/>
          <w:b w:val="0"/>
          <w:sz w:val="28"/>
          <w:color w:val="000000"/>
        </w:rPr>
        <w:t>Complete source code, validation and setup scripts are included in the project repository.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keepNext/>
        <w:pageBreakBefore w:val="0"/>
        <w:spacing w:before="120" w:after="80"/>
      </w:pPr>
      <w:r>
        <w:rPr>
          <w:rFonts w:ascii="Times New Roman" w:hAnsi="Times New Roman"/>
          <w:sz w:val="32"/>
          <w:color w:val="000000"/>
          <w:b/>
        </w:rPr>
        <w:t>References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1. GroupLens MovieLens dataset and licence: grouplens.org/datasets/movielens/latest/ and data/ml-latest-small/README.txt.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2. Harper and Konstan. The MovieLens Datasets: History and Context, 2015. doi.org/10.1145/2827872</w:t>
      </w:r>
    </w:p>
    <w:p xmlns:w="http://schemas.openxmlformats.org/wordprocessingml/2006/main"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<w:pPr>
        <w:spacing w:after="100"/>
      </w:pPr>
      <w:r>
        <w:rPr>
          <w:rFonts w:ascii="Times New Roman" w:hAnsi="Times New Roman"/>
          <w:b w:val="0"/>
          <w:sz w:val="22"/>
          <w:color w:val="000000"/>
        </w:rPr>
        <w:t>3. Apache Spark ALS documentation: spark.apache.org/docs/3.5.7/ml-collaborative-filtering.html</w:t>
      </w:r>
    </w:p>
    <w:sectPr w:rsidR="008076C7" w:rsidRPr="00BA0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80025"/>
    <w:multiLevelType w:val="hybridMultilevel"/>
    <w:tmpl w:val="EFE2487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56E7C07"/>
    <w:multiLevelType w:val="multilevel"/>
    <w:tmpl w:val="E6A83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D4210B"/>
    <w:multiLevelType w:val="multilevel"/>
    <w:tmpl w:val="A47E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8F3DCA"/>
    <w:multiLevelType w:val="multilevel"/>
    <w:tmpl w:val="7E84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B90E79"/>
    <w:multiLevelType w:val="multilevel"/>
    <w:tmpl w:val="E37A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9816E5"/>
    <w:multiLevelType w:val="hybridMultilevel"/>
    <w:tmpl w:val="1DEEB2DA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E25CB6"/>
    <w:multiLevelType w:val="hybridMultilevel"/>
    <w:tmpl w:val="390E1F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8C1B59"/>
    <w:multiLevelType w:val="hybridMultilevel"/>
    <w:tmpl w:val="CE5298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136D3B"/>
    <w:multiLevelType w:val="multilevel"/>
    <w:tmpl w:val="6EE2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69309D"/>
    <w:multiLevelType w:val="hybridMultilevel"/>
    <w:tmpl w:val="77BCDD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7F07297"/>
    <w:multiLevelType w:val="multilevel"/>
    <w:tmpl w:val="B344C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97598B"/>
    <w:multiLevelType w:val="hybridMultilevel"/>
    <w:tmpl w:val="CC487824"/>
    <w:lvl w:ilvl="0" w:tplc="4009000F">
      <w:start w:val="1"/>
      <w:numFmt w:val="decimal"/>
      <w:lvlText w:val="%1."/>
      <w:lvlJc w:val="left"/>
      <w:pPr>
        <w:ind w:left="790" w:hanging="360"/>
      </w:pPr>
    </w:lvl>
    <w:lvl w:ilvl="1" w:tplc="40090019" w:tentative="1">
      <w:start w:val="1"/>
      <w:numFmt w:val="lowerLetter"/>
      <w:lvlText w:val="%2."/>
      <w:lvlJc w:val="left"/>
      <w:pPr>
        <w:ind w:left="1510" w:hanging="360"/>
      </w:pPr>
    </w:lvl>
    <w:lvl w:ilvl="2" w:tplc="4009001B" w:tentative="1">
      <w:start w:val="1"/>
      <w:numFmt w:val="lowerRoman"/>
      <w:lvlText w:val="%3."/>
      <w:lvlJc w:val="right"/>
      <w:pPr>
        <w:ind w:left="2230" w:hanging="180"/>
      </w:pPr>
    </w:lvl>
    <w:lvl w:ilvl="3" w:tplc="4009000F" w:tentative="1">
      <w:start w:val="1"/>
      <w:numFmt w:val="decimal"/>
      <w:lvlText w:val="%4."/>
      <w:lvlJc w:val="left"/>
      <w:pPr>
        <w:ind w:left="2950" w:hanging="360"/>
      </w:pPr>
    </w:lvl>
    <w:lvl w:ilvl="4" w:tplc="40090019" w:tentative="1">
      <w:start w:val="1"/>
      <w:numFmt w:val="lowerLetter"/>
      <w:lvlText w:val="%5."/>
      <w:lvlJc w:val="left"/>
      <w:pPr>
        <w:ind w:left="3670" w:hanging="360"/>
      </w:pPr>
    </w:lvl>
    <w:lvl w:ilvl="5" w:tplc="4009001B" w:tentative="1">
      <w:start w:val="1"/>
      <w:numFmt w:val="lowerRoman"/>
      <w:lvlText w:val="%6."/>
      <w:lvlJc w:val="right"/>
      <w:pPr>
        <w:ind w:left="4390" w:hanging="180"/>
      </w:pPr>
    </w:lvl>
    <w:lvl w:ilvl="6" w:tplc="4009000F" w:tentative="1">
      <w:start w:val="1"/>
      <w:numFmt w:val="decimal"/>
      <w:lvlText w:val="%7."/>
      <w:lvlJc w:val="left"/>
      <w:pPr>
        <w:ind w:left="5110" w:hanging="360"/>
      </w:pPr>
    </w:lvl>
    <w:lvl w:ilvl="7" w:tplc="40090019" w:tentative="1">
      <w:start w:val="1"/>
      <w:numFmt w:val="lowerLetter"/>
      <w:lvlText w:val="%8."/>
      <w:lvlJc w:val="left"/>
      <w:pPr>
        <w:ind w:left="5830" w:hanging="360"/>
      </w:pPr>
    </w:lvl>
    <w:lvl w:ilvl="8" w:tplc="4009001B" w:tentative="1">
      <w:start w:val="1"/>
      <w:numFmt w:val="lowerRoman"/>
      <w:lvlText w:val="%9."/>
      <w:lvlJc w:val="right"/>
      <w:pPr>
        <w:ind w:left="6550" w:hanging="180"/>
      </w:pPr>
    </w:lvl>
  </w:abstractNum>
  <w:abstractNum w:abstractNumId="12" w15:restartNumberingAfterBreak="0">
    <w:nsid w:val="7E4E4336"/>
    <w:multiLevelType w:val="hybridMultilevel"/>
    <w:tmpl w:val="DA34B63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904926">
    <w:abstractNumId w:val="9"/>
  </w:num>
  <w:num w:numId="2" w16cid:durableId="821238625">
    <w:abstractNumId w:val="1"/>
  </w:num>
  <w:num w:numId="3" w16cid:durableId="1913848438">
    <w:abstractNumId w:val="6"/>
  </w:num>
  <w:num w:numId="4" w16cid:durableId="1174759288">
    <w:abstractNumId w:val="4"/>
  </w:num>
  <w:num w:numId="5" w16cid:durableId="1479763580">
    <w:abstractNumId w:val="11"/>
  </w:num>
  <w:num w:numId="6" w16cid:durableId="1567568323">
    <w:abstractNumId w:val="8"/>
  </w:num>
  <w:num w:numId="7" w16cid:durableId="751122398">
    <w:abstractNumId w:val="8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 w16cid:durableId="937257372">
    <w:abstractNumId w:val="3"/>
  </w:num>
  <w:num w:numId="9" w16cid:durableId="2136213158">
    <w:abstractNumId w:val="10"/>
  </w:num>
  <w:num w:numId="10" w16cid:durableId="2005473361">
    <w:abstractNumId w:val="2"/>
  </w:num>
  <w:num w:numId="11" w16cid:durableId="1266426336">
    <w:abstractNumId w:val="7"/>
  </w:num>
  <w:num w:numId="12" w16cid:durableId="702482087">
    <w:abstractNumId w:val="12"/>
  </w:num>
  <w:num w:numId="13" w16cid:durableId="1377973278">
    <w:abstractNumId w:val="5"/>
  </w:num>
  <w:num w:numId="14" w16cid:durableId="6872940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205"/>
    <w:rsid w:val="0002287D"/>
    <w:rsid w:val="00025CF7"/>
    <w:rsid w:val="000A76C6"/>
    <w:rsid w:val="0036017A"/>
    <w:rsid w:val="00361205"/>
    <w:rsid w:val="003750DA"/>
    <w:rsid w:val="00384FAD"/>
    <w:rsid w:val="003962F2"/>
    <w:rsid w:val="003B2667"/>
    <w:rsid w:val="003C5177"/>
    <w:rsid w:val="003F1011"/>
    <w:rsid w:val="00425535"/>
    <w:rsid w:val="00482EB3"/>
    <w:rsid w:val="004F4289"/>
    <w:rsid w:val="00533055"/>
    <w:rsid w:val="0058520A"/>
    <w:rsid w:val="005E39AB"/>
    <w:rsid w:val="00613C68"/>
    <w:rsid w:val="00663563"/>
    <w:rsid w:val="006B2E05"/>
    <w:rsid w:val="006C43C0"/>
    <w:rsid w:val="006E4C9E"/>
    <w:rsid w:val="006F1C0E"/>
    <w:rsid w:val="00727563"/>
    <w:rsid w:val="0079129C"/>
    <w:rsid w:val="007A61FA"/>
    <w:rsid w:val="007D493C"/>
    <w:rsid w:val="007E1567"/>
    <w:rsid w:val="008076C7"/>
    <w:rsid w:val="0083265F"/>
    <w:rsid w:val="00857BAF"/>
    <w:rsid w:val="00874F18"/>
    <w:rsid w:val="00875E07"/>
    <w:rsid w:val="0093430C"/>
    <w:rsid w:val="009C4577"/>
    <w:rsid w:val="00A151DD"/>
    <w:rsid w:val="00B0606E"/>
    <w:rsid w:val="00B138C6"/>
    <w:rsid w:val="00BA078A"/>
    <w:rsid w:val="00BC5580"/>
    <w:rsid w:val="00D252F5"/>
    <w:rsid w:val="00D374B2"/>
    <w:rsid w:val="00DA32BF"/>
    <w:rsid w:val="00DD7E93"/>
    <w:rsid w:val="00EB2319"/>
    <w:rsid w:val="00F61D68"/>
    <w:rsid w:val="00FC5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CBB8B"/>
  <w15:chartTrackingRefBased/>
  <w15:docId w15:val="{73E9D906-AE94-4D34-B97D-9C66B76FB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29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1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6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1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120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120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120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120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1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1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1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12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12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12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12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12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12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120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12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12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12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1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12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1205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79129C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79129C"/>
    <w:rPr>
      <w:rFonts w:ascii="Arial MT" w:eastAsia="Arial MT" w:hAnsi="Arial MT" w:cs="Arial MT"/>
      <w:kern w:val="0"/>
      <w:sz w:val="24"/>
      <w:szCs w:val="24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FC50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50F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857BA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6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8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5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9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6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35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4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9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76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5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6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8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7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94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1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9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45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0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5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7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5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4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6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8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7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9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762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4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7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93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20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4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40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47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8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9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4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9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1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1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594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12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02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22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34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74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967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94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83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0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9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8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1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9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0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30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3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0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6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2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82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84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5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4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9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94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9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08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45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77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5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12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5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9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0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88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79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0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2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8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7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8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4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3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16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kaggle.com/datasets/tongpython/cat-and-do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bhavikjikadara/dog-and-cat-classification-datase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BdaFigure8" Type="http://schemas.openxmlformats.org/officeDocument/2006/relationships/image" Target="media/bda-figure-8.png"/><Relationship Id="rIdBdaFigure9" Type="http://schemas.openxmlformats.org/officeDocument/2006/relationships/image" Target="media/bda-figure-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1051</Words>
  <Characters>5994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Nisarg Panchal</dc:creator>
  <cp:keywords/>
  <dc:description/>
  <cp:lastModifiedBy>Prabhav Patel</cp:lastModifiedBy>
  <cp:revision>12</cp:revision>
  <dcterms:created xsi:type="dcterms:W3CDTF">2025-10-05T05:28:00Z</dcterms:created>
  <dcterms:modified xsi:type="dcterms:W3CDTF">2025-10-05T15:03:00Z</dcterms:modified>
</cp:coreProperties>
</file>