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25CE" w:rsidRPr="007B25CE" w:rsidRDefault="007B25CE" w:rsidP="007B2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sz w:val="24"/>
          <w:szCs w:val="24"/>
        </w:rPr>
        <w:t>A well-structured MERN (</w:t>
      </w:r>
      <w:proofErr w:type="spellStart"/>
      <w:r w:rsidRPr="007B25CE">
        <w:rPr>
          <w:rFonts w:ascii="Times New Roman" w:eastAsia="Times New Roman" w:hAnsi="Times New Roman" w:cs="Times New Roman"/>
          <w:sz w:val="24"/>
          <w:szCs w:val="24"/>
        </w:rPr>
        <w:t>MongoDB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, Express.js, React, </w:t>
      </w:r>
      <w:proofErr w:type="gramStart"/>
      <w:r w:rsidRPr="007B25CE">
        <w:rPr>
          <w:rFonts w:ascii="Times New Roman" w:eastAsia="Times New Roman" w:hAnsi="Times New Roman" w:cs="Times New Roman"/>
          <w:sz w:val="24"/>
          <w:szCs w:val="24"/>
        </w:rPr>
        <w:t>Node.js</w:t>
      </w:r>
      <w:proofErr w:type="gramEnd"/>
      <w:r w:rsidRPr="007B25CE">
        <w:rPr>
          <w:rFonts w:ascii="Times New Roman" w:eastAsia="Times New Roman" w:hAnsi="Times New Roman" w:cs="Times New Roman"/>
          <w:sz w:val="24"/>
          <w:szCs w:val="24"/>
        </w:rPr>
        <w:t>) project is crucial for maintainability and scalability. Here's a common and recommended folder structure: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mern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>-project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client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          # React frontend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├── public/       # Static assets (index.html, favicon, etc.)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└── index.html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>/          # React source code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components</w:t>
      </w: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/  #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 xml:space="preserve"> Reusable UI components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│   │   ├──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Navbar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│   │   │   └──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Navbar.jsx</w:t>
      </w:r>
      <w:proofErr w:type="spellEnd"/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│   ├── Footer/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│   │   │   └──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Footer.jsx</w:t>
      </w:r>
      <w:proofErr w:type="spellEnd"/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│   └── ...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pages/       # Page-level components (views)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│   ├── Home/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│   │   │   └──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Home.jsx</w:t>
      </w:r>
      <w:proofErr w:type="spellEnd"/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│   ├── Login/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│   │   │   └──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Login.jsx</w:t>
      </w:r>
      <w:proofErr w:type="spellEnd"/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│   └── ...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context/     # Context API for state management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│   └── AuthContext.js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services/    # API call functions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│   └── authService.js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App.js       # Main app component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index.js     # Entry point for React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index.css    # Global styles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└── ...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 xml:space="preserve">   # Client-side dependencies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└── ...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server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          # Node.js/Express backend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├── models/       # Database models (schemas)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└── User.js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├── routes/       # API routes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auth.js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├── users.js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└── ...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├──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>/       # Configuration files (database connection, etc.)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└── db.js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├── middleware/   # Custom middleware functions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│   └── authMiddleware.js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├── index.js     # Entry point for the server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│   ├── .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 xml:space="preserve">           # Environment variables (API keys, database URI, etc.)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│   └──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 xml:space="preserve">   # Server-side dependencies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├── .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 xml:space="preserve">       # Files to ignore in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Git</w:t>
      </w:r>
      <w:proofErr w:type="spellEnd"/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 xml:space="preserve">├──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 xml:space="preserve">     # Root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7B25CE">
        <w:rPr>
          <w:rFonts w:ascii="Courier New" w:eastAsia="Times New Roman" w:hAnsi="Courier New" w:cs="Courier New"/>
          <w:sz w:val="20"/>
          <w:szCs w:val="20"/>
        </w:rPr>
        <w:t xml:space="preserve"> (optional, for managing both client and server)</w:t>
      </w:r>
    </w:p>
    <w:p w:rsidR="007B25CE" w:rsidRPr="007B25CE" w:rsidRDefault="007B25CE" w:rsidP="007B25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└── README.md</w:t>
      </w:r>
    </w:p>
    <w:p w:rsidR="007B25CE" w:rsidRPr="007B25CE" w:rsidRDefault="007B25CE" w:rsidP="007B2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Explanation:</w:t>
      </w:r>
    </w:p>
    <w:p w:rsidR="007B25CE" w:rsidRPr="007B25CE" w:rsidRDefault="007B25CE" w:rsidP="007B2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Courier New" w:eastAsia="Times New Roman" w:hAnsi="Courier New" w:cs="Courier New"/>
          <w:b/>
          <w:bCs/>
          <w:sz w:val="20"/>
          <w:szCs w:val="20"/>
        </w:rPr>
        <w:t>client/</w:t>
      </w: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(React Frontend):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public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: Contains static assets like </w:t>
      </w:r>
      <w:r w:rsidRPr="007B25CE">
        <w:rPr>
          <w:rFonts w:ascii="Courier New" w:eastAsia="Times New Roman" w:hAnsi="Courier New" w:cs="Courier New"/>
          <w:sz w:val="20"/>
          <w:szCs w:val="20"/>
        </w:rPr>
        <w:t>index.html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, favicons, etc.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: Holds the React source code. </w:t>
      </w:r>
    </w:p>
    <w:p w:rsidR="007B25CE" w:rsidRPr="007B25CE" w:rsidRDefault="007B25CE" w:rsidP="007B25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lastRenderedPageBreak/>
        <w:t>components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Reusable UI components (e.g., buttons, forms, modals). Organize them into subfolders for better management.</w:t>
      </w:r>
    </w:p>
    <w:p w:rsidR="007B25CE" w:rsidRPr="007B25CE" w:rsidRDefault="007B25CE" w:rsidP="007B25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pages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Page-level components, representing different views of the application.</w:t>
      </w:r>
    </w:p>
    <w:p w:rsidR="007B25CE" w:rsidRPr="007B25CE" w:rsidRDefault="007B25CE" w:rsidP="007B25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context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For managing application-wide state using React Context API.</w:t>
      </w:r>
    </w:p>
    <w:p w:rsidR="007B25CE" w:rsidRPr="007B25CE" w:rsidRDefault="007B25CE" w:rsidP="007B25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services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Functions for making API calls to the backend. This promotes cleaner code by separating data fetching logic.</w:t>
      </w:r>
    </w:p>
    <w:p w:rsidR="007B25CE" w:rsidRPr="007B25CE" w:rsidRDefault="007B25CE" w:rsidP="007B25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App.js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The main application component.</w:t>
      </w:r>
    </w:p>
    <w:p w:rsidR="007B25CE" w:rsidRPr="007B25CE" w:rsidRDefault="007B25CE" w:rsidP="007B25C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index.js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: The entry point for React, rendering the </w:t>
      </w:r>
      <w:r w:rsidRPr="007B25CE">
        <w:rPr>
          <w:rFonts w:ascii="Courier New" w:eastAsia="Times New Roman" w:hAnsi="Courier New" w:cs="Courier New"/>
          <w:sz w:val="20"/>
          <w:szCs w:val="20"/>
        </w:rPr>
        <w:t>App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component.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>: Contains client-side dependencies (React, React Router, etc.).</w:t>
      </w:r>
    </w:p>
    <w:p w:rsidR="007B25CE" w:rsidRPr="007B25CE" w:rsidRDefault="007B25CE" w:rsidP="007B2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Courier New" w:eastAsia="Times New Roman" w:hAnsi="Courier New" w:cs="Courier New"/>
          <w:b/>
          <w:bCs/>
          <w:sz w:val="20"/>
          <w:szCs w:val="20"/>
        </w:rPr>
        <w:t>server/</w:t>
      </w: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(Node.js/Express Backend):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models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Defines database models using Mongoose (or your chosen ODM).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routes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Contains API routes, separated by functionality (e.g., authentication, users, products).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config</w:t>
      </w:r>
      <w:proofErr w:type="spellEnd"/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Holds configuration files, such as database connection details.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7B25CE">
        <w:rPr>
          <w:rFonts w:ascii="Courier New" w:eastAsia="Times New Roman" w:hAnsi="Courier New" w:cs="Courier New"/>
          <w:sz w:val="20"/>
          <w:szCs w:val="20"/>
        </w:rPr>
        <w:t>middleware</w:t>
      </w:r>
      <w:proofErr w:type="gramEnd"/>
      <w:r w:rsidRPr="007B25CE">
        <w:rPr>
          <w:rFonts w:ascii="Courier New" w:eastAsia="Times New Roman" w:hAnsi="Courier New" w:cs="Courier New"/>
          <w:sz w:val="20"/>
          <w:szCs w:val="20"/>
        </w:rPr>
        <w:t>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Contains middleware functions for tasks like authentication, authorization, error handling, etc.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index.js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The entry point for the server, setting up the Express app and connecting to the database.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: Stores environment variables (API keys, database URI, etc.). </w:t>
      </w:r>
      <w:r w:rsidRPr="007B25CE">
        <w:rPr>
          <w:rFonts w:ascii="Times New Roman" w:eastAsia="Times New Roman" w:hAnsi="Times New Roman" w:cs="Times New Roman"/>
          <w:i/>
          <w:iCs/>
          <w:sz w:val="24"/>
          <w:szCs w:val="24"/>
        </w:rPr>
        <w:t>Important: Do not commit this file to version control.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>: Contains server-side dependencies (Express, Mongoose, etc.).</w:t>
      </w:r>
    </w:p>
    <w:p w:rsidR="007B25CE" w:rsidRPr="007B25CE" w:rsidRDefault="007B25CE" w:rsidP="007B25C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Root Level: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gitignore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: Specifies files and folders that should be ignored by </w:t>
      </w:r>
      <w:proofErr w:type="spellStart"/>
      <w:r w:rsidRPr="007B25CE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(Optional): A root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package.json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can be used to manage both client and server dependencies and scripts in one place. This is useful for running both the client and server with a single command.</w:t>
      </w:r>
    </w:p>
    <w:p w:rsidR="007B25CE" w:rsidRPr="007B25CE" w:rsidRDefault="007B25CE" w:rsidP="007B25C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Courier New" w:eastAsia="Times New Roman" w:hAnsi="Courier New" w:cs="Courier New"/>
          <w:sz w:val="20"/>
          <w:szCs w:val="20"/>
        </w:rPr>
        <w:t>README.md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>: Provides documentation for the project.</w:t>
      </w:r>
    </w:p>
    <w:p w:rsidR="007B25CE" w:rsidRPr="007B25CE" w:rsidRDefault="007B25CE" w:rsidP="007B2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Key Improvements and Best Practices:</w:t>
      </w:r>
    </w:p>
    <w:p w:rsidR="007B25CE" w:rsidRPr="007B25CE" w:rsidRDefault="007B25CE" w:rsidP="007B2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Organization: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Group components into subfolders within </w:t>
      </w:r>
      <w:r w:rsidRPr="007B25CE">
        <w:rPr>
          <w:rFonts w:ascii="Courier New" w:eastAsia="Times New Roman" w:hAnsi="Courier New" w:cs="Courier New"/>
          <w:sz w:val="20"/>
          <w:szCs w:val="20"/>
        </w:rPr>
        <w:t>components/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based on their functionality or feature.</w:t>
      </w:r>
    </w:p>
    <w:p w:rsidR="007B25CE" w:rsidRPr="007B25CE" w:rsidRDefault="007B25CE" w:rsidP="007B2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API Service Layer: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Use a </w:t>
      </w:r>
      <w:r w:rsidRPr="007B25CE">
        <w:rPr>
          <w:rFonts w:ascii="Courier New" w:eastAsia="Times New Roman" w:hAnsi="Courier New" w:cs="Courier New"/>
          <w:sz w:val="20"/>
          <w:szCs w:val="20"/>
        </w:rPr>
        <w:t>services/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directory to encapsulate API calls. This improves code organization and makes it easier to manage and test API interactions.</w:t>
      </w:r>
    </w:p>
    <w:p w:rsidR="007B25CE" w:rsidRPr="007B25CE" w:rsidRDefault="007B25CE" w:rsidP="007B2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Context API: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Use the </w:t>
      </w:r>
      <w:r w:rsidRPr="007B25CE">
        <w:rPr>
          <w:rFonts w:ascii="Courier New" w:eastAsia="Times New Roman" w:hAnsi="Courier New" w:cs="Courier New"/>
          <w:sz w:val="20"/>
          <w:szCs w:val="20"/>
        </w:rPr>
        <w:t>context/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directory for managing global state using React Context API.</w:t>
      </w:r>
    </w:p>
    <w:p w:rsidR="007B25CE" w:rsidRPr="007B25CE" w:rsidRDefault="007B25CE" w:rsidP="007B2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Middleware: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Organize middleware functions in the </w:t>
      </w:r>
      <w:r w:rsidRPr="007B25CE">
        <w:rPr>
          <w:rFonts w:ascii="Courier New" w:eastAsia="Times New Roman" w:hAnsi="Courier New" w:cs="Courier New"/>
          <w:sz w:val="20"/>
          <w:szCs w:val="20"/>
        </w:rPr>
        <w:t>middleware/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directory for better code structure and reusability.</w:t>
      </w:r>
    </w:p>
    <w:p w:rsidR="007B25CE" w:rsidRPr="007B25CE" w:rsidRDefault="007B25CE" w:rsidP="007B2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 Variables: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Store sensitive information like API keys and database URIs in </w:t>
      </w:r>
      <w:proofErr w:type="gramStart"/>
      <w:r w:rsidRPr="007B25C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B25CE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env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file and access them using </w:t>
      </w:r>
      <w:proofErr w:type="spellStart"/>
      <w:r w:rsidRPr="007B25CE">
        <w:rPr>
          <w:rFonts w:ascii="Courier New" w:eastAsia="Times New Roman" w:hAnsi="Courier New" w:cs="Courier New"/>
          <w:sz w:val="20"/>
          <w:szCs w:val="20"/>
        </w:rPr>
        <w:t>process.env</w:t>
      </w:r>
      <w:proofErr w:type="spellEnd"/>
      <w:r w:rsidRPr="007B25C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B25CE" w:rsidRPr="007B25CE" w:rsidRDefault="007B25CE" w:rsidP="007B2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Clear Separation of Concerns: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Maintain a clear separation between frontend and backend logic.</w:t>
      </w:r>
    </w:p>
    <w:p w:rsidR="007B25CE" w:rsidRPr="007B25CE" w:rsidRDefault="007B25CE" w:rsidP="007B25C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b/>
          <w:bCs/>
          <w:sz w:val="24"/>
          <w:szCs w:val="24"/>
        </w:rPr>
        <w:t>Consistent Naming Conventions:</w:t>
      </w:r>
      <w:r w:rsidRPr="007B25CE">
        <w:rPr>
          <w:rFonts w:ascii="Times New Roman" w:eastAsia="Times New Roman" w:hAnsi="Times New Roman" w:cs="Times New Roman"/>
          <w:sz w:val="24"/>
          <w:szCs w:val="24"/>
        </w:rPr>
        <w:t xml:space="preserve"> Use consistent naming conventions for files, folders, and variables.</w:t>
      </w:r>
    </w:p>
    <w:p w:rsidR="007B25CE" w:rsidRPr="007B25CE" w:rsidRDefault="007B25CE" w:rsidP="007B25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B25CE">
        <w:rPr>
          <w:rFonts w:ascii="Times New Roman" w:eastAsia="Times New Roman" w:hAnsi="Times New Roman" w:cs="Times New Roman"/>
          <w:sz w:val="24"/>
          <w:szCs w:val="24"/>
        </w:rPr>
        <w:lastRenderedPageBreak/>
        <w:t>This structure provides a solid foundation for building scalable and maintainable MERN applications. You can adapt it based on the specific needs of your project.</w:t>
      </w:r>
    </w:p>
    <w:p w:rsidR="000C1970" w:rsidRDefault="000C1970">
      <w:bookmarkStart w:id="0" w:name="_GoBack"/>
      <w:bookmarkEnd w:id="0"/>
    </w:p>
    <w:sectPr w:rsidR="000C1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153161"/>
    <w:multiLevelType w:val="multilevel"/>
    <w:tmpl w:val="1758D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7B42EFD"/>
    <w:multiLevelType w:val="multilevel"/>
    <w:tmpl w:val="C0A8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DA0"/>
    <w:rsid w:val="000C1970"/>
    <w:rsid w:val="007B25CE"/>
    <w:rsid w:val="00BC511C"/>
    <w:rsid w:val="00F53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260AFA-97B4-4DC9-AF78-ED9086DD9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B25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25C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25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B25CE"/>
    <w:rPr>
      <w:b/>
      <w:bCs/>
    </w:rPr>
  </w:style>
  <w:style w:type="character" w:styleId="Emphasis">
    <w:name w:val="Emphasis"/>
    <w:basedOn w:val="DefaultParagraphFont"/>
    <w:uiPriority w:val="20"/>
    <w:qFormat/>
    <w:rsid w:val="007B25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60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09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678</Words>
  <Characters>3871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L490</dc:creator>
  <cp:keywords/>
  <dc:description/>
  <cp:lastModifiedBy>L490</cp:lastModifiedBy>
  <cp:revision>3</cp:revision>
  <dcterms:created xsi:type="dcterms:W3CDTF">2024-12-22T05:39:00Z</dcterms:created>
  <dcterms:modified xsi:type="dcterms:W3CDTF">2024-12-22T07:30:00Z</dcterms:modified>
</cp:coreProperties>
</file>