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3C" w:rsidRPr="007E5048" w:rsidRDefault="00C8373C" w:rsidP="00C8373C">
      <w:pPr>
        <w:pStyle w:val="a3"/>
        <w:wordWrap/>
        <w:jc w:val="center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  <w:sz w:val="24"/>
          <w:szCs w:val="24"/>
        </w:rPr>
        <w:t xml:space="preserve">Chapter </w:t>
      </w:r>
      <w:proofErr w:type="gramStart"/>
      <w:r w:rsidRPr="007E5048">
        <w:rPr>
          <w:rFonts w:asciiTheme="minorHAnsi" w:eastAsiaTheme="minorHAnsi" w:hAnsiTheme="minorHAnsi"/>
          <w:b/>
          <w:bCs/>
          <w:sz w:val="24"/>
          <w:szCs w:val="24"/>
        </w:rPr>
        <w:t>Preview :</w:t>
      </w:r>
      <w:proofErr w:type="gramEnd"/>
      <w:r w:rsidRPr="007E5048">
        <w:rPr>
          <w:rFonts w:asciiTheme="minorHAnsi" w:eastAsiaTheme="minorHAnsi" w:hAnsiTheme="minorHAnsi"/>
          <w:b/>
          <w:bCs/>
          <w:sz w:val="24"/>
          <w:szCs w:val="24"/>
        </w:rPr>
        <w:t xml:space="preserve"> Chapter 3 &amp; 4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Define the term “Competitive market”, give examples of markets that are competitive and some that are not and discuss the importance of a competitive market in determining the value of a good.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844183" w:rsidRPr="007E5048" w:rsidRDefault="00C8373C" w:rsidP="00C8373C">
      <w:pPr>
        <w:pStyle w:val="a3"/>
        <w:rPr>
          <w:rFonts w:asciiTheme="minorHAnsi" w:eastAsiaTheme="minorHAnsi" w:hAnsiTheme="minorHAnsi" w:hint="eastAsia"/>
        </w:rPr>
      </w:pPr>
      <w:r w:rsidRPr="007E5048">
        <w:rPr>
          <w:rFonts w:asciiTheme="minorHAnsi" w:eastAsiaTheme="minorHAnsi" w:hAnsiTheme="minorHAnsi"/>
        </w:rPr>
        <w:t xml:space="preserve">: </w:t>
      </w:r>
      <w:r w:rsidR="009C0DDB" w:rsidRPr="009C0DDB">
        <w:rPr>
          <w:rFonts w:asciiTheme="minorHAnsi" w:eastAsiaTheme="minorHAnsi" w:hAnsiTheme="minorHAnsi"/>
        </w:rPr>
        <w:t xml:space="preserve">A </w:t>
      </w:r>
      <w:r w:rsidR="009C0DDB" w:rsidRPr="009C0DDB">
        <w:rPr>
          <w:rFonts w:asciiTheme="minorHAnsi" w:eastAsiaTheme="minorHAnsi" w:hAnsiTheme="minorHAnsi"/>
          <w:b/>
          <w:color w:val="FF0000"/>
        </w:rPr>
        <w:t>competitive market</w:t>
      </w:r>
      <w:r w:rsidR="009C0DDB" w:rsidRPr="009C0DDB">
        <w:rPr>
          <w:rFonts w:asciiTheme="minorHAnsi" w:eastAsiaTheme="minorHAnsi" w:hAnsiTheme="minorHAnsi"/>
        </w:rPr>
        <w:t xml:space="preserve"> is a market structure with many buyers and sellers where no one can influence the price. Examples include </w:t>
      </w:r>
      <w:r w:rsidR="009C0DDB" w:rsidRPr="009C0DDB">
        <w:rPr>
          <w:rFonts w:asciiTheme="minorHAnsi" w:eastAsiaTheme="minorHAnsi" w:hAnsiTheme="minorHAnsi"/>
          <w:u w:val="single"/>
        </w:rPr>
        <w:t>stock and consumer goods markets</w:t>
      </w:r>
      <w:r w:rsidR="009C0DDB" w:rsidRPr="009C0DDB">
        <w:rPr>
          <w:rFonts w:asciiTheme="minorHAnsi" w:eastAsiaTheme="minorHAnsi" w:hAnsiTheme="minorHAnsi"/>
        </w:rPr>
        <w:t xml:space="preserve">. </w:t>
      </w:r>
      <w:r w:rsidR="009C0DDB" w:rsidRPr="009C0DDB">
        <w:rPr>
          <w:rFonts w:asciiTheme="minorHAnsi" w:eastAsiaTheme="minorHAnsi" w:hAnsiTheme="minorHAnsi"/>
          <w:u w:val="single"/>
        </w:rPr>
        <w:t>Monopoly, oligopoly, and monopolistic competition</w:t>
      </w:r>
      <w:r w:rsidR="009C0DDB" w:rsidRPr="009C0DDB">
        <w:rPr>
          <w:rFonts w:asciiTheme="minorHAnsi" w:eastAsiaTheme="minorHAnsi" w:hAnsiTheme="minorHAnsi"/>
        </w:rPr>
        <w:t xml:space="preserve"> are non-competitive markets. Competitive markets determine the value of a good by reflecting its true cost of production and encouraging innovation and efficiency.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  <w:b/>
        </w:rPr>
      </w:pPr>
      <w:r w:rsidRPr="007E5048">
        <w:rPr>
          <w:rFonts w:asciiTheme="minorHAnsi" w:eastAsiaTheme="minorHAnsi" w:hAnsiTheme="minorHAnsi"/>
          <w:b/>
          <w:bCs/>
        </w:rPr>
        <w:t>2. Explain the concept of time value of money.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:</w:t>
      </w:r>
      <w:r w:rsidRPr="007E5048">
        <w:rPr>
          <w:rFonts w:asciiTheme="minorHAnsi" w:eastAsiaTheme="minorHAnsi" w:hAnsiTheme="minorHAnsi"/>
        </w:rPr>
        <w:t xml:space="preserve"> the difference in value between money today and money in the future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3. Interest rate, interest rate factor, discount factor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color w:val="FF0000"/>
        </w:rPr>
        <w:t xml:space="preserve">- </w:t>
      </w:r>
      <w:r w:rsidRPr="007E5048">
        <w:rPr>
          <w:rFonts w:asciiTheme="minorHAnsi" w:eastAsiaTheme="minorHAnsi" w:hAnsiTheme="minorHAnsi" w:hint="eastAsia"/>
          <w:b/>
          <w:color w:val="FF0000"/>
        </w:rPr>
        <w:t>I</w:t>
      </w:r>
      <w:r w:rsidRPr="007E5048">
        <w:rPr>
          <w:rFonts w:asciiTheme="minorHAnsi" w:eastAsiaTheme="minorHAnsi" w:hAnsiTheme="minorHAnsi"/>
          <w:b/>
          <w:color w:val="FF0000"/>
        </w:rPr>
        <w:t>nterest rate</w:t>
      </w:r>
      <w:r w:rsidRPr="007E5048">
        <w:rPr>
          <w:rFonts w:asciiTheme="minorHAnsi" w:eastAsiaTheme="minorHAnsi" w:hAnsiTheme="minorHAnsi"/>
          <w:color w:val="FF0000"/>
        </w:rPr>
        <w:t xml:space="preserve"> </w:t>
      </w:r>
      <w:r w:rsidRPr="007E5048">
        <w:rPr>
          <w:rFonts w:asciiTheme="minorHAnsi" w:eastAsiaTheme="minorHAnsi" w:hAnsiTheme="minorHAnsi"/>
        </w:rPr>
        <w:t>= convert money from one point in time to another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Specifically, an interest rate is like an exchange rate across time. It tells us the market price today of money in the future.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  <w:color w:val="FF0000"/>
        </w:rPr>
        <w:t>-</w:t>
      </w:r>
      <w:r w:rsidRPr="007E5048">
        <w:rPr>
          <w:rFonts w:asciiTheme="minorHAnsi" w:eastAsiaTheme="minorHAnsi" w:hAnsiTheme="minorHAnsi"/>
          <w:b/>
          <w:color w:val="FF0000"/>
        </w:rPr>
        <w:t>Interest rate factor</w:t>
      </w:r>
      <w:r w:rsidRPr="007E5048">
        <w:rPr>
          <w:rFonts w:asciiTheme="minorHAnsi" w:eastAsiaTheme="minorHAnsi" w:hAnsiTheme="minorHAnsi"/>
          <w:color w:val="FF0000"/>
        </w:rPr>
        <w:t xml:space="preserve"> </w:t>
      </w:r>
      <w:r w:rsidRPr="007E5048">
        <w:rPr>
          <w:rFonts w:asciiTheme="minorHAnsi" w:eastAsiaTheme="minorHAnsi" w:hAnsiTheme="minorHAnsi"/>
        </w:rPr>
        <w:t>= it defines the exchange rate across time, and has units of “$ in one year/$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today.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6D7BCD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color w:val="FF0000"/>
        </w:rPr>
        <w:t>-</w:t>
      </w:r>
      <w:r w:rsidRPr="007E5048">
        <w:rPr>
          <w:rFonts w:asciiTheme="minorHAnsi" w:eastAsiaTheme="minorHAnsi" w:hAnsiTheme="minorHAnsi"/>
          <w:b/>
          <w:color w:val="FF0000"/>
        </w:rPr>
        <w:t xml:space="preserve">Discount </w:t>
      </w:r>
      <w:r w:rsidR="006D7BCD" w:rsidRPr="007E5048">
        <w:rPr>
          <w:rFonts w:asciiTheme="minorHAnsi" w:eastAsiaTheme="minorHAnsi" w:hAnsiTheme="minorHAnsi"/>
          <w:b/>
          <w:color w:val="FF0000"/>
        </w:rPr>
        <w:t>factor</w:t>
      </w:r>
      <w:r w:rsidR="006D7BCD" w:rsidRPr="007E5048">
        <w:rPr>
          <w:rFonts w:asciiTheme="minorHAnsi" w:eastAsiaTheme="minorHAnsi" w:hAnsiTheme="minorHAnsi"/>
          <w:color w:val="FF0000"/>
        </w:rPr>
        <w:t xml:space="preserve"> </w:t>
      </w:r>
      <w:r w:rsidR="006D7BCD" w:rsidRPr="007E5048">
        <w:rPr>
          <w:rFonts w:asciiTheme="minorHAnsi" w:eastAsiaTheme="minorHAnsi" w:hAnsiTheme="minorHAnsi"/>
        </w:rPr>
        <w:t>= the price today of $1 in one year.</w:t>
      </w:r>
      <w:r w:rsidR="006D7BCD" w:rsidRPr="007E5048">
        <w:rPr>
          <w:rFonts w:asciiTheme="minorHAnsi" w:eastAsiaTheme="minorHAnsi" w:hAnsiTheme="minorHAnsi" w:hint="eastAsia"/>
        </w:rPr>
        <w:t xml:space="preserve"> </w:t>
      </w:r>
      <w:r w:rsidR="006D7BCD" w:rsidRPr="007E5048">
        <w:rPr>
          <w:rFonts w:asciiTheme="minorHAnsi" w:eastAsiaTheme="minorHAnsi" w:hAnsiTheme="minorHAnsi"/>
        </w:rPr>
        <w:t>(1/1+r)</w:t>
      </w:r>
    </w:p>
    <w:p w:rsidR="00C8373C" w:rsidRPr="007E5048" w:rsidRDefault="00330AB7" w:rsidP="00C8373C">
      <w:pPr>
        <w:pStyle w:val="a3"/>
        <w:rPr>
          <w:rFonts w:asciiTheme="minorHAnsi" w:eastAsiaTheme="minorHAnsi" w:hAnsiTheme="minorHAnsi"/>
        </w:rPr>
      </w:pPr>
      <w:r w:rsidRPr="00330AB7">
        <w:rPr>
          <w:rFonts w:asciiTheme="minorHAnsi" w:eastAsiaTheme="minorHAnsi" w:hAnsiTheme="minorHAnsi"/>
        </w:rPr>
        <w:t>The price of the future is interpreted in terms of the price of the present.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lastRenderedPageBreak/>
        <w:t>4. Explain the PV, FV, and NPV(Net Present Value)</w:t>
      </w:r>
    </w:p>
    <w:p w:rsidR="00C8373C" w:rsidRPr="007E5048" w:rsidRDefault="006D7BCD" w:rsidP="006D7BCD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: two results are equivalent but expressed as values at different points in time.</w:t>
      </w:r>
    </w:p>
    <w:p w:rsidR="006D7BCD" w:rsidRPr="007E5048" w:rsidRDefault="006D7BCD" w:rsidP="006D7BCD">
      <w:pPr>
        <w:pStyle w:val="a3"/>
        <w:numPr>
          <w:ilvl w:val="0"/>
          <w:numId w:val="2"/>
        </w:numPr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color w:val="FF0000"/>
        </w:rPr>
        <w:t>PV</w:t>
      </w:r>
      <w:r w:rsidRPr="007E5048">
        <w:rPr>
          <w:rFonts w:asciiTheme="minorHAnsi" w:eastAsiaTheme="minorHAnsi" w:hAnsiTheme="minorHAnsi"/>
        </w:rPr>
        <w:t xml:space="preserve"> = represents the value in terms of dollars today</w:t>
      </w:r>
    </w:p>
    <w:p w:rsidR="006D7BCD" w:rsidRPr="007E5048" w:rsidRDefault="006D7BCD" w:rsidP="006D7BCD">
      <w:pPr>
        <w:pStyle w:val="a3"/>
        <w:numPr>
          <w:ilvl w:val="0"/>
          <w:numId w:val="2"/>
        </w:numPr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color w:val="FF0000"/>
        </w:rPr>
        <w:t>FV</w:t>
      </w:r>
      <w:r w:rsidRPr="007E5048">
        <w:rPr>
          <w:rFonts w:asciiTheme="minorHAnsi" w:eastAsiaTheme="minorHAnsi" w:hAnsiTheme="minorHAnsi"/>
        </w:rPr>
        <w:t xml:space="preserve"> = represents the value in terms of dollars future</w:t>
      </w:r>
    </w:p>
    <w:p w:rsidR="002B2DBA" w:rsidRPr="007E5048" w:rsidRDefault="006D7BCD" w:rsidP="002B2DBA">
      <w:pPr>
        <w:pStyle w:val="a3"/>
        <w:numPr>
          <w:ilvl w:val="0"/>
          <w:numId w:val="2"/>
        </w:numPr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color w:val="FF0000"/>
        </w:rPr>
        <w:t>NPV</w:t>
      </w:r>
      <w:r w:rsidRPr="007E5048">
        <w:rPr>
          <w:rFonts w:asciiTheme="minorHAnsi" w:eastAsiaTheme="minorHAnsi" w:hAnsiTheme="minorHAnsi"/>
        </w:rPr>
        <w:t xml:space="preserve"> </w:t>
      </w:r>
      <w:r w:rsidR="001F5BB7" w:rsidRPr="007E5048">
        <w:rPr>
          <w:rFonts w:asciiTheme="minorHAnsi" w:eastAsiaTheme="minorHAnsi" w:hAnsiTheme="minorHAnsi"/>
        </w:rPr>
        <w:t xml:space="preserve">   </w:t>
      </w:r>
      <w:r w:rsidRPr="007E5048">
        <w:rPr>
          <w:rFonts w:asciiTheme="minorHAnsi" w:eastAsiaTheme="minorHAnsi" w:hAnsiTheme="minorHAnsi"/>
        </w:rPr>
        <w:t xml:space="preserve">= </w:t>
      </w:r>
      <w:r w:rsidR="002B2DBA" w:rsidRPr="007E5048">
        <w:rPr>
          <w:rFonts w:asciiTheme="minorHAnsi" w:eastAsiaTheme="minorHAnsi" w:hAnsiTheme="minorHAnsi"/>
        </w:rPr>
        <w:t>PV</w:t>
      </w:r>
      <w:r w:rsidR="00330AB7">
        <w:rPr>
          <w:rFonts w:asciiTheme="minorHAnsi" w:eastAsiaTheme="minorHAnsi" w:hAnsiTheme="minorHAnsi"/>
        </w:rPr>
        <w:t xml:space="preserve"> of </w:t>
      </w:r>
      <w:r w:rsidR="002B2DBA" w:rsidRPr="007E5048">
        <w:rPr>
          <w:rFonts w:asciiTheme="minorHAnsi" w:eastAsiaTheme="minorHAnsi" w:hAnsiTheme="minorHAnsi"/>
        </w:rPr>
        <w:t>(Benefit) – PV</w:t>
      </w:r>
      <w:r w:rsidR="00330AB7">
        <w:rPr>
          <w:rFonts w:asciiTheme="minorHAnsi" w:eastAsiaTheme="minorHAnsi" w:hAnsiTheme="minorHAnsi"/>
        </w:rPr>
        <w:t xml:space="preserve"> of (Cost),  Sum of </w:t>
      </w:r>
      <w:r w:rsidR="002B2DBA" w:rsidRPr="007E5048">
        <w:rPr>
          <w:rFonts w:asciiTheme="minorHAnsi" w:eastAsiaTheme="minorHAnsi" w:hAnsiTheme="minorHAnsi"/>
        </w:rPr>
        <w:t>Every project cash flow</w:t>
      </w:r>
      <w:r w:rsidR="00330AB7">
        <w:rPr>
          <w:rFonts w:asciiTheme="minorHAnsi" w:eastAsiaTheme="minorHAnsi" w:hAnsiTheme="minorHAnsi"/>
        </w:rPr>
        <w:t>’s PV</w:t>
      </w:r>
    </w:p>
    <w:p w:rsidR="002B2DBA" w:rsidRPr="007E5048" w:rsidRDefault="002B2DBA" w:rsidP="001F5BB7">
      <w:pPr>
        <w:pStyle w:val="a3"/>
        <w:ind w:left="1600"/>
        <w:rPr>
          <w:rFonts w:asciiTheme="minorHAnsi" w:eastAsiaTheme="minorHAnsi" w:hAnsiTheme="minorHAnsi"/>
          <w:color w:val="auto"/>
        </w:rPr>
      </w:pPr>
      <w:r w:rsidRPr="007E5048">
        <w:rPr>
          <w:rFonts w:asciiTheme="minorHAnsi" w:eastAsiaTheme="minorHAnsi" w:hAnsiTheme="minorHAnsi"/>
          <w:color w:val="auto"/>
        </w:rPr>
        <w:t>= the NPV expresses the value of an investment decision as an amount of cash received today.</w:t>
      </w:r>
    </w:p>
    <w:p w:rsidR="001F5BB7" w:rsidRPr="007E5048" w:rsidRDefault="001F5BB7" w:rsidP="002B2DBA">
      <w:pPr>
        <w:pStyle w:val="a3"/>
        <w:ind w:left="800"/>
        <w:rPr>
          <w:rFonts w:asciiTheme="minorHAnsi" w:eastAsiaTheme="minorHAnsi" w:hAnsiTheme="minorHAnsi"/>
          <w:color w:val="auto"/>
        </w:rPr>
      </w:pPr>
      <w:r w:rsidRPr="007E5048">
        <w:rPr>
          <w:rFonts w:asciiTheme="minorHAnsi" w:eastAsiaTheme="minorHAnsi" w:hAnsiTheme="minorHAnsi"/>
          <w:color w:val="auto"/>
        </w:rPr>
        <w:t xml:space="preserve">    </w:t>
      </w:r>
      <w:r w:rsidRPr="007E5048">
        <w:rPr>
          <w:rFonts w:asciiTheme="minorHAnsi" w:eastAsiaTheme="minorHAnsi" w:hAnsiTheme="minorHAnsi"/>
          <w:color w:val="auto"/>
        </w:rPr>
        <w:tab/>
        <w:t>= If NPV &gt; 0, it is a good decision.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5. What is Arbitrage?</w:t>
      </w:r>
    </w:p>
    <w:p w:rsidR="00C8373C" w:rsidRPr="007E5048" w:rsidRDefault="001F5BB7" w:rsidP="001F5BB7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- The practice of buying and selling equivalent goods in different markets to take advantage of a price difference</w:t>
      </w:r>
    </w:p>
    <w:p w:rsidR="001F5BB7" w:rsidRPr="007E5048" w:rsidRDefault="001F5BB7" w:rsidP="001F5BB7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- positive NPV</w:t>
      </w:r>
    </w:p>
    <w:p w:rsidR="001F5BB7" w:rsidRPr="007E5048" w:rsidRDefault="001F5BB7" w:rsidP="001F5BB7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- First discover and Fast transaction -&gt; make a profit</w:t>
      </w:r>
    </w:p>
    <w:p w:rsidR="001F5BB7" w:rsidRPr="007E5048" w:rsidRDefault="00372D6E" w:rsidP="001F5BB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 But vanished</w:t>
      </w:r>
      <w:r w:rsidR="001F5BB7" w:rsidRPr="007E5048">
        <w:rPr>
          <w:rFonts w:asciiTheme="minorHAnsi" w:eastAsiaTheme="minorHAnsi" w:hAnsiTheme="minorHAnsi"/>
        </w:rPr>
        <w:t xml:space="preserve"> soon.</w:t>
      </w:r>
    </w:p>
    <w:p w:rsidR="001F5BB7" w:rsidRPr="007E5048" w:rsidRDefault="00372D6E" w:rsidP="001F5BB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&lt;-&gt; </w:t>
      </w:r>
      <w:r w:rsidR="001F5BB7" w:rsidRPr="007E5048">
        <w:rPr>
          <w:rFonts w:asciiTheme="minorHAnsi" w:eastAsiaTheme="minorHAnsi" w:hAnsiTheme="minorHAnsi"/>
          <w:color w:val="FF0000"/>
        </w:rPr>
        <w:t xml:space="preserve">Normal Market </w:t>
      </w:r>
      <w:r w:rsidR="001F5BB7" w:rsidRPr="007E5048">
        <w:rPr>
          <w:rFonts w:asciiTheme="minorHAnsi" w:eastAsiaTheme="minorHAnsi" w:hAnsiTheme="minorHAnsi"/>
        </w:rPr>
        <w:t>= A competitive market in which there are no arbitrage opportunities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6. What is the law of One Price?</w:t>
      </w:r>
    </w:p>
    <w:p w:rsidR="009429DE" w:rsidRPr="007E5048" w:rsidRDefault="009429DE" w:rsidP="009429DE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: If equivalent investment opportunities trade simultaneously in different competitive markets,</w:t>
      </w:r>
    </w:p>
    <w:p w:rsidR="009429DE" w:rsidRPr="007E5048" w:rsidRDefault="009429DE" w:rsidP="009429DE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then they must trade for the same price in all markets.</w:t>
      </w:r>
    </w:p>
    <w:p w:rsidR="001F5BB7" w:rsidRPr="007E5048" w:rsidRDefault="009429DE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:</w:t>
      </w:r>
      <w:r w:rsidRPr="007E5048">
        <w:rPr>
          <w:rFonts w:asciiTheme="minorHAnsi" w:eastAsiaTheme="minorHAnsi" w:hAnsiTheme="minorHAnsi"/>
        </w:rPr>
        <w:t xml:space="preserve"> We don’t have to check all the prices of the market, we just use any competitive price. </w:t>
      </w:r>
    </w:p>
    <w:p w:rsidR="009429DE" w:rsidRPr="007E5048" w:rsidRDefault="009429DE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Because the price is same among the different market.</w:t>
      </w:r>
    </w:p>
    <w:p w:rsidR="001F5BB7" w:rsidRDefault="001F5BB7" w:rsidP="00C8373C">
      <w:pPr>
        <w:pStyle w:val="a3"/>
        <w:rPr>
          <w:rFonts w:asciiTheme="minorHAnsi" w:eastAsiaTheme="minorHAnsi" w:hAnsiTheme="minorHAnsi"/>
        </w:rPr>
      </w:pPr>
    </w:p>
    <w:p w:rsidR="00B93FE0" w:rsidRDefault="00B93FE0" w:rsidP="00C8373C">
      <w:pPr>
        <w:pStyle w:val="a3"/>
        <w:rPr>
          <w:rFonts w:asciiTheme="minorHAnsi" w:eastAsiaTheme="minorHAnsi" w:hAnsiTheme="minorHAnsi"/>
        </w:rPr>
      </w:pPr>
    </w:p>
    <w:p w:rsidR="00B93FE0" w:rsidRPr="007E5048" w:rsidRDefault="00B93FE0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lastRenderedPageBreak/>
        <w:t>7. When investors exploit an arbitrage opportunity, how do their actions affect prices?</w:t>
      </w:r>
    </w:p>
    <w:p w:rsidR="00C8373C" w:rsidRPr="007E5048" w:rsidRDefault="009429DE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: If investors exploit an arbitrage opportunity, their buying in the market with the lower price and selling in the market with the higher price will increase demand in the lower-priced market and increase supply in the higher-priced market. This will ultimately lead to a narrowing of the price difference between the two markets as prices converge towards the fair value of the asset or security.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8. Briefly explain the Separation Principle.</w:t>
      </w:r>
    </w:p>
    <w:p w:rsidR="00C8373C" w:rsidRPr="007E5048" w:rsidRDefault="00DC738A" w:rsidP="00DC738A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:</w:t>
      </w:r>
      <w:r w:rsidRPr="007E5048">
        <w:rPr>
          <w:rFonts w:asciiTheme="minorHAnsi" w:eastAsiaTheme="minorHAnsi" w:hAnsiTheme="minorHAnsi"/>
        </w:rPr>
        <w:t xml:space="preserve"> we can separate the firm’s investment decision from its financing choice, Because transactions in a normal market neither create nor destroy value on their own.</w:t>
      </w:r>
    </w:p>
    <w:p w:rsidR="00DC738A" w:rsidRPr="007E5048" w:rsidRDefault="00DC738A" w:rsidP="00DC738A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:</w:t>
      </w:r>
      <w:r w:rsidRPr="007E5048">
        <w:rPr>
          <w:rFonts w:asciiTheme="minorHAnsi" w:eastAsiaTheme="minorHAnsi" w:hAnsiTheme="minorHAnsi"/>
        </w:rPr>
        <w:t xml:space="preserve"> Therefore, we can evaluate the NPV of an investment decision separately from the decision the firm makes regarding how to finance the investment or any other security transactions the firm is considering.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9. Explain the concepts of compounding and discounting.</w:t>
      </w:r>
    </w:p>
    <w:p w:rsidR="00C8373C" w:rsidRPr="007E5048" w:rsidRDefault="004D1023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-</w:t>
      </w:r>
      <w:r w:rsidRPr="007E5048">
        <w:rPr>
          <w:rFonts w:asciiTheme="minorHAnsi" w:eastAsiaTheme="minorHAnsi" w:hAnsiTheme="minorHAnsi"/>
        </w:rPr>
        <w:t>Compounding = to move a cash flow forward in time, you must compound it.</w:t>
      </w:r>
    </w:p>
    <w:p w:rsidR="004D1023" w:rsidRPr="007E5048" w:rsidRDefault="004D1023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=&gt; Compound interest : Interest of Interest</w:t>
      </w:r>
    </w:p>
    <w:p w:rsidR="004D1023" w:rsidRPr="007E5048" w:rsidRDefault="004D1023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 xml:space="preserve">=&gt; Calculation : C(Current Value) </w:t>
      </w:r>
      <w:r w:rsidRPr="007E5048">
        <w:rPr>
          <w:rFonts w:asciiTheme="minorHAnsi" w:eastAsiaTheme="minorHAnsi" w:hAnsiTheme="minorHAnsi" w:hint="eastAsia"/>
        </w:rPr>
        <w:t>X</w:t>
      </w:r>
      <w:r w:rsidRPr="007E5048">
        <w:rPr>
          <w:rFonts w:asciiTheme="minorHAnsi" w:eastAsiaTheme="minorHAnsi" w:hAnsiTheme="minorHAnsi"/>
        </w:rPr>
        <w:t xml:space="preserve"> (1+r)^n</w:t>
      </w:r>
    </w:p>
    <w:p w:rsidR="004D1023" w:rsidRPr="007E5048" w:rsidRDefault="004D1023" w:rsidP="00C8373C">
      <w:pPr>
        <w:pStyle w:val="a3"/>
        <w:rPr>
          <w:rFonts w:asciiTheme="minorHAnsi" w:eastAsiaTheme="minorHAnsi" w:hAnsiTheme="minorHAnsi"/>
        </w:rPr>
      </w:pPr>
    </w:p>
    <w:p w:rsidR="004D1023" w:rsidRPr="007E5048" w:rsidRDefault="004D1023" w:rsidP="004D1023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-Discounting = This process of moving a value or cash flow backward in time—finding the equivalent value today of a future cash flow.</w:t>
      </w:r>
    </w:p>
    <w:p w:rsidR="004D1023" w:rsidRPr="007E5048" w:rsidRDefault="004D1023" w:rsidP="004D1023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=&gt; Calculation : C / (1+r)^n</w:t>
      </w:r>
      <w:r w:rsidR="008D0E02">
        <w:rPr>
          <w:rFonts w:asciiTheme="minorHAnsi" w:eastAsiaTheme="minorHAnsi" w:hAnsiTheme="minorHAnsi"/>
        </w:rPr>
        <w:t xml:space="preserve">  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10. What are the annuities? Distinguish a perpetuity from a growing perpetuity.</w:t>
      </w:r>
    </w:p>
    <w:p w:rsidR="00C8373C" w:rsidRPr="007E5048" w:rsidRDefault="001C1B94" w:rsidP="00C8373C">
      <w:pPr>
        <w:pStyle w:val="a3"/>
        <w:rPr>
          <w:rFonts w:asciiTheme="minorHAnsi" w:eastAsiaTheme="minorHAnsi" w:hAnsiTheme="minorHAnsi"/>
          <w:color w:val="FF0000"/>
        </w:rPr>
      </w:pPr>
      <w:r w:rsidRPr="007E5048">
        <w:rPr>
          <w:rFonts w:asciiTheme="minorHAnsi" w:eastAsiaTheme="minorHAnsi" w:hAnsiTheme="minorHAnsi"/>
          <w:color w:val="FF0000"/>
        </w:rPr>
        <w:t xml:space="preserve">-Annuities </w:t>
      </w:r>
    </w:p>
    <w:p w:rsidR="001C1B94" w:rsidRPr="007E5048" w:rsidRDefault="001C1B94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a stream of N equal cash flows paid at regular intervals.</w:t>
      </w:r>
      <w:r w:rsidR="002C7312">
        <w:rPr>
          <w:rFonts w:asciiTheme="minorHAnsi" w:eastAsiaTheme="minorHAnsi" w:hAnsiTheme="minorHAnsi"/>
        </w:rPr>
        <w:t xml:space="preserve"> (finite)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lastRenderedPageBreak/>
        <w:t>= an annuity ends after some fixed number of payments.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 xml:space="preserve">= PV = </w:t>
      </w:r>
      <w:r w:rsidRPr="007E5048">
        <w:rPr>
          <w:rFonts w:asciiTheme="minorHAnsi" w:eastAsiaTheme="minorHAnsi" w:hAnsiTheme="minorHAnsi" w:hint="eastAsia"/>
        </w:rPr>
        <w:t>C</w:t>
      </w:r>
      <w:r w:rsidRPr="007E5048">
        <w:rPr>
          <w:rFonts w:asciiTheme="minorHAnsi" w:eastAsiaTheme="minorHAnsi" w:hAnsiTheme="minorHAnsi"/>
        </w:rPr>
        <w:t xml:space="preserve">/r </w:t>
      </w:r>
      <w:r w:rsidRPr="007E5048">
        <w:rPr>
          <w:rFonts w:asciiTheme="minorHAnsi" w:eastAsiaTheme="minorHAnsi" w:hAnsiTheme="minorHAnsi" w:hint="eastAsia"/>
        </w:rPr>
        <w:t>X</w:t>
      </w:r>
      <w:r w:rsidRPr="007E5048">
        <w:rPr>
          <w:rFonts w:asciiTheme="minorHAnsi" w:eastAsiaTheme="minorHAnsi" w:hAnsiTheme="minorHAnsi"/>
        </w:rPr>
        <w:t xml:space="preserve"> (1 - 1/(1+r)^n)</w:t>
      </w:r>
      <w:r w:rsidR="008D0E02">
        <w:rPr>
          <w:rFonts w:asciiTheme="minorHAnsi" w:eastAsiaTheme="minorHAnsi" w:hAnsiTheme="minorHAnsi"/>
        </w:rPr>
        <w:t xml:space="preserve"> -&gt; C : Interest, r : interest rate, P : original price 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  <w:color w:val="FF0000"/>
        </w:rPr>
      </w:pPr>
      <w:r w:rsidRPr="007E5048">
        <w:rPr>
          <w:rFonts w:asciiTheme="minorHAnsi" w:eastAsiaTheme="minorHAnsi" w:hAnsiTheme="minorHAnsi"/>
          <w:color w:val="FF0000"/>
        </w:rPr>
        <w:t>-Perpetuity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a stream of equal cash flows that occur at regular intervals and last forever.</w:t>
      </w:r>
      <w:r w:rsidR="002C7312">
        <w:rPr>
          <w:rFonts w:asciiTheme="minorHAnsi" w:eastAsiaTheme="minorHAnsi" w:hAnsiTheme="minorHAnsi"/>
        </w:rPr>
        <w:t xml:space="preserve"> (Infinite)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because the first cash flow is in one period, C0 = 0.</w:t>
      </w:r>
      <w:r w:rsidRPr="007E5048">
        <w:rPr>
          <w:rFonts w:asciiTheme="minorHAnsi" w:eastAsiaTheme="minorHAnsi" w:hAnsiTheme="minorHAnsi" w:hint="eastAsia"/>
        </w:rPr>
        <w:t>=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 xml:space="preserve">= PV : </w:t>
      </w:r>
      <w:r w:rsidRPr="007E5048">
        <w:rPr>
          <w:rFonts w:asciiTheme="minorHAnsi" w:eastAsiaTheme="minorHAnsi" w:hAnsiTheme="minorHAnsi" w:hint="eastAsia"/>
        </w:rPr>
        <w:t>C</w:t>
      </w:r>
      <w:r w:rsidRPr="007E5048">
        <w:rPr>
          <w:rFonts w:asciiTheme="minorHAnsi" w:eastAsiaTheme="minorHAnsi" w:hAnsiTheme="minorHAnsi"/>
        </w:rPr>
        <w:t>/r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  <w:color w:val="FF0000"/>
        </w:rPr>
      </w:pPr>
      <w:r w:rsidRPr="007E5048">
        <w:rPr>
          <w:rFonts w:asciiTheme="minorHAnsi" w:eastAsiaTheme="minorHAnsi" w:hAnsiTheme="minorHAnsi"/>
          <w:color w:val="FF0000"/>
        </w:rPr>
        <w:t>-Growing Perpetuity</w:t>
      </w:r>
    </w:p>
    <w:p w:rsidR="00C8373C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=</w:t>
      </w:r>
      <w:r w:rsidRPr="007E5048">
        <w:rPr>
          <w:rFonts w:asciiTheme="minorHAnsi" w:eastAsiaTheme="minorHAnsi" w:hAnsiTheme="minorHAnsi"/>
        </w:rPr>
        <w:t xml:space="preserve"> is a stream of cash flows that occur at regular intervals and </w:t>
      </w:r>
      <w:r w:rsidRPr="007E5048">
        <w:rPr>
          <w:rFonts w:asciiTheme="minorHAnsi" w:eastAsiaTheme="minorHAnsi" w:hAnsiTheme="minorHAnsi"/>
          <w:i/>
          <w:u w:val="single"/>
        </w:rPr>
        <w:t>grow at a constant rate</w:t>
      </w:r>
      <w:r w:rsidRPr="007E5048">
        <w:rPr>
          <w:rFonts w:asciiTheme="minorHAnsi" w:eastAsiaTheme="minorHAnsi" w:hAnsiTheme="minorHAnsi"/>
        </w:rPr>
        <w:t xml:space="preserve"> forever.</w:t>
      </w:r>
    </w:p>
    <w:p w:rsidR="001C1B94" w:rsidRPr="007E5048" w:rsidRDefault="001C1B94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 w:hint="eastAsia"/>
        </w:rPr>
        <w:t>=</w:t>
      </w:r>
      <w:r w:rsidRPr="007E5048">
        <w:rPr>
          <w:rFonts w:asciiTheme="minorHAnsi" w:eastAsiaTheme="minorHAnsi" w:hAnsiTheme="minorHAnsi"/>
        </w:rPr>
        <w:t xml:space="preserve"> first payment does not include growth</w:t>
      </w:r>
    </w:p>
    <w:p w:rsidR="001C1B94" w:rsidRPr="007E5048" w:rsidRDefault="001C1B94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grow rate &lt; interest rate =&gt; g &lt; r</w:t>
      </w:r>
    </w:p>
    <w:p w:rsidR="001C1B94" w:rsidRPr="007E5048" w:rsidRDefault="001C1B94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PV : C/(r-g)</w:t>
      </w:r>
    </w:p>
    <w:p w:rsidR="001C1B94" w:rsidRPr="007E5048" w:rsidRDefault="001C1B94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 xml:space="preserve">11. What is </w:t>
      </w:r>
      <w:r w:rsidR="001C1B94" w:rsidRPr="007E5048">
        <w:rPr>
          <w:rFonts w:asciiTheme="minorHAnsi" w:eastAsiaTheme="minorHAnsi" w:hAnsiTheme="minorHAnsi"/>
          <w:b/>
          <w:bCs/>
        </w:rPr>
        <w:t xml:space="preserve">the </w:t>
      </w:r>
      <w:r w:rsidRPr="007E5048">
        <w:rPr>
          <w:rFonts w:asciiTheme="minorHAnsi" w:eastAsiaTheme="minorHAnsi" w:hAnsiTheme="minorHAnsi"/>
          <w:b/>
          <w:bCs/>
        </w:rPr>
        <w:t>internal rate of return (IRR) ?</w:t>
      </w:r>
    </w:p>
    <w:p w:rsidR="001C1B94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>= he interest rate that sets the net present value of the cash flows equal to zero.</w:t>
      </w:r>
    </w:p>
    <w:p w:rsidR="007E5048" w:rsidRPr="007E5048" w:rsidRDefault="001C1B94" w:rsidP="001C1B94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</w:rPr>
        <w:t xml:space="preserve">= </w:t>
      </w:r>
      <w:r w:rsidR="007E5048" w:rsidRPr="007E5048">
        <w:rPr>
          <w:rFonts w:asciiTheme="minorHAnsi" w:eastAsiaTheme="minorHAnsi" w:hAnsiTheme="minorHAnsi"/>
        </w:rPr>
        <w:t>IRR = (FV/P)^(1/N) – 1</w:t>
      </w:r>
      <w:bookmarkStart w:id="0" w:name="_GoBack"/>
    </w:p>
    <w:bookmarkEnd w:id="0"/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12-1. #3.7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12-2. #3.11</w:t>
      </w:r>
    </w:p>
    <w:p w:rsidR="00C8373C" w:rsidRPr="007E5048" w:rsidRDefault="00C8373C" w:rsidP="00C8373C">
      <w:pPr>
        <w:pStyle w:val="a3"/>
        <w:rPr>
          <w:rFonts w:asciiTheme="minorHAnsi" w:eastAsiaTheme="minorHAnsi" w:hAnsiTheme="minorHAnsi"/>
        </w:rPr>
      </w:pPr>
      <w:r w:rsidRPr="007E5048">
        <w:rPr>
          <w:rFonts w:asciiTheme="minorHAnsi" w:eastAsiaTheme="minorHAnsi" w:hAnsiTheme="minorHAnsi"/>
          <w:b/>
          <w:bCs/>
        </w:rPr>
        <w:t>12-3. #4.4</w:t>
      </w:r>
    </w:p>
    <w:p w:rsidR="00C8373C" w:rsidRDefault="00C8373C" w:rsidP="00C8373C">
      <w:pPr>
        <w:pStyle w:val="a3"/>
        <w:rPr>
          <w:rFonts w:asciiTheme="minorHAnsi" w:eastAsiaTheme="minorHAnsi" w:hAnsiTheme="minorHAnsi"/>
          <w:b/>
          <w:bCs/>
        </w:rPr>
      </w:pPr>
      <w:r w:rsidRPr="007E5048">
        <w:rPr>
          <w:rFonts w:asciiTheme="minorHAnsi" w:eastAsiaTheme="minorHAnsi" w:hAnsiTheme="minorHAnsi"/>
          <w:b/>
          <w:bCs/>
        </w:rPr>
        <w:t>12-4. #4.21</w:t>
      </w:r>
    </w:p>
    <w:p w:rsidR="00C8373C" w:rsidRDefault="00C8373C">
      <w:pPr>
        <w:rPr>
          <w:rFonts w:eastAsiaTheme="minorHAnsi"/>
        </w:rPr>
      </w:pPr>
    </w:p>
    <w:p w:rsidR="003E2C36" w:rsidRPr="007E5048" w:rsidRDefault="003E2C36" w:rsidP="0072478A">
      <w:pPr>
        <w:rPr>
          <w:rFonts w:eastAsiaTheme="minorHAnsi"/>
        </w:rPr>
      </w:pPr>
    </w:p>
    <w:sectPr w:rsidR="003E2C36" w:rsidRPr="007E5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03E"/>
    <w:multiLevelType w:val="multilevel"/>
    <w:tmpl w:val="7FBCBB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12DE8"/>
    <w:multiLevelType w:val="hybridMultilevel"/>
    <w:tmpl w:val="DBE0A2F2"/>
    <w:lvl w:ilvl="0" w:tplc="90F20B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3C"/>
    <w:rsid w:val="00111510"/>
    <w:rsid w:val="001C1B94"/>
    <w:rsid w:val="001F5BB7"/>
    <w:rsid w:val="002B2DBA"/>
    <w:rsid w:val="002C7312"/>
    <w:rsid w:val="00330AB7"/>
    <w:rsid w:val="00372D6E"/>
    <w:rsid w:val="003E2C36"/>
    <w:rsid w:val="004D1023"/>
    <w:rsid w:val="006D7BCD"/>
    <w:rsid w:val="0072478A"/>
    <w:rsid w:val="007E5048"/>
    <w:rsid w:val="00844183"/>
    <w:rsid w:val="008D0E02"/>
    <w:rsid w:val="009429DE"/>
    <w:rsid w:val="009C0DDB"/>
    <w:rsid w:val="00AC2F08"/>
    <w:rsid w:val="00B93FE0"/>
    <w:rsid w:val="00BF18A1"/>
    <w:rsid w:val="00C8373C"/>
    <w:rsid w:val="00D7453B"/>
    <w:rsid w:val="00DC738A"/>
    <w:rsid w:val="00F6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E24"/>
  <w15:chartTrackingRefBased/>
  <w15:docId w15:val="{760BBC02-DD11-497C-BF7A-020A029D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8373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이수호</dc:creator>
  <cp:keywords/>
  <dc:description/>
  <cp:lastModifiedBy>이수호</cp:lastModifiedBy>
  <cp:revision>6</cp:revision>
  <dcterms:created xsi:type="dcterms:W3CDTF">2023-03-12T09:38:00Z</dcterms:created>
  <dcterms:modified xsi:type="dcterms:W3CDTF">2023-03-16T14:03:00Z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e20505b1-6c13-4d59-9adf-5af13d0c4178</vt:lpwstr>
  </property>
</Properties>
</file>