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3461" w:rsidRDefault="00EC6ECD">
      <w:pPr>
        <w:pStyle w:val="Ttulo1"/>
      </w:pPr>
      <w:r>
        <w:t>Atividade: Criptografia - Pesquisa e Implementação (Java)</w:t>
      </w:r>
    </w:p>
    <w:p w:rsidR="00593461" w:rsidRDefault="00EC6ECD">
      <w:r>
        <w:t xml:space="preserve">Objetivo: Pesquisar conceitos de criptografia com chaves simétricas, criptografia com chaves assimétricas e funções hash; apresentar explicações resumidas e exemplos de código em Java que </w:t>
      </w:r>
      <w:r>
        <w:t>implementem cada caso.</w:t>
      </w:r>
      <w:r>
        <w:br/>
      </w:r>
      <w:r>
        <w:br/>
        <w:t>Estrutura do documento:</w:t>
      </w:r>
      <w:r>
        <w:br/>
        <w:t>1. Introdução breve</w:t>
      </w:r>
      <w:r>
        <w:br/>
        <w:t>2. Criptografia com chaves simétricas (AES) — conceito e exemplo</w:t>
      </w:r>
      <w:r>
        <w:br/>
        <w:t>3. Criptografia com chaves assimétricas (RSA) — conceito e exemplo</w:t>
      </w:r>
      <w:r>
        <w:br/>
        <w:t>4. Função Hash (SHA-256) — conceito e exemplo</w:t>
      </w:r>
      <w:r>
        <w:br/>
        <w:t>5. Como co</w:t>
      </w:r>
      <w:r>
        <w:t>mpilar e executar os exemplos Java</w:t>
      </w:r>
      <w:r>
        <w:br/>
      </w:r>
    </w:p>
    <w:p w:rsidR="00593461" w:rsidRDefault="00EC6ECD">
      <w:pPr>
        <w:pStyle w:val="Ttulo2"/>
      </w:pPr>
      <w:r>
        <w:t>1. Introdução</w:t>
      </w:r>
    </w:p>
    <w:p w:rsidR="00593461" w:rsidRDefault="00EC6ECD">
      <w:r>
        <w:t>Criptografia é o conjunto de técnicas que transforma informação legível em um formato ininteligível para proteger confidencialidade, integridade e, em alguns casos, autenticidade. As três abordagens pedidas</w:t>
      </w:r>
      <w:r>
        <w:t xml:space="preserve"> são largamente utilizadas em sistemas modernos: chaves simétricas (AES), chaves assimétricas (RSA) e funções hash (SHA-256).</w:t>
      </w:r>
    </w:p>
    <w:p w:rsidR="00593461" w:rsidRDefault="00EC6ECD">
      <w:pPr>
        <w:pStyle w:val="Ttulo2"/>
      </w:pPr>
      <w:r>
        <w:t>2. Criptografia com chaves simétricas (AES)</w:t>
      </w:r>
    </w:p>
    <w:p w:rsidR="00593461" w:rsidRDefault="00EC6ECD">
      <w:r>
        <w:t>Conceito:</w:t>
      </w:r>
      <w:r>
        <w:br/>
        <w:t>A criptografia simétrica usa a mesma chave secreta para cifrar e decifrar. É</w:t>
      </w:r>
      <w:r>
        <w:t xml:space="preserve"> eficiente para grandes volumes de dados. O AES (Advanced Encryption Standard) é o algoritmo simétrico mais usado hoje, com tamanhos de chave típicos de 128, 192 e 256 bits.</w:t>
      </w:r>
      <w:r>
        <w:br/>
      </w:r>
      <w:r>
        <w:br/>
        <w:t>Boas práticas:</w:t>
      </w:r>
      <w:r>
        <w:br/>
        <w:t>- Use modos de operação autenticados ou combine com MAC (GCM é pre</w:t>
      </w:r>
      <w:r>
        <w:t>ferível: AES/GCM/NoPadding).</w:t>
      </w:r>
      <w:r>
        <w:br/>
        <w:t>- Utilize IVs (vetores de inicialização) únicos e não reutilize a mesma chave+IV para múltiplas mensagens.</w:t>
      </w:r>
      <w:r>
        <w:br/>
        <w:t>- Proteja a chave em armazenamento seguro (keystore, HSM ou derivação de senha com PBKDF2/Argon2).</w:t>
      </w:r>
      <w:r>
        <w:br/>
      </w:r>
    </w:p>
    <w:p w:rsidR="00593461" w:rsidRDefault="00EC6ECD">
      <w:r>
        <w:t>Exemplo em Java:</w:t>
      </w:r>
      <w:r>
        <w:br/>
        <w:t>O a</w:t>
      </w:r>
      <w:r>
        <w:t>rquivo Java implementa criptografia AES/CBC com padding PKCS5, geração de chave aleatória e IV, e demonstra a cifragem e decifragem.</w:t>
      </w:r>
    </w:p>
    <w:p w:rsidR="00593461" w:rsidRDefault="00EC6ECD">
      <w:pPr>
        <w:pStyle w:val="Ttulo2"/>
      </w:pPr>
      <w:r>
        <w:t>3. Criptografia com chaves assimétricas (RSA)</w:t>
      </w:r>
    </w:p>
    <w:p w:rsidR="00593461" w:rsidRDefault="00EC6ECD">
      <w:r>
        <w:t>Conceito:</w:t>
      </w:r>
      <w:r>
        <w:br/>
        <w:t>A criptografia assimétrica usa um par de chaves: pública (para cifr</w:t>
      </w:r>
      <w:r>
        <w:t xml:space="preserve">ar) e privada (para decifrar). </w:t>
      </w:r>
      <w:r>
        <w:lastRenderedPageBreak/>
        <w:t>RSA é um dos esquemas clássicos. Chaves RSA normalmente têm 2048 ou 4096 bits.</w:t>
      </w:r>
      <w:r>
        <w:br/>
      </w:r>
      <w:r>
        <w:br/>
        <w:t>Boas práticas:</w:t>
      </w:r>
      <w:r>
        <w:br/>
        <w:t>- Não cifre grandes volumes de dados diretamente com RSA — em vez disso, use RSA para cifrar uma chave de sessão (hybrid encryptio</w:t>
      </w:r>
      <w:r>
        <w:t>n).</w:t>
      </w:r>
      <w:r>
        <w:br/>
        <w:t>- Proteja a chave privada com armazenamento seguro e senhas quando aplicável.</w:t>
      </w:r>
      <w:r>
        <w:br/>
      </w:r>
    </w:p>
    <w:p w:rsidR="00593461" w:rsidRDefault="00EC6ECD">
      <w:r>
        <w:t>Exemplo em Java:</w:t>
      </w:r>
      <w:r>
        <w:br/>
        <w:t>O arquivo Java gera um par de chaves RSA, cifra um pequeno texto com a chave pública e decifra com a chave privada.</w:t>
      </w:r>
    </w:p>
    <w:p w:rsidR="00593461" w:rsidRDefault="00EC6ECD">
      <w:pPr>
        <w:pStyle w:val="Ttulo2"/>
      </w:pPr>
      <w:r>
        <w:t>4. Função Hash (SHA-256)</w:t>
      </w:r>
    </w:p>
    <w:p w:rsidR="00593461" w:rsidRDefault="00EC6ECD">
      <w:r>
        <w:t>Conceito:</w:t>
      </w:r>
      <w:r>
        <w:br/>
        <w:t>Funçõ</w:t>
      </w:r>
      <w:r>
        <w:t>es hash mapeiam dados de comprimento arbitrário para um resumo (digest) de tamanho fixo. SHA-256 produz 256 bits. Hashes são usados para verificar integridade e como parte de assinaturas e derivação de chaves.</w:t>
      </w:r>
      <w:r>
        <w:br/>
      </w:r>
      <w:r>
        <w:br/>
        <w:t>Boas práticas:</w:t>
      </w:r>
      <w:r>
        <w:br/>
        <w:t>- Funções hash não são reversí</w:t>
      </w:r>
      <w:r>
        <w:t>veis. Para senhas, use KDFs com salt e custo computacional (PBKDF2, bcrypt, Argon2).</w:t>
      </w:r>
      <w:r>
        <w:br/>
      </w:r>
    </w:p>
    <w:p w:rsidR="00593461" w:rsidRDefault="00EC6ECD">
      <w:r>
        <w:t>Ex</w:t>
      </w:r>
      <w:bookmarkStart w:id="0" w:name="_GoBack"/>
      <w:bookmarkEnd w:id="0"/>
      <w:r>
        <w:t>emplo em Java:</w:t>
      </w:r>
      <w:r>
        <w:br/>
        <w:t>O arquivo Java calcula o SHA-256 de uma entrada e imprime o hash em hexadecimal.</w:t>
      </w:r>
    </w:p>
    <w:p w:rsidR="00593461" w:rsidRDefault="00EC6ECD">
      <w:pPr>
        <w:pStyle w:val="Ttulo2"/>
      </w:pPr>
      <w:r>
        <w:t>5. Como compilar e executar os exemplos Java</w:t>
      </w:r>
    </w:p>
    <w:p w:rsidR="00593461" w:rsidRDefault="00EC6ECD">
      <w:r>
        <w:t>Requisitos:</w:t>
      </w:r>
      <w:r>
        <w:br/>
        <w:t>- Java JDK 8 ou</w:t>
      </w:r>
      <w:r>
        <w:t xml:space="preserve"> superior instalado.</w:t>
      </w:r>
      <w:r>
        <w:br/>
      </w:r>
      <w:r>
        <w:br/>
        <w:t>Compilar:</w:t>
      </w:r>
      <w:r>
        <w:br/>
        <w:t>1. Abra o terminal/Prompt de Comando na pasta onde estão os arquivos .java.</w:t>
      </w:r>
      <w:r>
        <w:br/>
        <w:t>2. Execute: javac NomeDoArquivo.java</w:t>
      </w:r>
      <w:r>
        <w:br/>
      </w:r>
      <w:r>
        <w:br/>
        <w:t>Executar:</w:t>
      </w:r>
      <w:r>
        <w:br/>
        <w:t>1. Execute: java NomeDaClasse</w:t>
      </w:r>
      <w:r>
        <w:br/>
      </w:r>
      <w:r>
        <w:br/>
        <w:t>Observação:</w:t>
      </w:r>
      <w:r>
        <w:br/>
        <w:t>Os exemplos usam apenas bibliotecas padrão do Java (javax</w:t>
      </w:r>
      <w:r>
        <w:t>.crypto, java.security). Se desejar usar AES/GCM ou funcionalidades adicionais, JDK moderno já inclui suporte.</w:t>
      </w:r>
    </w:p>
    <w:sectPr w:rsidR="005934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93461"/>
    <w:rsid w:val="00AA1D8D"/>
    <w:rsid w:val="00B47730"/>
    <w:rsid w:val="00CB0664"/>
    <w:rsid w:val="00EC6E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EFFE113-6A16-46F3-8EA3-53767C02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82FD09B-D0AE-4219-A4DD-4695113D9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495</Words>
  <Characters>2678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Henrique Ferreira da Rocha</cp:lastModifiedBy>
  <cp:revision>2</cp:revision>
  <dcterms:created xsi:type="dcterms:W3CDTF">2025-10-08T22:11:00Z</dcterms:created>
  <dcterms:modified xsi:type="dcterms:W3CDTF">2025-10-08T22:11:00Z</dcterms:modified>
  <cp:category/>
</cp:coreProperties>
</file>