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A79BF">
      <w:pPr>
        <w:jc w:val="center"/>
        <w:rPr>
          <w:rFonts w:ascii="Times New Roman" w:hAnsi="Times New Roman"/>
          <w:b/>
          <w:sz w:val="36"/>
          <w:szCs w:val="32"/>
        </w:rPr>
      </w:pPr>
    </w:p>
    <w:p w14:paraId="2D3E05DA">
      <w:pPr>
        <w:spacing w:before="600" w:after="120"/>
        <w:jc w:val="center"/>
        <w:rPr>
          <w:rFonts w:ascii="Times New Roman" w:hAnsi="Times New Roman" w:cs="Times New Roman"/>
          <w:sz w:val="32"/>
          <w:szCs w:val="32"/>
        </w:rPr>
      </w:pPr>
      <w:r>
        <w:rPr>
          <w:rFonts w:ascii="Times New Roman" w:hAnsi="Times New Roman" w:cs="Times New Roman"/>
          <w:b/>
          <w:bCs/>
          <w:sz w:val="32"/>
          <w:szCs w:val="32"/>
        </w:rPr>
        <w:t>COS40007 – Artificial Intelligence Engineering</w:t>
      </w:r>
    </w:p>
    <w:p w14:paraId="6B70B430">
      <w:pPr>
        <w:spacing w:before="0" w:after="80"/>
        <w:jc w:val="center"/>
        <w:rPr>
          <w:rFonts w:ascii="Times New Roman" w:hAnsi="Times New Roman" w:cs="Times New Roman"/>
          <w:sz w:val="28"/>
          <w:szCs w:val="28"/>
        </w:rPr>
      </w:pPr>
      <w:r>
        <w:rPr>
          <w:rFonts w:ascii="Times New Roman" w:hAnsi="Times New Roman" w:cs="Times New Roman"/>
          <w:sz w:val="28"/>
          <w:szCs w:val="28"/>
        </w:rPr>
        <w:t>Applied Project Task 1 (Group Task 1)</w:t>
      </w:r>
    </w:p>
    <w:p w14:paraId="5BD2C7F6">
      <w:pPr>
        <w:spacing w:before="0" w:after="120"/>
        <w:jc w:val="center"/>
        <w:rPr>
          <w:rFonts w:ascii="Times New Roman" w:hAnsi="Times New Roman" w:cs="Times New Roman"/>
          <w:sz w:val="44"/>
          <w:szCs w:val="44"/>
        </w:rPr>
      </w:pPr>
      <w:r>
        <w:rPr>
          <w:rFonts w:ascii="Times New Roman" w:hAnsi="Times New Roman" w:cs="Times New Roman"/>
          <w:b/>
          <w:bCs/>
          <w:color w:val="1F3864"/>
          <w:sz w:val="44"/>
          <w:szCs w:val="44"/>
        </w:rPr>
        <w:t>System Blueprint &amp; Project Planning</w:t>
      </w:r>
    </w:p>
    <w:p w14:paraId="6C0CD323">
      <w:pPr>
        <w:spacing w:before="0" w:after="480"/>
        <w:jc w:val="center"/>
        <w:rPr>
          <w:rFonts w:ascii="Times New Roman" w:hAnsi="Times New Roman" w:cs="Times New Roman"/>
          <w:sz w:val="28"/>
          <w:szCs w:val="28"/>
        </w:rPr>
      </w:pPr>
      <w:r>
        <w:rPr>
          <w:rFonts w:ascii="Times New Roman" w:hAnsi="Times New Roman" w:cs="Times New Roman"/>
          <w:i/>
          <w:iCs/>
          <w:sz w:val="28"/>
          <w:szCs w:val="28"/>
        </w:rPr>
        <w:t>Project: Anti-Spoofing for Secure Login – Edge Liveness Detection on Raspberry Pi 5</w:t>
      </w:r>
    </w:p>
    <w:tbl>
      <w:tblPr>
        <w:tblStyle w:val="20"/>
        <w:tblW w:w="11200"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3200"/>
        <w:gridCol w:w="8000"/>
      </w:tblGrid>
      <w:tr w14:paraId="3CF3D9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jc w:val="center"/>
        </w:trPr>
        <w:tc>
          <w:tcPr>
            <w:tcW w:w="3200" w:type="dxa"/>
            <w:vAlign w:val="top"/>
          </w:tcPr>
          <w:p w14:paraId="2CDFE829">
            <w:pPr>
              <w:spacing w:before="0" w:after="0" w:line="240" w:lineRule="auto"/>
              <w:jc w:val="left"/>
              <w:rPr>
                <w:rFonts w:ascii="Times New Roman" w:hAnsi="Times New Roman" w:cs="Times New Roman"/>
                <w:sz w:val="24"/>
              </w:rPr>
            </w:pPr>
            <w:r>
              <w:rPr>
                <w:rFonts w:ascii="Times New Roman" w:hAnsi="Times New Roman" w:cs="Times New Roman"/>
                <w:b/>
                <w:bCs/>
                <w:sz w:val="24"/>
                <w:szCs w:val="24"/>
              </w:rPr>
              <w:t>Unit</w:t>
            </w:r>
          </w:p>
        </w:tc>
        <w:tc>
          <w:tcPr>
            <w:tcW w:w="8000" w:type="dxa"/>
            <w:vAlign w:val="top"/>
          </w:tcPr>
          <w:p w14:paraId="171C3D85">
            <w:pPr>
              <w:spacing w:before="0" w:after="0" w:line="240" w:lineRule="auto"/>
              <w:jc w:val="left"/>
              <w:rPr>
                <w:rFonts w:ascii="Times New Roman" w:hAnsi="Times New Roman" w:cs="Times New Roman"/>
                <w:sz w:val="24"/>
              </w:rPr>
            </w:pPr>
            <w:r>
              <w:rPr>
                <w:rFonts w:ascii="Times New Roman" w:hAnsi="Times New Roman" w:cs="Times New Roman"/>
                <w:sz w:val="24"/>
                <w:szCs w:val="24"/>
              </w:rPr>
              <w:t>COS40007 Artificial Intelligence Engineering</w:t>
            </w:r>
          </w:p>
        </w:tc>
      </w:tr>
      <w:tr w14:paraId="46E32E6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jc w:val="center"/>
        </w:trPr>
        <w:tc>
          <w:tcPr>
            <w:tcW w:w="3200" w:type="dxa"/>
            <w:vAlign w:val="top"/>
          </w:tcPr>
          <w:p w14:paraId="08B9FF04">
            <w:pPr>
              <w:spacing w:before="0" w:after="0" w:line="240" w:lineRule="auto"/>
              <w:jc w:val="left"/>
              <w:rPr>
                <w:rFonts w:ascii="Times New Roman" w:hAnsi="Times New Roman" w:cs="Times New Roman"/>
                <w:sz w:val="24"/>
              </w:rPr>
            </w:pPr>
            <w:r>
              <w:rPr>
                <w:rFonts w:ascii="Times New Roman" w:hAnsi="Times New Roman" w:cs="Times New Roman"/>
                <w:b/>
                <w:bCs/>
                <w:sz w:val="24"/>
                <w:szCs w:val="24"/>
              </w:rPr>
              <w:t>Task</w:t>
            </w:r>
          </w:p>
        </w:tc>
        <w:tc>
          <w:tcPr>
            <w:tcW w:w="8000" w:type="dxa"/>
            <w:vAlign w:val="top"/>
          </w:tcPr>
          <w:p w14:paraId="326589EB">
            <w:pPr>
              <w:spacing w:before="0" w:after="0" w:line="240" w:lineRule="auto"/>
              <w:jc w:val="left"/>
              <w:rPr>
                <w:rFonts w:ascii="Times New Roman" w:hAnsi="Times New Roman" w:cs="Times New Roman"/>
                <w:sz w:val="24"/>
              </w:rPr>
            </w:pPr>
            <w:r>
              <w:rPr>
                <w:rFonts w:ascii="Times New Roman" w:hAnsi="Times New Roman" w:cs="Times New Roman"/>
                <w:sz w:val="24"/>
                <w:szCs w:val="24"/>
              </w:rPr>
              <w:t>Group Task 1 – System Blueprint &amp; Project Planning (Studio Activity 5, Week 4)</w:t>
            </w:r>
          </w:p>
        </w:tc>
      </w:tr>
      <w:tr w14:paraId="45C3E1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jc w:val="center"/>
        </w:trPr>
        <w:tc>
          <w:tcPr>
            <w:tcW w:w="3200" w:type="dxa"/>
            <w:vAlign w:val="top"/>
          </w:tcPr>
          <w:p w14:paraId="34FEBA57">
            <w:pPr>
              <w:spacing w:before="0" w:after="0" w:line="240" w:lineRule="auto"/>
              <w:jc w:val="left"/>
              <w:rPr>
                <w:rFonts w:ascii="Times New Roman" w:hAnsi="Times New Roman" w:cs="Times New Roman"/>
                <w:sz w:val="24"/>
              </w:rPr>
            </w:pPr>
            <w:r>
              <w:rPr>
                <w:rFonts w:ascii="Times New Roman" w:hAnsi="Times New Roman" w:cs="Times New Roman"/>
                <w:b/>
                <w:bCs/>
                <w:sz w:val="24"/>
                <w:szCs w:val="24"/>
              </w:rPr>
              <w:t>Group No.</w:t>
            </w:r>
          </w:p>
        </w:tc>
        <w:tc>
          <w:tcPr>
            <w:tcW w:w="8000" w:type="dxa"/>
            <w:vAlign w:val="top"/>
          </w:tcPr>
          <w:p w14:paraId="697D8918">
            <w:pPr>
              <w:spacing w:before="0" w:after="0" w:line="240" w:lineRule="auto"/>
              <w:jc w:val="left"/>
              <w:rPr>
                <w:rFonts w:ascii="Times New Roman" w:hAnsi="Times New Roman" w:cs="Times New Roman"/>
                <w:sz w:val="24"/>
              </w:rPr>
            </w:pPr>
            <w:r>
              <w:rPr>
                <w:rFonts w:ascii="Times New Roman" w:hAnsi="Times New Roman" w:cs="Times New Roman"/>
                <w:sz w:val="24"/>
                <w:szCs w:val="24"/>
              </w:rPr>
              <w:t>3</w:t>
            </w:r>
          </w:p>
        </w:tc>
      </w:tr>
      <w:tr w14:paraId="4298EA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jc w:val="center"/>
        </w:trPr>
        <w:tc>
          <w:tcPr>
            <w:tcW w:w="3200" w:type="dxa"/>
            <w:vAlign w:val="top"/>
          </w:tcPr>
          <w:p w14:paraId="1FB6CBA8">
            <w:pPr>
              <w:spacing w:before="0" w:after="0" w:line="240" w:lineRule="auto"/>
              <w:jc w:val="left"/>
              <w:rPr>
                <w:rFonts w:ascii="Times New Roman" w:hAnsi="Times New Roman" w:cs="Times New Roman"/>
                <w:sz w:val="24"/>
              </w:rPr>
            </w:pPr>
            <w:r>
              <w:rPr>
                <w:rFonts w:ascii="Times New Roman" w:hAnsi="Times New Roman" w:cs="Times New Roman"/>
                <w:b/>
                <w:bCs/>
                <w:sz w:val="24"/>
                <w:szCs w:val="24"/>
              </w:rPr>
              <w:t>Group members</w:t>
            </w:r>
          </w:p>
        </w:tc>
        <w:tc>
          <w:tcPr>
            <w:tcW w:w="8000" w:type="dxa"/>
            <w:vAlign w:val="top"/>
          </w:tcPr>
          <w:p w14:paraId="10CF054A">
            <w:pPr>
              <w:spacing w:before="0" w:after="20" w:line="240" w:lineRule="auto"/>
              <w:jc w:val="left"/>
              <w:rPr>
                <w:rFonts w:ascii="Times New Roman" w:hAnsi="Times New Roman" w:cs="Times New Roman"/>
                <w:sz w:val="24"/>
              </w:rPr>
            </w:pPr>
            <w:r>
              <w:rPr>
                <w:rFonts w:ascii="Times New Roman" w:hAnsi="Times New Roman" w:cs="Times New Roman"/>
                <w:sz w:val="24"/>
                <w:szCs w:val="24"/>
              </w:rPr>
              <w:t>Dinh Phu Nguyen – Student ID: 105027282</w:t>
            </w:r>
          </w:p>
          <w:p w14:paraId="7F3AF3C6">
            <w:pPr>
              <w:spacing w:before="0" w:after="0" w:line="240" w:lineRule="auto"/>
              <w:jc w:val="left"/>
              <w:rPr>
                <w:rFonts w:ascii="Times New Roman" w:hAnsi="Times New Roman" w:cs="Times New Roman"/>
                <w:sz w:val="24"/>
              </w:rPr>
            </w:pPr>
            <w:r>
              <w:rPr>
                <w:rFonts w:ascii="Times New Roman" w:hAnsi="Times New Roman" w:cs="Times New Roman"/>
                <w:sz w:val="24"/>
                <w:szCs w:val="24"/>
              </w:rPr>
              <w:t>Phuc Lam Nguyen – Student ID: 105006540</w:t>
            </w:r>
          </w:p>
        </w:tc>
      </w:tr>
      <w:tr w14:paraId="1B885F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jc w:val="center"/>
        </w:trPr>
        <w:tc>
          <w:tcPr>
            <w:tcW w:w="3200" w:type="dxa"/>
            <w:vAlign w:val="top"/>
          </w:tcPr>
          <w:p w14:paraId="1A26C33F">
            <w:pPr>
              <w:spacing w:before="0" w:after="0" w:line="240" w:lineRule="auto"/>
              <w:jc w:val="left"/>
              <w:rPr>
                <w:rFonts w:ascii="Times New Roman" w:hAnsi="Times New Roman" w:cs="Times New Roman"/>
                <w:sz w:val="24"/>
              </w:rPr>
            </w:pPr>
            <w:r>
              <w:rPr>
                <w:rFonts w:ascii="Times New Roman" w:hAnsi="Times New Roman" w:cs="Times New Roman"/>
                <w:b/>
                <w:bCs/>
                <w:sz w:val="24"/>
                <w:szCs w:val="24"/>
              </w:rPr>
              <w:t>Submission date</w:t>
            </w:r>
          </w:p>
        </w:tc>
        <w:tc>
          <w:tcPr>
            <w:tcW w:w="8000" w:type="dxa"/>
            <w:vAlign w:val="top"/>
          </w:tcPr>
          <w:p w14:paraId="63C51381">
            <w:pPr>
              <w:spacing w:before="0" w:after="0" w:line="240" w:lineRule="auto"/>
              <w:jc w:val="left"/>
              <w:rPr>
                <w:rFonts w:ascii="Times New Roman" w:hAnsi="Times New Roman" w:cs="Times New Roman"/>
                <w:sz w:val="24"/>
              </w:rPr>
            </w:pPr>
            <w:r>
              <w:rPr>
                <w:rFonts w:ascii="Times New Roman" w:hAnsi="Times New Roman" w:cs="Times New Roman"/>
                <w:sz w:val="24"/>
                <w:szCs w:val="24"/>
              </w:rPr>
              <w:t>25/10/2026</w:t>
            </w:r>
          </w:p>
        </w:tc>
      </w:tr>
      <w:tr w14:paraId="683052D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jc w:val="center"/>
        </w:trPr>
        <w:tc>
          <w:tcPr>
            <w:tcW w:w="3200" w:type="dxa"/>
            <w:vAlign w:val="top"/>
          </w:tcPr>
          <w:p w14:paraId="38378C0B">
            <w:pPr>
              <w:spacing w:before="0" w:after="0" w:line="240" w:lineRule="auto"/>
              <w:jc w:val="left"/>
              <w:rPr>
                <w:rFonts w:ascii="Times New Roman" w:hAnsi="Times New Roman" w:cs="Times New Roman"/>
                <w:sz w:val="24"/>
              </w:rPr>
            </w:pPr>
            <w:r>
              <w:rPr>
                <w:rFonts w:ascii="Times New Roman" w:hAnsi="Times New Roman" w:cs="Times New Roman"/>
                <w:b/>
                <w:bCs/>
                <w:sz w:val="24"/>
                <w:szCs w:val="24"/>
              </w:rPr>
              <w:t>GitHub repository</w:t>
            </w:r>
          </w:p>
        </w:tc>
        <w:tc>
          <w:tcPr>
            <w:tcW w:w="8000" w:type="dxa"/>
            <w:vAlign w:val="top"/>
          </w:tcPr>
          <w:p w14:paraId="1FEE86C7">
            <w:pPr>
              <w:spacing w:before="0" w:after="0" w:line="240" w:lineRule="auto"/>
              <w:jc w:val="left"/>
              <w:rPr>
                <w:rFonts w:ascii="Times New Roman" w:hAnsi="Times New Roman" w:cs="Times New Roman"/>
                <w:sz w:val="24"/>
              </w:rPr>
            </w:pPr>
            <w:r>
              <w:rPr>
                <w:rFonts w:ascii="Times New Roman" w:hAnsi="Times New Roman" w:cs="Times New Roman"/>
                <w:sz w:val="24"/>
                <w:szCs w:val="24"/>
              </w:rPr>
              <w:t>https://github.com/phu1009/COS40007---AI-Engineering-</w:t>
            </w:r>
          </w:p>
        </w:tc>
      </w:tr>
    </w:tbl>
    <w:p w14:paraId="0582A3D2">
      <w:pPr>
        <w:spacing w:before="0" w:after="60"/>
        <w:jc w:val="both"/>
        <w:rPr>
          <w:rFonts w:ascii="Times New Roman" w:hAnsi="Times New Roman" w:cs="Times New Roman"/>
          <w:sz w:val="12"/>
          <w:szCs w:val="12"/>
        </w:rPr>
      </w:pPr>
    </w:p>
    <w:p w14:paraId="17A8DC1E">
      <w:pPr>
        <w:spacing w:before="360" w:after="60"/>
        <w:jc w:val="center"/>
        <w:rPr>
          <w:rFonts w:ascii="Times New Roman" w:hAnsi="Times New Roman" w:cs="Times New Roman"/>
          <w:sz w:val="22"/>
          <w:szCs w:val="22"/>
        </w:rPr>
      </w:pPr>
      <w:r>
        <w:rPr>
          <w:rFonts w:ascii="Times New Roman" w:hAnsi="Times New Roman" w:cs="Times New Roman"/>
          <w:b/>
          <w:bCs/>
          <w:sz w:val="22"/>
          <w:szCs w:val="22"/>
        </w:rPr>
        <w:t>Acknowledgement of Country</w:t>
      </w:r>
    </w:p>
    <w:p w14:paraId="2CC73D9D">
      <w:pPr>
        <w:spacing w:before="0" w:after="0"/>
        <w:ind w:left="1400" w:right="1400"/>
        <w:jc w:val="center"/>
        <w:rPr>
          <w:rFonts w:ascii="Times New Roman" w:hAnsi="Times New Roman" w:cs="Times New Roman"/>
          <w:sz w:val="21"/>
          <w:szCs w:val="21"/>
        </w:rPr>
      </w:pPr>
      <w:r>
        <w:rPr>
          <w:rFonts w:ascii="Times New Roman" w:hAnsi="Times New Roman" w:cs="Times New Roman"/>
          <w:i/>
          <w:iCs/>
          <w:sz w:val="21"/>
          <w:szCs w:val="21"/>
        </w:rPr>
        <w:t>We respectfully acknowledge the Wurundjeri People of the Kulin Nation, the Traditional Owners of the land on which Swinburne University of Technology's Australian campuses stand, and we pay our respects to their Elders past, present and emerging. We also acknowledge Aboriginal and Torres Strait Islander peoples as the Traditional Custodians of lands across Australia, and recognise their continuing connection to land, waters, culture and community.</w:t>
      </w:r>
    </w:p>
    <w:p w14:paraId="2AC9ED11">
      <w:pPr>
        <w:pStyle w:val="45"/>
        <w:pageBreakBefore/>
        <w:numPr>
          <w:ilvl w:val="0"/>
          <w:numId w:val="2"/>
        </w:numPr>
        <w:rPr>
          <w:rFonts w:ascii="Times New Roman" w:hAnsi="Times New Roman"/>
          <w:b/>
          <w:sz w:val="28"/>
          <w:szCs w:val="24"/>
        </w:rPr>
      </w:pPr>
      <w:r>
        <w:rPr>
          <w:rFonts w:ascii="Times New Roman" w:hAnsi="Times New Roman"/>
          <w:b/>
          <w:sz w:val="28"/>
          <w:szCs w:val="24"/>
        </w:rPr>
        <w:t xml:space="preserve">Group Agreement and Project Plan </w:t>
      </w:r>
    </w:p>
    <w:p w14:paraId="2E888A78">
      <w:pPr>
        <w:pStyle w:val="49"/>
        <w:numPr>
          <w:ilvl w:val="0"/>
          <w:numId w:val="3"/>
        </w:numPr>
        <w:rPr>
          <w:sz w:val="23"/>
          <w:szCs w:val="23"/>
        </w:rPr>
      </w:pPr>
      <w:r>
        <w:rPr>
          <w:sz w:val="23"/>
          <w:szCs w:val="23"/>
        </w:rPr>
        <w:t>Studio Session No.</w:t>
      </w:r>
      <w:r>
        <w:rPr>
          <w:rFonts w:ascii="Times New Roman" w:hAnsi="Times New Roman" w:cs="Times New Roman"/>
          <w:sz w:val="23"/>
          <w:szCs w:val="23"/>
        </w:rPr>
        <w:t>: 5 (Week 4 Studio Activities – Group Task 1)</w:t>
      </w:r>
    </w:p>
    <w:p w14:paraId="69D410B4">
      <w:pPr>
        <w:pStyle w:val="49"/>
        <w:numPr>
          <w:ilvl w:val="0"/>
          <w:numId w:val="3"/>
        </w:numPr>
        <w:rPr>
          <w:sz w:val="23"/>
          <w:szCs w:val="23"/>
        </w:rPr>
      </w:pPr>
      <w:r>
        <w:rPr>
          <w:sz w:val="23"/>
          <w:szCs w:val="23"/>
        </w:rPr>
        <w:t>Group No. (given by tutor only)</w:t>
      </w:r>
      <w:r>
        <w:rPr>
          <w:rFonts w:ascii="Times New Roman" w:hAnsi="Times New Roman" w:cs="Times New Roman"/>
          <w:sz w:val="23"/>
          <w:szCs w:val="23"/>
        </w:rPr>
        <w:t>: 3</w:t>
      </w:r>
    </w:p>
    <w:p w14:paraId="43B94991">
      <w:pPr>
        <w:pStyle w:val="49"/>
        <w:numPr>
          <w:ilvl w:val="0"/>
          <w:numId w:val="3"/>
        </w:numPr>
        <w:rPr>
          <w:sz w:val="23"/>
          <w:szCs w:val="23"/>
        </w:rPr>
      </w:pPr>
      <w:r>
        <w:rPr>
          <w:sz w:val="23"/>
          <w:szCs w:val="23"/>
        </w:rPr>
        <w:t>Name and Students' Numbers of Group Members</w:t>
      </w:r>
      <w:r>
        <w:rPr>
          <w:rFonts w:ascii="Times New Roman" w:hAnsi="Times New Roman" w:cs="Times New Roman"/>
          <w:sz w:val="23"/>
          <w:szCs w:val="23"/>
        </w:rPr>
        <w:t>: Dinh Phu Nguyen (105027282); Phuc Lam Nguyen (105006540)</w:t>
      </w:r>
    </w:p>
    <w:p w14:paraId="7C40B0CD">
      <w:pPr>
        <w:rPr>
          <w:rFonts w:ascii="Times New Roman" w:hAnsi="Times New Roman"/>
          <w:sz w:val="24"/>
          <w:szCs w:val="24"/>
        </w:rPr>
      </w:pPr>
    </w:p>
    <w:p w14:paraId="58CB9A5D">
      <w:pPr>
        <w:keepNext/>
        <w:rPr>
          <w:rFonts w:ascii="Times New Roman" w:hAnsi="Times New Roman"/>
          <w:b/>
          <w:sz w:val="24"/>
          <w:szCs w:val="24"/>
        </w:rPr>
      </w:pPr>
      <w:r>
        <w:rPr>
          <w:rFonts w:ascii="Times New Roman" w:hAnsi="Times New Roman"/>
          <w:b/>
          <w:sz w:val="24"/>
          <w:szCs w:val="24"/>
        </w:rPr>
        <w:t>Group style and roles</w:t>
      </w:r>
    </w:p>
    <w:p w14:paraId="06D8EAAA">
      <w:pPr>
        <w:keepNext/>
        <w:rPr>
          <w:rFonts w:ascii="Times New Roman" w:hAnsi="Times New Roman"/>
          <w:i/>
          <w:sz w:val="24"/>
          <w:szCs w:val="24"/>
        </w:rPr>
      </w:pPr>
      <w:r>
        <w:rPr>
          <w:rFonts w:ascii="Times New Roman" w:hAnsi="Times New Roman"/>
          <w:i/>
          <w:sz w:val="24"/>
          <w:szCs w:val="24"/>
        </w:rPr>
        <w:t>Who does what, and how will you work together? Who will be responsible for the submitted deliverables? Who will ask questions on behalf of their group? Who is the Scrum Master for each Sprint or all sprints?</w:t>
      </w:r>
    </w:p>
    <w:p w14:paraId="7D8C3BB1">
      <w:pPr>
        <w:spacing w:before="80" w:after="120"/>
        <w:jc w:val="both"/>
        <w:rPr>
          <w:rFonts w:ascii="Times New Roman" w:hAnsi="Times New Roman" w:cs="Times New Roman"/>
          <w:sz w:val="24"/>
          <w:szCs w:val="24"/>
        </w:rPr>
      </w:pPr>
      <w:r>
        <w:rPr>
          <w:rFonts w:ascii="Times New Roman" w:hAnsi="Times New Roman" w:cs="Times New Roman"/>
          <w:sz w:val="24"/>
          <w:szCs w:val="24"/>
        </w:rPr>
        <w:t xml:space="preserve">We are a two-member team. M1 leads the project and holds most technical roles; M2 supports with research and data preparation. We follow a light-weight Scrum process: one 1-week planning sprint and four 2-week delivery sprints, a sprint backlog in Jira, and a short review and retrospective at the end of every sprint. Every deliverable has one </w:t>
      </w:r>
      <w:r>
        <w:rPr>
          <w:rFonts w:ascii="Times New Roman" w:hAnsi="Times New Roman" w:cs="Times New Roman"/>
          <w:b/>
          <w:bCs/>
          <w:sz w:val="24"/>
          <w:szCs w:val="24"/>
        </w:rPr>
        <w:t>owner</w:t>
      </w:r>
      <w:r>
        <w:rPr>
          <w:rFonts w:ascii="Times New Roman" w:hAnsi="Times New Roman" w:cs="Times New Roman"/>
          <w:sz w:val="24"/>
          <w:szCs w:val="24"/>
        </w:rPr>
        <w:t xml:space="preserve"> and one </w:t>
      </w:r>
      <w:r>
        <w:rPr>
          <w:rFonts w:ascii="Times New Roman" w:hAnsi="Times New Roman" w:cs="Times New Roman"/>
          <w:b/>
          <w:bCs/>
          <w:sz w:val="24"/>
          <w:szCs w:val="24"/>
        </w:rPr>
        <w:t>reviewer</w:t>
      </w:r>
      <w:r>
        <w:rPr>
          <w:rFonts w:ascii="Times New Roman" w:hAnsi="Times New Roman" w:cs="Times New Roman"/>
          <w:sz w:val="24"/>
          <w:szCs w:val="24"/>
        </w:rPr>
        <w:t xml:space="preserve">, so nothing is submitted without a second check, and every Jira task names a </w:t>
      </w:r>
      <w:r>
        <w:rPr>
          <w:rFonts w:ascii="Times New Roman" w:hAnsi="Times New Roman" w:cs="Times New Roman"/>
          <w:b/>
          <w:bCs/>
          <w:sz w:val="24"/>
          <w:szCs w:val="24"/>
        </w:rPr>
        <w:t>backup owner</w:t>
      </w:r>
      <w:r>
        <w:rPr>
          <w:rFonts w:ascii="Times New Roman" w:hAnsi="Times New Roman" w:cs="Times New Roman"/>
          <w:sz w:val="24"/>
          <w:szCs w:val="24"/>
        </w:rPr>
        <w:t xml:space="preserve"> (the other member) in case of illness or non-delivery.</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2300"/>
        <w:gridCol w:w="3700"/>
        <w:gridCol w:w="5700"/>
        <w:gridCol w:w="2872"/>
      </w:tblGrid>
      <w:tr w14:paraId="440792A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2300" w:type="dxa"/>
            <w:shd w:val="clear" w:color="auto" w:fill="D9E2F3"/>
            <w:vAlign w:val="top"/>
          </w:tcPr>
          <w:p w14:paraId="06E4DD1C">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Member</w:t>
            </w:r>
          </w:p>
        </w:tc>
        <w:tc>
          <w:tcPr>
            <w:tcW w:w="3700" w:type="dxa"/>
            <w:shd w:val="clear" w:color="auto" w:fill="D9E2F3"/>
            <w:vAlign w:val="top"/>
          </w:tcPr>
          <w:p w14:paraId="5792BF62">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Roles</w:t>
            </w:r>
          </w:p>
        </w:tc>
        <w:tc>
          <w:tcPr>
            <w:tcW w:w="5700" w:type="dxa"/>
            <w:shd w:val="clear" w:color="auto" w:fill="D9E2F3"/>
            <w:vAlign w:val="top"/>
          </w:tcPr>
          <w:p w14:paraId="23FFC740">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Main responsibilities</w:t>
            </w:r>
          </w:p>
        </w:tc>
        <w:tc>
          <w:tcPr>
            <w:tcW w:w="2872" w:type="dxa"/>
            <w:shd w:val="clear" w:color="auto" w:fill="D9E2F3"/>
            <w:vAlign w:val="top"/>
          </w:tcPr>
          <w:p w14:paraId="4AC3A14E">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Owns these deliverables</w:t>
            </w:r>
          </w:p>
        </w:tc>
      </w:tr>
      <w:tr w14:paraId="18D00C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300" w:type="dxa"/>
            <w:vAlign w:val="top"/>
          </w:tcPr>
          <w:p w14:paraId="426C27FB">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M1 – Dinh Phu Nguyen</w:t>
            </w:r>
          </w:p>
        </w:tc>
        <w:tc>
          <w:tcPr>
            <w:tcW w:w="3700" w:type="dxa"/>
            <w:vAlign w:val="top"/>
          </w:tcPr>
          <w:p w14:paraId="484331C9">
            <w:pPr>
              <w:spacing w:before="0" w:after="20" w:line="240" w:lineRule="auto"/>
              <w:jc w:val="left"/>
              <w:rPr>
                <w:rFonts w:ascii="Times New Roman" w:hAnsi="Times New Roman" w:cs="Times New Roman"/>
                <w:sz w:val="20"/>
              </w:rPr>
            </w:pPr>
            <w:r>
              <w:rPr>
                <w:rFonts w:ascii="Times New Roman" w:hAnsi="Times New Roman" w:cs="Times New Roman"/>
                <w:sz w:val="20"/>
                <w:szCs w:val="20"/>
              </w:rPr>
              <w:t>Scrum Master (all sprints)</w:t>
            </w:r>
          </w:p>
          <w:p w14:paraId="3C7F566E">
            <w:pPr>
              <w:spacing w:before="0" w:after="20" w:line="240" w:lineRule="auto"/>
              <w:jc w:val="left"/>
              <w:rPr>
                <w:rFonts w:ascii="Times New Roman" w:hAnsi="Times New Roman" w:cs="Times New Roman"/>
                <w:sz w:val="20"/>
              </w:rPr>
            </w:pPr>
            <w:r>
              <w:rPr>
                <w:rFonts w:ascii="Times New Roman" w:hAnsi="Times New Roman" w:cs="Times New Roman"/>
                <w:sz w:val="20"/>
                <w:szCs w:val="20"/>
              </w:rPr>
              <w:t>Group contact with tutor</w:t>
            </w:r>
          </w:p>
          <w:p w14:paraId="67FC5301">
            <w:pPr>
              <w:spacing w:before="0" w:after="20" w:line="240" w:lineRule="auto"/>
              <w:jc w:val="left"/>
              <w:rPr>
                <w:rFonts w:ascii="Times New Roman" w:hAnsi="Times New Roman" w:cs="Times New Roman"/>
                <w:sz w:val="20"/>
              </w:rPr>
            </w:pPr>
            <w:r>
              <w:rPr>
                <w:rFonts w:ascii="Times New Roman" w:hAnsi="Times New Roman" w:cs="Times New Roman"/>
                <w:sz w:val="20"/>
                <w:szCs w:val="20"/>
              </w:rPr>
              <w:t>ML Engineer</w:t>
            </w:r>
          </w:p>
          <w:p w14:paraId="1E95531C">
            <w:pPr>
              <w:spacing w:before="0" w:after="20" w:line="240" w:lineRule="auto"/>
              <w:jc w:val="left"/>
              <w:rPr>
                <w:rFonts w:ascii="Times New Roman" w:hAnsi="Times New Roman" w:cs="Times New Roman"/>
                <w:sz w:val="20"/>
              </w:rPr>
            </w:pPr>
            <w:r>
              <w:rPr>
                <w:rFonts w:ascii="Times New Roman" w:hAnsi="Times New Roman" w:cs="Times New Roman"/>
                <w:sz w:val="20"/>
                <w:szCs w:val="20"/>
              </w:rPr>
              <w:t>Edge / embedded engineer (Raspberry Pi)</w:t>
            </w:r>
          </w:p>
          <w:p w14:paraId="4D0ED340">
            <w:pPr>
              <w:spacing w:before="0" w:after="20" w:line="240" w:lineRule="auto"/>
              <w:jc w:val="left"/>
              <w:rPr>
                <w:rFonts w:ascii="Times New Roman" w:hAnsi="Times New Roman" w:cs="Times New Roman"/>
                <w:sz w:val="20"/>
              </w:rPr>
            </w:pPr>
            <w:r>
              <w:rPr>
                <w:rFonts w:ascii="Times New Roman" w:hAnsi="Times New Roman" w:cs="Times New Roman"/>
                <w:sz w:val="20"/>
                <w:szCs w:val="20"/>
              </w:rPr>
              <w:t>MLOps &amp; DevOps lead</w:t>
            </w:r>
          </w:p>
          <w:p w14:paraId="129894ED">
            <w:pPr>
              <w:spacing w:before="0" w:after="0" w:line="240" w:lineRule="auto"/>
              <w:jc w:val="left"/>
              <w:rPr>
                <w:rFonts w:ascii="Times New Roman" w:hAnsi="Times New Roman" w:cs="Times New Roman"/>
                <w:sz w:val="20"/>
              </w:rPr>
            </w:pPr>
            <w:r>
              <w:rPr>
                <w:rFonts w:ascii="Times New Roman" w:hAnsi="Times New Roman" w:cs="Times New Roman"/>
                <w:sz w:val="20"/>
                <w:szCs w:val="20"/>
              </w:rPr>
              <w:t>Data, web/backend, QA &amp; documentation</w:t>
            </w:r>
          </w:p>
        </w:tc>
        <w:tc>
          <w:tcPr>
            <w:tcW w:w="5700" w:type="dxa"/>
            <w:vAlign w:val="top"/>
          </w:tcPr>
          <w:p w14:paraId="4CD32656">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Runs sprint planning, review and retrospective; keeps the sprint on schedule</w:t>
            </w:r>
          </w:p>
          <w:p w14:paraId="14B74C8D">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Asks questions on behalf of the group and uploads all submissions to Canvas</w:t>
            </w:r>
          </w:p>
          <w:p w14:paraId="593873C4">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Model training, comparison, threshold selection, ONNX / INT8 export</w:t>
            </w:r>
          </w:p>
          <w:p w14:paraId="6CADA3DA">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Raspberry Pi pipeline: camera capture, on-device preprocessing, inference, decision engine</w:t>
            </w:r>
          </w:p>
          <w:p w14:paraId="050AAD45">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GitHub repository rules, CI/CD workflows, model versioning</w:t>
            </w:r>
          </w:p>
          <w:p w14:paraId="3E2837E4">
            <w:pPr>
              <w:spacing w:before="0" w:after="0" w:line="240" w:lineRule="auto"/>
              <w:ind w:left="170" w:hanging="170"/>
              <w:jc w:val="left"/>
              <w:rPr>
                <w:rFonts w:ascii="Times New Roman" w:hAnsi="Times New Roman" w:cs="Times New Roman"/>
                <w:sz w:val="20"/>
              </w:rPr>
            </w:pPr>
            <w:r>
              <w:rPr>
                <w:rFonts w:ascii="Times New Roman" w:hAnsi="Times New Roman" w:cs="Times New Roman"/>
                <w:sz w:val="20"/>
                <w:szCs w:val="20"/>
              </w:rPr>
              <w:t>• Data pipeline, web login UI, backend API, automated tests and documentation</w:t>
            </w:r>
          </w:p>
        </w:tc>
        <w:tc>
          <w:tcPr>
            <w:tcW w:w="2872" w:type="dxa"/>
            <w:vAlign w:val="top"/>
          </w:tcPr>
          <w:p w14:paraId="0E02786E">
            <w:pPr>
              <w:spacing w:before="0" w:after="20" w:line="240" w:lineRule="auto"/>
              <w:jc w:val="left"/>
              <w:rPr>
                <w:rFonts w:ascii="Times New Roman" w:hAnsi="Times New Roman" w:cs="Times New Roman"/>
                <w:sz w:val="20"/>
              </w:rPr>
            </w:pPr>
            <w:r>
              <w:rPr>
                <w:rFonts w:ascii="Times New Roman" w:hAnsi="Times New Roman" w:cs="Times New Roman"/>
                <w:sz w:val="20"/>
                <w:szCs w:val="20"/>
              </w:rPr>
              <w:t>All Task 1 sections</w:t>
            </w:r>
          </w:p>
          <w:p w14:paraId="42203E8E">
            <w:pPr>
              <w:spacing w:before="0" w:after="20" w:line="240" w:lineRule="auto"/>
              <w:jc w:val="left"/>
              <w:rPr>
                <w:rFonts w:ascii="Times New Roman" w:hAnsi="Times New Roman" w:cs="Times New Roman"/>
                <w:sz w:val="20"/>
              </w:rPr>
            </w:pPr>
            <w:r>
              <w:rPr>
                <w:rFonts w:ascii="Times New Roman" w:hAnsi="Times New Roman" w:cs="Times New Roman"/>
                <w:sz w:val="20"/>
                <w:szCs w:val="20"/>
              </w:rPr>
              <w:t>Data pipeline &amp; model package</w:t>
            </w:r>
          </w:p>
          <w:p w14:paraId="14A0826B">
            <w:pPr>
              <w:spacing w:before="0" w:after="20" w:line="240" w:lineRule="auto"/>
              <w:jc w:val="left"/>
              <w:rPr>
                <w:rFonts w:ascii="Times New Roman" w:hAnsi="Times New Roman" w:cs="Times New Roman"/>
                <w:sz w:val="20"/>
              </w:rPr>
            </w:pPr>
            <w:r>
              <w:rPr>
                <w:rFonts w:ascii="Times New Roman" w:hAnsi="Times New Roman" w:cs="Times New Roman"/>
                <w:sz w:val="20"/>
                <w:szCs w:val="20"/>
              </w:rPr>
              <w:t>Pi edge service</w:t>
            </w:r>
          </w:p>
          <w:p w14:paraId="0BDB283D">
            <w:pPr>
              <w:spacing w:before="0" w:after="20" w:line="240" w:lineRule="auto"/>
              <w:jc w:val="left"/>
              <w:rPr>
                <w:rFonts w:ascii="Times New Roman" w:hAnsi="Times New Roman" w:cs="Times New Roman"/>
                <w:sz w:val="20"/>
              </w:rPr>
            </w:pPr>
            <w:r>
              <w:rPr>
                <w:rFonts w:ascii="Times New Roman" w:hAnsi="Times New Roman" w:cs="Times New Roman"/>
                <w:sz w:val="20"/>
                <w:szCs w:val="20"/>
              </w:rPr>
              <w:t>Web login prototype</w:t>
            </w:r>
          </w:p>
          <w:p w14:paraId="5C12E49E">
            <w:pPr>
              <w:spacing w:before="0" w:after="0" w:line="240" w:lineRule="auto"/>
              <w:jc w:val="left"/>
              <w:rPr>
                <w:rFonts w:ascii="Times New Roman" w:hAnsi="Times New Roman" w:cs="Times New Roman"/>
                <w:sz w:val="20"/>
              </w:rPr>
            </w:pPr>
            <w:r>
              <w:rPr>
                <w:rFonts w:ascii="Times New Roman" w:hAnsi="Times New Roman" w:cs="Times New Roman"/>
                <w:sz w:val="20"/>
                <w:szCs w:val="20"/>
              </w:rPr>
              <w:t>Reports and final submission</w:t>
            </w:r>
          </w:p>
        </w:tc>
      </w:tr>
      <w:tr w14:paraId="47A027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300" w:type="dxa"/>
            <w:vAlign w:val="top"/>
          </w:tcPr>
          <w:p w14:paraId="3379E65F">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M2 – Phuc Lam Nguyen</w:t>
            </w:r>
          </w:p>
        </w:tc>
        <w:tc>
          <w:tcPr>
            <w:tcW w:w="3700" w:type="dxa"/>
            <w:vAlign w:val="top"/>
          </w:tcPr>
          <w:p w14:paraId="5C178DE4">
            <w:pPr>
              <w:spacing w:before="0" w:after="20" w:line="240" w:lineRule="auto"/>
              <w:jc w:val="left"/>
              <w:rPr>
                <w:rFonts w:ascii="Times New Roman" w:hAnsi="Times New Roman" w:cs="Times New Roman"/>
                <w:sz w:val="20"/>
              </w:rPr>
            </w:pPr>
            <w:r>
              <w:rPr>
                <w:rFonts w:ascii="Times New Roman" w:hAnsi="Times New Roman" w:cs="Times New Roman"/>
                <w:sz w:val="20"/>
                <w:szCs w:val="20"/>
              </w:rPr>
              <w:t>Research assistant</w:t>
            </w:r>
          </w:p>
          <w:p w14:paraId="32853B29">
            <w:pPr>
              <w:spacing w:before="0" w:after="0" w:line="240" w:lineRule="auto"/>
              <w:jc w:val="left"/>
              <w:rPr>
                <w:rFonts w:ascii="Times New Roman" w:hAnsi="Times New Roman" w:cs="Times New Roman"/>
                <w:sz w:val="20"/>
              </w:rPr>
            </w:pPr>
            <w:r>
              <w:rPr>
                <w:rFonts w:ascii="Times New Roman" w:hAnsi="Times New Roman" w:cs="Times New Roman"/>
                <w:sz w:val="20"/>
                <w:szCs w:val="20"/>
              </w:rPr>
              <w:t>Data support</w:t>
            </w:r>
          </w:p>
        </w:tc>
        <w:tc>
          <w:tcPr>
            <w:tcW w:w="5700" w:type="dxa"/>
            <w:vAlign w:val="top"/>
          </w:tcPr>
          <w:p w14:paraId="4B7D8BB2">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Background research on candidate datasets and related work</w:t>
            </w:r>
          </w:p>
          <w:p w14:paraId="50BF855E">
            <w:pPr>
              <w:spacing w:before="0" w:after="0" w:line="240" w:lineRule="auto"/>
              <w:ind w:left="170" w:hanging="170"/>
              <w:jc w:val="left"/>
              <w:rPr>
                <w:rFonts w:ascii="Times New Roman" w:hAnsi="Times New Roman" w:cs="Times New Roman"/>
                <w:sz w:val="20"/>
              </w:rPr>
            </w:pPr>
            <w:r>
              <w:rPr>
                <w:rFonts w:ascii="Times New Roman" w:hAnsi="Times New Roman" w:cs="Times New Roman"/>
                <w:sz w:val="20"/>
                <w:szCs w:val="20"/>
              </w:rPr>
              <w:t>• Small data-preparation tasks (e.g. helping collect the consented Pi-camera test set)</w:t>
            </w:r>
          </w:p>
        </w:tc>
        <w:tc>
          <w:tcPr>
            <w:tcW w:w="2872" w:type="dxa"/>
            <w:vAlign w:val="top"/>
          </w:tcPr>
          <w:p w14:paraId="7F462C4A">
            <w:pPr>
              <w:spacing w:before="0" w:after="0" w:line="240" w:lineRule="auto"/>
              <w:jc w:val="left"/>
              <w:rPr>
                <w:rFonts w:ascii="Times New Roman" w:hAnsi="Times New Roman" w:cs="Times New Roman"/>
                <w:sz w:val="20"/>
              </w:rPr>
            </w:pPr>
            <w:r>
              <w:rPr>
                <w:rFonts w:ascii="Times New Roman" w:hAnsi="Times New Roman" w:cs="Times New Roman"/>
                <w:sz w:val="20"/>
                <w:szCs w:val="20"/>
              </w:rPr>
              <w:t>Dataset research notes</w:t>
            </w:r>
          </w:p>
        </w:tc>
      </w:tr>
      <w:tr w14:paraId="5872E3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300" w:type="dxa"/>
            <w:vAlign w:val="top"/>
          </w:tcPr>
          <w:p w14:paraId="38E6D9F5">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Both</w:t>
            </w:r>
          </w:p>
        </w:tc>
        <w:tc>
          <w:tcPr>
            <w:tcW w:w="3700" w:type="dxa"/>
            <w:vAlign w:val="top"/>
          </w:tcPr>
          <w:p w14:paraId="423B3535">
            <w:pPr>
              <w:spacing w:before="0" w:after="0" w:line="240" w:lineRule="auto"/>
              <w:jc w:val="left"/>
              <w:rPr>
                <w:rFonts w:ascii="Times New Roman" w:hAnsi="Times New Roman" w:cs="Times New Roman"/>
                <w:sz w:val="20"/>
              </w:rPr>
            </w:pPr>
            <w:r>
              <w:rPr>
                <w:rFonts w:ascii="Times New Roman" w:hAnsi="Times New Roman" w:cs="Times New Roman"/>
                <w:sz w:val="20"/>
                <w:szCs w:val="20"/>
              </w:rPr>
              <w:t>Reviewers of each other's work</w:t>
            </w:r>
          </w:p>
        </w:tc>
        <w:tc>
          <w:tcPr>
            <w:tcW w:w="5700" w:type="dxa"/>
            <w:vAlign w:val="top"/>
          </w:tcPr>
          <w:p w14:paraId="0AF45D59">
            <w:pPr>
              <w:spacing w:before="0" w:after="0" w:line="240" w:lineRule="auto"/>
              <w:ind w:left="170" w:hanging="170"/>
              <w:jc w:val="left"/>
              <w:rPr>
                <w:rFonts w:ascii="Times New Roman" w:hAnsi="Times New Roman" w:cs="Times New Roman"/>
                <w:sz w:val="20"/>
              </w:rPr>
            </w:pPr>
            <w:r>
              <w:rPr>
                <w:rFonts w:ascii="Times New Roman" w:hAnsi="Times New Roman" w:cs="Times New Roman"/>
                <w:sz w:val="20"/>
                <w:szCs w:val="20"/>
              </w:rPr>
              <w:t>• Weekly meeting, peer review of every pull request and report section, demo rehearsal, final report</w:t>
            </w:r>
          </w:p>
        </w:tc>
        <w:tc>
          <w:tcPr>
            <w:tcW w:w="2872" w:type="dxa"/>
            <w:vAlign w:val="top"/>
          </w:tcPr>
          <w:p w14:paraId="0F9ED32C">
            <w:pPr>
              <w:spacing w:before="0" w:after="0" w:line="240" w:lineRule="auto"/>
              <w:jc w:val="left"/>
              <w:rPr>
                <w:rFonts w:ascii="Times New Roman" w:hAnsi="Times New Roman" w:cs="Times New Roman"/>
                <w:sz w:val="20"/>
              </w:rPr>
            </w:pPr>
            <w:r>
              <w:rPr>
                <w:rFonts w:ascii="Times New Roman" w:hAnsi="Times New Roman" w:cs="Times New Roman"/>
                <w:sz w:val="20"/>
                <w:szCs w:val="20"/>
              </w:rPr>
              <w:t>Group report and demo video</w:t>
            </w:r>
          </w:p>
        </w:tc>
      </w:tr>
    </w:tbl>
    <w:p w14:paraId="06749E5F">
      <w:pPr>
        <w:spacing w:before="0" w:after="60"/>
        <w:jc w:val="both"/>
        <w:rPr>
          <w:rFonts w:ascii="Times New Roman" w:hAnsi="Times New Roman" w:cs="Times New Roman"/>
          <w:sz w:val="12"/>
          <w:szCs w:val="12"/>
        </w:rPr>
      </w:pPr>
    </w:p>
    <w:p w14:paraId="0812F03C">
      <w:pPr>
        <w:spacing w:before="0" w:after="160"/>
        <w:jc w:val="both"/>
        <w:rPr>
          <w:rFonts w:ascii="Times New Roman" w:hAnsi="Times New Roman" w:cs="Times New Roman"/>
          <w:sz w:val="24"/>
          <w:szCs w:val="24"/>
        </w:rPr>
      </w:pPr>
      <w:r>
        <w:rPr>
          <w:rFonts w:ascii="Times New Roman" w:hAnsi="Times New Roman" w:cs="Times New Roman"/>
          <w:b/>
          <w:bCs/>
          <w:sz w:val="24"/>
          <w:szCs w:val="24"/>
        </w:rPr>
        <w:t>Decision rights.</w:t>
      </w:r>
      <w:r>
        <w:rPr>
          <w:rFonts w:ascii="Times New Roman" w:hAnsi="Times New Roman" w:cs="Times New Roman"/>
          <w:sz w:val="24"/>
          <w:szCs w:val="24"/>
        </w:rPr>
        <w:t xml:space="preserve"> The role owner makes technical decisions inside their role and records them as a design decision (Section 4.4). Scope changes, and anything that affects marks or deadlines, are decided together in the weekly meeting. The tutor acts as the project stakeholder; M1 acts as product-owner proxy and orders the backlog, which M2 confirms at sprint planning.</w:t>
      </w:r>
    </w:p>
    <w:p w14:paraId="48CF522C">
      <w:pPr>
        <w:rPr>
          <w:rFonts w:ascii="Times New Roman" w:hAnsi="Times New Roman"/>
          <w:i/>
          <w:sz w:val="24"/>
          <w:szCs w:val="24"/>
        </w:rPr>
      </w:pPr>
    </w:p>
    <w:p w14:paraId="164E8543">
      <w:pPr>
        <w:keepNext/>
        <w:rPr>
          <w:rFonts w:ascii="Times New Roman" w:hAnsi="Times New Roman"/>
          <w:b/>
          <w:sz w:val="24"/>
          <w:szCs w:val="24"/>
        </w:rPr>
      </w:pPr>
      <w:r>
        <w:rPr>
          <w:rFonts w:ascii="Times New Roman" w:hAnsi="Times New Roman"/>
          <w:b/>
          <w:sz w:val="24"/>
          <w:szCs w:val="24"/>
        </w:rPr>
        <w:t>Timeline (Follow Sprint here)</w:t>
      </w:r>
    </w:p>
    <w:p w14:paraId="5D5B2B83">
      <w:pPr>
        <w:keepNext/>
        <w:rPr>
          <w:rFonts w:ascii="Times New Roman" w:hAnsi="Times New Roman"/>
          <w:i/>
          <w:sz w:val="24"/>
          <w:szCs w:val="24"/>
        </w:rPr>
      </w:pPr>
      <w:r>
        <w:rPr>
          <w:rFonts w:ascii="Times New Roman" w:hAnsi="Times New Roman"/>
          <w:i/>
          <w:sz w:val="24"/>
          <w:szCs w:val="24"/>
        </w:rPr>
        <w:t xml:space="preserve">By when do you need to make decisions? When do tasks need to be completed by to ensure you submit on time? (Aim to submit BEFORE the deadline to allow for unforeseen circumstances). </w:t>
      </w:r>
    </w:p>
    <w:p w14:paraId="5CAF7675">
      <w:pPr>
        <w:spacing w:before="80" w:after="120"/>
        <w:jc w:val="both"/>
        <w:rPr>
          <w:rFonts w:ascii="Times New Roman" w:hAnsi="Times New Roman" w:cs="Times New Roman"/>
          <w:sz w:val="24"/>
          <w:szCs w:val="24"/>
        </w:rPr>
      </w:pPr>
      <w:r>
        <w:rPr>
          <w:rFonts w:ascii="Times New Roman" w:hAnsi="Times New Roman" w:cs="Times New Roman"/>
          <w:sz w:val="24"/>
          <w:szCs w:val="24"/>
        </w:rPr>
        <w:t xml:space="preserve">Week numbers follow the teaching calendar on Canvas; the exact dates are set as sprint dates in Jira. Our </w:t>
      </w:r>
      <w:r>
        <w:rPr>
          <w:rFonts w:ascii="Times New Roman" w:hAnsi="Times New Roman" w:cs="Times New Roman"/>
          <w:b/>
          <w:bCs/>
          <w:sz w:val="24"/>
          <w:szCs w:val="24"/>
        </w:rPr>
        <w:t>internal deadline is 48 hours before every official deadline</w:t>
      </w:r>
      <w:r>
        <w:rPr>
          <w:rFonts w:ascii="Times New Roman" w:hAnsi="Times New Roman" w:cs="Times New Roman"/>
          <w:sz w:val="24"/>
          <w:szCs w:val="24"/>
        </w:rPr>
        <w:t>, each sprint keeps about 20% spare capacity for unplanned work, and Week 12 contains no new features.</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1150"/>
        <w:gridCol w:w="1050"/>
        <w:gridCol w:w="2650"/>
        <w:gridCol w:w="5700"/>
        <w:gridCol w:w="1600"/>
        <w:gridCol w:w="2422"/>
      </w:tblGrid>
      <w:tr w14:paraId="0B6374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1150" w:type="dxa"/>
            <w:shd w:val="clear" w:color="auto" w:fill="D9E2F3"/>
            <w:vAlign w:val="top"/>
          </w:tcPr>
          <w:p w14:paraId="4C2F61D1">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Sprint</w:t>
            </w:r>
          </w:p>
        </w:tc>
        <w:tc>
          <w:tcPr>
            <w:tcW w:w="1050" w:type="dxa"/>
            <w:shd w:val="clear" w:color="auto" w:fill="D9E2F3"/>
            <w:vAlign w:val="top"/>
          </w:tcPr>
          <w:p w14:paraId="5A770506">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Weeks</w:t>
            </w:r>
          </w:p>
        </w:tc>
        <w:tc>
          <w:tcPr>
            <w:tcW w:w="2650" w:type="dxa"/>
            <w:shd w:val="clear" w:color="auto" w:fill="D9E2F3"/>
            <w:vAlign w:val="top"/>
          </w:tcPr>
          <w:p w14:paraId="7944E2D5">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Sprint goal</w:t>
            </w:r>
          </w:p>
        </w:tc>
        <w:tc>
          <w:tcPr>
            <w:tcW w:w="5700" w:type="dxa"/>
            <w:shd w:val="clear" w:color="auto" w:fill="D9E2F3"/>
            <w:vAlign w:val="top"/>
          </w:tcPr>
          <w:p w14:paraId="1C8FF91D">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Deliverables (definition of done)</w:t>
            </w:r>
          </w:p>
        </w:tc>
        <w:tc>
          <w:tcPr>
            <w:tcW w:w="1600" w:type="dxa"/>
            <w:shd w:val="clear" w:color="auto" w:fill="D9E2F3"/>
            <w:vAlign w:val="top"/>
          </w:tcPr>
          <w:p w14:paraId="67364035">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Lead</w:t>
            </w:r>
          </w:p>
        </w:tc>
        <w:tc>
          <w:tcPr>
            <w:tcW w:w="2422" w:type="dxa"/>
            <w:shd w:val="clear" w:color="auto" w:fill="D9E2F3"/>
            <w:vAlign w:val="top"/>
          </w:tcPr>
          <w:p w14:paraId="669C60EF">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Decision point / internal deadline</w:t>
            </w:r>
          </w:p>
        </w:tc>
      </w:tr>
      <w:tr w14:paraId="1EE92BC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150" w:type="dxa"/>
            <w:vAlign w:val="top"/>
          </w:tcPr>
          <w:p w14:paraId="4948BC65">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S0</w:t>
            </w:r>
          </w:p>
        </w:tc>
        <w:tc>
          <w:tcPr>
            <w:tcW w:w="1050" w:type="dxa"/>
            <w:vAlign w:val="top"/>
          </w:tcPr>
          <w:p w14:paraId="3C77FD59">
            <w:pPr>
              <w:spacing w:before="0" w:after="0" w:line="240" w:lineRule="auto"/>
              <w:jc w:val="left"/>
              <w:rPr>
                <w:rFonts w:ascii="Times New Roman" w:hAnsi="Times New Roman" w:cs="Times New Roman"/>
                <w:sz w:val="20"/>
              </w:rPr>
            </w:pPr>
            <w:r>
              <w:rPr>
                <w:rFonts w:ascii="Times New Roman" w:hAnsi="Times New Roman" w:cs="Times New Roman"/>
                <w:sz w:val="20"/>
                <w:szCs w:val="20"/>
              </w:rPr>
              <w:t>Wk 4</w:t>
            </w:r>
          </w:p>
        </w:tc>
        <w:tc>
          <w:tcPr>
            <w:tcW w:w="2650" w:type="dxa"/>
            <w:vAlign w:val="top"/>
          </w:tcPr>
          <w:p w14:paraId="5D9A6BAF">
            <w:pPr>
              <w:spacing w:before="0" w:after="0" w:line="240" w:lineRule="auto"/>
              <w:jc w:val="left"/>
              <w:rPr>
                <w:rFonts w:ascii="Times New Roman" w:hAnsi="Times New Roman" w:cs="Times New Roman"/>
                <w:sz w:val="20"/>
              </w:rPr>
            </w:pPr>
            <w:r>
              <w:rPr>
                <w:rFonts w:ascii="Times New Roman" w:hAnsi="Times New Roman" w:cs="Times New Roman"/>
                <w:sz w:val="20"/>
                <w:szCs w:val="20"/>
              </w:rPr>
              <w:t>Plan the project and set up tools</w:t>
            </w:r>
          </w:p>
        </w:tc>
        <w:tc>
          <w:tcPr>
            <w:tcW w:w="5700" w:type="dxa"/>
            <w:vAlign w:val="top"/>
          </w:tcPr>
          <w:p w14:paraId="364D4EE5">
            <w:pPr>
              <w:spacing w:before="0" w:after="0" w:line="240" w:lineRule="auto"/>
              <w:jc w:val="left"/>
              <w:rPr>
                <w:rFonts w:ascii="Times New Roman" w:hAnsi="Times New Roman" w:cs="Times New Roman"/>
                <w:sz w:val="20"/>
              </w:rPr>
            </w:pPr>
            <w:r>
              <w:rPr>
                <w:rFonts w:ascii="Times New Roman" w:hAnsi="Times New Roman" w:cs="Times New Roman"/>
                <w:sz w:val="20"/>
                <w:szCs w:val="20"/>
              </w:rPr>
              <w:t>Group agreement, sprint plan, system blueprint, MLOps/DevOps design, Jira board, GitHub repository, documentation page → Group Task 1 PDF</w:t>
            </w:r>
          </w:p>
        </w:tc>
        <w:tc>
          <w:tcPr>
            <w:tcW w:w="1600" w:type="dxa"/>
            <w:vAlign w:val="top"/>
          </w:tcPr>
          <w:p w14:paraId="18DC5DEC">
            <w:pPr>
              <w:spacing w:before="0" w:after="0" w:line="240" w:lineRule="auto"/>
              <w:jc w:val="left"/>
              <w:rPr>
                <w:rFonts w:ascii="Times New Roman" w:hAnsi="Times New Roman" w:cs="Times New Roman"/>
                <w:sz w:val="20"/>
              </w:rPr>
            </w:pPr>
            <w:r>
              <w:rPr>
                <w:rFonts w:ascii="Times New Roman" w:hAnsi="Times New Roman" w:cs="Times New Roman"/>
                <w:sz w:val="20"/>
                <w:szCs w:val="20"/>
              </w:rPr>
              <w:t>M1</w:t>
            </w:r>
          </w:p>
        </w:tc>
        <w:tc>
          <w:tcPr>
            <w:tcW w:w="2422" w:type="dxa"/>
            <w:vAlign w:val="top"/>
          </w:tcPr>
          <w:p w14:paraId="4A91F419">
            <w:pPr>
              <w:spacing w:before="0" w:after="0" w:line="240" w:lineRule="auto"/>
              <w:jc w:val="left"/>
              <w:rPr>
                <w:rFonts w:ascii="Times New Roman" w:hAnsi="Times New Roman" w:cs="Times New Roman"/>
                <w:sz w:val="20"/>
              </w:rPr>
            </w:pPr>
            <w:r>
              <w:rPr>
                <w:rFonts w:ascii="Times New Roman" w:hAnsi="Times New Roman" w:cs="Times New Roman"/>
                <w:sz w:val="20"/>
                <w:szCs w:val="20"/>
              </w:rPr>
              <w:t>Scope fixed (passive liveness first) and datasets chosen by end of Wk 4</w:t>
            </w:r>
          </w:p>
        </w:tc>
      </w:tr>
      <w:tr w14:paraId="13D0B7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150" w:type="dxa"/>
            <w:vAlign w:val="top"/>
          </w:tcPr>
          <w:p w14:paraId="2389A7E5">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S1</w:t>
            </w:r>
          </w:p>
        </w:tc>
        <w:tc>
          <w:tcPr>
            <w:tcW w:w="1050" w:type="dxa"/>
            <w:vAlign w:val="top"/>
          </w:tcPr>
          <w:p w14:paraId="3ED83FDE">
            <w:pPr>
              <w:spacing w:before="0" w:after="0" w:line="240" w:lineRule="auto"/>
              <w:jc w:val="left"/>
              <w:rPr>
                <w:rFonts w:ascii="Times New Roman" w:hAnsi="Times New Roman" w:cs="Times New Roman"/>
                <w:sz w:val="20"/>
              </w:rPr>
            </w:pPr>
            <w:r>
              <w:rPr>
                <w:rFonts w:ascii="Times New Roman" w:hAnsi="Times New Roman" w:cs="Times New Roman"/>
                <w:sz w:val="20"/>
                <w:szCs w:val="20"/>
              </w:rPr>
              <w:t>Wk 5–6</w:t>
            </w:r>
          </w:p>
        </w:tc>
        <w:tc>
          <w:tcPr>
            <w:tcW w:w="2650" w:type="dxa"/>
            <w:vAlign w:val="top"/>
          </w:tcPr>
          <w:p w14:paraId="73F7ED88">
            <w:pPr>
              <w:spacing w:before="0" w:after="0" w:line="240" w:lineRule="auto"/>
              <w:jc w:val="left"/>
              <w:rPr>
                <w:rFonts w:ascii="Times New Roman" w:hAnsi="Times New Roman" w:cs="Times New Roman"/>
                <w:sz w:val="20"/>
              </w:rPr>
            </w:pPr>
            <w:r>
              <w:rPr>
                <w:rFonts w:ascii="Times New Roman" w:hAnsi="Times New Roman" w:cs="Times New Roman"/>
                <w:sz w:val="20"/>
                <w:szCs w:val="20"/>
              </w:rPr>
              <w:t>Data pipeline ready; Pi capturing frames</w:t>
            </w:r>
          </w:p>
        </w:tc>
        <w:tc>
          <w:tcPr>
            <w:tcW w:w="5700" w:type="dxa"/>
            <w:vAlign w:val="top"/>
          </w:tcPr>
          <w:p w14:paraId="5744DEEF">
            <w:pPr>
              <w:spacing w:before="0" w:after="0" w:line="240" w:lineRule="auto"/>
              <w:jc w:val="left"/>
              <w:rPr>
                <w:rFonts w:ascii="Times New Roman" w:hAnsi="Times New Roman" w:cs="Times New Roman"/>
                <w:sz w:val="20"/>
              </w:rPr>
            </w:pPr>
            <w:r>
              <w:rPr>
                <w:rFonts w:ascii="Times New Roman" w:hAnsi="Times New Roman" w:cs="Times New Roman"/>
                <w:sz w:val="20"/>
                <w:szCs w:val="20"/>
              </w:rPr>
              <w:t>CelebA-Spoof downloaded; Replay-Attack EULA requested through tutor; manifest + DVC; EDA; subject-disjoint split with frozen test set; shared preprocessing module; Pi 5 set up with camera capture and face-detection benchmark</w:t>
            </w:r>
          </w:p>
        </w:tc>
        <w:tc>
          <w:tcPr>
            <w:tcW w:w="1600" w:type="dxa"/>
            <w:vAlign w:val="top"/>
          </w:tcPr>
          <w:p w14:paraId="55A95ECA">
            <w:pPr>
              <w:spacing w:before="0" w:after="0" w:line="240" w:lineRule="auto"/>
              <w:jc w:val="left"/>
              <w:rPr>
                <w:rFonts w:ascii="Times New Roman" w:hAnsi="Times New Roman" w:cs="Times New Roman"/>
                <w:sz w:val="20"/>
              </w:rPr>
            </w:pPr>
            <w:r>
              <w:rPr>
                <w:rFonts w:ascii="Times New Roman" w:hAnsi="Times New Roman" w:cs="Times New Roman"/>
                <w:sz w:val="20"/>
                <w:szCs w:val="20"/>
              </w:rPr>
              <w:t>M1 (M2: dataset research)</w:t>
            </w:r>
          </w:p>
        </w:tc>
        <w:tc>
          <w:tcPr>
            <w:tcW w:w="2422" w:type="dxa"/>
            <w:vAlign w:val="top"/>
          </w:tcPr>
          <w:p w14:paraId="44982D59">
            <w:pPr>
              <w:spacing w:before="0" w:after="0" w:line="240" w:lineRule="auto"/>
              <w:jc w:val="left"/>
              <w:rPr>
                <w:rFonts w:ascii="Times New Roman" w:hAnsi="Times New Roman" w:cs="Times New Roman"/>
                <w:sz w:val="20"/>
              </w:rPr>
            </w:pPr>
            <w:r>
              <w:rPr>
                <w:rFonts w:ascii="Times New Roman" w:hAnsi="Times New Roman" w:cs="Times New Roman"/>
                <w:sz w:val="20"/>
                <w:szCs w:val="20"/>
              </w:rPr>
              <w:t>Test split frozen by end of Wk 5; Pi capture working by end of Wk 6</w:t>
            </w:r>
          </w:p>
        </w:tc>
      </w:tr>
      <w:tr w14:paraId="6611089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150" w:type="dxa"/>
            <w:vAlign w:val="top"/>
          </w:tcPr>
          <w:p w14:paraId="25F7714C">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S2</w:t>
            </w:r>
          </w:p>
        </w:tc>
        <w:tc>
          <w:tcPr>
            <w:tcW w:w="1050" w:type="dxa"/>
            <w:vAlign w:val="top"/>
          </w:tcPr>
          <w:p w14:paraId="3CE60EDC">
            <w:pPr>
              <w:spacing w:before="0" w:after="0" w:line="240" w:lineRule="auto"/>
              <w:jc w:val="left"/>
              <w:rPr>
                <w:rFonts w:ascii="Times New Roman" w:hAnsi="Times New Roman" w:cs="Times New Roman"/>
                <w:sz w:val="20"/>
              </w:rPr>
            </w:pPr>
            <w:r>
              <w:rPr>
                <w:rFonts w:ascii="Times New Roman" w:hAnsi="Times New Roman" w:cs="Times New Roman"/>
                <w:sz w:val="20"/>
                <w:szCs w:val="20"/>
              </w:rPr>
              <w:t>Wk 7–8</w:t>
            </w:r>
          </w:p>
        </w:tc>
        <w:tc>
          <w:tcPr>
            <w:tcW w:w="2650" w:type="dxa"/>
            <w:vAlign w:val="top"/>
          </w:tcPr>
          <w:p w14:paraId="3A20520F">
            <w:pPr>
              <w:spacing w:before="0" w:after="0" w:line="240" w:lineRule="auto"/>
              <w:jc w:val="left"/>
              <w:rPr>
                <w:rFonts w:ascii="Times New Roman" w:hAnsi="Times New Roman" w:cs="Times New Roman"/>
                <w:sz w:val="20"/>
              </w:rPr>
            </w:pPr>
            <w:r>
              <w:rPr>
                <w:rFonts w:ascii="Times New Roman" w:hAnsi="Times New Roman" w:cs="Times New Roman"/>
                <w:sz w:val="20"/>
                <w:szCs w:val="20"/>
              </w:rPr>
              <w:t>Train, compare and select the model</w:t>
            </w:r>
          </w:p>
        </w:tc>
        <w:tc>
          <w:tcPr>
            <w:tcW w:w="5700" w:type="dxa"/>
            <w:vAlign w:val="top"/>
          </w:tcPr>
          <w:p w14:paraId="23575170">
            <w:pPr>
              <w:spacing w:before="0" w:after="0" w:line="240" w:lineRule="auto"/>
              <w:jc w:val="left"/>
              <w:rPr>
                <w:rFonts w:ascii="Times New Roman" w:hAnsi="Times New Roman" w:cs="Times New Roman"/>
                <w:sz w:val="20"/>
              </w:rPr>
            </w:pPr>
            <w:r>
              <w:rPr>
                <w:rFonts w:ascii="Times New Roman" w:hAnsi="Times New Roman" w:cs="Times New Roman"/>
                <w:sz w:val="20"/>
                <w:szCs w:val="20"/>
              </w:rPr>
              <w:t>LBP+SVM and pre-trained MiniFASNet baselines; fine-tuned MiniFASNet and MobileNetV3-Small; MLflow runs; evaluation script; threshold on validation; ONNX + INT8 export; Pi latency benchmark</w:t>
            </w:r>
          </w:p>
        </w:tc>
        <w:tc>
          <w:tcPr>
            <w:tcW w:w="1600" w:type="dxa"/>
            <w:vAlign w:val="top"/>
          </w:tcPr>
          <w:p w14:paraId="2DD20035">
            <w:pPr>
              <w:spacing w:before="0" w:after="0" w:line="240" w:lineRule="auto"/>
              <w:jc w:val="left"/>
              <w:rPr>
                <w:rFonts w:ascii="Times New Roman" w:hAnsi="Times New Roman" w:cs="Times New Roman"/>
                <w:sz w:val="20"/>
              </w:rPr>
            </w:pPr>
            <w:r>
              <w:rPr>
                <w:rFonts w:ascii="Times New Roman" w:hAnsi="Times New Roman" w:cs="Times New Roman"/>
                <w:sz w:val="20"/>
                <w:szCs w:val="20"/>
              </w:rPr>
              <w:t>M1</w:t>
            </w:r>
          </w:p>
        </w:tc>
        <w:tc>
          <w:tcPr>
            <w:tcW w:w="2422" w:type="dxa"/>
            <w:vAlign w:val="top"/>
          </w:tcPr>
          <w:p w14:paraId="4CFA4AC5">
            <w:pPr>
              <w:spacing w:before="0" w:after="0" w:line="240" w:lineRule="auto"/>
              <w:jc w:val="left"/>
              <w:rPr>
                <w:rFonts w:ascii="Times New Roman" w:hAnsi="Times New Roman" w:cs="Times New Roman"/>
                <w:sz w:val="20"/>
              </w:rPr>
            </w:pPr>
            <w:r>
              <w:rPr>
                <w:rFonts w:ascii="Times New Roman" w:hAnsi="Times New Roman" w:cs="Times New Roman"/>
                <w:sz w:val="20"/>
                <w:szCs w:val="20"/>
              </w:rPr>
              <w:t>Model selected by end of Wk 8 (APCER/BPCER on validation + Pi p95 latency)</w:t>
            </w:r>
          </w:p>
        </w:tc>
      </w:tr>
      <w:tr w14:paraId="030619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150" w:type="dxa"/>
            <w:vAlign w:val="top"/>
          </w:tcPr>
          <w:p w14:paraId="7BE4B9D9">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S3</w:t>
            </w:r>
          </w:p>
        </w:tc>
        <w:tc>
          <w:tcPr>
            <w:tcW w:w="1050" w:type="dxa"/>
            <w:vAlign w:val="top"/>
          </w:tcPr>
          <w:p w14:paraId="768D9A9F">
            <w:pPr>
              <w:spacing w:before="0" w:after="0" w:line="240" w:lineRule="auto"/>
              <w:jc w:val="left"/>
              <w:rPr>
                <w:rFonts w:ascii="Times New Roman" w:hAnsi="Times New Roman" w:cs="Times New Roman"/>
                <w:sz w:val="20"/>
              </w:rPr>
            </w:pPr>
            <w:r>
              <w:rPr>
                <w:rFonts w:ascii="Times New Roman" w:hAnsi="Times New Roman" w:cs="Times New Roman"/>
                <w:sz w:val="20"/>
                <w:szCs w:val="20"/>
              </w:rPr>
              <w:t>Wk 9–10</w:t>
            </w:r>
          </w:p>
        </w:tc>
        <w:tc>
          <w:tcPr>
            <w:tcW w:w="2650" w:type="dxa"/>
            <w:vAlign w:val="top"/>
          </w:tcPr>
          <w:p w14:paraId="2094404F">
            <w:pPr>
              <w:spacing w:before="0" w:after="0" w:line="240" w:lineRule="auto"/>
              <w:jc w:val="left"/>
              <w:rPr>
                <w:rFonts w:ascii="Times New Roman" w:hAnsi="Times New Roman" w:cs="Times New Roman"/>
                <w:sz w:val="20"/>
              </w:rPr>
            </w:pPr>
            <w:r>
              <w:rPr>
                <w:rFonts w:ascii="Times New Roman" w:hAnsi="Times New Roman" w:cs="Times New Roman"/>
                <w:sz w:val="20"/>
                <w:szCs w:val="20"/>
              </w:rPr>
              <w:t>Integrate the end-to-end login flow</w:t>
            </w:r>
          </w:p>
        </w:tc>
        <w:tc>
          <w:tcPr>
            <w:tcW w:w="5700" w:type="dxa"/>
            <w:vAlign w:val="top"/>
          </w:tcPr>
          <w:p w14:paraId="2BB40BC7">
            <w:pPr>
              <w:spacing w:before="0" w:after="0" w:line="240" w:lineRule="auto"/>
              <w:jc w:val="left"/>
              <w:rPr>
                <w:rFonts w:ascii="Times New Roman" w:hAnsi="Times New Roman" w:cs="Times New Roman"/>
                <w:sz w:val="20"/>
              </w:rPr>
            </w:pPr>
            <w:r>
              <w:rPr>
                <w:rFonts w:ascii="Times New Roman" w:hAnsi="Times New Roman" w:cs="Times New Roman"/>
                <w:sz w:val="20"/>
                <w:szCs w:val="20"/>
              </w:rPr>
              <w:t>Pi edge service with decision engine and signed results; backend auth API; web login UI with all guidance states; logging without images; GitHub Actions CI (lint + tests)</w:t>
            </w:r>
          </w:p>
        </w:tc>
        <w:tc>
          <w:tcPr>
            <w:tcW w:w="1600" w:type="dxa"/>
            <w:vAlign w:val="top"/>
          </w:tcPr>
          <w:p w14:paraId="45EDE2B5">
            <w:pPr>
              <w:spacing w:before="0" w:after="0" w:line="240" w:lineRule="auto"/>
              <w:jc w:val="left"/>
              <w:rPr>
                <w:rFonts w:ascii="Times New Roman" w:hAnsi="Times New Roman" w:cs="Times New Roman"/>
                <w:sz w:val="20"/>
              </w:rPr>
            </w:pPr>
            <w:r>
              <w:rPr>
                <w:rFonts w:ascii="Times New Roman" w:hAnsi="Times New Roman" w:cs="Times New Roman"/>
                <w:sz w:val="20"/>
                <w:szCs w:val="20"/>
              </w:rPr>
              <w:t>M1</w:t>
            </w:r>
          </w:p>
        </w:tc>
        <w:tc>
          <w:tcPr>
            <w:tcW w:w="2422" w:type="dxa"/>
            <w:vAlign w:val="top"/>
          </w:tcPr>
          <w:p w14:paraId="00C36127">
            <w:pPr>
              <w:spacing w:before="0" w:after="0" w:line="240" w:lineRule="auto"/>
              <w:jc w:val="left"/>
              <w:rPr>
                <w:rFonts w:ascii="Times New Roman" w:hAnsi="Times New Roman" w:cs="Times New Roman"/>
                <w:sz w:val="20"/>
              </w:rPr>
            </w:pPr>
            <w:r>
              <w:rPr>
                <w:rFonts w:ascii="Times New Roman" w:hAnsi="Times New Roman" w:cs="Times New Roman"/>
                <w:sz w:val="20"/>
                <w:szCs w:val="20"/>
              </w:rPr>
              <w:t>Feature freeze at end of Wk 10</w:t>
            </w:r>
          </w:p>
        </w:tc>
      </w:tr>
      <w:tr w14:paraId="6BC8CB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150" w:type="dxa"/>
            <w:vAlign w:val="top"/>
          </w:tcPr>
          <w:p w14:paraId="6190F0F2">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S4</w:t>
            </w:r>
          </w:p>
        </w:tc>
        <w:tc>
          <w:tcPr>
            <w:tcW w:w="1050" w:type="dxa"/>
            <w:vAlign w:val="top"/>
          </w:tcPr>
          <w:p w14:paraId="6E6938C2">
            <w:pPr>
              <w:spacing w:before="0" w:after="0" w:line="240" w:lineRule="auto"/>
              <w:jc w:val="left"/>
              <w:rPr>
                <w:rFonts w:ascii="Times New Roman" w:hAnsi="Times New Roman" w:cs="Times New Roman"/>
                <w:sz w:val="20"/>
              </w:rPr>
            </w:pPr>
            <w:r>
              <w:rPr>
                <w:rFonts w:ascii="Times New Roman" w:hAnsi="Times New Roman" w:cs="Times New Roman"/>
                <w:sz w:val="20"/>
                <w:szCs w:val="20"/>
              </w:rPr>
              <w:t>Wk 11–12</w:t>
            </w:r>
          </w:p>
        </w:tc>
        <w:tc>
          <w:tcPr>
            <w:tcW w:w="2650" w:type="dxa"/>
            <w:vAlign w:val="top"/>
          </w:tcPr>
          <w:p w14:paraId="0A81026D">
            <w:pPr>
              <w:spacing w:before="0" w:after="0" w:line="240" w:lineRule="auto"/>
              <w:jc w:val="left"/>
              <w:rPr>
                <w:rFonts w:ascii="Times New Roman" w:hAnsi="Times New Roman" w:cs="Times New Roman"/>
                <w:sz w:val="20"/>
              </w:rPr>
            </w:pPr>
            <w:r>
              <w:rPr>
                <w:rFonts w:ascii="Times New Roman" w:hAnsi="Times New Roman" w:cs="Times New Roman"/>
                <w:sz w:val="20"/>
                <w:szCs w:val="20"/>
              </w:rPr>
              <w:t>Evaluate, monitor, document and demo</w:t>
            </w:r>
          </w:p>
        </w:tc>
        <w:tc>
          <w:tcPr>
            <w:tcW w:w="5700" w:type="dxa"/>
            <w:vAlign w:val="top"/>
          </w:tcPr>
          <w:p w14:paraId="24F43B74">
            <w:pPr>
              <w:spacing w:before="0" w:after="0" w:line="240" w:lineRule="auto"/>
              <w:jc w:val="left"/>
              <w:rPr>
                <w:rFonts w:ascii="Times New Roman" w:hAnsi="Times New Roman" w:cs="Times New Roman"/>
                <w:sz w:val="20"/>
              </w:rPr>
            </w:pPr>
            <w:r>
              <w:rPr>
                <w:rFonts w:ascii="Times New Roman" w:hAnsi="Times New Roman" w:cs="Times New Roman"/>
                <w:sz w:val="20"/>
                <w:szCs w:val="20"/>
              </w:rPr>
              <w:t>One-time test-set evaluation per attack type; Pi-camera sanity test (consented); monitoring and drift report; full automated test suite; final report and demo video; retrospective</w:t>
            </w:r>
          </w:p>
        </w:tc>
        <w:tc>
          <w:tcPr>
            <w:tcW w:w="1600" w:type="dxa"/>
            <w:vAlign w:val="top"/>
          </w:tcPr>
          <w:p w14:paraId="4983952E">
            <w:pPr>
              <w:spacing w:before="0" w:after="0" w:line="240" w:lineRule="auto"/>
              <w:jc w:val="left"/>
              <w:rPr>
                <w:rFonts w:ascii="Times New Roman" w:hAnsi="Times New Roman" w:cs="Times New Roman"/>
                <w:sz w:val="20"/>
              </w:rPr>
            </w:pPr>
            <w:r>
              <w:rPr>
                <w:rFonts w:ascii="Times New Roman" w:hAnsi="Times New Roman" w:cs="Times New Roman"/>
                <w:sz w:val="20"/>
                <w:szCs w:val="20"/>
              </w:rPr>
              <w:t>M1 (M2: Pi-camera data collection)</w:t>
            </w:r>
          </w:p>
        </w:tc>
        <w:tc>
          <w:tcPr>
            <w:tcW w:w="2422" w:type="dxa"/>
            <w:vAlign w:val="top"/>
          </w:tcPr>
          <w:p w14:paraId="59BD5378">
            <w:pPr>
              <w:spacing w:before="0" w:after="0" w:line="240" w:lineRule="auto"/>
              <w:jc w:val="left"/>
              <w:rPr>
                <w:rFonts w:ascii="Times New Roman" w:hAnsi="Times New Roman" w:cs="Times New Roman"/>
                <w:sz w:val="20"/>
              </w:rPr>
            </w:pPr>
            <w:r>
              <w:rPr>
                <w:rFonts w:ascii="Times New Roman" w:hAnsi="Times New Roman" w:cs="Times New Roman"/>
                <w:sz w:val="20"/>
                <w:szCs w:val="20"/>
              </w:rPr>
              <w:t>Final report complete 3 days before deadline; demo rehearsal in Wk 12</w:t>
            </w:r>
          </w:p>
        </w:tc>
      </w:tr>
    </w:tbl>
    <w:p w14:paraId="6BEDD56C">
      <w:pPr>
        <w:spacing w:before="0" w:after="60"/>
        <w:jc w:val="both"/>
        <w:rPr>
          <w:rFonts w:ascii="Times New Roman" w:hAnsi="Times New Roman" w:cs="Times New Roman"/>
          <w:sz w:val="12"/>
          <w:szCs w:val="12"/>
        </w:rPr>
      </w:pPr>
    </w:p>
    <w:p w14:paraId="3DE209C0">
      <w:pPr>
        <w:keepNext/>
        <w:spacing w:before="0" w:after="60"/>
        <w:jc w:val="both"/>
        <w:rPr>
          <w:rFonts w:ascii="Times New Roman" w:hAnsi="Times New Roman" w:cs="Times New Roman"/>
          <w:sz w:val="24"/>
          <w:szCs w:val="24"/>
        </w:rPr>
      </w:pPr>
      <w:r>
        <w:rPr>
          <w:rFonts w:ascii="Times New Roman" w:hAnsi="Times New Roman" w:cs="Times New Roman"/>
          <w:b/>
          <w:bCs/>
          <w:sz w:val="24"/>
          <w:szCs w:val="24"/>
        </w:rPr>
        <w:t>Simple timeline (Gantt view).</w:t>
      </w:r>
      <w:r>
        <w:rPr>
          <w:rFonts w:ascii="Times New Roman" w:hAnsi="Times New Roman" w:cs="Times New Roman"/>
          <w:sz w:val="24"/>
          <w:szCs w:val="24"/>
        </w:rPr>
        <w:t xml:space="preserve"> Coloured cells show when each workstream is active and who leads it; colours match the sprint badges in the system blueprint (Figure 1).</w:t>
      </w:r>
    </w:p>
    <w:tbl>
      <w:tblPr>
        <w:tblStyle w:val="20"/>
        <w:tblW w:w="14571"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3600"/>
        <w:gridCol w:w="1219"/>
        <w:gridCol w:w="1219"/>
        <w:gridCol w:w="1219"/>
        <w:gridCol w:w="1219"/>
        <w:gridCol w:w="1219"/>
        <w:gridCol w:w="1219"/>
        <w:gridCol w:w="1219"/>
        <w:gridCol w:w="1219"/>
        <w:gridCol w:w="1219"/>
      </w:tblGrid>
      <w:tr w14:paraId="75ED4E7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3600" w:type="dxa"/>
            <w:shd w:val="clear" w:color="auto" w:fill="D9E2F3"/>
            <w:vAlign w:val="top"/>
          </w:tcPr>
          <w:p w14:paraId="398121D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Workstream</w:t>
            </w:r>
          </w:p>
        </w:tc>
        <w:tc>
          <w:tcPr>
            <w:tcW w:w="1219" w:type="dxa"/>
            <w:shd w:val="clear" w:color="auto" w:fill="D9E2F3"/>
            <w:vAlign w:val="top"/>
          </w:tcPr>
          <w:p w14:paraId="26022447">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4 (S0)</w:t>
            </w:r>
          </w:p>
        </w:tc>
        <w:tc>
          <w:tcPr>
            <w:tcW w:w="1219" w:type="dxa"/>
            <w:shd w:val="clear" w:color="auto" w:fill="D9E2F3"/>
            <w:vAlign w:val="top"/>
          </w:tcPr>
          <w:p w14:paraId="56971FCF">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5 (S1)</w:t>
            </w:r>
          </w:p>
        </w:tc>
        <w:tc>
          <w:tcPr>
            <w:tcW w:w="1219" w:type="dxa"/>
            <w:shd w:val="clear" w:color="auto" w:fill="D9E2F3"/>
            <w:vAlign w:val="top"/>
          </w:tcPr>
          <w:p w14:paraId="60C5A1CE">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6 (S1)</w:t>
            </w:r>
          </w:p>
        </w:tc>
        <w:tc>
          <w:tcPr>
            <w:tcW w:w="1219" w:type="dxa"/>
            <w:shd w:val="clear" w:color="auto" w:fill="D9E2F3"/>
            <w:vAlign w:val="top"/>
          </w:tcPr>
          <w:p w14:paraId="705ADA93">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7 (S2)</w:t>
            </w:r>
          </w:p>
        </w:tc>
        <w:tc>
          <w:tcPr>
            <w:tcW w:w="1219" w:type="dxa"/>
            <w:shd w:val="clear" w:color="auto" w:fill="D9E2F3"/>
            <w:vAlign w:val="top"/>
          </w:tcPr>
          <w:p w14:paraId="45D2C5F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8 (S2)</w:t>
            </w:r>
          </w:p>
        </w:tc>
        <w:tc>
          <w:tcPr>
            <w:tcW w:w="1219" w:type="dxa"/>
            <w:shd w:val="clear" w:color="auto" w:fill="D9E2F3"/>
            <w:vAlign w:val="top"/>
          </w:tcPr>
          <w:p w14:paraId="3D12D647">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9 (S3)</w:t>
            </w:r>
          </w:p>
        </w:tc>
        <w:tc>
          <w:tcPr>
            <w:tcW w:w="1219" w:type="dxa"/>
            <w:shd w:val="clear" w:color="auto" w:fill="D9E2F3"/>
            <w:vAlign w:val="top"/>
          </w:tcPr>
          <w:p w14:paraId="3E3BFAE6">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10 (S3)</w:t>
            </w:r>
          </w:p>
        </w:tc>
        <w:tc>
          <w:tcPr>
            <w:tcW w:w="1219" w:type="dxa"/>
            <w:shd w:val="clear" w:color="auto" w:fill="D9E2F3"/>
            <w:vAlign w:val="top"/>
          </w:tcPr>
          <w:p w14:paraId="6A912AD6">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11 (S4)</w:t>
            </w:r>
          </w:p>
        </w:tc>
        <w:tc>
          <w:tcPr>
            <w:tcW w:w="1219" w:type="dxa"/>
            <w:shd w:val="clear" w:color="auto" w:fill="D9E2F3"/>
            <w:vAlign w:val="top"/>
          </w:tcPr>
          <w:p w14:paraId="00CA9D20">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Wk 12 (S4)</w:t>
            </w:r>
          </w:p>
        </w:tc>
      </w:tr>
      <w:tr w14:paraId="36A971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1D7F6870">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Planning, Jira &amp; GitHub setup</w:t>
            </w:r>
          </w:p>
        </w:tc>
        <w:tc>
          <w:tcPr>
            <w:tcW w:w="1219" w:type="dxa"/>
            <w:shd w:val="clear" w:color="auto" w:fill="7F7F7F"/>
            <w:vAlign w:val="top"/>
          </w:tcPr>
          <w:p w14:paraId="1AD77C02">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7998E98E">
            <w:pPr>
              <w:spacing w:before="0" w:after="0" w:line="240" w:lineRule="auto"/>
              <w:jc w:val="left"/>
              <w:rPr>
                <w:rFonts w:ascii="Times New Roman" w:hAnsi="Times New Roman" w:cs="Times New Roman"/>
                <w:sz w:val="19"/>
              </w:rPr>
            </w:pPr>
          </w:p>
        </w:tc>
        <w:tc>
          <w:tcPr>
            <w:tcW w:w="1219" w:type="dxa"/>
            <w:vAlign w:val="top"/>
          </w:tcPr>
          <w:p w14:paraId="310330CB">
            <w:pPr>
              <w:spacing w:before="0" w:after="0" w:line="240" w:lineRule="auto"/>
              <w:jc w:val="left"/>
              <w:rPr>
                <w:rFonts w:ascii="Times New Roman" w:hAnsi="Times New Roman" w:cs="Times New Roman"/>
                <w:sz w:val="19"/>
              </w:rPr>
            </w:pPr>
          </w:p>
        </w:tc>
        <w:tc>
          <w:tcPr>
            <w:tcW w:w="1219" w:type="dxa"/>
            <w:vAlign w:val="top"/>
          </w:tcPr>
          <w:p w14:paraId="594DB707">
            <w:pPr>
              <w:spacing w:before="0" w:after="0" w:line="240" w:lineRule="auto"/>
              <w:jc w:val="left"/>
              <w:rPr>
                <w:rFonts w:ascii="Times New Roman" w:hAnsi="Times New Roman" w:cs="Times New Roman"/>
                <w:sz w:val="19"/>
              </w:rPr>
            </w:pPr>
          </w:p>
        </w:tc>
        <w:tc>
          <w:tcPr>
            <w:tcW w:w="1219" w:type="dxa"/>
            <w:vAlign w:val="top"/>
          </w:tcPr>
          <w:p w14:paraId="552ADE7A">
            <w:pPr>
              <w:spacing w:before="0" w:after="0" w:line="240" w:lineRule="auto"/>
              <w:jc w:val="left"/>
              <w:rPr>
                <w:rFonts w:ascii="Times New Roman" w:hAnsi="Times New Roman" w:cs="Times New Roman"/>
                <w:sz w:val="19"/>
              </w:rPr>
            </w:pPr>
          </w:p>
        </w:tc>
        <w:tc>
          <w:tcPr>
            <w:tcW w:w="1219" w:type="dxa"/>
            <w:vAlign w:val="top"/>
          </w:tcPr>
          <w:p w14:paraId="55727728">
            <w:pPr>
              <w:spacing w:before="0" w:after="0" w:line="240" w:lineRule="auto"/>
              <w:jc w:val="left"/>
              <w:rPr>
                <w:rFonts w:ascii="Times New Roman" w:hAnsi="Times New Roman" w:cs="Times New Roman"/>
                <w:sz w:val="19"/>
              </w:rPr>
            </w:pPr>
          </w:p>
        </w:tc>
        <w:tc>
          <w:tcPr>
            <w:tcW w:w="1219" w:type="dxa"/>
            <w:vAlign w:val="top"/>
          </w:tcPr>
          <w:p w14:paraId="0AA4EEAA">
            <w:pPr>
              <w:spacing w:before="0" w:after="0" w:line="240" w:lineRule="auto"/>
              <w:jc w:val="left"/>
              <w:rPr>
                <w:rFonts w:ascii="Times New Roman" w:hAnsi="Times New Roman" w:cs="Times New Roman"/>
                <w:sz w:val="19"/>
              </w:rPr>
            </w:pPr>
          </w:p>
        </w:tc>
        <w:tc>
          <w:tcPr>
            <w:tcW w:w="1219" w:type="dxa"/>
            <w:vAlign w:val="top"/>
          </w:tcPr>
          <w:p w14:paraId="4A764E00">
            <w:pPr>
              <w:spacing w:before="0" w:after="0" w:line="240" w:lineRule="auto"/>
              <w:jc w:val="left"/>
              <w:rPr>
                <w:rFonts w:ascii="Times New Roman" w:hAnsi="Times New Roman" w:cs="Times New Roman"/>
                <w:sz w:val="19"/>
              </w:rPr>
            </w:pPr>
          </w:p>
        </w:tc>
        <w:tc>
          <w:tcPr>
            <w:tcW w:w="1219" w:type="dxa"/>
            <w:vAlign w:val="top"/>
          </w:tcPr>
          <w:p w14:paraId="6827DBAE">
            <w:pPr>
              <w:spacing w:before="0" w:after="0" w:line="240" w:lineRule="auto"/>
              <w:jc w:val="left"/>
              <w:rPr>
                <w:rFonts w:ascii="Times New Roman" w:hAnsi="Times New Roman" w:cs="Times New Roman"/>
                <w:sz w:val="19"/>
              </w:rPr>
            </w:pPr>
          </w:p>
        </w:tc>
      </w:tr>
      <w:tr w14:paraId="3552311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29D1828A">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Dataset research</w:t>
            </w:r>
          </w:p>
        </w:tc>
        <w:tc>
          <w:tcPr>
            <w:tcW w:w="1219" w:type="dxa"/>
            <w:shd w:val="clear" w:color="auto" w:fill="7F7F7F"/>
            <w:vAlign w:val="top"/>
          </w:tcPr>
          <w:p w14:paraId="2E033D28">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M2</w:t>
            </w:r>
          </w:p>
        </w:tc>
        <w:tc>
          <w:tcPr>
            <w:tcW w:w="1219" w:type="dxa"/>
            <w:shd w:val="clear" w:color="auto" w:fill="2E75B6"/>
            <w:vAlign w:val="top"/>
          </w:tcPr>
          <w:p w14:paraId="69D4B39D">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M2</w:t>
            </w:r>
          </w:p>
        </w:tc>
        <w:tc>
          <w:tcPr>
            <w:tcW w:w="1219" w:type="dxa"/>
            <w:vAlign w:val="top"/>
          </w:tcPr>
          <w:p w14:paraId="24EEE54E">
            <w:pPr>
              <w:spacing w:before="0" w:after="0" w:line="240" w:lineRule="auto"/>
              <w:jc w:val="left"/>
              <w:rPr>
                <w:rFonts w:ascii="Times New Roman" w:hAnsi="Times New Roman" w:cs="Times New Roman"/>
                <w:sz w:val="19"/>
              </w:rPr>
            </w:pPr>
          </w:p>
        </w:tc>
        <w:tc>
          <w:tcPr>
            <w:tcW w:w="1219" w:type="dxa"/>
            <w:vAlign w:val="top"/>
          </w:tcPr>
          <w:p w14:paraId="73C16B0F">
            <w:pPr>
              <w:spacing w:before="0" w:after="0" w:line="240" w:lineRule="auto"/>
              <w:jc w:val="left"/>
              <w:rPr>
                <w:rFonts w:ascii="Times New Roman" w:hAnsi="Times New Roman" w:cs="Times New Roman"/>
                <w:sz w:val="19"/>
              </w:rPr>
            </w:pPr>
          </w:p>
        </w:tc>
        <w:tc>
          <w:tcPr>
            <w:tcW w:w="1219" w:type="dxa"/>
            <w:vAlign w:val="top"/>
          </w:tcPr>
          <w:p w14:paraId="01014DED">
            <w:pPr>
              <w:spacing w:before="0" w:after="0" w:line="240" w:lineRule="auto"/>
              <w:jc w:val="left"/>
              <w:rPr>
                <w:rFonts w:ascii="Times New Roman" w:hAnsi="Times New Roman" w:cs="Times New Roman"/>
                <w:sz w:val="19"/>
              </w:rPr>
            </w:pPr>
          </w:p>
        </w:tc>
        <w:tc>
          <w:tcPr>
            <w:tcW w:w="1219" w:type="dxa"/>
            <w:vAlign w:val="top"/>
          </w:tcPr>
          <w:p w14:paraId="2C2E5B69">
            <w:pPr>
              <w:spacing w:before="0" w:after="0" w:line="240" w:lineRule="auto"/>
              <w:jc w:val="left"/>
              <w:rPr>
                <w:rFonts w:ascii="Times New Roman" w:hAnsi="Times New Roman" w:cs="Times New Roman"/>
                <w:sz w:val="19"/>
              </w:rPr>
            </w:pPr>
          </w:p>
        </w:tc>
        <w:tc>
          <w:tcPr>
            <w:tcW w:w="1219" w:type="dxa"/>
            <w:vAlign w:val="top"/>
          </w:tcPr>
          <w:p w14:paraId="21F2FAE9">
            <w:pPr>
              <w:spacing w:before="0" w:after="0" w:line="240" w:lineRule="auto"/>
              <w:jc w:val="left"/>
              <w:rPr>
                <w:rFonts w:ascii="Times New Roman" w:hAnsi="Times New Roman" w:cs="Times New Roman"/>
                <w:sz w:val="19"/>
              </w:rPr>
            </w:pPr>
          </w:p>
        </w:tc>
        <w:tc>
          <w:tcPr>
            <w:tcW w:w="1219" w:type="dxa"/>
            <w:vAlign w:val="top"/>
          </w:tcPr>
          <w:p w14:paraId="59B99870">
            <w:pPr>
              <w:spacing w:before="0" w:after="0" w:line="240" w:lineRule="auto"/>
              <w:jc w:val="left"/>
              <w:rPr>
                <w:rFonts w:ascii="Times New Roman" w:hAnsi="Times New Roman" w:cs="Times New Roman"/>
                <w:sz w:val="19"/>
              </w:rPr>
            </w:pPr>
          </w:p>
        </w:tc>
        <w:tc>
          <w:tcPr>
            <w:tcW w:w="1219" w:type="dxa"/>
            <w:vAlign w:val="top"/>
          </w:tcPr>
          <w:p w14:paraId="0E2F4D44">
            <w:pPr>
              <w:spacing w:before="0" w:after="0" w:line="240" w:lineRule="auto"/>
              <w:jc w:val="left"/>
              <w:rPr>
                <w:rFonts w:ascii="Times New Roman" w:hAnsi="Times New Roman" w:cs="Times New Roman"/>
                <w:sz w:val="19"/>
              </w:rPr>
            </w:pPr>
          </w:p>
        </w:tc>
      </w:tr>
      <w:tr w14:paraId="386401D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50BD5A65">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Data pipeline, EDA &amp; split</w:t>
            </w:r>
          </w:p>
        </w:tc>
        <w:tc>
          <w:tcPr>
            <w:tcW w:w="1219" w:type="dxa"/>
            <w:vAlign w:val="top"/>
          </w:tcPr>
          <w:p w14:paraId="3051B860">
            <w:pPr>
              <w:spacing w:before="0" w:after="0" w:line="240" w:lineRule="auto"/>
              <w:jc w:val="left"/>
              <w:rPr>
                <w:rFonts w:ascii="Times New Roman" w:hAnsi="Times New Roman" w:cs="Times New Roman"/>
                <w:sz w:val="19"/>
              </w:rPr>
            </w:pPr>
          </w:p>
        </w:tc>
        <w:tc>
          <w:tcPr>
            <w:tcW w:w="1219" w:type="dxa"/>
            <w:shd w:val="clear" w:color="auto" w:fill="2E75B6"/>
            <w:vAlign w:val="top"/>
          </w:tcPr>
          <w:p w14:paraId="6BC3D79F">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2E75B6"/>
            <w:vAlign w:val="top"/>
          </w:tcPr>
          <w:p w14:paraId="6D30E546">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7030A0"/>
            <w:vAlign w:val="top"/>
          </w:tcPr>
          <w:p w14:paraId="213DDDBB">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30B96640">
            <w:pPr>
              <w:spacing w:before="0" w:after="0" w:line="240" w:lineRule="auto"/>
              <w:jc w:val="left"/>
              <w:rPr>
                <w:rFonts w:ascii="Times New Roman" w:hAnsi="Times New Roman" w:cs="Times New Roman"/>
                <w:sz w:val="19"/>
              </w:rPr>
            </w:pPr>
          </w:p>
        </w:tc>
        <w:tc>
          <w:tcPr>
            <w:tcW w:w="1219" w:type="dxa"/>
            <w:vAlign w:val="top"/>
          </w:tcPr>
          <w:p w14:paraId="43D40D98">
            <w:pPr>
              <w:spacing w:before="0" w:after="0" w:line="240" w:lineRule="auto"/>
              <w:jc w:val="left"/>
              <w:rPr>
                <w:rFonts w:ascii="Times New Roman" w:hAnsi="Times New Roman" w:cs="Times New Roman"/>
                <w:sz w:val="19"/>
              </w:rPr>
            </w:pPr>
          </w:p>
        </w:tc>
        <w:tc>
          <w:tcPr>
            <w:tcW w:w="1219" w:type="dxa"/>
            <w:vAlign w:val="top"/>
          </w:tcPr>
          <w:p w14:paraId="0069C441">
            <w:pPr>
              <w:spacing w:before="0" w:after="0" w:line="240" w:lineRule="auto"/>
              <w:jc w:val="left"/>
              <w:rPr>
                <w:rFonts w:ascii="Times New Roman" w:hAnsi="Times New Roman" w:cs="Times New Roman"/>
                <w:sz w:val="19"/>
              </w:rPr>
            </w:pPr>
          </w:p>
        </w:tc>
        <w:tc>
          <w:tcPr>
            <w:tcW w:w="1219" w:type="dxa"/>
            <w:vAlign w:val="top"/>
          </w:tcPr>
          <w:p w14:paraId="233C19CF">
            <w:pPr>
              <w:spacing w:before="0" w:after="0" w:line="240" w:lineRule="auto"/>
              <w:jc w:val="left"/>
              <w:rPr>
                <w:rFonts w:ascii="Times New Roman" w:hAnsi="Times New Roman" w:cs="Times New Roman"/>
                <w:sz w:val="19"/>
              </w:rPr>
            </w:pPr>
          </w:p>
        </w:tc>
        <w:tc>
          <w:tcPr>
            <w:tcW w:w="1219" w:type="dxa"/>
            <w:vAlign w:val="top"/>
          </w:tcPr>
          <w:p w14:paraId="6101C896">
            <w:pPr>
              <w:spacing w:before="0" w:after="0" w:line="240" w:lineRule="auto"/>
              <w:jc w:val="left"/>
              <w:rPr>
                <w:rFonts w:ascii="Times New Roman" w:hAnsi="Times New Roman" w:cs="Times New Roman"/>
                <w:sz w:val="19"/>
              </w:rPr>
            </w:pPr>
          </w:p>
        </w:tc>
      </w:tr>
      <w:tr w14:paraId="2484B8F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13B1328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Raspberry Pi edge pipeline</w:t>
            </w:r>
          </w:p>
        </w:tc>
        <w:tc>
          <w:tcPr>
            <w:tcW w:w="1219" w:type="dxa"/>
            <w:vAlign w:val="top"/>
          </w:tcPr>
          <w:p w14:paraId="1331CFBE">
            <w:pPr>
              <w:spacing w:before="0" w:after="0" w:line="240" w:lineRule="auto"/>
              <w:jc w:val="left"/>
              <w:rPr>
                <w:rFonts w:ascii="Times New Roman" w:hAnsi="Times New Roman" w:cs="Times New Roman"/>
                <w:sz w:val="19"/>
              </w:rPr>
            </w:pPr>
          </w:p>
        </w:tc>
        <w:tc>
          <w:tcPr>
            <w:tcW w:w="1219" w:type="dxa"/>
            <w:shd w:val="clear" w:color="auto" w:fill="2E75B6"/>
            <w:vAlign w:val="top"/>
          </w:tcPr>
          <w:p w14:paraId="6D568B4B">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2E75B6"/>
            <w:vAlign w:val="top"/>
          </w:tcPr>
          <w:p w14:paraId="7F533D91">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48BE15F5">
            <w:pPr>
              <w:spacing w:before="0" w:after="0" w:line="240" w:lineRule="auto"/>
              <w:jc w:val="left"/>
              <w:rPr>
                <w:rFonts w:ascii="Times New Roman" w:hAnsi="Times New Roman" w:cs="Times New Roman"/>
                <w:sz w:val="19"/>
              </w:rPr>
            </w:pPr>
          </w:p>
        </w:tc>
        <w:tc>
          <w:tcPr>
            <w:tcW w:w="1219" w:type="dxa"/>
            <w:shd w:val="clear" w:color="auto" w:fill="7030A0"/>
            <w:vAlign w:val="top"/>
          </w:tcPr>
          <w:p w14:paraId="1F3440F0">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C55A11"/>
            <w:vAlign w:val="top"/>
          </w:tcPr>
          <w:p w14:paraId="3175076F">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C55A11"/>
            <w:vAlign w:val="top"/>
          </w:tcPr>
          <w:p w14:paraId="3461DD8C">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1311B68B">
            <w:pPr>
              <w:spacing w:before="0" w:after="0" w:line="240" w:lineRule="auto"/>
              <w:jc w:val="left"/>
              <w:rPr>
                <w:rFonts w:ascii="Times New Roman" w:hAnsi="Times New Roman" w:cs="Times New Roman"/>
                <w:sz w:val="19"/>
              </w:rPr>
            </w:pPr>
          </w:p>
        </w:tc>
        <w:tc>
          <w:tcPr>
            <w:tcW w:w="1219" w:type="dxa"/>
            <w:vAlign w:val="top"/>
          </w:tcPr>
          <w:p w14:paraId="6235C2D5">
            <w:pPr>
              <w:spacing w:before="0" w:after="0" w:line="240" w:lineRule="auto"/>
              <w:jc w:val="left"/>
              <w:rPr>
                <w:rFonts w:ascii="Times New Roman" w:hAnsi="Times New Roman" w:cs="Times New Roman"/>
                <w:sz w:val="19"/>
              </w:rPr>
            </w:pPr>
          </w:p>
        </w:tc>
      </w:tr>
      <w:tr w14:paraId="369C07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4487D813">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Model training &amp; selection</w:t>
            </w:r>
          </w:p>
        </w:tc>
        <w:tc>
          <w:tcPr>
            <w:tcW w:w="1219" w:type="dxa"/>
            <w:vAlign w:val="top"/>
          </w:tcPr>
          <w:p w14:paraId="7E99E04D">
            <w:pPr>
              <w:spacing w:before="0" w:after="0" w:line="240" w:lineRule="auto"/>
              <w:jc w:val="left"/>
              <w:rPr>
                <w:rFonts w:ascii="Times New Roman" w:hAnsi="Times New Roman" w:cs="Times New Roman"/>
                <w:sz w:val="19"/>
              </w:rPr>
            </w:pPr>
          </w:p>
        </w:tc>
        <w:tc>
          <w:tcPr>
            <w:tcW w:w="1219" w:type="dxa"/>
            <w:vAlign w:val="top"/>
          </w:tcPr>
          <w:p w14:paraId="5E3CA94F">
            <w:pPr>
              <w:spacing w:before="0" w:after="0" w:line="240" w:lineRule="auto"/>
              <w:jc w:val="left"/>
              <w:rPr>
                <w:rFonts w:ascii="Times New Roman" w:hAnsi="Times New Roman" w:cs="Times New Roman"/>
                <w:sz w:val="19"/>
              </w:rPr>
            </w:pPr>
          </w:p>
        </w:tc>
        <w:tc>
          <w:tcPr>
            <w:tcW w:w="1219" w:type="dxa"/>
            <w:vAlign w:val="top"/>
          </w:tcPr>
          <w:p w14:paraId="56C790E3">
            <w:pPr>
              <w:spacing w:before="0" w:after="0" w:line="240" w:lineRule="auto"/>
              <w:jc w:val="left"/>
              <w:rPr>
                <w:rFonts w:ascii="Times New Roman" w:hAnsi="Times New Roman" w:cs="Times New Roman"/>
                <w:sz w:val="19"/>
              </w:rPr>
            </w:pPr>
          </w:p>
        </w:tc>
        <w:tc>
          <w:tcPr>
            <w:tcW w:w="1219" w:type="dxa"/>
            <w:shd w:val="clear" w:color="auto" w:fill="7030A0"/>
            <w:vAlign w:val="top"/>
          </w:tcPr>
          <w:p w14:paraId="4CCB2246">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7030A0"/>
            <w:vAlign w:val="top"/>
          </w:tcPr>
          <w:p w14:paraId="64CC21DC">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7699E076">
            <w:pPr>
              <w:spacing w:before="0" w:after="0" w:line="240" w:lineRule="auto"/>
              <w:jc w:val="left"/>
              <w:rPr>
                <w:rFonts w:ascii="Times New Roman" w:hAnsi="Times New Roman" w:cs="Times New Roman"/>
                <w:sz w:val="19"/>
              </w:rPr>
            </w:pPr>
          </w:p>
        </w:tc>
        <w:tc>
          <w:tcPr>
            <w:tcW w:w="1219" w:type="dxa"/>
            <w:vAlign w:val="top"/>
          </w:tcPr>
          <w:p w14:paraId="68B69644">
            <w:pPr>
              <w:spacing w:before="0" w:after="0" w:line="240" w:lineRule="auto"/>
              <w:jc w:val="left"/>
              <w:rPr>
                <w:rFonts w:ascii="Times New Roman" w:hAnsi="Times New Roman" w:cs="Times New Roman"/>
                <w:sz w:val="19"/>
              </w:rPr>
            </w:pPr>
          </w:p>
        </w:tc>
        <w:tc>
          <w:tcPr>
            <w:tcW w:w="1219" w:type="dxa"/>
            <w:vAlign w:val="top"/>
          </w:tcPr>
          <w:p w14:paraId="7A0E3F5E">
            <w:pPr>
              <w:spacing w:before="0" w:after="0" w:line="240" w:lineRule="auto"/>
              <w:jc w:val="left"/>
              <w:rPr>
                <w:rFonts w:ascii="Times New Roman" w:hAnsi="Times New Roman" w:cs="Times New Roman"/>
                <w:sz w:val="19"/>
              </w:rPr>
            </w:pPr>
          </w:p>
        </w:tc>
        <w:tc>
          <w:tcPr>
            <w:tcW w:w="1219" w:type="dxa"/>
            <w:vAlign w:val="top"/>
          </w:tcPr>
          <w:p w14:paraId="06173541">
            <w:pPr>
              <w:spacing w:before="0" w:after="0" w:line="240" w:lineRule="auto"/>
              <w:jc w:val="left"/>
              <w:rPr>
                <w:rFonts w:ascii="Times New Roman" w:hAnsi="Times New Roman" w:cs="Times New Roman"/>
                <w:sz w:val="19"/>
              </w:rPr>
            </w:pPr>
          </w:p>
        </w:tc>
      </w:tr>
      <w:tr w14:paraId="0E9332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3A4275E4">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Web UI &amp; backend integration</w:t>
            </w:r>
          </w:p>
        </w:tc>
        <w:tc>
          <w:tcPr>
            <w:tcW w:w="1219" w:type="dxa"/>
            <w:vAlign w:val="top"/>
          </w:tcPr>
          <w:p w14:paraId="3B2CD0FD">
            <w:pPr>
              <w:spacing w:before="0" w:after="0" w:line="240" w:lineRule="auto"/>
              <w:jc w:val="left"/>
              <w:rPr>
                <w:rFonts w:ascii="Times New Roman" w:hAnsi="Times New Roman" w:cs="Times New Roman"/>
                <w:sz w:val="19"/>
              </w:rPr>
            </w:pPr>
          </w:p>
        </w:tc>
        <w:tc>
          <w:tcPr>
            <w:tcW w:w="1219" w:type="dxa"/>
            <w:vAlign w:val="top"/>
          </w:tcPr>
          <w:p w14:paraId="6BC1383F">
            <w:pPr>
              <w:spacing w:before="0" w:after="0" w:line="240" w:lineRule="auto"/>
              <w:jc w:val="left"/>
              <w:rPr>
                <w:rFonts w:ascii="Times New Roman" w:hAnsi="Times New Roman" w:cs="Times New Roman"/>
                <w:sz w:val="19"/>
              </w:rPr>
            </w:pPr>
          </w:p>
        </w:tc>
        <w:tc>
          <w:tcPr>
            <w:tcW w:w="1219" w:type="dxa"/>
            <w:vAlign w:val="top"/>
          </w:tcPr>
          <w:p w14:paraId="73D461CE">
            <w:pPr>
              <w:spacing w:before="0" w:after="0" w:line="240" w:lineRule="auto"/>
              <w:jc w:val="left"/>
              <w:rPr>
                <w:rFonts w:ascii="Times New Roman" w:hAnsi="Times New Roman" w:cs="Times New Roman"/>
                <w:sz w:val="19"/>
              </w:rPr>
            </w:pPr>
          </w:p>
        </w:tc>
        <w:tc>
          <w:tcPr>
            <w:tcW w:w="1219" w:type="dxa"/>
            <w:vAlign w:val="top"/>
          </w:tcPr>
          <w:p w14:paraId="6FBE3E9C">
            <w:pPr>
              <w:spacing w:before="0" w:after="0" w:line="240" w:lineRule="auto"/>
              <w:jc w:val="left"/>
              <w:rPr>
                <w:rFonts w:ascii="Times New Roman" w:hAnsi="Times New Roman" w:cs="Times New Roman"/>
                <w:sz w:val="19"/>
              </w:rPr>
            </w:pPr>
          </w:p>
        </w:tc>
        <w:tc>
          <w:tcPr>
            <w:tcW w:w="1219" w:type="dxa"/>
            <w:vAlign w:val="top"/>
          </w:tcPr>
          <w:p w14:paraId="41F2961F">
            <w:pPr>
              <w:spacing w:before="0" w:after="0" w:line="240" w:lineRule="auto"/>
              <w:jc w:val="left"/>
              <w:rPr>
                <w:rFonts w:ascii="Times New Roman" w:hAnsi="Times New Roman" w:cs="Times New Roman"/>
                <w:sz w:val="19"/>
              </w:rPr>
            </w:pPr>
          </w:p>
        </w:tc>
        <w:tc>
          <w:tcPr>
            <w:tcW w:w="1219" w:type="dxa"/>
            <w:shd w:val="clear" w:color="auto" w:fill="C55A11"/>
            <w:vAlign w:val="top"/>
          </w:tcPr>
          <w:p w14:paraId="324F78E3">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C55A11"/>
            <w:vAlign w:val="top"/>
          </w:tcPr>
          <w:p w14:paraId="2376116A">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4F1D8E9E">
            <w:pPr>
              <w:spacing w:before="0" w:after="0" w:line="240" w:lineRule="auto"/>
              <w:jc w:val="left"/>
              <w:rPr>
                <w:rFonts w:ascii="Times New Roman" w:hAnsi="Times New Roman" w:cs="Times New Roman"/>
                <w:sz w:val="19"/>
              </w:rPr>
            </w:pPr>
          </w:p>
        </w:tc>
        <w:tc>
          <w:tcPr>
            <w:tcW w:w="1219" w:type="dxa"/>
            <w:vAlign w:val="top"/>
          </w:tcPr>
          <w:p w14:paraId="693026F1">
            <w:pPr>
              <w:spacing w:before="0" w:after="0" w:line="240" w:lineRule="auto"/>
              <w:jc w:val="left"/>
              <w:rPr>
                <w:rFonts w:ascii="Times New Roman" w:hAnsi="Times New Roman" w:cs="Times New Roman"/>
                <w:sz w:val="19"/>
              </w:rPr>
            </w:pPr>
          </w:p>
        </w:tc>
      </w:tr>
      <w:tr w14:paraId="48DCC7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089D1C8E">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Testing &amp; evaluation</w:t>
            </w:r>
          </w:p>
        </w:tc>
        <w:tc>
          <w:tcPr>
            <w:tcW w:w="1219" w:type="dxa"/>
            <w:vAlign w:val="top"/>
          </w:tcPr>
          <w:p w14:paraId="734B13E6">
            <w:pPr>
              <w:spacing w:before="0" w:after="0" w:line="240" w:lineRule="auto"/>
              <w:jc w:val="left"/>
              <w:rPr>
                <w:rFonts w:ascii="Times New Roman" w:hAnsi="Times New Roman" w:cs="Times New Roman"/>
                <w:sz w:val="19"/>
              </w:rPr>
            </w:pPr>
          </w:p>
        </w:tc>
        <w:tc>
          <w:tcPr>
            <w:tcW w:w="1219" w:type="dxa"/>
            <w:vAlign w:val="top"/>
          </w:tcPr>
          <w:p w14:paraId="75F1DD7A">
            <w:pPr>
              <w:spacing w:before="0" w:after="0" w:line="240" w:lineRule="auto"/>
              <w:jc w:val="left"/>
              <w:rPr>
                <w:rFonts w:ascii="Times New Roman" w:hAnsi="Times New Roman" w:cs="Times New Roman"/>
                <w:sz w:val="19"/>
              </w:rPr>
            </w:pPr>
          </w:p>
        </w:tc>
        <w:tc>
          <w:tcPr>
            <w:tcW w:w="1219" w:type="dxa"/>
            <w:vAlign w:val="top"/>
          </w:tcPr>
          <w:p w14:paraId="4BB30D5D">
            <w:pPr>
              <w:spacing w:before="0" w:after="0" w:line="240" w:lineRule="auto"/>
              <w:jc w:val="left"/>
              <w:rPr>
                <w:rFonts w:ascii="Times New Roman" w:hAnsi="Times New Roman" w:cs="Times New Roman"/>
                <w:sz w:val="19"/>
              </w:rPr>
            </w:pPr>
          </w:p>
        </w:tc>
        <w:tc>
          <w:tcPr>
            <w:tcW w:w="1219" w:type="dxa"/>
            <w:vAlign w:val="top"/>
          </w:tcPr>
          <w:p w14:paraId="4B960E08">
            <w:pPr>
              <w:spacing w:before="0" w:after="0" w:line="240" w:lineRule="auto"/>
              <w:jc w:val="left"/>
              <w:rPr>
                <w:rFonts w:ascii="Times New Roman" w:hAnsi="Times New Roman" w:cs="Times New Roman"/>
                <w:sz w:val="19"/>
              </w:rPr>
            </w:pPr>
          </w:p>
        </w:tc>
        <w:tc>
          <w:tcPr>
            <w:tcW w:w="1219" w:type="dxa"/>
            <w:shd w:val="clear" w:color="auto" w:fill="7030A0"/>
            <w:vAlign w:val="top"/>
          </w:tcPr>
          <w:p w14:paraId="3D35926F">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3068B432">
            <w:pPr>
              <w:spacing w:before="0" w:after="0" w:line="240" w:lineRule="auto"/>
              <w:jc w:val="left"/>
              <w:rPr>
                <w:rFonts w:ascii="Times New Roman" w:hAnsi="Times New Roman" w:cs="Times New Roman"/>
                <w:sz w:val="19"/>
              </w:rPr>
            </w:pPr>
          </w:p>
        </w:tc>
        <w:tc>
          <w:tcPr>
            <w:tcW w:w="1219" w:type="dxa"/>
            <w:shd w:val="clear" w:color="auto" w:fill="C55A11"/>
            <w:vAlign w:val="top"/>
          </w:tcPr>
          <w:p w14:paraId="5264C3DA">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548235"/>
            <w:vAlign w:val="top"/>
          </w:tcPr>
          <w:p w14:paraId="2F008819">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548235"/>
            <w:vAlign w:val="top"/>
          </w:tcPr>
          <w:p w14:paraId="3BDB1B2F">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r>
      <w:tr w14:paraId="759003B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4F718F8A">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MLOps: CI/CD, monitoring, drift</w:t>
            </w:r>
          </w:p>
        </w:tc>
        <w:tc>
          <w:tcPr>
            <w:tcW w:w="1219" w:type="dxa"/>
            <w:shd w:val="clear" w:color="auto" w:fill="7F7F7F"/>
            <w:vAlign w:val="top"/>
          </w:tcPr>
          <w:p w14:paraId="0F20D07C">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6BA4DDEF">
            <w:pPr>
              <w:spacing w:before="0" w:after="0" w:line="240" w:lineRule="auto"/>
              <w:jc w:val="left"/>
              <w:rPr>
                <w:rFonts w:ascii="Times New Roman" w:hAnsi="Times New Roman" w:cs="Times New Roman"/>
                <w:sz w:val="19"/>
              </w:rPr>
            </w:pPr>
          </w:p>
        </w:tc>
        <w:tc>
          <w:tcPr>
            <w:tcW w:w="1219" w:type="dxa"/>
            <w:vAlign w:val="top"/>
          </w:tcPr>
          <w:p w14:paraId="1772D920">
            <w:pPr>
              <w:spacing w:before="0" w:after="0" w:line="240" w:lineRule="auto"/>
              <w:jc w:val="left"/>
              <w:rPr>
                <w:rFonts w:ascii="Times New Roman" w:hAnsi="Times New Roman" w:cs="Times New Roman"/>
                <w:sz w:val="19"/>
              </w:rPr>
            </w:pPr>
          </w:p>
        </w:tc>
        <w:tc>
          <w:tcPr>
            <w:tcW w:w="1219" w:type="dxa"/>
            <w:vAlign w:val="top"/>
          </w:tcPr>
          <w:p w14:paraId="46B77D2D">
            <w:pPr>
              <w:spacing w:before="0" w:after="0" w:line="240" w:lineRule="auto"/>
              <w:jc w:val="left"/>
              <w:rPr>
                <w:rFonts w:ascii="Times New Roman" w:hAnsi="Times New Roman" w:cs="Times New Roman"/>
                <w:sz w:val="19"/>
              </w:rPr>
            </w:pPr>
          </w:p>
        </w:tc>
        <w:tc>
          <w:tcPr>
            <w:tcW w:w="1219" w:type="dxa"/>
            <w:vAlign w:val="top"/>
          </w:tcPr>
          <w:p w14:paraId="36DBDA0A">
            <w:pPr>
              <w:spacing w:before="0" w:after="0" w:line="240" w:lineRule="auto"/>
              <w:jc w:val="left"/>
              <w:rPr>
                <w:rFonts w:ascii="Times New Roman" w:hAnsi="Times New Roman" w:cs="Times New Roman"/>
                <w:sz w:val="19"/>
              </w:rPr>
            </w:pPr>
          </w:p>
        </w:tc>
        <w:tc>
          <w:tcPr>
            <w:tcW w:w="1219" w:type="dxa"/>
            <w:vAlign w:val="top"/>
          </w:tcPr>
          <w:p w14:paraId="6E3DC6F5">
            <w:pPr>
              <w:spacing w:before="0" w:after="0" w:line="240" w:lineRule="auto"/>
              <w:jc w:val="left"/>
              <w:rPr>
                <w:rFonts w:ascii="Times New Roman" w:hAnsi="Times New Roman" w:cs="Times New Roman"/>
                <w:sz w:val="19"/>
              </w:rPr>
            </w:pPr>
          </w:p>
        </w:tc>
        <w:tc>
          <w:tcPr>
            <w:tcW w:w="1219" w:type="dxa"/>
            <w:shd w:val="clear" w:color="auto" w:fill="C55A11"/>
            <w:vAlign w:val="top"/>
          </w:tcPr>
          <w:p w14:paraId="142969D7">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548235"/>
            <w:vAlign w:val="top"/>
          </w:tcPr>
          <w:p w14:paraId="00E8A0A2">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548235"/>
            <w:vAlign w:val="top"/>
          </w:tcPr>
          <w:p w14:paraId="18DF84F5">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r>
      <w:tr w14:paraId="4D5D2D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4DFB2AD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Report, documentation &amp; demo</w:t>
            </w:r>
          </w:p>
        </w:tc>
        <w:tc>
          <w:tcPr>
            <w:tcW w:w="1219" w:type="dxa"/>
            <w:shd w:val="clear" w:color="auto" w:fill="7F7F7F"/>
            <w:vAlign w:val="top"/>
          </w:tcPr>
          <w:p w14:paraId="742767EF">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vAlign w:val="top"/>
          </w:tcPr>
          <w:p w14:paraId="4980A252">
            <w:pPr>
              <w:spacing w:before="0" w:after="0" w:line="240" w:lineRule="auto"/>
              <w:jc w:val="left"/>
              <w:rPr>
                <w:rFonts w:ascii="Times New Roman" w:hAnsi="Times New Roman" w:cs="Times New Roman"/>
                <w:sz w:val="19"/>
              </w:rPr>
            </w:pPr>
          </w:p>
        </w:tc>
        <w:tc>
          <w:tcPr>
            <w:tcW w:w="1219" w:type="dxa"/>
            <w:vAlign w:val="top"/>
          </w:tcPr>
          <w:p w14:paraId="6D7BAF5D">
            <w:pPr>
              <w:spacing w:before="0" w:after="0" w:line="240" w:lineRule="auto"/>
              <w:jc w:val="left"/>
              <w:rPr>
                <w:rFonts w:ascii="Times New Roman" w:hAnsi="Times New Roman" w:cs="Times New Roman"/>
                <w:sz w:val="19"/>
              </w:rPr>
            </w:pPr>
          </w:p>
        </w:tc>
        <w:tc>
          <w:tcPr>
            <w:tcW w:w="1219" w:type="dxa"/>
            <w:vAlign w:val="top"/>
          </w:tcPr>
          <w:p w14:paraId="170E701D">
            <w:pPr>
              <w:spacing w:before="0" w:after="0" w:line="240" w:lineRule="auto"/>
              <w:jc w:val="left"/>
              <w:rPr>
                <w:rFonts w:ascii="Times New Roman" w:hAnsi="Times New Roman" w:cs="Times New Roman"/>
                <w:sz w:val="19"/>
              </w:rPr>
            </w:pPr>
          </w:p>
        </w:tc>
        <w:tc>
          <w:tcPr>
            <w:tcW w:w="1219" w:type="dxa"/>
            <w:vAlign w:val="top"/>
          </w:tcPr>
          <w:p w14:paraId="139929A1">
            <w:pPr>
              <w:spacing w:before="0" w:after="0" w:line="240" w:lineRule="auto"/>
              <w:jc w:val="left"/>
              <w:rPr>
                <w:rFonts w:ascii="Times New Roman" w:hAnsi="Times New Roman" w:cs="Times New Roman"/>
                <w:sz w:val="19"/>
              </w:rPr>
            </w:pPr>
          </w:p>
        </w:tc>
        <w:tc>
          <w:tcPr>
            <w:tcW w:w="1219" w:type="dxa"/>
            <w:vAlign w:val="top"/>
          </w:tcPr>
          <w:p w14:paraId="3484C0AE">
            <w:pPr>
              <w:spacing w:before="0" w:after="0" w:line="240" w:lineRule="auto"/>
              <w:jc w:val="left"/>
              <w:rPr>
                <w:rFonts w:ascii="Times New Roman" w:hAnsi="Times New Roman" w:cs="Times New Roman"/>
                <w:sz w:val="19"/>
              </w:rPr>
            </w:pPr>
          </w:p>
        </w:tc>
        <w:tc>
          <w:tcPr>
            <w:tcW w:w="1219" w:type="dxa"/>
            <w:vAlign w:val="top"/>
          </w:tcPr>
          <w:p w14:paraId="7CBE8F1E">
            <w:pPr>
              <w:spacing w:before="0" w:after="0" w:line="240" w:lineRule="auto"/>
              <w:jc w:val="left"/>
              <w:rPr>
                <w:rFonts w:ascii="Times New Roman" w:hAnsi="Times New Roman" w:cs="Times New Roman"/>
                <w:sz w:val="19"/>
              </w:rPr>
            </w:pPr>
          </w:p>
        </w:tc>
        <w:tc>
          <w:tcPr>
            <w:tcW w:w="1219" w:type="dxa"/>
            <w:shd w:val="clear" w:color="auto" w:fill="548235"/>
            <w:vAlign w:val="top"/>
          </w:tcPr>
          <w:p w14:paraId="13EA9856">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c>
          <w:tcPr>
            <w:tcW w:w="1219" w:type="dxa"/>
            <w:shd w:val="clear" w:color="auto" w:fill="548235"/>
            <w:vAlign w:val="top"/>
          </w:tcPr>
          <w:p w14:paraId="4719847B">
            <w:pPr>
              <w:spacing w:before="0" w:after="0" w:line="240" w:lineRule="auto"/>
              <w:jc w:val="center"/>
              <w:rPr>
                <w:rFonts w:ascii="Times New Roman" w:hAnsi="Times New Roman" w:cs="Times New Roman"/>
                <w:sz w:val="19"/>
              </w:rPr>
            </w:pPr>
            <w:r>
              <w:rPr>
                <w:rFonts w:ascii="Times New Roman" w:hAnsi="Times New Roman" w:cs="Times New Roman"/>
                <w:color w:val="FFFFFF"/>
                <w:sz w:val="19"/>
                <w:szCs w:val="19"/>
              </w:rPr>
              <w:t>M1</w:t>
            </w:r>
          </w:p>
        </w:tc>
      </w:tr>
    </w:tbl>
    <w:p w14:paraId="6046B3EE">
      <w:pPr>
        <w:spacing w:before="0" w:after="60"/>
        <w:jc w:val="both"/>
        <w:rPr>
          <w:rFonts w:ascii="Times New Roman" w:hAnsi="Times New Roman" w:cs="Times New Roman"/>
          <w:sz w:val="12"/>
          <w:szCs w:val="12"/>
        </w:rPr>
      </w:pPr>
    </w:p>
    <w:p w14:paraId="0B44F1EA">
      <w:pPr>
        <w:spacing w:before="0" w:after="160"/>
        <w:jc w:val="both"/>
        <w:rPr>
          <w:rFonts w:ascii="Times New Roman" w:hAnsi="Times New Roman" w:cs="Times New Roman"/>
          <w:sz w:val="24"/>
          <w:szCs w:val="24"/>
        </w:rPr>
      </w:pPr>
      <w:r>
        <w:rPr>
          <w:rFonts w:ascii="Times New Roman" w:hAnsi="Times New Roman" w:cs="Times New Roman"/>
          <w:b/>
          <w:bCs/>
          <w:sz w:val="24"/>
          <w:szCs w:val="24"/>
        </w:rPr>
        <w:t>Scope control (MoSCoW).</w:t>
      </w:r>
      <w:r>
        <w:rPr>
          <w:rFonts w:ascii="Times New Roman" w:hAnsi="Times New Roman" w:cs="Times New Roman"/>
          <w:sz w:val="24"/>
          <w:szCs w:val="24"/>
        </w:rPr>
        <w:t xml:space="preserve"> </w:t>
      </w:r>
      <w:r>
        <w:rPr>
          <w:rFonts w:ascii="Times New Roman" w:hAnsi="Times New Roman" w:cs="Times New Roman"/>
          <w:i/>
          <w:iCs/>
          <w:sz w:val="24"/>
          <w:szCs w:val="24"/>
        </w:rPr>
        <w:t>Must</w:t>
      </w:r>
      <w:r>
        <w:rPr>
          <w:rFonts w:ascii="Times New Roman" w:hAnsi="Times New Roman" w:cs="Times New Roman"/>
          <w:sz w:val="24"/>
          <w:szCs w:val="24"/>
        </w:rPr>
        <w:t xml:space="preserve">: passive liveness running on the Pi, web login demo, APCER/BPCER/ACER and latency report, fail-safe states. </w:t>
      </w:r>
      <w:r>
        <w:rPr>
          <w:rFonts w:ascii="Times New Roman" w:hAnsi="Times New Roman" w:cs="Times New Roman"/>
          <w:i/>
          <w:iCs/>
          <w:sz w:val="24"/>
          <w:szCs w:val="24"/>
        </w:rPr>
        <w:t>Should</w:t>
      </w:r>
      <w:r>
        <w:rPr>
          <w:rFonts w:ascii="Times New Roman" w:hAnsi="Times New Roman" w:cs="Times New Roman"/>
          <w:sz w:val="24"/>
          <w:szCs w:val="24"/>
        </w:rPr>
        <w:t xml:space="preserve">: optional blink challenge as a second step, drift dashboard. </w:t>
      </w:r>
      <w:r>
        <w:rPr>
          <w:rFonts w:ascii="Times New Roman" w:hAnsi="Times New Roman" w:cs="Times New Roman"/>
          <w:i/>
          <w:iCs/>
          <w:sz w:val="24"/>
          <w:szCs w:val="24"/>
        </w:rPr>
        <w:t>Could</w:t>
      </w:r>
      <w:r>
        <w:rPr>
          <w:rFonts w:ascii="Times New Roman" w:hAnsi="Times New Roman" w:cs="Times New Roman"/>
          <w:sz w:val="24"/>
          <w:szCs w:val="24"/>
        </w:rPr>
        <w:t xml:space="preserve">: Camera Module 3 NoIR with infrared lighting, comparison with a Hailo AI HAT+. </w:t>
      </w:r>
      <w:r>
        <w:rPr>
          <w:rFonts w:ascii="Times New Roman" w:hAnsi="Times New Roman" w:cs="Times New Roman"/>
          <w:i/>
          <w:iCs/>
          <w:sz w:val="24"/>
          <w:szCs w:val="24"/>
        </w:rPr>
        <w:t>Won't (this semester)</w:t>
      </w:r>
      <w:r>
        <w:rPr>
          <w:rFonts w:ascii="Times New Roman" w:hAnsi="Times New Roman" w:cs="Times New Roman"/>
          <w:sz w:val="24"/>
          <w:szCs w:val="24"/>
        </w:rPr>
        <w:t>: face recognition / identity matching, a native mobile app, 3D-mask attacks. Keeping the Must list small is what makes this plan realistic for a two-person team.</w:t>
      </w:r>
    </w:p>
    <w:p w14:paraId="71CB86A8">
      <w:pPr>
        <w:spacing w:line="240" w:lineRule="auto"/>
        <w:rPr>
          <w:rFonts w:ascii="Times New Roman" w:hAnsi="Times New Roman"/>
          <w:b/>
          <w:sz w:val="24"/>
          <w:szCs w:val="24"/>
        </w:rPr>
      </w:pPr>
    </w:p>
    <w:p w14:paraId="30103E09">
      <w:pPr>
        <w:keepNext/>
        <w:spacing w:line="240" w:lineRule="auto"/>
        <w:rPr>
          <w:rFonts w:ascii="Times New Roman" w:hAnsi="Times New Roman"/>
          <w:b/>
          <w:sz w:val="24"/>
          <w:szCs w:val="24"/>
        </w:rPr>
      </w:pPr>
      <w:r>
        <w:rPr>
          <w:rFonts w:ascii="Times New Roman" w:hAnsi="Times New Roman"/>
          <w:b/>
          <w:sz w:val="24"/>
          <w:szCs w:val="24"/>
        </w:rPr>
        <w:t>Communication Plan</w:t>
      </w:r>
    </w:p>
    <w:p w14:paraId="0078C2FE">
      <w:pPr>
        <w:keepNext/>
        <w:jc w:val="both"/>
        <w:rPr>
          <w:rFonts w:ascii="Times New Roman" w:hAnsi="Times New Roman"/>
          <w:i/>
          <w:sz w:val="24"/>
          <w:szCs w:val="24"/>
        </w:rPr>
      </w:pPr>
      <w:r>
        <w:rPr>
          <w:rFonts w:ascii="Times New Roman" w:hAnsi="Times New Roman"/>
          <w:i/>
          <w:sz w:val="24"/>
          <w:szCs w:val="24"/>
        </w:rPr>
        <w:t xml:space="preserve">Decide and document how your group will communicate and collaborate regularly throughout the project. This could include meeting via Zoom, communicating via a Teams group or Canvas, and using cloud services for shared documents, etc. How often and how will you communicate? What are your expectations of others responding to your communications? </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3000"/>
        <w:gridCol w:w="4000"/>
        <w:gridCol w:w="7572"/>
      </w:tblGrid>
      <w:tr w14:paraId="19E0F2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3000" w:type="dxa"/>
            <w:shd w:val="clear" w:color="auto" w:fill="D9E2F3"/>
            <w:vAlign w:val="top"/>
          </w:tcPr>
          <w:p w14:paraId="6B550E23">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Channel</w:t>
            </w:r>
          </w:p>
        </w:tc>
        <w:tc>
          <w:tcPr>
            <w:tcW w:w="4000" w:type="dxa"/>
            <w:shd w:val="clear" w:color="auto" w:fill="D9E2F3"/>
            <w:vAlign w:val="top"/>
          </w:tcPr>
          <w:p w14:paraId="4404DB34">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Frequency / timing</w:t>
            </w:r>
          </w:p>
        </w:tc>
        <w:tc>
          <w:tcPr>
            <w:tcW w:w="7572" w:type="dxa"/>
            <w:shd w:val="clear" w:color="auto" w:fill="D9E2F3"/>
            <w:vAlign w:val="top"/>
          </w:tcPr>
          <w:p w14:paraId="566EA627">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Purpose and rules</w:t>
            </w:r>
          </w:p>
        </w:tc>
      </w:tr>
      <w:tr w14:paraId="495078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000" w:type="dxa"/>
            <w:vAlign w:val="top"/>
          </w:tcPr>
          <w:p w14:paraId="61E2904C">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Sprint meeting (Microsoft Teams or in person after the studio)</w:t>
            </w:r>
          </w:p>
        </w:tc>
        <w:tc>
          <w:tcPr>
            <w:tcW w:w="4000" w:type="dxa"/>
            <w:vAlign w:val="top"/>
          </w:tcPr>
          <w:p w14:paraId="5C44803F">
            <w:pPr>
              <w:spacing w:before="0" w:after="0" w:line="240" w:lineRule="auto"/>
              <w:jc w:val="left"/>
              <w:rPr>
                <w:rFonts w:ascii="Times New Roman" w:hAnsi="Times New Roman" w:cs="Times New Roman"/>
                <w:sz w:val="20"/>
              </w:rPr>
            </w:pPr>
            <w:r>
              <w:rPr>
                <w:rFonts w:ascii="Times New Roman" w:hAnsi="Times New Roman" w:cs="Times New Roman"/>
                <w:sz w:val="20"/>
                <w:szCs w:val="20"/>
              </w:rPr>
              <w:t>Weekly, Monday, 45 min</w:t>
            </w:r>
          </w:p>
        </w:tc>
        <w:tc>
          <w:tcPr>
            <w:tcW w:w="7572" w:type="dxa"/>
            <w:vAlign w:val="top"/>
          </w:tcPr>
          <w:p w14:paraId="51716013">
            <w:pPr>
              <w:spacing w:before="0" w:after="0" w:line="240" w:lineRule="auto"/>
              <w:jc w:val="left"/>
              <w:rPr>
                <w:rFonts w:ascii="Times New Roman" w:hAnsi="Times New Roman" w:cs="Times New Roman"/>
                <w:sz w:val="20"/>
              </w:rPr>
            </w:pPr>
            <w:r>
              <w:rPr>
                <w:rFonts w:ascii="Times New Roman" w:hAnsi="Times New Roman" w:cs="Times New Roman"/>
                <w:sz w:val="20"/>
                <w:szCs w:val="20"/>
              </w:rPr>
              <w:t>Progress, blockers, next tasks. Minutes are written in the documentation page within 24 h and actions are added to Jira.</w:t>
            </w:r>
          </w:p>
        </w:tc>
      </w:tr>
      <w:tr w14:paraId="3BBFD72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000" w:type="dxa"/>
            <w:vAlign w:val="top"/>
          </w:tcPr>
          <w:p w14:paraId="123D414D">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Asynchronous stand-up (group chat on Teams/Messenger)</w:t>
            </w:r>
          </w:p>
        </w:tc>
        <w:tc>
          <w:tcPr>
            <w:tcW w:w="4000" w:type="dxa"/>
            <w:vAlign w:val="top"/>
          </w:tcPr>
          <w:p w14:paraId="0D9A290E">
            <w:pPr>
              <w:spacing w:before="0" w:after="0" w:line="240" w:lineRule="auto"/>
              <w:jc w:val="left"/>
              <w:rPr>
                <w:rFonts w:ascii="Times New Roman" w:hAnsi="Times New Roman" w:cs="Times New Roman"/>
                <w:sz w:val="20"/>
              </w:rPr>
            </w:pPr>
            <w:r>
              <w:rPr>
                <w:rFonts w:ascii="Times New Roman" w:hAnsi="Times New Roman" w:cs="Times New Roman"/>
                <w:sz w:val="20"/>
                <w:szCs w:val="20"/>
              </w:rPr>
              <w:t>Mon, Wed, Fri by 21:00</w:t>
            </w:r>
          </w:p>
        </w:tc>
        <w:tc>
          <w:tcPr>
            <w:tcW w:w="7572" w:type="dxa"/>
            <w:vAlign w:val="top"/>
          </w:tcPr>
          <w:p w14:paraId="28AD53B4">
            <w:pPr>
              <w:spacing w:before="0" w:after="0" w:line="240" w:lineRule="auto"/>
              <w:jc w:val="left"/>
              <w:rPr>
                <w:rFonts w:ascii="Times New Roman" w:hAnsi="Times New Roman" w:cs="Times New Roman"/>
                <w:sz w:val="20"/>
              </w:rPr>
            </w:pPr>
            <w:r>
              <w:rPr>
                <w:rFonts w:ascii="Times New Roman" w:hAnsi="Times New Roman" w:cs="Times New Roman"/>
                <w:sz w:val="20"/>
                <w:szCs w:val="20"/>
              </w:rPr>
              <w:t>Three lines: done / next / blocked. Missing two stand-ups in a row starts the tension process below.</w:t>
            </w:r>
          </w:p>
        </w:tc>
      </w:tr>
      <w:tr w14:paraId="2C9D284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000" w:type="dxa"/>
            <w:vAlign w:val="top"/>
          </w:tcPr>
          <w:p w14:paraId="26584068">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Sprint review + retrospective</w:t>
            </w:r>
          </w:p>
        </w:tc>
        <w:tc>
          <w:tcPr>
            <w:tcW w:w="4000" w:type="dxa"/>
            <w:vAlign w:val="top"/>
          </w:tcPr>
          <w:p w14:paraId="123AD77B">
            <w:pPr>
              <w:spacing w:before="0" w:after="0" w:line="240" w:lineRule="auto"/>
              <w:jc w:val="left"/>
              <w:rPr>
                <w:rFonts w:ascii="Times New Roman" w:hAnsi="Times New Roman" w:cs="Times New Roman"/>
                <w:sz w:val="20"/>
              </w:rPr>
            </w:pPr>
            <w:r>
              <w:rPr>
                <w:rFonts w:ascii="Times New Roman" w:hAnsi="Times New Roman" w:cs="Times New Roman"/>
                <w:sz w:val="20"/>
                <w:szCs w:val="20"/>
              </w:rPr>
              <w:t>Last day of each sprint, 30 min</w:t>
            </w:r>
          </w:p>
        </w:tc>
        <w:tc>
          <w:tcPr>
            <w:tcW w:w="7572" w:type="dxa"/>
            <w:vAlign w:val="top"/>
          </w:tcPr>
          <w:p w14:paraId="7592BA9A">
            <w:pPr>
              <w:spacing w:before="0" w:after="0" w:line="240" w:lineRule="auto"/>
              <w:jc w:val="left"/>
              <w:rPr>
                <w:rFonts w:ascii="Times New Roman" w:hAnsi="Times New Roman" w:cs="Times New Roman"/>
                <w:sz w:val="20"/>
              </w:rPr>
            </w:pPr>
            <w:r>
              <w:rPr>
                <w:rFonts w:ascii="Times New Roman" w:hAnsi="Times New Roman" w:cs="Times New Roman"/>
                <w:sz w:val="20"/>
                <w:szCs w:val="20"/>
              </w:rPr>
              <w:t>Demo of finished work against the definition of done; one thing to keep, one to change.</w:t>
            </w:r>
          </w:p>
        </w:tc>
      </w:tr>
      <w:tr w14:paraId="404618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000" w:type="dxa"/>
            <w:vAlign w:val="top"/>
          </w:tcPr>
          <w:p w14:paraId="682A3F57">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Jira</w:t>
            </w:r>
          </w:p>
        </w:tc>
        <w:tc>
          <w:tcPr>
            <w:tcW w:w="4000" w:type="dxa"/>
            <w:vAlign w:val="top"/>
          </w:tcPr>
          <w:p w14:paraId="53E772AA">
            <w:pPr>
              <w:spacing w:before="0" w:after="0" w:line="240" w:lineRule="auto"/>
              <w:jc w:val="left"/>
              <w:rPr>
                <w:rFonts w:ascii="Times New Roman" w:hAnsi="Times New Roman" w:cs="Times New Roman"/>
                <w:sz w:val="20"/>
              </w:rPr>
            </w:pPr>
            <w:r>
              <w:rPr>
                <w:rFonts w:ascii="Times New Roman" w:hAnsi="Times New Roman" w:cs="Times New Roman"/>
                <w:sz w:val="20"/>
                <w:szCs w:val="20"/>
              </w:rPr>
              <w:t>Continuously</w:t>
            </w:r>
          </w:p>
        </w:tc>
        <w:tc>
          <w:tcPr>
            <w:tcW w:w="7572" w:type="dxa"/>
            <w:vAlign w:val="top"/>
          </w:tcPr>
          <w:p w14:paraId="0E49EFAB">
            <w:pPr>
              <w:spacing w:before="0" w:after="0" w:line="240" w:lineRule="auto"/>
              <w:jc w:val="left"/>
              <w:rPr>
                <w:rFonts w:ascii="Times New Roman" w:hAnsi="Times New Roman" w:cs="Times New Roman"/>
                <w:sz w:val="20"/>
              </w:rPr>
            </w:pPr>
            <w:r>
              <w:rPr>
                <w:rFonts w:ascii="Times New Roman" w:hAnsi="Times New Roman" w:cs="Times New Roman"/>
                <w:sz w:val="20"/>
                <w:szCs w:val="20"/>
              </w:rPr>
              <w:t>Single source of truth for tasks, owners, priorities and sprint progress.</w:t>
            </w:r>
          </w:p>
        </w:tc>
      </w:tr>
      <w:tr w14:paraId="499F2B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000" w:type="dxa"/>
            <w:vAlign w:val="top"/>
          </w:tcPr>
          <w:p w14:paraId="6285D8E1">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GitHub</w:t>
            </w:r>
          </w:p>
        </w:tc>
        <w:tc>
          <w:tcPr>
            <w:tcW w:w="4000" w:type="dxa"/>
            <w:vAlign w:val="top"/>
          </w:tcPr>
          <w:p w14:paraId="6FC1B1F9">
            <w:pPr>
              <w:spacing w:before="0" w:after="0" w:line="240" w:lineRule="auto"/>
              <w:jc w:val="left"/>
              <w:rPr>
                <w:rFonts w:ascii="Times New Roman" w:hAnsi="Times New Roman" w:cs="Times New Roman"/>
                <w:sz w:val="20"/>
              </w:rPr>
            </w:pPr>
            <w:r>
              <w:rPr>
                <w:rFonts w:ascii="Times New Roman" w:hAnsi="Times New Roman" w:cs="Times New Roman"/>
                <w:sz w:val="20"/>
                <w:szCs w:val="20"/>
              </w:rPr>
              <w:t>Continuously</w:t>
            </w:r>
          </w:p>
        </w:tc>
        <w:tc>
          <w:tcPr>
            <w:tcW w:w="7572" w:type="dxa"/>
            <w:vAlign w:val="top"/>
          </w:tcPr>
          <w:p w14:paraId="3EA94D1A">
            <w:pPr>
              <w:spacing w:before="0" w:after="0" w:line="240" w:lineRule="auto"/>
              <w:jc w:val="left"/>
              <w:rPr>
                <w:rFonts w:ascii="Times New Roman" w:hAnsi="Times New Roman" w:cs="Times New Roman"/>
                <w:sz w:val="20"/>
              </w:rPr>
            </w:pPr>
            <w:r>
              <w:rPr>
                <w:rFonts w:ascii="Times New Roman" w:hAnsi="Times New Roman" w:cs="Times New Roman"/>
                <w:sz w:val="20"/>
                <w:szCs w:val="20"/>
              </w:rPr>
              <w:t>Code, pull-request reviews and issues; branch names and commits carry the Jira key (e.g. SCRUM-23).</w:t>
            </w:r>
          </w:p>
        </w:tc>
      </w:tr>
      <w:tr w14:paraId="00891D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000" w:type="dxa"/>
            <w:vAlign w:val="top"/>
          </w:tcPr>
          <w:p w14:paraId="31908B77">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Google Drive / OneDrive + Notion (or Word)</w:t>
            </w:r>
          </w:p>
        </w:tc>
        <w:tc>
          <w:tcPr>
            <w:tcW w:w="4000" w:type="dxa"/>
            <w:vAlign w:val="top"/>
          </w:tcPr>
          <w:p w14:paraId="3D72278D">
            <w:pPr>
              <w:spacing w:before="0" w:after="0" w:line="240" w:lineRule="auto"/>
              <w:jc w:val="left"/>
              <w:rPr>
                <w:rFonts w:ascii="Times New Roman" w:hAnsi="Times New Roman" w:cs="Times New Roman"/>
                <w:sz w:val="20"/>
              </w:rPr>
            </w:pPr>
            <w:r>
              <w:rPr>
                <w:rFonts w:ascii="Times New Roman" w:hAnsi="Times New Roman" w:cs="Times New Roman"/>
                <w:sz w:val="20"/>
                <w:szCs w:val="20"/>
              </w:rPr>
              <w:t>Continuously</w:t>
            </w:r>
          </w:p>
        </w:tc>
        <w:tc>
          <w:tcPr>
            <w:tcW w:w="7572" w:type="dxa"/>
            <w:vAlign w:val="top"/>
          </w:tcPr>
          <w:p w14:paraId="3376E183">
            <w:pPr>
              <w:spacing w:before="0" w:after="0" w:line="240" w:lineRule="auto"/>
              <w:jc w:val="left"/>
              <w:rPr>
                <w:rFonts w:ascii="Times New Roman" w:hAnsi="Times New Roman" w:cs="Times New Roman"/>
                <w:sz w:val="20"/>
              </w:rPr>
            </w:pPr>
            <w:r>
              <w:rPr>
                <w:rFonts w:ascii="Times New Roman" w:hAnsi="Times New Roman" w:cs="Times New Roman"/>
                <w:sz w:val="20"/>
                <w:szCs w:val="20"/>
              </w:rPr>
              <w:t>Report drafts, meeting minutes, design decisions and documentation.</w:t>
            </w:r>
          </w:p>
        </w:tc>
      </w:tr>
      <w:tr w14:paraId="284BF3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000" w:type="dxa"/>
            <w:vAlign w:val="top"/>
          </w:tcPr>
          <w:p w14:paraId="4D2C7065">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Canvas / email to tutor</w:t>
            </w:r>
          </w:p>
        </w:tc>
        <w:tc>
          <w:tcPr>
            <w:tcW w:w="4000" w:type="dxa"/>
            <w:vAlign w:val="top"/>
          </w:tcPr>
          <w:p w14:paraId="136B1C36">
            <w:pPr>
              <w:spacing w:before="0" w:after="0" w:line="240" w:lineRule="auto"/>
              <w:jc w:val="left"/>
              <w:rPr>
                <w:rFonts w:ascii="Times New Roman" w:hAnsi="Times New Roman" w:cs="Times New Roman"/>
                <w:sz w:val="20"/>
              </w:rPr>
            </w:pPr>
            <w:r>
              <w:rPr>
                <w:rFonts w:ascii="Times New Roman" w:hAnsi="Times New Roman" w:cs="Times New Roman"/>
                <w:sz w:val="20"/>
                <w:szCs w:val="20"/>
              </w:rPr>
              <w:t>As needed</w:t>
            </w:r>
          </w:p>
        </w:tc>
        <w:tc>
          <w:tcPr>
            <w:tcW w:w="7572" w:type="dxa"/>
            <w:vAlign w:val="top"/>
          </w:tcPr>
          <w:p w14:paraId="764AC840">
            <w:pPr>
              <w:spacing w:before="0" w:after="0" w:line="240" w:lineRule="auto"/>
              <w:jc w:val="left"/>
              <w:rPr>
                <w:rFonts w:ascii="Times New Roman" w:hAnsi="Times New Roman" w:cs="Times New Roman"/>
                <w:sz w:val="20"/>
              </w:rPr>
            </w:pPr>
            <w:r>
              <w:rPr>
                <w:rFonts w:ascii="Times New Roman" w:hAnsi="Times New Roman" w:cs="Times New Roman"/>
                <w:sz w:val="20"/>
                <w:szCs w:val="20"/>
              </w:rPr>
              <w:t>Official questions (asked by M1 on behalf of the group) and all submissions.</w:t>
            </w:r>
          </w:p>
        </w:tc>
      </w:tr>
    </w:tbl>
    <w:p w14:paraId="18ED7523">
      <w:pPr>
        <w:spacing w:before="0" w:after="60"/>
        <w:jc w:val="both"/>
        <w:rPr>
          <w:rFonts w:ascii="Times New Roman" w:hAnsi="Times New Roman" w:cs="Times New Roman"/>
          <w:sz w:val="12"/>
          <w:szCs w:val="12"/>
        </w:rPr>
      </w:pPr>
    </w:p>
    <w:p w14:paraId="1EEE24F1">
      <w:pPr>
        <w:spacing w:before="0" w:after="160"/>
        <w:jc w:val="both"/>
        <w:rPr>
          <w:rFonts w:ascii="Times New Roman" w:hAnsi="Times New Roman" w:cs="Times New Roman"/>
          <w:sz w:val="24"/>
          <w:szCs w:val="24"/>
        </w:rPr>
      </w:pPr>
      <w:r>
        <w:rPr>
          <w:rFonts w:ascii="Times New Roman" w:hAnsi="Times New Roman" w:cs="Times New Roman"/>
          <w:b/>
          <w:bCs/>
          <w:sz w:val="24"/>
          <w:szCs w:val="24"/>
        </w:rPr>
        <w:t>Response expectations.</w:t>
      </w:r>
      <w:r>
        <w:rPr>
          <w:rFonts w:ascii="Times New Roman" w:hAnsi="Times New Roman" w:cs="Times New Roman"/>
          <w:sz w:val="24"/>
          <w:szCs w:val="24"/>
        </w:rPr>
        <w:t xml:space="preserve"> Messages are answered within 24 hours on weekdays and 48 hours at weekends; within 6 hours when a deadline is less than 48 hours away. Pull requests are reviewed within 48 hours. A member who will be unavailable posts a notice in advance and hands over open tasks.</w:t>
      </w:r>
    </w:p>
    <w:p w14:paraId="36F4B24C">
      <w:pPr>
        <w:jc w:val="both"/>
        <w:rPr>
          <w:rFonts w:ascii="Times New Roman" w:hAnsi="Times New Roman"/>
          <w:b/>
          <w:sz w:val="24"/>
          <w:szCs w:val="24"/>
        </w:rPr>
      </w:pPr>
      <w:r>
        <w:rPr>
          <w:rFonts w:ascii="Times New Roman" w:hAnsi="Times New Roman"/>
          <w:i/>
          <w:sz w:val="24"/>
          <w:szCs w:val="24"/>
        </w:rPr>
        <w:t xml:space="preserve"> </w:t>
      </w:r>
    </w:p>
    <w:p w14:paraId="4B7B659A">
      <w:pPr>
        <w:keepNext/>
        <w:spacing w:line="240" w:lineRule="auto"/>
        <w:rPr>
          <w:rFonts w:ascii="Times New Roman" w:hAnsi="Times New Roman"/>
          <w:b/>
          <w:sz w:val="24"/>
          <w:szCs w:val="24"/>
        </w:rPr>
      </w:pPr>
      <w:r>
        <w:rPr>
          <w:rFonts w:ascii="Times New Roman" w:hAnsi="Times New Roman"/>
          <w:b/>
          <w:sz w:val="24"/>
          <w:szCs w:val="24"/>
        </w:rPr>
        <w:t>On-track behaviours</w:t>
      </w:r>
    </w:p>
    <w:p w14:paraId="62EFCCCC">
      <w:pPr>
        <w:keepNext/>
        <w:spacing w:line="240" w:lineRule="auto"/>
        <w:rPr>
          <w:rFonts w:ascii="Times New Roman" w:hAnsi="Times New Roman"/>
          <w:i/>
          <w:sz w:val="24"/>
          <w:szCs w:val="24"/>
        </w:rPr>
      </w:pPr>
      <w:r>
        <w:rPr>
          <w:rFonts w:ascii="Times New Roman" w:hAnsi="Times New Roman"/>
          <w:i/>
          <w:sz w:val="24"/>
          <w:szCs w:val="24"/>
        </w:rPr>
        <w:t>What behaviours will result in great group outcomes?</w:t>
      </w:r>
    </w:p>
    <w:p w14:paraId="032CDA11">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Updating Jira when starting or finishing a task, and linking commits and pull requests to Jira keys so work is visible.</w:t>
      </w:r>
    </w:p>
    <w:p w14:paraId="6FC18FF9">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Meeting the internal deadline (48 h early), or warning the team at least 48 h ahead when a task is at risk.</w:t>
      </w:r>
    </w:p>
    <w:p w14:paraId="2BD7B753">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Small, reviewed pull requests with tests; no direct pushes to the main branch.</w:t>
      </w:r>
    </w:p>
    <w:p w14:paraId="41CCA4F9">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Asking for help within one day of being blocked instead of waiting until the deadline.</w:t>
      </w:r>
    </w:p>
    <w:p w14:paraId="05399AFA">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Reporting results honestly, including poor ones, and recording contributions and GenAI use accurately.</w:t>
      </w:r>
    </w:p>
    <w:p w14:paraId="0DBFA1BA">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Respecting dataset licences and privacy: no dataset files, face images or credentials shared outside the team's approved storage.</w:t>
      </w:r>
    </w:p>
    <w:p w14:paraId="4653B8A0">
      <w:pPr>
        <w:spacing w:before="0" w:after="60"/>
        <w:jc w:val="both"/>
        <w:rPr>
          <w:rFonts w:ascii="Times New Roman" w:hAnsi="Times New Roman" w:cs="Times New Roman"/>
          <w:sz w:val="12"/>
          <w:szCs w:val="12"/>
        </w:rPr>
      </w:pPr>
    </w:p>
    <w:p w14:paraId="792F5BD5">
      <w:pPr>
        <w:spacing w:line="240" w:lineRule="auto"/>
        <w:rPr>
          <w:rFonts w:ascii="Times New Roman" w:hAnsi="Times New Roman"/>
          <w:b/>
          <w:sz w:val="24"/>
          <w:szCs w:val="24"/>
        </w:rPr>
      </w:pPr>
    </w:p>
    <w:p w14:paraId="3CE5C586">
      <w:pPr>
        <w:keepNext/>
        <w:spacing w:line="240" w:lineRule="auto"/>
        <w:rPr>
          <w:rFonts w:ascii="Times New Roman" w:hAnsi="Times New Roman"/>
          <w:b/>
          <w:sz w:val="24"/>
          <w:szCs w:val="24"/>
        </w:rPr>
      </w:pPr>
      <w:r>
        <w:rPr>
          <w:rFonts w:ascii="Times New Roman" w:hAnsi="Times New Roman"/>
          <w:b/>
          <w:sz w:val="24"/>
          <w:szCs w:val="24"/>
        </w:rPr>
        <w:t>Off-track behaviours</w:t>
      </w:r>
    </w:p>
    <w:p w14:paraId="40780DE1">
      <w:pPr>
        <w:keepNext/>
        <w:spacing w:line="240" w:lineRule="auto"/>
        <w:rPr>
          <w:rFonts w:ascii="Times New Roman" w:hAnsi="Times New Roman"/>
          <w:i/>
          <w:sz w:val="24"/>
          <w:szCs w:val="24"/>
        </w:rPr>
      </w:pPr>
      <w:r>
        <w:rPr>
          <w:rFonts w:ascii="Times New Roman" w:hAnsi="Times New Roman"/>
          <w:i/>
          <w:sz w:val="24"/>
          <w:szCs w:val="24"/>
        </w:rPr>
        <w:t>What behaviours would result in group outcomes that are not great?</w:t>
      </w:r>
    </w:p>
    <w:p w14:paraId="130174AD">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Missing meetings without notice, or not responding for more than 48 hours.</w:t>
      </w:r>
    </w:p>
    <w:p w14:paraId="61513E27">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Missing internal deadlines without warning, or submitting unreviewed, last-minute work.</w:t>
      </w:r>
    </w:p>
    <w:p w14:paraId="7A8AF103">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Working outside Jira and GitHub so that work cannot be seen, reviewed or verified.</w:t>
      </w:r>
    </w:p>
    <w:p w14:paraId="6D6087B7">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Copying code or text without attribution, or using GenAI without declaring it.</w:t>
      </w:r>
    </w:p>
    <w:p w14:paraId="59CA2258">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Tuning the model on the test set or reporting only favourable metrics.</w:t>
      </w:r>
    </w:p>
    <w:p w14:paraId="5D8BA45F">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sz w:val="24"/>
          <w:szCs w:val="24"/>
        </w:rPr>
        <w:t>Storing or sharing raw face images, credentials or dataset files outside approved storage.</w:t>
      </w:r>
    </w:p>
    <w:p w14:paraId="0E17201E">
      <w:pPr>
        <w:spacing w:before="0" w:after="60"/>
        <w:jc w:val="both"/>
        <w:rPr>
          <w:rFonts w:ascii="Times New Roman" w:hAnsi="Times New Roman" w:cs="Times New Roman"/>
          <w:sz w:val="12"/>
          <w:szCs w:val="12"/>
        </w:rPr>
      </w:pPr>
    </w:p>
    <w:p w14:paraId="3A19B09F">
      <w:pPr>
        <w:spacing w:line="240" w:lineRule="auto"/>
        <w:rPr>
          <w:rFonts w:ascii="Times New Roman" w:hAnsi="Times New Roman"/>
          <w:b/>
          <w:sz w:val="24"/>
          <w:szCs w:val="24"/>
        </w:rPr>
      </w:pPr>
    </w:p>
    <w:p w14:paraId="2E9E8EF8">
      <w:pPr>
        <w:keepNext/>
        <w:spacing w:line="240" w:lineRule="auto"/>
        <w:rPr>
          <w:rFonts w:ascii="Times New Roman" w:hAnsi="Times New Roman"/>
          <w:b/>
          <w:sz w:val="24"/>
          <w:szCs w:val="24"/>
        </w:rPr>
      </w:pPr>
      <w:r>
        <w:rPr>
          <w:rFonts w:ascii="Times New Roman" w:hAnsi="Times New Roman"/>
          <w:b/>
          <w:sz w:val="24"/>
          <w:szCs w:val="24"/>
        </w:rPr>
        <w:t>Resolving tensions</w:t>
      </w:r>
    </w:p>
    <w:p w14:paraId="13DF7D2A">
      <w:pPr>
        <w:keepNext/>
        <w:jc w:val="both"/>
        <w:rPr>
          <w:rFonts w:ascii="Times New Roman" w:hAnsi="Times New Roman"/>
          <w:i/>
          <w:sz w:val="24"/>
          <w:szCs w:val="24"/>
        </w:rPr>
      </w:pPr>
      <w:r>
        <w:rPr>
          <w:rFonts w:ascii="Times New Roman" w:hAnsi="Times New Roman"/>
          <w:i/>
          <w:sz w:val="24"/>
          <w:szCs w:val="24"/>
        </w:rPr>
        <w:t xml:space="preserve">How will we resolve tensions or off-track behaviour as a group? </w:t>
      </w:r>
    </w:p>
    <w:p w14:paraId="31E7A62A">
      <w:pPr>
        <w:spacing w:before="80" w:after="60"/>
        <w:jc w:val="both"/>
        <w:rPr>
          <w:rFonts w:ascii="Times New Roman" w:hAnsi="Times New Roman" w:cs="Times New Roman"/>
          <w:sz w:val="24"/>
          <w:szCs w:val="24"/>
        </w:rPr>
      </w:pPr>
      <w:r>
        <w:rPr>
          <w:rFonts w:ascii="Times New Roman" w:hAnsi="Times New Roman" w:cs="Times New Roman"/>
          <w:sz w:val="24"/>
          <w:szCs w:val="24"/>
        </w:rPr>
        <w:t>We use a four-step escalation path so problems are dealt with early and fairly:</w:t>
      </w:r>
    </w:p>
    <w:p w14:paraId="3AB6F55F">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b/>
          <w:bCs/>
          <w:sz w:val="24"/>
          <w:szCs w:val="24"/>
        </w:rPr>
        <w:t>1. Talk early.</w:t>
      </w:r>
      <w:r>
        <w:rPr>
          <w:rFonts w:ascii="Times New Roman" w:hAnsi="Times New Roman" w:cs="Times New Roman"/>
          <w:sz w:val="24"/>
          <w:szCs w:val="24"/>
        </w:rPr>
        <w:t xml:space="preserve"> Raise the issue privately and respectfully within 24 hours, focusing on the task rather than the person, and agree on a fix and a new date.</w:t>
      </w:r>
    </w:p>
    <w:p w14:paraId="71594FD1">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b/>
          <w:bCs/>
          <w:sz w:val="24"/>
          <w:szCs w:val="24"/>
        </w:rPr>
        <w:t>2. Record and re-plan.</w:t>
      </w:r>
      <w:r>
        <w:rPr>
          <w:rFonts w:ascii="Times New Roman" w:hAnsi="Times New Roman" w:cs="Times New Roman"/>
          <w:sz w:val="24"/>
          <w:szCs w:val="24"/>
        </w:rPr>
        <w:t xml:space="preserve"> If it is not resolved, discuss it at the weekly meeting; the agreed actions, new owner and date are written in the minutes and in Jira.</w:t>
      </w:r>
    </w:p>
    <w:p w14:paraId="7953E950">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b/>
          <w:bCs/>
          <w:sz w:val="24"/>
          <w:szCs w:val="24"/>
        </w:rPr>
        <w:t>3. Formal notice and reallocation.</w:t>
      </w:r>
      <w:r>
        <w:rPr>
          <w:rFonts w:ascii="Times New Roman" w:hAnsi="Times New Roman" w:cs="Times New Roman"/>
          <w:sz w:val="24"/>
          <w:szCs w:val="24"/>
        </w:rPr>
        <w:t xml:space="preserve"> If a member misses two agreed commitments in one sprint or is unresponsive for 72 hours, the other member sends a written notice in the group chat. The affected tasks move to the backup owner and the change is logged in Jira, so contribution records stay accurate.</w:t>
      </w:r>
    </w:p>
    <w:p w14:paraId="222BCD30">
      <w:pPr>
        <w:numPr>
          <w:ilvl w:val="0"/>
          <w:numId w:val="3"/>
        </w:numPr>
        <w:spacing w:before="0" w:after="60"/>
        <w:ind w:left="720" w:hanging="360"/>
        <w:jc w:val="left"/>
        <w:rPr>
          <w:rFonts w:ascii="Times New Roman" w:hAnsi="Times New Roman" w:cs="Times New Roman"/>
          <w:sz w:val="24"/>
          <w:szCs w:val="24"/>
        </w:rPr>
      </w:pPr>
      <w:r>
        <w:rPr>
          <w:rFonts w:ascii="Times New Roman" w:hAnsi="Times New Roman" w:cs="Times New Roman"/>
          <w:b/>
          <w:bCs/>
          <w:sz w:val="24"/>
          <w:szCs w:val="24"/>
        </w:rPr>
        <w:t>4. Escalate to the tutor.</w:t>
      </w:r>
      <w:r>
        <w:rPr>
          <w:rFonts w:ascii="Times New Roman" w:hAnsi="Times New Roman" w:cs="Times New Roman"/>
          <w:sz w:val="24"/>
          <w:szCs w:val="24"/>
        </w:rPr>
        <w:t xml:space="preserve"> If the problem continues into the next sprint, we contact the tutor before the next submission with evidence (Jira history, GitHub commits, meeting minutes) and ask for mediation. Contribution statements always reflect the work actually done.</w:t>
      </w:r>
    </w:p>
    <w:p w14:paraId="307EF9E1">
      <w:pPr>
        <w:spacing w:before="60" w:after="120"/>
        <w:jc w:val="both"/>
        <w:rPr>
          <w:rFonts w:ascii="Times New Roman" w:hAnsi="Times New Roman" w:cs="Times New Roman"/>
          <w:sz w:val="24"/>
          <w:szCs w:val="24"/>
        </w:rPr>
      </w:pPr>
      <w:r>
        <w:rPr>
          <w:rFonts w:ascii="Times New Roman" w:hAnsi="Times New Roman" w:cs="Times New Roman"/>
          <w:b/>
          <w:bCs/>
          <w:sz w:val="24"/>
          <w:szCs w:val="24"/>
        </w:rPr>
        <w:t>Technical disagreements</w:t>
      </w:r>
      <w:r>
        <w:rPr>
          <w:rFonts w:ascii="Times New Roman" w:hAnsi="Times New Roman" w:cs="Times New Roman"/>
          <w:sz w:val="24"/>
          <w:szCs w:val="24"/>
        </w:rPr>
        <w:t xml:space="preserve"> are settled with evidence (validation metrics, latency measured on the Pi) and time-boxed to 30 minutes; if there is still no agreement, the role owner decides and records the reasoning as a design decision.</w:t>
      </w:r>
    </w:p>
    <w:p w14:paraId="3461A8F3">
      <w:pPr>
        <w:spacing w:line="240" w:lineRule="auto"/>
        <w:jc w:val="both"/>
        <w:rPr>
          <w:rFonts w:ascii="Times New Roman" w:hAnsi="Times New Roman"/>
          <w:b/>
          <w:color w:val="292526"/>
          <w:sz w:val="24"/>
          <w:szCs w:val="24"/>
        </w:rPr>
      </w:pPr>
    </w:p>
    <w:p w14:paraId="43E76E53">
      <w:pPr>
        <w:jc w:val="both"/>
        <w:rPr>
          <w:rFonts w:ascii="Times New Roman" w:hAnsi="Times New Roman"/>
          <w:b/>
          <w:color w:val="292526"/>
          <w:sz w:val="24"/>
          <w:szCs w:val="24"/>
        </w:rPr>
      </w:pPr>
    </w:p>
    <w:p w14:paraId="59B91B20">
      <w:pPr>
        <w:keepNext/>
        <w:jc w:val="both"/>
        <w:rPr>
          <w:rFonts w:ascii="Times New Roman" w:hAnsi="Times New Roman"/>
          <w:b/>
          <w:color w:val="292526"/>
          <w:sz w:val="24"/>
          <w:szCs w:val="24"/>
        </w:rPr>
      </w:pPr>
      <w:r>
        <w:rPr>
          <w:rFonts w:ascii="Times New Roman" w:hAnsi="Times New Roman"/>
          <w:b/>
          <w:color w:val="292526"/>
          <w:sz w:val="24"/>
          <w:szCs w:val="24"/>
        </w:rPr>
        <w:t>Team Expectations:</w:t>
      </w:r>
    </w:p>
    <w:tbl>
      <w:tblPr>
        <w:tblStyle w:val="20"/>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886"/>
      </w:tblGrid>
      <w:tr w14:paraId="109D5E7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534" w:type="dxa"/>
            <w:tcBorders>
              <w:top w:val="nil"/>
              <w:bottom w:val="single" w:color="auto" w:sz="4" w:space="0"/>
              <w:right w:val="nil"/>
            </w:tcBorders>
          </w:tcPr>
          <w:p w14:paraId="2D528DCB">
            <w:pPr>
              <w:jc w:val="both"/>
              <w:rPr>
                <w:rFonts w:ascii="Times New Roman" w:hAnsi="Times New Roman"/>
                <w:b/>
                <w:color w:val="292526"/>
                <w:sz w:val="24"/>
                <w:szCs w:val="24"/>
              </w:rPr>
            </w:pPr>
            <w:r>
              <w:rPr>
                <w:rFonts w:ascii="Times New Roman" w:hAnsi="Times New Roman"/>
                <w:b/>
                <w:color w:val="292526"/>
                <w:sz w:val="24"/>
                <w:szCs w:val="24"/>
              </w:rPr>
              <w:t>1.</w:t>
            </w:r>
          </w:p>
          <w:p w14:paraId="53165F30">
            <w:pPr>
              <w:jc w:val="both"/>
              <w:rPr>
                <w:rFonts w:ascii="Times New Roman" w:hAnsi="Times New Roman"/>
                <w:b/>
                <w:color w:val="292526"/>
                <w:sz w:val="24"/>
                <w:szCs w:val="24"/>
              </w:rPr>
            </w:pPr>
          </w:p>
        </w:tc>
        <w:tc>
          <w:tcPr>
            <w:tcW w:w="9886" w:type="dxa"/>
            <w:tcBorders>
              <w:top w:val="nil"/>
              <w:left w:val="nil"/>
              <w:bottom w:val="single" w:color="auto" w:sz="4" w:space="0"/>
            </w:tcBorders>
          </w:tcPr>
          <w:p w14:paraId="1C4EA85B">
            <w:pPr>
              <w:jc w:val="both"/>
              <w:rPr>
                <w:rFonts w:ascii="Times New Roman" w:hAnsi="Times New Roman"/>
                <w:b/>
                <w:color w:val="292526"/>
                <w:sz w:val="24"/>
                <w:szCs w:val="24"/>
              </w:rPr>
            </w:pPr>
            <w:r>
              <w:rPr>
                <w:rFonts w:ascii="Times New Roman" w:hAnsi="Times New Roman" w:cs="Times New Roman"/>
                <w:b/>
                <w:bCs/>
                <w:sz w:val="22"/>
                <w:szCs w:val="22"/>
              </w:rPr>
              <w:t>Commitment and reliability:</w:t>
            </w:r>
            <w:r>
              <w:rPr>
                <w:rFonts w:ascii="Times New Roman" w:hAnsi="Times New Roman" w:cs="Times New Roman"/>
                <w:sz w:val="22"/>
                <w:szCs w:val="22"/>
              </w:rPr>
              <w:t xml:space="preserve"> attend the weekly meeting, finish sprint tasks by the internal deadline (48 h before the official deadline) and keep Jira up to date.</w:t>
            </w:r>
          </w:p>
        </w:tc>
      </w:tr>
      <w:tr w14:paraId="68D6D29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534" w:type="dxa"/>
            <w:tcBorders>
              <w:top w:val="single" w:color="auto" w:sz="4" w:space="0"/>
              <w:bottom w:val="single" w:color="auto" w:sz="4" w:space="0"/>
              <w:right w:val="nil"/>
            </w:tcBorders>
          </w:tcPr>
          <w:p w14:paraId="003D9F93">
            <w:pPr>
              <w:jc w:val="both"/>
              <w:rPr>
                <w:rFonts w:ascii="Times New Roman" w:hAnsi="Times New Roman"/>
                <w:b/>
                <w:color w:val="292526"/>
                <w:sz w:val="24"/>
                <w:szCs w:val="24"/>
              </w:rPr>
            </w:pPr>
            <w:r>
              <w:rPr>
                <w:rFonts w:ascii="Times New Roman" w:hAnsi="Times New Roman"/>
                <w:b/>
                <w:color w:val="292526"/>
                <w:sz w:val="24"/>
                <w:szCs w:val="24"/>
              </w:rPr>
              <w:t>2.</w:t>
            </w:r>
          </w:p>
          <w:p w14:paraId="571F818C">
            <w:pPr>
              <w:jc w:val="both"/>
              <w:rPr>
                <w:rFonts w:ascii="Times New Roman" w:hAnsi="Times New Roman"/>
                <w:b/>
                <w:color w:val="292526"/>
                <w:sz w:val="24"/>
                <w:szCs w:val="24"/>
              </w:rPr>
            </w:pPr>
          </w:p>
        </w:tc>
        <w:tc>
          <w:tcPr>
            <w:tcW w:w="9886" w:type="dxa"/>
            <w:tcBorders>
              <w:top w:val="single" w:color="auto" w:sz="4" w:space="0"/>
              <w:left w:val="nil"/>
              <w:bottom w:val="single" w:color="auto" w:sz="4" w:space="0"/>
            </w:tcBorders>
          </w:tcPr>
          <w:p w14:paraId="6EB9CC12">
            <w:pPr>
              <w:jc w:val="both"/>
              <w:rPr>
                <w:rFonts w:ascii="Times New Roman" w:hAnsi="Times New Roman"/>
                <w:b/>
                <w:color w:val="292526"/>
                <w:sz w:val="24"/>
                <w:szCs w:val="24"/>
              </w:rPr>
            </w:pPr>
            <w:r>
              <w:rPr>
                <w:rFonts w:ascii="Times New Roman" w:hAnsi="Times New Roman" w:cs="Times New Roman"/>
                <w:b/>
                <w:bCs/>
                <w:sz w:val="22"/>
                <w:szCs w:val="22"/>
              </w:rPr>
              <w:t>Quality and review:</w:t>
            </w:r>
            <w:r>
              <w:rPr>
                <w:rFonts w:ascii="Times New Roman" w:hAnsi="Times New Roman" w:cs="Times New Roman"/>
                <w:sz w:val="22"/>
                <w:szCs w:val="22"/>
              </w:rPr>
              <w:t xml:space="preserve"> every deliverable (code, model, report section) is reviewed by the other member before submission; code is merged only through a pull request with passing checks.</w:t>
            </w:r>
          </w:p>
        </w:tc>
      </w:tr>
      <w:tr w14:paraId="0445120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534" w:type="dxa"/>
            <w:tcBorders>
              <w:top w:val="single" w:color="auto" w:sz="4" w:space="0"/>
              <w:bottom w:val="single" w:color="auto" w:sz="4" w:space="0"/>
              <w:right w:val="nil"/>
            </w:tcBorders>
          </w:tcPr>
          <w:p w14:paraId="1458BA41">
            <w:pPr>
              <w:jc w:val="both"/>
              <w:rPr>
                <w:rFonts w:ascii="Times New Roman" w:hAnsi="Times New Roman"/>
                <w:b/>
                <w:color w:val="292526"/>
                <w:sz w:val="24"/>
                <w:szCs w:val="24"/>
              </w:rPr>
            </w:pPr>
            <w:r>
              <w:rPr>
                <w:rFonts w:ascii="Times New Roman" w:hAnsi="Times New Roman"/>
                <w:b/>
                <w:color w:val="292526"/>
                <w:sz w:val="24"/>
                <w:szCs w:val="24"/>
              </w:rPr>
              <w:t>3.</w:t>
            </w:r>
          </w:p>
          <w:p w14:paraId="2AEDFE38">
            <w:pPr>
              <w:jc w:val="both"/>
              <w:rPr>
                <w:rFonts w:ascii="Times New Roman" w:hAnsi="Times New Roman"/>
                <w:b/>
                <w:color w:val="292526"/>
                <w:sz w:val="24"/>
                <w:szCs w:val="24"/>
              </w:rPr>
            </w:pPr>
          </w:p>
        </w:tc>
        <w:tc>
          <w:tcPr>
            <w:tcW w:w="9886" w:type="dxa"/>
            <w:tcBorders>
              <w:top w:val="single" w:color="auto" w:sz="4" w:space="0"/>
              <w:left w:val="nil"/>
              <w:bottom w:val="single" w:color="auto" w:sz="4" w:space="0"/>
            </w:tcBorders>
          </w:tcPr>
          <w:p w14:paraId="073E8370">
            <w:pPr>
              <w:jc w:val="both"/>
              <w:rPr>
                <w:rFonts w:ascii="Times New Roman" w:hAnsi="Times New Roman"/>
                <w:b/>
                <w:color w:val="292526"/>
                <w:sz w:val="24"/>
                <w:szCs w:val="24"/>
              </w:rPr>
            </w:pPr>
            <w:r>
              <w:rPr>
                <w:rFonts w:ascii="Times New Roman" w:hAnsi="Times New Roman" w:cs="Times New Roman"/>
                <w:b/>
                <w:bCs/>
                <w:sz w:val="22"/>
                <w:szCs w:val="22"/>
              </w:rPr>
              <w:t>Integrity and privacy:</w:t>
            </w:r>
            <w:r>
              <w:rPr>
                <w:rFonts w:ascii="Times New Roman" w:hAnsi="Times New Roman" w:cs="Times New Roman"/>
                <w:sz w:val="22"/>
                <w:szCs w:val="22"/>
              </w:rPr>
              <w:t xml:space="preserve"> contributions, results and GenAI use are reported honestly; dataset licences are respected and no raw face images, credentials or dataset files leave approved storage.</w:t>
            </w:r>
          </w:p>
        </w:tc>
      </w:tr>
    </w:tbl>
    <w:p w14:paraId="68D20A8C">
      <w:pPr>
        <w:rPr>
          <w:rFonts w:ascii="Times New Roman" w:hAnsi="Times New Roman"/>
          <w:b/>
        </w:rPr>
      </w:pPr>
    </w:p>
    <w:p w14:paraId="6B705B18">
      <w:pPr>
        <w:pStyle w:val="45"/>
        <w:pageBreakBefore/>
        <w:numPr>
          <w:ilvl w:val="0"/>
          <w:numId w:val="2"/>
        </w:numPr>
        <w:rPr>
          <w:rFonts w:ascii="Times New Roman" w:hAnsi="Times New Roman"/>
          <w:b/>
          <w:sz w:val="28"/>
          <w:szCs w:val="28"/>
        </w:rPr>
      </w:pPr>
      <w:r>
        <w:rPr>
          <w:rFonts w:ascii="Times New Roman" w:hAnsi="Times New Roman" w:eastAsia="Times New Roman"/>
          <w:b/>
          <w:bCs/>
          <w:kern w:val="36"/>
          <w:sz w:val="28"/>
          <w:szCs w:val="28"/>
          <w:lang w:eastAsia="en-AU"/>
        </w:rPr>
        <w:t xml:space="preserve">System Blueprint Diagram: </w:t>
      </w:r>
      <w:r>
        <w:rPr>
          <w:rFonts w:ascii="Times New Roman" w:hAnsi="Times New Roman"/>
          <w:b/>
          <w:sz w:val="28"/>
          <w:szCs w:val="28"/>
        </w:rPr>
        <w:t>A diagram showing system components, data flow, and ML model integration with an explanation relevant to your applied project.</w:t>
      </w:r>
    </w:p>
    <w:p w14:paraId="70CAFFF9">
      <w:pPr>
        <w:pStyle w:val="45"/>
        <w:ind w:left="360"/>
        <w:rPr>
          <w:rFonts w:ascii="Times New Roman" w:hAnsi="Times New Roman"/>
          <w:b/>
          <w:sz w:val="28"/>
          <w:szCs w:val="28"/>
        </w:rPr>
      </w:pPr>
    </w:p>
    <w:p w14:paraId="7CB9CBFA">
      <w:pPr>
        <w:spacing w:before="0" w:after="0"/>
        <w:jc w:val="center"/>
      </w:pPr>
      <w:r>
        <w:drawing>
          <wp:inline distT="0" distB="0" distL="0" distR="0">
            <wp:extent cx="7589520" cy="4836795"/>
            <wp:effectExtent l="0" t="0" r="0" b="9525"/>
            <wp:docPr id="501" name="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blueprint"/>
                    <pic:cNvPicPr>
                      <a:picLocks noChangeAspect="1"/>
                    </pic:cNvPicPr>
                  </pic:nvPicPr>
                  <pic:blipFill>
                    <a:blip r:embed="rId11"/>
                    <a:stretch>
                      <a:fillRect/>
                    </a:stretch>
                  </pic:blipFill>
                  <pic:spPr>
                    <a:xfrm>
                      <a:off x="0" y="0"/>
                      <a:ext cx="7589520" cy="4836982"/>
                    </a:xfrm>
                    <a:prstGeom prst="rect">
                      <a:avLst/>
                    </a:prstGeom>
                  </pic:spPr>
                </pic:pic>
              </a:graphicData>
            </a:graphic>
          </wp:inline>
        </w:drawing>
      </w:r>
    </w:p>
    <w:p w14:paraId="0B65B518">
      <w:pPr>
        <w:spacing w:before="60" w:after="160"/>
        <w:jc w:val="center"/>
        <w:rPr>
          <w:rFonts w:ascii="Times New Roman" w:hAnsi="Times New Roman" w:cs="Times New Roman"/>
          <w:sz w:val="20"/>
          <w:szCs w:val="20"/>
        </w:rPr>
      </w:pPr>
      <w:r>
        <w:rPr>
          <w:rFonts w:ascii="Times New Roman" w:hAnsi="Times New Roman" w:cs="Times New Roman"/>
          <w:i/>
          <w:iCs/>
          <w:sz w:val="20"/>
          <w:szCs w:val="20"/>
        </w:rPr>
        <w:t>Figure 1. System blueprint: components, data flow, ML model integration and the sprint in which each stage is built. Editable draw.io source: Group Project/docs/architecture/system_blueprint.drawio in the group GitHub repository.</w:t>
      </w:r>
    </w:p>
    <w:p w14:paraId="5CFEF356">
      <w:pPr>
        <w:keepNext/>
        <w:pageBreakBefore/>
        <w:spacing w:before="0" w:after="80"/>
        <w:jc w:val="left"/>
        <w:rPr>
          <w:rFonts w:ascii="Times New Roman" w:hAnsi="Times New Roman" w:cs="Times New Roman"/>
          <w:sz w:val="24"/>
          <w:szCs w:val="24"/>
        </w:rPr>
      </w:pPr>
      <w:r>
        <w:rPr>
          <w:rFonts w:ascii="Times New Roman" w:hAnsi="Times New Roman" w:cs="Times New Roman"/>
          <w:b/>
          <w:bCs/>
          <w:sz w:val="24"/>
          <w:szCs w:val="24"/>
        </w:rPr>
        <w:t>2.1 How the system works</w:t>
      </w:r>
    </w:p>
    <w:p w14:paraId="3B021E11">
      <w:pPr>
        <w:spacing w:before="0" w:after="120"/>
        <w:jc w:val="both"/>
        <w:rPr>
          <w:rFonts w:ascii="Times New Roman" w:hAnsi="Times New Roman" w:cs="Times New Roman"/>
          <w:sz w:val="24"/>
          <w:szCs w:val="24"/>
        </w:rPr>
      </w:pPr>
      <w:r>
        <w:rPr>
          <w:rFonts w:ascii="Times New Roman" w:hAnsi="Times New Roman" w:cs="Times New Roman"/>
          <w:sz w:val="24"/>
          <w:szCs w:val="24"/>
        </w:rPr>
        <w:t xml:space="preserve">The system has three layers connected by a shared DevOps/MLOps backbone. The </w:t>
      </w:r>
      <w:r>
        <w:rPr>
          <w:rFonts w:ascii="Times New Roman" w:hAnsi="Times New Roman" w:cs="Times New Roman"/>
          <w:b/>
          <w:bCs/>
          <w:sz w:val="24"/>
          <w:szCs w:val="24"/>
        </w:rPr>
        <w:t>offline ML pipeline</w:t>
      </w:r>
      <w:r>
        <w:rPr>
          <w:rFonts w:ascii="Times New Roman" w:hAnsi="Times New Roman" w:cs="Times New Roman"/>
          <w:sz w:val="24"/>
          <w:szCs w:val="24"/>
        </w:rPr>
        <w:t xml:space="preserve"> (stages 1–6) turns public presentation-attack datasets into a versioned, validated model package. The </w:t>
      </w:r>
      <w:r>
        <w:rPr>
          <w:rFonts w:ascii="Times New Roman" w:hAnsi="Times New Roman" w:cs="Times New Roman"/>
          <w:b/>
          <w:bCs/>
          <w:sz w:val="24"/>
          <w:szCs w:val="24"/>
        </w:rPr>
        <w:t>Raspberry Pi edge device</w:t>
      </w:r>
      <w:r>
        <w:rPr>
          <w:rFonts w:ascii="Times New Roman" w:hAnsi="Times New Roman" w:cs="Times New Roman"/>
          <w:sz w:val="24"/>
          <w:szCs w:val="24"/>
        </w:rPr>
        <w:t xml:space="preserve"> (stages 7–11) runs the liveness check next to the camera, so face images never leave the device; it outputs a decision with a confidence score. The </w:t>
      </w:r>
      <w:r>
        <w:rPr>
          <w:rFonts w:ascii="Times New Roman" w:hAnsi="Times New Roman" w:cs="Times New Roman"/>
          <w:b/>
          <w:bCs/>
          <w:sz w:val="24"/>
          <w:szCs w:val="24"/>
        </w:rPr>
        <w:t>application and operations layer</w:t>
      </w:r>
      <w:r>
        <w:rPr>
          <w:rFonts w:ascii="Times New Roman" w:hAnsi="Times New Roman" w:cs="Times New Roman"/>
          <w:sz w:val="24"/>
          <w:szCs w:val="24"/>
        </w:rPr>
        <w:t xml:space="preserve"> (stages 12–15) combines that decision with the password check in the web login flow and watches the system in production, closing the retraining loop.</w:t>
      </w:r>
    </w:p>
    <w:p w14:paraId="23DD672C">
      <w:pPr>
        <w:spacing w:before="0" w:after="100"/>
        <w:jc w:val="both"/>
        <w:rPr>
          <w:rFonts w:ascii="Times New Roman" w:hAnsi="Times New Roman" w:cs="Times New Roman"/>
          <w:sz w:val="24"/>
          <w:szCs w:val="24"/>
        </w:rPr>
      </w:pPr>
      <w:r>
        <w:rPr>
          <w:rFonts w:ascii="Times New Roman" w:hAnsi="Times New Roman" w:cs="Times New Roman"/>
          <w:b/>
          <w:bCs/>
          <w:sz w:val="24"/>
          <w:szCs w:val="24"/>
        </w:rPr>
        <w:t>Login sequence (numbered arrows in Figure 1).</w:t>
      </w:r>
      <w:r>
        <w:rPr>
          <w:rFonts w:ascii="Times New Roman" w:hAnsi="Times New Roman" w:cs="Times New Roman"/>
          <w:sz w:val="24"/>
          <w:szCs w:val="24"/>
        </w:rPr>
        <w:t xml:space="preserve"> ① The user submits username and password in the web UI. ② The backend checks the password and sends a short-lived session ID and random nonce to the Pi. ③ The Pi captures frames, runs the model and returns a result signed with its device key and bound to that nonce. ④ The backend verifies the signature and freshness, applies rate limits and returns the final decision to the UI. ⑤ Every attempt is logged without images. ⑥ Monitoring can trigger retraining, which feeds back into stage 2.</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2100"/>
        <w:gridCol w:w="6600"/>
        <w:gridCol w:w="4600"/>
        <w:gridCol w:w="1272"/>
      </w:tblGrid>
      <w:tr w14:paraId="299268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2100" w:type="dxa"/>
            <w:shd w:val="clear" w:color="auto" w:fill="D9E2F3"/>
            <w:vAlign w:val="top"/>
          </w:tcPr>
          <w:p w14:paraId="6E3A8A8F">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Stage (Figure 1)</w:t>
            </w:r>
          </w:p>
        </w:tc>
        <w:tc>
          <w:tcPr>
            <w:tcW w:w="6600" w:type="dxa"/>
            <w:shd w:val="clear" w:color="auto" w:fill="D9E2F3"/>
            <w:vAlign w:val="top"/>
          </w:tcPr>
          <w:p w14:paraId="72538A84">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What happens in our project</w:t>
            </w:r>
          </w:p>
        </w:tc>
        <w:tc>
          <w:tcPr>
            <w:tcW w:w="4600" w:type="dxa"/>
            <w:shd w:val="clear" w:color="auto" w:fill="D9E2F3"/>
            <w:vAlign w:val="top"/>
          </w:tcPr>
          <w:p w14:paraId="25D3C9BE">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Why – design rationale and dataset (EDA) insight</w:t>
            </w:r>
          </w:p>
        </w:tc>
        <w:tc>
          <w:tcPr>
            <w:tcW w:w="1272" w:type="dxa"/>
            <w:shd w:val="clear" w:color="auto" w:fill="D9E2F3"/>
            <w:vAlign w:val="top"/>
          </w:tcPr>
          <w:p w14:paraId="57BD8D4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Sprint</w:t>
            </w:r>
          </w:p>
        </w:tc>
      </w:tr>
      <w:tr w14:paraId="442AB53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100" w:type="dxa"/>
            <w:vAlign w:val="top"/>
          </w:tcPr>
          <w:p w14:paraId="714519F7">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Data sources &amp; ingestion (1–2)</w:t>
            </w:r>
          </w:p>
        </w:tc>
        <w:tc>
          <w:tcPr>
            <w:tcW w:w="6600" w:type="dxa"/>
            <w:vAlign w:val="top"/>
          </w:tcPr>
          <w:p w14:paraId="2C80B5A3">
            <w:pPr>
              <w:spacing w:before="0" w:after="0" w:line="240" w:lineRule="auto"/>
              <w:jc w:val="left"/>
              <w:rPr>
                <w:rFonts w:ascii="Times New Roman" w:hAnsi="Times New Roman" w:cs="Times New Roman"/>
                <w:sz w:val="19"/>
              </w:rPr>
            </w:pPr>
            <w:r>
              <w:rPr>
                <w:rFonts w:ascii="Times New Roman" w:hAnsi="Times New Roman" w:cs="Times New Roman"/>
                <w:sz w:val="19"/>
                <w:szCs w:val="19"/>
              </w:rPr>
              <w:t>CelebA-Spoof is the main dataset (625,537 images, 10,177 subjects; print, replay and paper-mask attacks; 4 lighting conditions). Replay-Attack (print and phone/tablet replay, 320×240 webcam) is used for cross-dataset testing; a small consented Pi-camera set for testing only. Scripts build a DVC-versioned manifest (path, label, subject, attack type, lighting, hash).</w:t>
            </w:r>
          </w:p>
        </w:tc>
        <w:tc>
          <w:tcPr>
            <w:tcW w:w="4600" w:type="dxa"/>
            <w:vAlign w:val="top"/>
          </w:tcPr>
          <w:p w14:paraId="76E70BBF">
            <w:pPr>
              <w:spacing w:before="0" w:after="0" w:line="240" w:lineRule="auto"/>
              <w:jc w:val="left"/>
              <w:rPr>
                <w:rFonts w:ascii="Times New Roman" w:hAnsi="Times New Roman" w:cs="Times New Roman"/>
                <w:sz w:val="19"/>
              </w:rPr>
            </w:pPr>
            <w:r>
              <w:rPr>
                <w:rFonts w:ascii="Times New Roman" w:hAnsi="Times New Roman" w:cs="Times New Roman"/>
                <w:sz w:val="19"/>
                <w:szCs w:val="19"/>
              </w:rPr>
              <w:t>Licences forbid redistribution, so raw data never goes to GitHub; the manifest makes every split reproducible. Replay-Attack needs a staff EULA, so we request it through the tutor.</w:t>
            </w:r>
          </w:p>
        </w:tc>
        <w:tc>
          <w:tcPr>
            <w:tcW w:w="1272" w:type="dxa"/>
            <w:vAlign w:val="top"/>
          </w:tcPr>
          <w:p w14:paraId="63FF2C19">
            <w:pPr>
              <w:spacing w:before="0" w:after="0" w:line="240" w:lineRule="auto"/>
              <w:jc w:val="left"/>
              <w:rPr>
                <w:rFonts w:ascii="Times New Roman" w:hAnsi="Times New Roman" w:cs="Times New Roman"/>
                <w:sz w:val="19"/>
              </w:rPr>
            </w:pPr>
            <w:r>
              <w:rPr>
                <w:rFonts w:ascii="Times New Roman" w:hAnsi="Times New Roman" w:cs="Times New Roman"/>
                <w:sz w:val="19"/>
                <w:szCs w:val="19"/>
              </w:rPr>
              <w:t>S0–S1</w:t>
            </w:r>
          </w:p>
        </w:tc>
      </w:tr>
      <w:tr w14:paraId="32007D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100" w:type="dxa"/>
            <w:vAlign w:val="top"/>
          </w:tcPr>
          <w:p w14:paraId="058A4D84">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Preprocessing (3)</w:t>
            </w:r>
          </w:p>
        </w:tc>
        <w:tc>
          <w:tcPr>
            <w:tcW w:w="6600" w:type="dxa"/>
            <w:vAlign w:val="top"/>
          </w:tcPr>
          <w:p w14:paraId="6647419F">
            <w:pPr>
              <w:spacing w:before="0" w:after="0" w:line="240" w:lineRule="auto"/>
              <w:jc w:val="left"/>
              <w:rPr>
                <w:rFonts w:ascii="Times New Roman" w:hAnsi="Times New Roman" w:cs="Times New Roman"/>
                <w:sz w:val="19"/>
              </w:rPr>
            </w:pPr>
            <w:r>
              <w:rPr>
                <w:rFonts w:ascii="Times New Roman" w:hAnsi="Times New Roman" w:cs="Times New Roman"/>
                <w:sz w:val="19"/>
                <w:szCs w:val="19"/>
              </w:rPr>
              <w:t>YuNet face detection; crop the box enlarged 2.7×; resize to 80×80; normalise; quality filter (blur, brightness, face size); subject-disjoint 80/10/10 split; near-duplicate check; test set frozen before any tuning.</w:t>
            </w:r>
          </w:p>
        </w:tc>
        <w:tc>
          <w:tcPr>
            <w:tcW w:w="4600" w:type="dxa"/>
            <w:vAlign w:val="top"/>
          </w:tcPr>
          <w:p w14:paraId="5692A954">
            <w:pPr>
              <w:spacing w:before="0" w:after="0" w:line="240" w:lineRule="auto"/>
              <w:jc w:val="left"/>
              <w:rPr>
                <w:rFonts w:ascii="Times New Roman" w:hAnsi="Times New Roman" w:cs="Times New Roman"/>
                <w:sz w:val="19"/>
              </w:rPr>
            </w:pPr>
            <w:r>
              <w:rPr>
                <w:rFonts w:ascii="Times New Roman" w:hAnsi="Times New Roman" w:cs="Times New Roman"/>
                <w:sz w:val="19"/>
                <w:szCs w:val="19"/>
              </w:rPr>
              <w:t>Each subject has many images, so a random split would leak identities into the test set. The same module is reused on the Pi to avoid training/serving skew.</w:t>
            </w:r>
          </w:p>
        </w:tc>
        <w:tc>
          <w:tcPr>
            <w:tcW w:w="1272" w:type="dxa"/>
            <w:vAlign w:val="top"/>
          </w:tcPr>
          <w:p w14:paraId="5FEB7121">
            <w:pPr>
              <w:spacing w:before="0" w:after="0" w:line="240" w:lineRule="auto"/>
              <w:jc w:val="left"/>
              <w:rPr>
                <w:rFonts w:ascii="Times New Roman" w:hAnsi="Times New Roman" w:cs="Times New Roman"/>
                <w:sz w:val="19"/>
              </w:rPr>
            </w:pPr>
            <w:r>
              <w:rPr>
                <w:rFonts w:ascii="Times New Roman" w:hAnsi="Times New Roman" w:cs="Times New Roman"/>
                <w:sz w:val="19"/>
                <w:szCs w:val="19"/>
              </w:rPr>
              <w:t>S1</w:t>
            </w:r>
          </w:p>
        </w:tc>
      </w:tr>
      <w:tr w14:paraId="1F6F05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100" w:type="dxa"/>
            <w:vAlign w:val="top"/>
          </w:tcPr>
          <w:p w14:paraId="28AB1ECB">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Feature engineering (4)</w:t>
            </w:r>
          </w:p>
        </w:tc>
        <w:tc>
          <w:tcPr>
            <w:tcW w:w="6600" w:type="dxa"/>
            <w:vAlign w:val="top"/>
          </w:tcPr>
          <w:p w14:paraId="3B939272">
            <w:pPr>
              <w:spacing w:before="0" w:after="0" w:line="240" w:lineRule="auto"/>
              <w:jc w:val="left"/>
              <w:rPr>
                <w:rFonts w:ascii="Times New Roman" w:hAnsi="Times New Roman" w:cs="Times New Roman"/>
                <w:sz w:val="19"/>
              </w:rPr>
            </w:pPr>
            <w:r>
              <w:rPr>
                <w:rFonts w:ascii="Times New Roman" w:hAnsi="Times New Roman" w:cs="Times New Roman"/>
                <w:sz w:val="19"/>
                <w:szCs w:val="19"/>
              </w:rPr>
              <w:t>The CNN learns features end-to-end; LBP texture histograms feed the classical baseline; augmentation varies lighting, blur, JPEG quality and colour.</w:t>
            </w:r>
          </w:p>
        </w:tc>
        <w:tc>
          <w:tcPr>
            <w:tcW w:w="4600" w:type="dxa"/>
            <w:vAlign w:val="top"/>
          </w:tcPr>
          <w:p w14:paraId="673847A9">
            <w:pPr>
              <w:spacing w:before="0" w:after="0" w:line="240" w:lineRule="auto"/>
              <w:jc w:val="left"/>
              <w:rPr>
                <w:rFonts w:ascii="Times New Roman" w:hAnsi="Times New Roman" w:cs="Times New Roman"/>
                <w:sz w:val="19"/>
              </w:rPr>
            </w:pPr>
            <w:r>
              <w:rPr>
                <w:rFonts w:ascii="Times New Roman" w:hAnsi="Times New Roman" w:cs="Times New Roman"/>
                <w:sz w:val="19"/>
                <w:szCs w:val="19"/>
              </w:rPr>
              <w:t>CelebA-Spoof labels four lighting conditions (normal, strong, back-lit, dark), and the Pi camera differs from the dataset cameras, so augmentation targets these shifts.</w:t>
            </w:r>
          </w:p>
        </w:tc>
        <w:tc>
          <w:tcPr>
            <w:tcW w:w="1272" w:type="dxa"/>
            <w:vAlign w:val="top"/>
          </w:tcPr>
          <w:p w14:paraId="48A13C86">
            <w:pPr>
              <w:spacing w:before="0" w:after="0" w:line="240" w:lineRule="auto"/>
              <w:jc w:val="left"/>
              <w:rPr>
                <w:rFonts w:ascii="Times New Roman" w:hAnsi="Times New Roman" w:cs="Times New Roman"/>
                <w:sz w:val="19"/>
              </w:rPr>
            </w:pPr>
            <w:r>
              <w:rPr>
                <w:rFonts w:ascii="Times New Roman" w:hAnsi="Times New Roman" w:cs="Times New Roman"/>
                <w:sz w:val="19"/>
                <w:szCs w:val="19"/>
              </w:rPr>
              <w:t>S1–S2</w:t>
            </w:r>
          </w:p>
        </w:tc>
      </w:tr>
      <w:tr w14:paraId="77246D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100" w:type="dxa"/>
            <w:vAlign w:val="top"/>
          </w:tcPr>
          <w:p w14:paraId="469A354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ML model (5–6)</w:t>
            </w:r>
          </w:p>
        </w:tc>
        <w:tc>
          <w:tcPr>
            <w:tcW w:w="6600" w:type="dxa"/>
            <w:vAlign w:val="top"/>
          </w:tcPr>
          <w:p w14:paraId="64C7D6A0">
            <w:pPr>
              <w:spacing w:before="0" w:after="0" w:line="240" w:lineRule="auto"/>
              <w:jc w:val="left"/>
              <w:rPr>
                <w:rFonts w:ascii="Times New Roman" w:hAnsi="Times New Roman" w:cs="Times New Roman"/>
                <w:sz w:val="19"/>
              </w:rPr>
            </w:pPr>
            <w:r>
              <w:rPr>
                <w:rFonts w:ascii="Times New Roman" w:hAnsi="Times New Roman" w:cs="Times New Roman"/>
                <w:sz w:val="19"/>
                <w:szCs w:val="19"/>
              </w:rPr>
              <w:t>Compare LBP+SVM, pre-trained MiniFASNet, fine-tuned MiniFASNet and MobileNetV3-Small (class-weighted loss). Threshold set on validation; APCER, BPCER, ACER, precision, recall, F1 and ROC-AUC per attack type. Export ONNX → INT8.</w:t>
            </w:r>
          </w:p>
        </w:tc>
        <w:tc>
          <w:tcPr>
            <w:tcW w:w="4600" w:type="dxa"/>
            <w:vAlign w:val="top"/>
          </w:tcPr>
          <w:p w14:paraId="7D7B0E77">
            <w:pPr>
              <w:spacing w:before="0" w:after="0" w:line="240" w:lineRule="auto"/>
              <w:jc w:val="left"/>
              <w:rPr>
                <w:rFonts w:ascii="Times New Roman" w:hAnsi="Times New Roman" w:cs="Times New Roman"/>
                <w:sz w:val="19"/>
              </w:rPr>
            </w:pPr>
            <w:r>
              <w:rPr>
                <w:rFonts w:ascii="Times New Roman" w:hAnsi="Times New Roman" w:cs="Times New Roman"/>
                <w:sz w:val="19"/>
                <w:szCs w:val="19"/>
              </w:rPr>
              <w:t>Live:spoof ≈ 1:3, so accuracy misleads; we pick the lowest APCER at BPCER ≤ 5% within the Pi latency budget (ISO/IEC 30107-3 metrics). Models under 5 MB run on the Pi CPU.</w:t>
            </w:r>
          </w:p>
        </w:tc>
        <w:tc>
          <w:tcPr>
            <w:tcW w:w="1272" w:type="dxa"/>
            <w:vAlign w:val="top"/>
          </w:tcPr>
          <w:p w14:paraId="4084D900">
            <w:pPr>
              <w:spacing w:before="0" w:after="0" w:line="240" w:lineRule="auto"/>
              <w:jc w:val="left"/>
              <w:rPr>
                <w:rFonts w:ascii="Times New Roman" w:hAnsi="Times New Roman" w:cs="Times New Roman"/>
                <w:sz w:val="19"/>
              </w:rPr>
            </w:pPr>
            <w:r>
              <w:rPr>
                <w:rFonts w:ascii="Times New Roman" w:hAnsi="Times New Roman" w:cs="Times New Roman"/>
                <w:sz w:val="19"/>
                <w:szCs w:val="19"/>
              </w:rPr>
              <w:t>S2 (final test S4)</w:t>
            </w:r>
          </w:p>
        </w:tc>
      </w:tr>
      <w:tr w14:paraId="597FFE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100" w:type="dxa"/>
            <w:vAlign w:val="top"/>
          </w:tcPr>
          <w:p w14:paraId="05BE85D5">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Edge inference &amp; model output (7–11)</w:t>
            </w:r>
          </w:p>
        </w:tc>
        <w:tc>
          <w:tcPr>
            <w:tcW w:w="6600" w:type="dxa"/>
            <w:vAlign w:val="top"/>
          </w:tcPr>
          <w:p w14:paraId="4E1ABC28">
            <w:pPr>
              <w:spacing w:before="0" w:after="0" w:line="240" w:lineRule="auto"/>
              <w:jc w:val="left"/>
              <w:rPr>
                <w:rFonts w:ascii="Times New Roman" w:hAnsi="Times New Roman" w:cs="Times New Roman"/>
                <w:sz w:val="19"/>
              </w:rPr>
            </w:pPr>
            <w:r>
              <w:rPr>
                <w:rFonts w:ascii="Times New Roman" w:hAnsi="Times New Roman" w:cs="Times New Roman"/>
                <w:sz w:val="19"/>
                <w:szCs w:val="19"/>
              </w:rPr>
              <w:t>After the user taps Start, the Pi captures 10–15 frames, preprocesses them, runs ONNX Runtime and takes the median live score. Output: PASS, SPOOF SUSPECTED, RETRY (low quality) or TECHNICAL FAILURE, with score, threshold, model version and processing time.</w:t>
            </w:r>
          </w:p>
        </w:tc>
        <w:tc>
          <w:tcPr>
            <w:tcW w:w="4600" w:type="dxa"/>
            <w:vAlign w:val="top"/>
          </w:tcPr>
          <w:p w14:paraId="3C0413E0">
            <w:pPr>
              <w:spacing w:before="0" w:after="0" w:line="240" w:lineRule="auto"/>
              <w:jc w:val="left"/>
              <w:rPr>
                <w:rFonts w:ascii="Times New Roman" w:hAnsi="Times New Roman" w:cs="Times New Roman"/>
                <w:sz w:val="19"/>
              </w:rPr>
            </w:pPr>
            <w:r>
              <w:rPr>
                <w:rFonts w:ascii="Times New Roman" w:hAnsi="Times New Roman" w:cs="Times New Roman"/>
                <w:sz w:val="19"/>
                <w:szCs w:val="19"/>
              </w:rPr>
              <w:t>Biometric images stay on the device; multi-frame aggregation reduces single-frame errors; technical errors fail closed (spec requirement).</w:t>
            </w:r>
          </w:p>
        </w:tc>
        <w:tc>
          <w:tcPr>
            <w:tcW w:w="1272" w:type="dxa"/>
            <w:vAlign w:val="top"/>
          </w:tcPr>
          <w:p w14:paraId="548F74FE">
            <w:pPr>
              <w:spacing w:before="0" w:after="0" w:line="240" w:lineRule="auto"/>
              <w:jc w:val="left"/>
              <w:rPr>
                <w:rFonts w:ascii="Times New Roman" w:hAnsi="Times New Roman" w:cs="Times New Roman"/>
                <w:sz w:val="19"/>
              </w:rPr>
            </w:pPr>
            <w:r>
              <w:rPr>
                <w:rFonts w:ascii="Times New Roman" w:hAnsi="Times New Roman" w:cs="Times New Roman"/>
                <w:sz w:val="19"/>
                <w:szCs w:val="19"/>
              </w:rPr>
              <w:t>S1, S2–S3</w:t>
            </w:r>
          </w:p>
        </w:tc>
      </w:tr>
      <w:tr w14:paraId="1989DC5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100" w:type="dxa"/>
            <w:vAlign w:val="top"/>
          </w:tcPr>
          <w:p w14:paraId="215A9AB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UI &amp; system integration (12–13)</w:t>
            </w:r>
          </w:p>
        </w:tc>
        <w:tc>
          <w:tcPr>
            <w:tcW w:w="6600" w:type="dxa"/>
            <w:vAlign w:val="top"/>
          </w:tcPr>
          <w:p w14:paraId="4AA6C8A4">
            <w:pPr>
              <w:spacing w:before="0" w:after="0" w:line="240" w:lineRule="auto"/>
              <w:jc w:val="left"/>
              <w:rPr>
                <w:rFonts w:ascii="Times New Roman" w:hAnsi="Times New Roman" w:cs="Times New Roman"/>
                <w:sz w:val="19"/>
              </w:rPr>
            </w:pPr>
            <w:r>
              <w:rPr>
                <w:rFonts w:ascii="Times New Roman" w:hAnsi="Times New Roman" w:cs="Times New Roman"/>
                <w:sz w:val="19"/>
                <w:szCs w:val="19"/>
              </w:rPr>
              <w:t>Web login page with camera guidance and clear status messages; FastAPI backend that issues the nonce, verifies the Pi signature, enforces retry and rate limits and makes the final decision.</w:t>
            </w:r>
          </w:p>
        </w:tc>
        <w:tc>
          <w:tcPr>
            <w:tcW w:w="4600" w:type="dxa"/>
            <w:vAlign w:val="top"/>
          </w:tcPr>
          <w:p w14:paraId="5BF0DE30">
            <w:pPr>
              <w:spacing w:before="0" w:after="0" w:line="240" w:lineRule="auto"/>
              <w:jc w:val="left"/>
              <w:rPr>
                <w:rFonts w:ascii="Times New Roman" w:hAnsi="Times New Roman" w:cs="Times New Roman"/>
                <w:sz w:val="19"/>
              </w:rPr>
            </w:pPr>
            <w:r>
              <w:rPr>
                <w:rFonts w:ascii="Times New Roman" w:hAnsi="Times New Roman" w:cs="Times New Roman"/>
                <w:sz w:val="19"/>
                <w:szCs w:val="19"/>
              </w:rPr>
              <w:t>Login continues only when the password and the liveness check both pass; signing stops forged or replayed "pass" messages.</w:t>
            </w:r>
          </w:p>
        </w:tc>
        <w:tc>
          <w:tcPr>
            <w:tcW w:w="1272" w:type="dxa"/>
            <w:vAlign w:val="top"/>
          </w:tcPr>
          <w:p w14:paraId="3AA65E44">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r>
      <w:tr w14:paraId="321296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100" w:type="dxa"/>
            <w:vAlign w:val="top"/>
          </w:tcPr>
          <w:p w14:paraId="65DEFC43">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Monitoring &amp; retraining (14–15)</w:t>
            </w:r>
          </w:p>
        </w:tc>
        <w:tc>
          <w:tcPr>
            <w:tcW w:w="6600" w:type="dxa"/>
            <w:vAlign w:val="top"/>
          </w:tcPr>
          <w:p w14:paraId="68E3B412">
            <w:pPr>
              <w:spacing w:before="0" w:after="0" w:line="240" w:lineRule="auto"/>
              <w:jc w:val="left"/>
              <w:rPr>
                <w:rFonts w:ascii="Times New Roman" w:hAnsi="Times New Roman" w:cs="Times New Roman"/>
                <w:sz w:val="19"/>
              </w:rPr>
            </w:pPr>
            <w:r>
              <w:rPr>
                <w:rFonts w:ascii="Times New Roman" w:hAnsi="Times New Roman" w:cs="Times New Roman"/>
                <w:sz w:val="19"/>
                <w:szCs w:val="19"/>
              </w:rPr>
              <w:t>Structured attempt logs (no images), dashboard, weekly red-team audit with known attacks, drift detection that triggers retraining.</w:t>
            </w:r>
          </w:p>
        </w:tc>
        <w:tc>
          <w:tcPr>
            <w:tcW w:w="4600" w:type="dxa"/>
            <w:vAlign w:val="top"/>
          </w:tcPr>
          <w:p w14:paraId="2063AAEE">
            <w:pPr>
              <w:spacing w:before="0" w:after="0" w:line="240" w:lineRule="auto"/>
              <w:jc w:val="left"/>
              <w:rPr>
                <w:rFonts w:ascii="Times New Roman" w:hAnsi="Times New Roman" w:cs="Times New Roman"/>
                <w:sz w:val="19"/>
              </w:rPr>
            </w:pPr>
            <w:r>
              <w:rPr>
                <w:rFonts w:ascii="Times New Roman" w:hAnsi="Times New Roman" w:cs="Times New Roman"/>
                <w:sz w:val="19"/>
                <w:szCs w:val="19"/>
              </w:rPr>
              <w:t>Explained in Section 3.</w:t>
            </w:r>
          </w:p>
        </w:tc>
        <w:tc>
          <w:tcPr>
            <w:tcW w:w="1272" w:type="dxa"/>
            <w:vAlign w:val="top"/>
          </w:tcPr>
          <w:p w14:paraId="24094924">
            <w:pPr>
              <w:spacing w:before="0" w:after="0" w:line="240" w:lineRule="auto"/>
              <w:jc w:val="left"/>
              <w:rPr>
                <w:rFonts w:ascii="Times New Roman" w:hAnsi="Times New Roman" w:cs="Times New Roman"/>
                <w:sz w:val="19"/>
              </w:rPr>
            </w:pPr>
            <w:r>
              <w:rPr>
                <w:rFonts w:ascii="Times New Roman" w:hAnsi="Times New Roman" w:cs="Times New Roman"/>
                <w:sz w:val="19"/>
                <w:szCs w:val="19"/>
              </w:rPr>
              <w:t>S3–S4</w:t>
            </w:r>
          </w:p>
        </w:tc>
      </w:tr>
    </w:tbl>
    <w:p w14:paraId="4A7457AB">
      <w:pPr>
        <w:pStyle w:val="45"/>
        <w:pageBreakBefore/>
        <w:numPr>
          <w:ilvl w:val="0"/>
          <w:numId w:val="2"/>
        </w:numPr>
        <w:spacing w:before="100" w:beforeAutospacing="1" w:after="100" w:afterAutospacing="1" w:line="240" w:lineRule="auto"/>
        <w:jc w:val="both"/>
        <w:outlineLvl w:val="0"/>
        <w:rPr>
          <w:rFonts w:ascii="Times New Roman" w:hAnsi="Times New Roman"/>
          <w:b/>
          <w:sz w:val="28"/>
          <w:szCs w:val="28"/>
        </w:rPr>
      </w:pPr>
      <w:r>
        <w:rPr>
          <w:rFonts w:ascii="Times New Roman" w:hAnsi="Times New Roman" w:eastAsia="Times New Roman"/>
          <w:b/>
          <w:bCs/>
          <w:kern w:val="36"/>
          <w:sz w:val="28"/>
          <w:szCs w:val="28"/>
          <w:lang w:eastAsia="en-AU"/>
        </w:rPr>
        <w:t xml:space="preserve">MLOps &amp; DevOps Integration (High-Level Design): </w:t>
      </w:r>
      <w:r>
        <w:rPr>
          <w:rFonts w:ascii="Times New Roman" w:hAnsi="Times New Roman"/>
          <w:b/>
          <w:sz w:val="28"/>
          <w:szCs w:val="28"/>
        </w:rPr>
        <w:t>How MLOps (retraining, monitoring) and DevOps (CI/CD, version control) will fit into your project.</w:t>
      </w:r>
    </w:p>
    <w:p w14:paraId="2D51460F">
      <w:pPr>
        <w:spacing w:before="0" w:after="120"/>
        <w:jc w:val="both"/>
        <w:rPr>
          <w:rFonts w:ascii="Times New Roman" w:hAnsi="Times New Roman" w:cs="Times New Roman"/>
          <w:sz w:val="24"/>
          <w:szCs w:val="24"/>
        </w:rPr>
      </w:pPr>
      <w:r>
        <w:rPr>
          <w:rFonts w:ascii="Times New Roman" w:hAnsi="Times New Roman" w:cs="Times New Roman"/>
          <w:sz w:val="24"/>
          <w:szCs w:val="24"/>
        </w:rPr>
        <w:t xml:space="preserve">Our MLOps goal is a model that can be </w:t>
      </w:r>
      <w:r>
        <w:rPr>
          <w:rFonts w:ascii="Times New Roman" w:hAnsi="Times New Roman" w:cs="Times New Roman"/>
          <w:b/>
          <w:bCs/>
          <w:sz w:val="24"/>
          <w:szCs w:val="24"/>
        </w:rPr>
        <w:t>reproduced</w:t>
      </w:r>
      <w:r>
        <w:rPr>
          <w:rFonts w:ascii="Times New Roman" w:hAnsi="Times New Roman" w:cs="Times New Roman"/>
          <w:sz w:val="24"/>
          <w:szCs w:val="24"/>
        </w:rPr>
        <w:t xml:space="preserve">, </w:t>
      </w:r>
      <w:r>
        <w:rPr>
          <w:rFonts w:ascii="Times New Roman" w:hAnsi="Times New Roman" w:cs="Times New Roman"/>
          <w:b/>
          <w:bCs/>
          <w:sz w:val="24"/>
          <w:szCs w:val="24"/>
        </w:rPr>
        <w:t>deployed safely to the Raspberry Pi</w:t>
      </w:r>
      <w:r>
        <w:rPr>
          <w:rFonts w:ascii="Times New Roman" w:hAnsi="Times New Roman" w:cs="Times New Roman"/>
          <w:sz w:val="24"/>
          <w:szCs w:val="24"/>
        </w:rPr>
        <w:t xml:space="preserve"> and </w:t>
      </w:r>
      <w:r>
        <w:rPr>
          <w:rFonts w:ascii="Times New Roman" w:hAnsi="Times New Roman" w:cs="Times New Roman"/>
          <w:b/>
          <w:bCs/>
          <w:sz w:val="24"/>
          <w:szCs w:val="24"/>
        </w:rPr>
        <w:t>kept reliable</w:t>
      </w:r>
      <w:r>
        <w:rPr>
          <w:rFonts w:ascii="Times New Roman" w:hAnsi="Times New Roman" w:cs="Times New Roman"/>
          <w:sz w:val="24"/>
          <w:szCs w:val="24"/>
        </w:rPr>
        <w:t xml:space="preserve"> as lighting, cameras and attack methods change. One project constraint shapes the whole design: the specification forbids storing raw face images by default, so we cannot collect production images for retraining. New training data therefore comes only from public datasets and explicitly consented collection sessions, and production monitoring works on aggregate statistics.</w:t>
      </w:r>
    </w:p>
    <w:p w14:paraId="51BFB68C">
      <w:pPr>
        <w:keepNext/>
        <w:spacing w:before="80" w:after="80"/>
        <w:jc w:val="left"/>
        <w:rPr>
          <w:rFonts w:ascii="Times New Roman" w:hAnsi="Times New Roman" w:cs="Times New Roman"/>
          <w:sz w:val="24"/>
          <w:szCs w:val="24"/>
        </w:rPr>
      </w:pPr>
      <w:r>
        <w:rPr>
          <w:rFonts w:ascii="Times New Roman" w:hAnsi="Times New Roman" w:cs="Times New Roman"/>
          <w:b/>
          <w:bCs/>
          <w:sz w:val="24"/>
          <w:szCs w:val="24"/>
        </w:rPr>
        <w:t>3.1 Data &amp; training strategy</w:t>
      </w:r>
    </w:p>
    <w:p w14:paraId="0EBC96B9">
      <w:pPr>
        <w:numPr>
          <w:ilvl w:val="0"/>
          <w:numId w:val="3"/>
        </w:numPr>
        <w:spacing w:before="0" w:after="40"/>
        <w:ind w:left="720" w:hanging="360"/>
        <w:jc w:val="left"/>
        <w:rPr>
          <w:rFonts w:ascii="Times New Roman" w:hAnsi="Times New Roman" w:cs="Times New Roman"/>
          <w:sz w:val="22"/>
          <w:szCs w:val="22"/>
        </w:rPr>
      </w:pPr>
      <w:r>
        <w:rPr>
          <w:rFonts w:ascii="Times New Roman" w:hAnsi="Times New Roman" w:cs="Times New Roman"/>
          <w:b/>
          <w:bCs/>
          <w:sz w:val="22"/>
          <w:szCs w:val="22"/>
        </w:rPr>
        <w:t>Split.</w:t>
      </w:r>
      <w:r>
        <w:rPr>
          <w:rFonts w:ascii="Times New Roman" w:hAnsi="Times New Roman" w:cs="Times New Roman"/>
          <w:sz w:val="22"/>
          <w:szCs w:val="22"/>
        </w:rPr>
        <w:t xml:space="preserve"> CelebA-Spoof is split 80/10/10 into training, validation and test sets by </w:t>
      </w:r>
      <w:r>
        <w:rPr>
          <w:rFonts w:ascii="Times New Roman" w:hAnsi="Times New Roman" w:cs="Times New Roman"/>
          <w:b/>
          <w:bCs/>
          <w:sz w:val="22"/>
          <w:szCs w:val="22"/>
        </w:rPr>
        <w:t>subject</w:t>
      </w:r>
      <w:r>
        <w:rPr>
          <w:rFonts w:ascii="Times New Roman" w:hAnsi="Times New Roman" w:cs="Times New Roman"/>
          <w:sz w:val="22"/>
          <w:szCs w:val="22"/>
        </w:rPr>
        <w:t>, stratified by live/spoof and attack type. Replay-Attack keeps its official train/devel/test protocol (no client overlap) and is used as a cross-dataset test. The consented Pi-camera set is test-only.</w:t>
      </w:r>
    </w:p>
    <w:p w14:paraId="32F42AF9">
      <w:pPr>
        <w:numPr>
          <w:ilvl w:val="0"/>
          <w:numId w:val="3"/>
        </w:numPr>
        <w:spacing w:before="0" w:after="40"/>
        <w:ind w:left="720" w:hanging="360"/>
        <w:jc w:val="left"/>
        <w:rPr>
          <w:rFonts w:ascii="Times New Roman" w:hAnsi="Times New Roman" w:cs="Times New Roman"/>
          <w:sz w:val="22"/>
          <w:szCs w:val="22"/>
        </w:rPr>
      </w:pPr>
      <w:r>
        <w:rPr>
          <w:rFonts w:ascii="Times New Roman" w:hAnsi="Times New Roman" w:cs="Times New Roman"/>
          <w:b/>
          <w:bCs/>
          <w:sz w:val="22"/>
          <w:szCs w:val="22"/>
        </w:rPr>
        <w:t>Frozen test set.</w:t>
      </w:r>
      <w:r>
        <w:rPr>
          <w:rFonts w:ascii="Times New Roman" w:hAnsi="Times New Roman" w:cs="Times New Roman"/>
          <w:sz w:val="22"/>
          <w:szCs w:val="22"/>
        </w:rPr>
        <w:t xml:space="preserve"> The test set is frozen (hash stored in the manifest) before tuning. Model, threshold and hyper-parameters are chosen on validation data only; the test set is run once per release candidate, for reporting, never for selection.</w:t>
      </w:r>
    </w:p>
    <w:p w14:paraId="56EB2068">
      <w:pPr>
        <w:numPr>
          <w:ilvl w:val="0"/>
          <w:numId w:val="3"/>
        </w:numPr>
        <w:spacing w:before="0" w:after="40"/>
        <w:ind w:left="720" w:hanging="360"/>
        <w:jc w:val="left"/>
        <w:rPr>
          <w:rFonts w:ascii="Times New Roman" w:hAnsi="Times New Roman" w:cs="Times New Roman"/>
          <w:sz w:val="22"/>
          <w:szCs w:val="22"/>
        </w:rPr>
      </w:pPr>
      <w:r>
        <w:rPr>
          <w:rFonts w:ascii="Times New Roman" w:hAnsi="Times New Roman" w:cs="Times New Roman"/>
          <w:b/>
          <w:bCs/>
          <w:sz w:val="22"/>
          <w:szCs w:val="22"/>
        </w:rPr>
        <w:t>Leakage controls.</w:t>
      </w:r>
      <w:r>
        <w:rPr>
          <w:rFonts w:ascii="Times New Roman" w:hAnsi="Times New Roman" w:cs="Times New Roman"/>
          <w:sz w:val="22"/>
          <w:szCs w:val="22"/>
        </w:rPr>
        <w:t xml:space="preserve"> Automated checks for subject overlap and near-duplicate frames (perceptual hash) run in CI; augmentation is applied to training data only.</w:t>
      </w:r>
    </w:p>
    <w:p w14:paraId="396BCC70">
      <w:pPr>
        <w:numPr>
          <w:ilvl w:val="0"/>
          <w:numId w:val="3"/>
        </w:numPr>
        <w:spacing w:before="0" w:after="40"/>
        <w:ind w:left="720" w:hanging="360"/>
        <w:jc w:val="left"/>
        <w:rPr>
          <w:rFonts w:ascii="Times New Roman" w:hAnsi="Times New Roman" w:cs="Times New Roman"/>
          <w:sz w:val="22"/>
          <w:szCs w:val="22"/>
        </w:rPr>
      </w:pPr>
      <w:r>
        <w:rPr>
          <w:rFonts w:ascii="Times New Roman" w:hAnsi="Times New Roman" w:cs="Times New Roman"/>
          <w:b/>
          <w:bCs/>
          <w:sz w:val="22"/>
          <w:szCs w:val="22"/>
        </w:rPr>
        <w:t>New data for retraining – yes, under control.</w:t>
      </w:r>
      <w:r>
        <w:rPr>
          <w:rFonts w:ascii="Times New Roman" w:hAnsi="Times New Roman" w:cs="Times New Roman"/>
          <w:sz w:val="22"/>
          <w:szCs w:val="22"/>
        </w:rPr>
        <w:t xml:space="preserve"> New data comes from (a) new public dataset versions, (b) consented Pi-camera sessions recorded by the team (live and attack samples), and (c) red-team sessions with new attack instruments such as a new phone or OLED screen. It enters through the same ingestion pipeline as a new DVC version; new subjects go to training/validation, while a fixed Pi-domain test set is kept so results stay comparable.</w:t>
      </w:r>
    </w:p>
    <w:p w14:paraId="27AC5F97">
      <w:pPr>
        <w:keepNext/>
        <w:spacing w:before="100" w:after="80"/>
        <w:jc w:val="left"/>
        <w:rPr>
          <w:rFonts w:ascii="Times New Roman" w:hAnsi="Times New Roman" w:cs="Times New Roman"/>
          <w:sz w:val="24"/>
          <w:szCs w:val="24"/>
        </w:rPr>
      </w:pPr>
      <w:r>
        <w:rPr>
          <w:rFonts w:ascii="Times New Roman" w:hAnsi="Times New Roman" w:cs="Times New Roman"/>
          <w:b/>
          <w:bCs/>
          <w:sz w:val="24"/>
          <w:szCs w:val="24"/>
        </w:rPr>
        <w:t>3.2 Retraining strategy</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2000"/>
        <w:gridCol w:w="7300"/>
        <w:gridCol w:w="5272"/>
      </w:tblGrid>
      <w:tr w14:paraId="3E9440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2000" w:type="dxa"/>
            <w:shd w:val="clear" w:color="auto" w:fill="D9E2F3"/>
            <w:vAlign w:val="top"/>
          </w:tcPr>
          <w:p w14:paraId="2B8C30CB">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Trigger</w:t>
            </w:r>
          </w:p>
        </w:tc>
        <w:tc>
          <w:tcPr>
            <w:tcW w:w="7300" w:type="dxa"/>
            <w:shd w:val="clear" w:color="auto" w:fill="D9E2F3"/>
            <w:vAlign w:val="top"/>
          </w:tcPr>
          <w:p w14:paraId="5BDF405E">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Rule (our thresholds)</w:t>
            </w:r>
          </w:p>
        </w:tc>
        <w:tc>
          <w:tcPr>
            <w:tcW w:w="5272" w:type="dxa"/>
            <w:shd w:val="clear" w:color="auto" w:fill="D9E2F3"/>
            <w:vAlign w:val="top"/>
          </w:tcPr>
          <w:p w14:paraId="6BBF961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Action</w:t>
            </w:r>
          </w:p>
        </w:tc>
      </w:tr>
      <w:tr w14:paraId="144615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000" w:type="dxa"/>
            <w:vAlign w:val="top"/>
          </w:tcPr>
          <w:p w14:paraId="01E9E9BA">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Time-based</w:t>
            </w:r>
          </w:p>
        </w:tc>
        <w:tc>
          <w:tcPr>
            <w:tcW w:w="7300" w:type="dxa"/>
            <w:vAlign w:val="top"/>
          </w:tcPr>
          <w:p w14:paraId="2BA42C38">
            <w:pPr>
              <w:spacing w:before="0" w:after="0" w:line="240" w:lineRule="auto"/>
              <w:jc w:val="left"/>
              <w:rPr>
                <w:rFonts w:ascii="Times New Roman" w:hAnsi="Times New Roman" w:cs="Times New Roman"/>
                <w:sz w:val="19"/>
              </w:rPr>
            </w:pPr>
            <w:r>
              <w:rPr>
                <w:rFonts w:ascii="Times New Roman" w:hAnsi="Times New Roman" w:cs="Times New Roman"/>
                <w:sz w:val="19"/>
                <w:szCs w:val="19"/>
              </w:rPr>
              <w:t>Monthly retraining review (during the semester: at the end of each sprint).</w:t>
            </w:r>
          </w:p>
        </w:tc>
        <w:tc>
          <w:tcPr>
            <w:tcW w:w="5272" w:type="dxa"/>
            <w:vAlign w:val="top"/>
          </w:tcPr>
          <w:p w14:paraId="2677551B">
            <w:pPr>
              <w:spacing w:before="0" w:after="0" w:line="240" w:lineRule="auto"/>
              <w:jc w:val="left"/>
              <w:rPr>
                <w:rFonts w:ascii="Times New Roman" w:hAnsi="Times New Roman" w:cs="Times New Roman"/>
                <w:sz w:val="19"/>
              </w:rPr>
            </w:pPr>
            <w:r>
              <w:rPr>
                <w:rFonts w:ascii="Times New Roman" w:hAnsi="Times New Roman" w:cs="Times New Roman"/>
                <w:sz w:val="19"/>
                <w:szCs w:val="19"/>
              </w:rPr>
              <w:t>Retrain if new data is ≥ 10% of the training set or a new attack type was collected; otherwise record "no change" in the model log.</w:t>
            </w:r>
          </w:p>
        </w:tc>
      </w:tr>
      <w:tr w14:paraId="178835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000" w:type="dxa"/>
            <w:vAlign w:val="top"/>
          </w:tcPr>
          <w:p w14:paraId="02574310">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Performance-based</w:t>
            </w:r>
          </w:p>
        </w:tc>
        <w:tc>
          <w:tcPr>
            <w:tcW w:w="7300" w:type="dxa"/>
            <w:vAlign w:val="top"/>
          </w:tcPr>
          <w:p w14:paraId="61510979">
            <w:pPr>
              <w:spacing w:before="0" w:after="0" w:line="240" w:lineRule="auto"/>
              <w:jc w:val="left"/>
              <w:rPr>
                <w:rFonts w:ascii="Times New Roman" w:hAnsi="Times New Roman" w:cs="Times New Roman"/>
                <w:sz w:val="19"/>
              </w:rPr>
            </w:pPr>
            <w:r>
              <w:rPr>
                <w:rFonts w:ascii="Times New Roman" w:hAnsi="Times New Roman" w:cs="Times New Roman"/>
                <w:sz w:val="19"/>
                <w:szCs w:val="19"/>
              </w:rPr>
              <w:t>Weekly red-team audit shows APCER &gt; 10% or BPCER &gt; 10%, or ACER worse than the released model by more than 3 percentage points.</w:t>
            </w:r>
          </w:p>
        </w:tc>
        <w:tc>
          <w:tcPr>
            <w:tcW w:w="5272" w:type="dxa"/>
            <w:vAlign w:val="top"/>
          </w:tcPr>
          <w:p w14:paraId="57657EFD">
            <w:pPr>
              <w:spacing w:before="0" w:after="0" w:line="240" w:lineRule="auto"/>
              <w:jc w:val="left"/>
              <w:rPr>
                <w:rFonts w:ascii="Times New Roman" w:hAnsi="Times New Roman" w:cs="Times New Roman"/>
                <w:sz w:val="19"/>
              </w:rPr>
            </w:pPr>
            <w:r>
              <w:rPr>
                <w:rFonts w:ascii="Times New Roman" w:hAnsi="Times New Roman" w:cs="Times New Roman"/>
                <w:sz w:val="19"/>
                <w:szCs w:val="19"/>
              </w:rPr>
              <w:t>Collect labelled examples of the failure cases, retrain, re-evaluate.</w:t>
            </w:r>
          </w:p>
        </w:tc>
      </w:tr>
      <w:tr w14:paraId="744961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000" w:type="dxa"/>
            <w:vAlign w:val="top"/>
          </w:tcPr>
          <w:p w14:paraId="08579630">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Drift-based</w:t>
            </w:r>
          </w:p>
        </w:tc>
        <w:tc>
          <w:tcPr>
            <w:tcW w:w="7300" w:type="dxa"/>
            <w:vAlign w:val="top"/>
          </w:tcPr>
          <w:p w14:paraId="7CD110C2">
            <w:pPr>
              <w:spacing w:before="0" w:after="0" w:line="240" w:lineRule="auto"/>
              <w:jc w:val="left"/>
              <w:rPr>
                <w:rFonts w:ascii="Times New Roman" w:hAnsi="Times New Roman" w:cs="Times New Roman"/>
                <w:sz w:val="19"/>
              </w:rPr>
            </w:pPr>
            <w:r>
              <w:rPr>
                <w:rFonts w:ascii="Times New Roman" w:hAnsi="Times New Roman" w:cs="Times New Roman"/>
                <w:sz w:val="19"/>
                <w:szCs w:val="19"/>
              </w:rPr>
              <w:t>PSI &gt; 0.2 on input-quality features or on the live-score distribution for two consecutive weeks (Section 3.3).</w:t>
            </w:r>
          </w:p>
        </w:tc>
        <w:tc>
          <w:tcPr>
            <w:tcW w:w="5272" w:type="dxa"/>
            <w:vAlign w:val="top"/>
          </w:tcPr>
          <w:p w14:paraId="18BBCD26">
            <w:pPr>
              <w:spacing w:before="0" w:after="0" w:line="240" w:lineRule="auto"/>
              <w:jc w:val="left"/>
              <w:rPr>
                <w:rFonts w:ascii="Times New Roman" w:hAnsi="Times New Roman" w:cs="Times New Roman"/>
                <w:sz w:val="19"/>
              </w:rPr>
            </w:pPr>
            <w:r>
              <w:rPr>
                <w:rFonts w:ascii="Times New Roman" w:hAnsi="Times New Roman" w:cs="Times New Roman"/>
                <w:sz w:val="19"/>
                <w:szCs w:val="19"/>
              </w:rPr>
              <w:t>Investigate the cause; if the audit set confirms a drop, retrain with data covering the new conditions.</w:t>
            </w:r>
          </w:p>
        </w:tc>
      </w:tr>
      <w:tr w14:paraId="134A15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000" w:type="dxa"/>
            <w:vAlign w:val="top"/>
          </w:tcPr>
          <w:p w14:paraId="06A62CB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Event-based</w:t>
            </w:r>
          </w:p>
        </w:tc>
        <w:tc>
          <w:tcPr>
            <w:tcW w:w="7300" w:type="dxa"/>
            <w:vAlign w:val="top"/>
          </w:tcPr>
          <w:p w14:paraId="349924B6">
            <w:pPr>
              <w:spacing w:before="0" w:after="0" w:line="240" w:lineRule="auto"/>
              <w:jc w:val="left"/>
              <w:rPr>
                <w:rFonts w:ascii="Times New Roman" w:hAnsi="Times New Roman" w:cs="Times New Roman"/>
                <w:sz w:val="19"/>
              </w:rPr>
            </w:pPr>
            <w:r>
              <w:rPr>
                <w:rFonts w:ascii="Times New Roman" w:hAnsi="Times New Roman" w:cs="Times New Roman"/>
                <w:sz w:val="19"/>
                <w:szCs w:val="19"/>
              </w:rPr>
              <w:t>New camera or hardware, a newly discovered attack instrument, or an ONNX Runtime / OS upgrade.</w:t>
            </w:r>
          </w:p>
        </w:tc>
        <w:tc>
          <w:tcPr>
            <w:tcW w:w="5272" w:type="dxa"/>
            <w:vAlign w:val="top"/>
          </w:tcPr>
          <w:p w14:paraId="439488EA">
            <w:pPr>
              <w:spacing w:before="0" w:after="0" w:line="240" w:lineRule="auto"/>
              <w:jc w:val="left"/>
              <w:rPr>
                <w:rFonts w:ascii="Times New Roman" w:hAnsi="Times New Roman" w:cs="Times New Roman"/>
                <w:sz w:val="19"/>
              </w:rPr>
            </w:pPr>
            <w:r>
              <w:rPr>
                <w:rFonts w:ascii="Times New Roman" w:hAnsi="Times New Roman" w:cs="Times New Roman"/>
                <w:sz w:val="19"/>
                <w:szCs w:val="19"/>
              </w:rPr>
              <w:t>Re-run the evaluation and Pi benchmark; retrain if the gates in the next paragraph fail.</w:t>
            </w:r>
          </w:p>
        </w:tc>
      </w:tr>
    </w:tbl>
    <w:p w14:paraId="5F584495">
      <w:pPr>
        <w:spacing w:before="0" w:after="60"/>
        <w:jc w:val="both"/>
        <w:rPr>
          <w:rFonts w:ascii="Times New Roman" w:hAnsi="Times New Roman" w:cs="Times New Roman"/>
          <w:sz w:val="12"/>
          <w:szCs w:val="12"/>
        </w:rPr>
      </w:pPr>
    </w:p>
    <w:p w14:paraId="29C8514A">
      <w:pPr>
        <w:spacing w:before="0" w:after="60"/>
        <w:jc w:val="both"/>
        <w:rPr>
          <w:rFonts w:ascii="Times New Roman" w:hAnsi="Times New Roman" w:cs="Times New Roman"/>
          <w:sz w:val="22"/>
          <w:szCs w:val="22"/>
        </w:rPr>
      </w:pPr>
      <w:r>
        <w:rPr>
          <w:rFonts w:ascii="Times New Roman" w:hAnsi="Times New Roman" w:cs="Times New Roman"/>
          <w:b/>
          <w:bCs/>
          <w:sz w:val="22"/>
          <w:szCs w:val="22"/>
        </w:rPr>
        <w:t>Frequency and process.</w:t>
      </w:r>
      <w:r>
        <w:rPr>
          <w:rFonts w:ascii="Times New Roman" w:hAnsi="Times New Roman" w:cs="Times New Roman"/>
          <w:sz w:val="22"/>
          <w:szCs w:val="22"/>
        </w:rPr>
        <w:t xml:space="preserve"> We expect about one retraining per month (at most one per sprint during the semester), plus ad-hoc runs when a trigger fires. Retraining follows a </w:t>
      </w:r>
      <w:r>
        <w:rPr>
          <w:rFonts w:ascii="Times New Roman" w:hAnsi="Times New Roman" w:cs="Times New Roman"/>
          <w:b/>
          <w:bCs/>
          <w:sz w:val="22"/>
          <w:szCs w:val="22"/>
        </w:rPr>
        <w:t>champion–challenger</w:t>
      </w:r>
      <w:r>
        <w:rPr>
          <w:rFonts w:ascii="Times New Roman" w:hAnsi="Times New Roman" w:cs="Times New Roman"/>
          <w:sz w:val="22"/>
          <w:szCs w:val="22"/>
        </w:rPr>
        <w:t xml:space="preserve"> process: the new model must (1) match or beat the current model's APCER at BPCER ≤ 5% on validation and on the red-team audit set, (2) keep per-frame inference p95 ≤ 50 ms and a full attempt p95 ≤ 2 s on the Pi 5, and (3) pass all automated tests. It is then registered, released, run in </w:t>
      </w:r>
      <w:r>
        <w:rPr>
          <w:rFonts w:ascii="Times New Roman" w:hAnsi="Times New Roman" w:cs="Times New Roman"/>
          <w:b/>
          <w:bCs/>
          <w:sz w:val="22"/>
          <w:szCs w:val="22"/>
        </w:rPr>
        <w:t>shadow mode</w:t>
      </w:r>
      <w:r>
        <w:rPr>
          <w:rFonts w:ascii="Times New Roman" w:hAnsi="Times New Roman" w:cs="Times New Roman"/>
          <w:sz w:val="22"/>
          <w:szCs w:val="22"/>
        </w:rPr>
        <w:t xml:space="preserve"> on the Pi (scores logged, decisions not used) for one audit session, and only then promoted. The previous version stays available for one-step rollback.</w:t>
      </w:r>
    </w:p>
    <w:p w14:paraId="68391C18">
      <w:pPr>
        <w:keepNext/>
        <w:spacing w:before="100" w:after="80"/>
        <w:jc w:val="left"/>
        <w:rPr>
          <w:rFonts w:ascii="Times New Roman" w:hAnsi="Times New Roman" w:cs="Times New Roman"/>
          <w:sz w:val="24"/>
          <w:szCs w:val="24"/>
        </w:rPr>
      </w:pPr>
      <w:r>
        <w:rPr>
          <w:rFonts w:ascii="Times New Roman" w:hAnsi="Times New Roman" w:cs="Times New Roman"/>
          <w:b/>
          <w:bCs/>
          <w:sz w:val="24"/>
          <w:szCs w:val="24"/>
        </w:rPr>
        <w:t>3.3 Monitoring &amp; drift detection</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2500"/>
        <w:gridCol w:w="5300"/>
        <w:gridCol w:w="3700"/>
        <w:gridCol w:w="3072"/>
      </w:tblGrid>
      <w:tr w14:paraId="39B92C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2500" w:type="dxa"/>
            <w:shd w:val="clear" w:color="auto" w:fill="D9E2F3"/>
            <w:vAlign w:val="top"/>
          </w:tcPr>
          <w:p w14:paraId="457BDF0C">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What we monitor</w:t>
            </w:r>
          </w:p>
        </w:tc>
        <w:tc>
          <w:tcPr>
            <w:tcW w:w="5300" w:type="dxa"/>
            <w:shd w:val="clear" w:color="auto" w:fill="D9E2F3"/>
            <w:vAlign w:val="top"/>
          </w:tcPr>
          <w:p w14:paraId="6075D773">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Metrics</w:t>
            </w:r>
          </w:p>
        </w:tc>
        <w:tc>
          <w:tcPr>
            <w:tcW w:w="3700" w:type="dxa"/>
            <w:shd w:val="clear" w:color="auto" w:fill="D9E2F3"/>
            <w:vAlign w:val="top"/>
          </w:tcPr>
          <w:p w14:paraId="195DDF4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Where / how</w:t>
            </w:r>
          </w:p>
        </w:tc>
        <w:tc>
          <w:tcPr>
            <w:tcW w:w="3072" w:type="dxa"/>
            <w:shd w:val="clear" w:color="auto" w:fill="D9E2F3"/>
            <w:vAlign w:val="top"/>
          </w:tcPr>
          <w:p w14:paraId="6F790EF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Alert when</w:t>
            </w:r>
          </w:p>
        </w:tc>
      </w:tr>
      <w:tr w14:paraId="137EF0D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500" w:type="dxa"/>
            <w:vAlign w:val="top"/>
          </w:tcPr>
          <w:p w14:paraId="29535F6F">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Service health (Pi + backend)</w:t>
            </w:r>
          </w:p>
        </w:tc>
        <w:tc>
          <w:tcPr>
            <w:tcW w:w="5300" w:type="dxa"/>
            <w:vAlign w:val="top"/>
          </w:tcPr>
          <w:p w14:paraId="1D65EB72">
            <w:pPr>
              <w:spacing w:before="0" w:after="0" w:line="240" w:lineRule="auto"/>
              <w:jc w:val="left"/>
              <w:rPr>
                <w:rFonts w:ascii="Times New Roman" w:hAnsi="Times New Roman" w:cs="Times New Roman"/>
                <w:sz w:val="19"/>
              </w:rPr>
            </w:pPr>
            <w:r>
              <w:rPr>
                <w:rFonts w:ascii="Times New Roman" w:hAnsi="Times New Roman" w:cs="Times New Roman"/>
                <w:sz w:val="19"/>
                <w:szCs w:val="19"/>
              </w:rPr>
              <w:t>Latency p50/p95 per stage, CPU temperature and throttling flags, memory, technical-failure rate</w:t>
            </w:r>
          </w:p>
        </w:tc>
        <w:tc>
          <w:tcPr>
            <w:tcW w:w="3700" w:type="dxa"/>
            <w:vAlign w:val="top"/>
          </w:tcPr>
          <w:p w14:paraId="111094D9">
            <w:pPr>
              <w:spacing w:before="0" w:after="0" w:line="240" w:lineRule="auto"/>
              <w:jc w:val="left"/>
              <w:rPr>
                <w:rFonts w:ascii="Times New Roman" w:hAnsi="Times New Roman" w:cs="Times New Roman"/>
                <w:sz w:val="19"/>
              </w:rPr>
            </w:pPr>
            <w:r>
              <w:rPr>
                <w:rFonts w:ascii="Times New Roman" w:hAnsi="Times New Roman" w:cs="Times New Roman"/>
                <w:sz w:val="19"/>
                <w:szCs w:val="19"/>
              </w:rPr>
              <w:t>Pi telemetry → backend log store → dashboard</w:t>
            </w:r>
          </w:p>
        </w:tc>
        <w:tc>
          <w:tcPr>
            <w:tcW w:w="3072" w:type="dxa"/>
            <w:vAlign w:val="top"/>
          </w:tcPr>
          <w:p w14:paraId="1E89F73A">
            <w:pPr>
              <w:spacing w:before="0" w:after="0" w:line="240" w:lineRule="auto"/>
              <w:jc w:val="left"/>
              <w:rPr>
                <w:rFonts w:ascii="Times New Roman" w:hAnsi="Times New Roman" w:cs="Times New Roman"/>
                <w:sz w:val="19"/>
              </w:rPr>
            </w:pPr>
            <w:r>
              <w:rPr>
                <w:rFonts w:ascii="Times New Roman" w:hAnsi="Times New Roman" w:cs="Times New Roman"/>
                <w:sz w:val="19"/>
                <w:szCs w:val="19"/>
              </w:rPr>
              <w:t>p95 attempt &gt; 2 s or failure rate &gt; 1%</w:t>
            </w:r>
          </w:p>
        </w:tc>
      </w:tr>
      <w:tr w14:paraId="722C1A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500" w:type="dxa"/>
            <w:vAlign w:val="top"/>
          </w:tcPr>
          <w:p w14:paraId="5FE8FDC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Model behaviour (no labels)</w:t>
            </w:r>
          </w:p>
        </w:tc>
        <w:tc>
          <w:tcPr>
            <w:tcW w:w="5300" w:type="dxa"/>
            <w:vAlign w:val="top"/>
          </w:tcPr>
          <w:p w14:paraId="59D589E3">
            <w:pPr>
              <w:spacing w:before="0" w:after="0" w:line="240" w:lineRule="auto"/>
              <w:jc w:val="left"/>
              <w:rPr>
                <w:rFonts w:ascii="Times New Roman" w:hAnsi="Times New Roman" w:cs="Times New Roman"/>
                <w:sz w:val="19"/>
              </w:rPr>
            </w:pPr>
            <w:r>
              <w:rPr>
                <w:rFonts w:ascii="Times New Roman" w:hAnsi="Times New Roman" w:cs="Times New Roman"/>
                <w:sz w:val="19"/>
                <w:szCs w:val="19"/>
              </w:rPr>
              <w:t>Distribution of live scores, pass / spoof / retry rates, share of scores close to the threshold</w:t>
            </w:r>
          </w:p>
        </w:tc>
        <w:tc>
          <w:tcPr>
            <w:tcW w:w="3700" w:type="dxa"/>
            <w:vAlign w:val="top"/>
          </w:tcPr>
          <w:p w14:paraId="50018251">
            <w:pPr>
              <w:spacing w:before="0" w:after="0" w:line="240" w:lineRule="auto"/>
              <w:jc w:val="left"/>
              <w:rPr>
                <w:rFonts w:ascii="Times New Roman" w:hAnsi="Times New Roman" w:cs="Times New Roman"/>
                <w:sz w:val="19"/>
              </w:rPr>
            </w:pPr>
            <w:r>
              <w:rPr>
                <w:rFonts w:ascii="Times New Roman" w:hAnsi="Times New Roman" w:cs="Times New Roman"/>
                <w:sz w:val="19"/>
                <w:szCs w:val="19"/>
              </w:rPr>
              <w:t>Structured attempt logs</w:t>
            </w:r>
          </w:p>
        </w:tc>
        <w:tc>
          <w:tcPr>
            <w:tcW w:w="3072" w:type="dxa"/>
            <w:vAlign w:val="top"/>
          </w:tcPr>
          <w:p w14:paraId="12F42380">
            <w:pPr>
              <w:spacing w:before="0" w:after="0" w:line="240" w:lineRule="auto"/>
              <w:jc w:val="left"/>
              <w:rPr>
                <w:rFonts w:ascii="Times New Roman" w:hAnsi="Times New Roman" w:cs="Times New Roman"/>
                <w:sz w:val="19"/>
              </w:rPr>
            </w:pPr>
            <w:r>
              <w:rPr>
                <w:rFonts w:ascii="Times New Roman" w:hAnsi="Times New Roman" w:cs="Times New Roman"/>
                <w:sz w:val="19"/>
                <w:szCs w:val="19"/>
              </w:rPr>
              <w:t>Pass rate changes by &gt; 15% vs. the reference week</w:t>
            </w:r>
          </w:p>
        </w:tc>
      </w:tr>
      <w:tr w14:paraId="6646D76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500" w:type="dxa"/>
            <w:vAlign w:val="top"/>
          </w:tcPr>
          <w:p w14:paraId="233CD222">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Input data quality</w:t>
            </w:r>
          </w:p>
        </w:tc>
        <w:tc>
          <w:tcPr>
            <w:tcW w:w="5300" w:type="dxa"/>
            <w:vAlign w:val="top"/>
          </w:tcPr>
          <w:p w14:paraId="29D984F5">
            <w:pPr>
              <w:spacing w:before="0" w:after="0" w:line="240" w:lineRule="auto"/>
              <w:jc w:val="left"/>
              <w:rPr>
                <w:rFonts w:ascii="Times New Roman" w:hAnsi="Times New Roman" w:cs="Times New Roman"/>
                <w:sz w:val="19"/>
              </w:rPr>
            </w:pPr>
            <w:r>
              <w:rPr>
                <w:rFonts w:ascii="Times New Roman" w:hAnsi="Times New Roman" w:cs="Times New Roman"/>
                <w:sz w:val="19"/>
                <w:szCs w:val="19"/>
              </w:rPr>
              <w:t>Brightness, blur (Laplacian variance), face size, head pose, number of faces</w:t>
            </w:r>
          </w:p>
        </w:tc>
        <w:tc>
          <w:tcPr>
            <w:tcW w:w="3700" w:type="dxa"/>
            <w:vAlign w:val="top"/>
          </w:tcPr>
          <w:p w14:paraId="36660C56">
            <w:pPr>
              <w:spacing w:before="0" w:after="0" w:line="240" w:lineRule="auto"/>
              <w:jc w:val="left"/>
              <w:rPr>
                <w:rFonts w:ascii="Times New Roman" w:hAnsi="Times New Roman" w:cs="Times New Roman"/>
                <w:sz w:val="19"/>
              </w:rPr>
            </w:pPr>
            <w:r>
              <w:rPr>
                <w:rFonts w:ascii="Times New Roman" w:hAnsi="Times New Roman" w:cs="Times New Roman"/>
                <w:sz w:val="19"/>
                <w:szCs w:val="19"/>
              </w:rPr>
              <w:t>Computed on the Pi, sent as aggregates</w:t>
            </w:r>
          </w:p>
        </w:tc>
        <w:tc>
          <w:tcPr>
            <w:tcW w:w="3072" w:type="dxa"/>
            <w:vAlign w:val="top"/>
          </w:tcPr>
          <w:p w14:paraId="0A0A143E">
            <w:pPr>
              <w:spacing w:before="0" w:after="0" w:line="240" w:lineRule="auto"/>
              <w:jc w:val="left"/>
              <w:rPr>
                <w:rFonts w:ascii="Times New Roman" w:hAnsi="Times New Roman" w:cs="Times New Roman"/>
                <w:sz w:val="19"/>
              </w:rPr>
            </w:pPr>
            <w:r>
              <w:rPr>
                <w:rFonts w:ascii="Times New Roman" w:hAnsi="Times New Roman" w:cs="Times New Roman"/>
                <w:sz w:val="19"/>
                <w:szCs w:val="19"/>
              </w:rPr>
              <w:t>PSI &gt; 0.2</w:t>
            </w:r>
          </w:p>
        </w:tc>
      </w:tr>
      <w:tr w14:paraId="629463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500" w:type="dxa"/>
            <w:vAlign w:val="top"/>
          </w:tcPr>
          <w:p w14:paraId="4F8B0A47">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Labelled performance</w:t>
            </w:r>
          </w:p>
        </w:tc>
        <w:tc>
          <w:tcPr>
            <w:tcW w:w="5300" w:type="dxa"/>
            <w:vAlign w:val="top"/>
          </w:tcPr>
          <w:p w14:paraId="6D594950">
            <w:pPr>
              <w:spacing w:before="0" w:after="0" w:line="240" w:lineRule="auto"/>
              <w:jc w:val="left"/>
              <w:rPr>
                <w:rFonts w:ascii="Times New Roman" w:hAnsi="Times New Roman" w:cs="Times New Roman"/>
                <w:sz w:val="19"/>
              </w:rPr>
            </w:pPr>
            <w:r>
              <w:rPr>
                <w:rFonts w:ascii="Times New Roman" w:hAnsi="Times New Roman" w:cs="Times New Roman"/>
                <w:sz w:val="19"/>
                <w:szCs w:val="19"/>
              </w:rPr>
              <w:t>APCER, BPCER, ACER per attack type</w:t>
            </w:r>
          </w:p>
        </w:tc>
        <w:tc>
          <w:tcPr>
            <w:tcW w:w="3700" w:type="dxa"/>
            <w:vAlign w:val="top"/>
          </w:tcPr>
          <w:p w14:paraId="59CE24D3">
            <w:pPr>
              <w:spacing w:before="0" w:after="0" w:line="240" w:lineRule="auto"/>
              <w:jc w:val="left"/>
              <w:rPr>
                <w:rFonts w:ascii="Times New Roman" w:hAnsi="Times New Roman" w:cs="Times New Roman"/>
                <w:sz w:val="19"/>
              </w:rPr>
            </w:pPr>
            <w:r>
              <w:rPr>
                <w:rFonts w:ascii="Times New Roman" w:hAnsi="Times New Roman" w:cs="Times New Roman"/>
                <w:sz w:val="19"/>
                <w:szCs w:val="19"/>
              </w:rPr>
              <w:t>Weekly red-team audit: known live and attack sessions</w:t>
            </w:r>
          </w:p>
        </w:tc>
        <w:tc>
          <w:tcPr>
            <w:tcW w:w="3072" w:type="dxa"/>
            <w:vAlign w:val="top"/>
          </w:tcPr>
          <w:p w14:paraId="2618EA53">
            <w:pPr>
              <w:spacing w:before="0" w:after="0" w:line="240" w:lineRule="auto"/>
              <w:jc w:val="left"/>
              <w:rPr>
                <w:rFonts w:ascii="Times New Roman" w:hAnsi="Times New Roman" w:cs="Times New Roman"/>
                <w:sz w:val="19"/>
              </w:rPr>
            </w:pPr>
            <w:r>
              <w:rPr>
                <w:rFonts w:ascii="Times New Roman" w:hAnsi="Times New Roman" w:cs="Times New Roman"/>
                <w:sz w:val="19"/>
                <w:szCs w:val="19"/>
              </w:rPr>
              <w:t>APCER or BPCER &gt; 10%</w:t>
            </w:r>
          </w:p>
        </w:tc>
      </w:tr>
    </w:tbl>
    <w:p w14:paraId="5CC565D8">
      <w:pPr>
        <w:spacing w:before="0" w:after="60"/>
        <w:jc w:val="both"/>
        <w:rPr>
          <w:rFonts w:ascii="Times New Roman" w:hAnsi="Times New Roman" w:cs="Times New Roman"/>
          <w:sz w:val="12"/>
          <w:szCs w:val="12"/>
        </w:rPr>
      </w:pPr>
    </w:p>
    <w:p w14:paraId="2CDA2765">
      <w:pPr>
        <w:spacing w:before="0" w:after="60"/>
        <w:jc w:val="both"/>
        <w:rPr>
          <w:rFonts w:ascii="Times New Roman" w:hAnsi="Times New Roman" w:cs="Times New Roman"/>
          <w:sz w:val="22"/>
          <w:szCs w:val="22"/>
        </w:rPr>
      </w:pPr>
      <w:r>
        <w:rPr>
          <w:rFonts w:ascii="Times New Roman" w:hAnsi="Times New Roman" w:cs="Times New Roman"/>
          <w:b/>
          <w:bCs/>
          <w:sz w:val="22"/>
          <w:szCs w:val="22"/>
        </w:rPr>
        <w:t>Data drift</w:t>
      </w:r>
      <w:r>
        <w:rPr>
          <w:rFonts w:ascii="Times New Roman" w:hAnsi="Times New Roman" w:cs="Times New Roman"/>
          <w:sz w:val="22"/>
          <w:szCs w:val="22"/>
        </w:rPr>
        <w:t xml:space="preserve"> means the inputs change, for example new room lighting or a different camera. We compare each week's distributions of the input-quality features and live scores with a reference window (validation statistics and the first deployment week) using the Population Stability Index and, for continuous features, the Kolmogorov–Smirnov test.</w:t>
      </w:r>
    </w:p>
    <w:p w14:paraId="70E75975">
      <w:pPr>
        <w:spacing w:before="0" w:after="60"/>
        <w:jc w:val="both"/>
        <w:rPr>
          <w:rFonts w:ascii="Times New Roman" w:hAnsi="Times New Roman" w:cs="Times New Roman"/>
          <w:sz w:val="22"/>
          <w:szCs w:val="22"/>
        </w:rPr>
      </w:pPr>
      <w:r>
        <w:rPr>
          <w:rFonts w:ascii="Times New Roman" w:hAnsi="Times New Roman" w:cs="Times New Roman"/>
          <w:b/>
          <w:bCs/>
          <w:sz w:val="22"/>
          <w:szCs w:val="22"/>
        </w:rPr>
        <w:t>Concept drift</w:t>
      </w:r>
      <w:r>
        <w:rPr>
          <w:rFonts w:ascii="Times New Roman" w:hAnsi="Times New Roman" w:cs="Times New Roman"/>
          <w:sz w:val="22"/>
          <w:szCs w:val="22"/>
        </w:rPr>
        <w:t xml:space="preserve"> means the relationship between input and label changes, for example a new high-resolution OLED phone or better prints that the model now accepts as live. Input statistics can look normal while this happens, so we detect it through the labelled weekly red-team audit (rising APCER), a growing share of borderline scores, and reported false accepts or rejects. The response is to collect labelled samples of the new attack, retrain, and update the list of attacks documented as out of scope. All monitoring uses scores and aggregate statistics only; no face images are logged.</w:t>
      </w:r>
    </w:p>
    <w:p w14:paraId="4162334C">
      <w:pPr>
        <w:keepNext/>
        <w:spacing w:before="100" w:after="80"/>
        <w:jc w:val="left"/>
        <w:rPr>
          <w:rFonts w:ascii="Times New Roman" w:hAnsi="Times New Roman" w:cs="Times New Roman"/>
          <w:sz w:val="24"/>
          <w:szCs w:val="24"/>
        </w:rPr>
      </w:pPr>
      <w:r>
        <w:rPr>
          <w:rFonts w:ascii="Times New Roman" w:hAnsi="Times New Roman" w:cs="Times New Roman"/>
          <w:b/>
          <w:bCs/>
          <w:sz w:val="24"/>
          <w:szCs w:val="24"/>
        </w:rPr>
        <w:t>3.4 DevOps practices</w:t>
      </w:r>
    </w:p>
    <w:p w14:paraId="6DB9E40A">
      <w:pPr>
        <w:spacing w:before="0" w:after="60"/>
        <w:jc w:val="both"/>
        <w:rPr>
          <w:rFonts w:ascii="Times New Roman" w:hAnsi="Times New Roman" w:cs="Times New Roman"/>
          <w:sz w:val="22"/>
          <w:szCs w:val="22"/>
        </w:rPr>
      </w:pPr>
      <w:r>
        <w:rPr>
          <w:rFonts w:ascii="Times New Roman" w:hAnsi="Times New Roman" w:cs="Times New Roman"/>
          <w:b/>
          <w:bCs/>
          <w:sz w:val="22"/>
          <w:szCs w:val="22"/>
        </w:rPr>
        <w:t>Version control strategy.</w:t>
      </w:r>
      <w:r>
        <w:rPr>
          <w:rFonts w:ascii="Times New Roman" w:hAnsi="Times New Roman" w:cs="Times New Roman"/>
          <w:sz w:val="22"/>
          <w:szCs w:val="22"/>
        </w:rPr>
        <w:t xml:space="preserve"> We will use GitHub. All code, configuration and documentation live in one group repository. The main branch is protected: changes arrive only through pull requests with one review and passing checks. Short-lived feature branches are named after Jira keys (e.g. feature/SCRUM-23-pi-capture) and commit messages start with the key, so Jira and GitHub stay linked. Releases are tagged vMAJOR.MINOR.PATCH. Datasets, face images and secrets are excluded by .gitignore; secrets live in GitHub Secrets.</w:t>
      </w:r>
    </w:p>
    <w:p w14:paraId="1A30AB5C">
      <w:pPr>
        <w:keepNext/>
        <w:spacing w:before="0" w:after="40"/>
        <w:jc w:val="both"/>
        <w:rPr>
          <w:rFonts w:ascii="Times New Roman" w:hAnsi="Times New Roman" w:cs="Times New Roman"/>
          <w:sz w:val="22"/>
          <w:szCs w:val="22"/>
        </w:rPr>
      </w:pPr>
      <w:r>
        <w:rPr>
          <w:rFonts w:ascii="Times New Roman" w:hAnsi="Times New Roman" w:cs="Times New Roman"/>
          <w:b/>
          <w:bCs/>
          <w:sz w:val="22"/>
          <w:szCs w:val="22"/>
        </w:rPr>
        <w:t>CI/CD pipeline concept (GitHub Actions – to be implemented in a later task).</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2300"/>
        <w:gridCol w:w="3000"/>
        <w:gridCol w:w="9272"/>
      </w:tblGrid>
      <w:tr w14:paraId="52F26B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2300" w:type="dxa"/>
            <w:shd w:val="clear" w:color="auto" w:fill="D9E2F3"/>
            <w:vAlign w:val="top"/>
          </w:tcPr>
          <w:p w14:paraId="01BAE6D6">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Workflow</w:t>
            </w:r>
          </w:p>
        </w:tc>
        <w:tc>
          <w:tcPr>
            <w:tcW w:w="3000" w:type="dxa"/>
            <w:shd w:val="clear" w:color="auto" w:fill="D9E2F3"/>
            <w:vAlign w:val="top"/>
          </w:tcPr>
          <w:p w14:paraId="639751E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Trigger</w:t>
            </w:r>
          </w:p>
        </w:tc>
        <w:tc>
          <w:tcPr>
            <w:tcW w:w="9272" w:type="dxa"/>
            <w:shd w:val="clear" w:color="auto" w:fill="D9E2F3"/>
            <w:vAlign w:val="top"/>
          </w:tcPr>
          <w:p w14:paraId="0CC79670">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Steps</w:t>
            </w:r>
          </w:p>
        </w:tc>
      </w:tr>
      <w:tr w14:paraId="0FE8A9F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300" w:type="dxa"/>
            <w:vAlign w:val="top"/>
          </w:tcPr>
          <w:p w14:paraId="439BDACC">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CI – ci.yml</w:t>
            </w:r>
          </w:p>
        </w:tc>
        <w:tc>
          <w:tcPr>
            <w:tcW w:w="3000" w:type="dxa"/>
            <w:vAlign w:val="top"/>
          </w:tcPr>
          <w:p w14:paraId="71CA049D">
            <w:pPr>
              <w:spacing w:before="0" w:after="0" w:line="240" w:lineRule="auto"/>
              <w:jc w:val="left"/>
              <w:rPr>
                <w:rFonts w:ascii="Times New Roman" w:hAnsi="Times New Roman" w:cs="Times New Roman"/>
                <w:sz w:val="19"/>
              </w:rPr>
            </w:pPr>
            <w:r>
              <w:rPr>
                <w:rFonts w:ascii="Times New Roman" w:hAnsi="Times New Roman" w:cs="Times New Roman"/>
                <w:sz w:val="19"/>
                <w:szCs w:val="19"/>
              </w:rPr>
              <w:t>Every pull request and push to main</w:t>
            </w:r>
          </w:p>
        </w:tc>
        <w:tc>
          <w:tcPr>
            <w:tcW w:w="9272" w:type="dxa"/>
            <w:vAlign w:val="top"/>
          </w:tcPr>
          <w:p w14:paraId="274DE48D">
            <w:pPr>
              <w:spacing w:before="0" w:after="0" w:line="240" w:lineRule="auto"/>
              <w:jc w:val="left"/>
              <w:rPr>
                <w:rFonts w:ascii="Times New Roman" w:hAnsi="Times New Roman" w:cs="Times New Roman"/>
                <w:sz w:val="19"/>
              </w:rPr>
            </w:pPr>
            <w:r>
              <w:rPr>
                <w:rFonts w:ascii="Times New Roman" w:hAnsi="Times New Roman" w:cs="Times New Roman"/>
                <w:sz w:val="19"/>
                <w:szCs w:val="19"/>
              </w:rPr>
              <w:t>Lint and format check (ruff); unit tests with pytest, using recorded videos instead of a real camera; manifest schema and leakage checks; smoke inference on 20 fixture images comparing FP32 and INT8 outputs.</w:t>
            </w:r>
          </w:p>
        </w:tc>
      </w:tr>
      <w:tr w14:paraId="499C21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300" w:type="dxa"/>
            <w:vAlign w:val="top"/>
          </w:tcPr>
          <w:p w14:paraId="6508720B">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Train &amp; evaluate – train.yml</w:t>
            </w:r>
          </w:p>
        </w:tc>
        <w:tc>
          <w:tcPr>
            <w:tcW w:w="3000" w:type="dxa"/>
            <w:vAlign w:val="top"/>
          </w:tcPr>
          <w:p w14:paraId="36CAF5C0">
            <w:pPr>
              <w:spacing w:before="0" w:after="0" w:line="240" w:lineRule="auto"/>
              <w:jc w:val="left"/>
              <w:rPr>
                <w:rFonts w:ascii="Times New Roman" w:hAnsi="Times New Roman" w:cs="Times New Roman"/>
                <w:sz w:val="19"/>
              </w:rPr>
            </w:pPr>
            <w:r>
              <w:rPr>
                <w:rFonts w:ascii="Times New Roman" w:hAnsi="Times New Roman" w:cs="Times New Roman"/>
                <w:sz w:val="19"/>
                <w:szCs w:val="19"/>
              </w:rPr>
              <w:t>Manual dispatch or monthly schedule</w:t>
            </w:r>
          </w:p>
        </w:tc>
        <w:tc>
          <w:tcPr>
            <w:tcW w:w="9272" w:type="dxa"/>
            <w:vAlign w:val="top"/>
          </w:tcPr>
          <w:p w14:paraId="48921305">
            <w:pPr>
              <w:spacing w:before="0" w:after="0" w:line="240" w:lineRule="auto"/>
              <w:jc w:val="left"/>
              <w:rPr>
                <w:rFonts w:ascii="Times New Roman" w:hAnsi="Times New Roman" w:cs="Times New Roman"/>
                <w:sz w:val="19"/>
              </w:rPr>
            </w:pPr>
            <w:r>
              <w:rPr>
                <w:rFonts w:ascii="Times New Roman" w:hAnsi="Times New Roman" w:cs="Times New Roman"/>
                <w:sz w:val="19"/>
                <w:szCs w:val="19"/>
              </w:rPr>
              <w:t>Run training on a GPU runner (Colab or a self-hosted runner, because GitHub-hosted runners have no GPU); log to MLflow; apply the evaluation gate from Section 3.2; fail the workflow if the gate is not met.</w:t>
            </w:r>
          </w:p>
        </w:tc>
      </w:tr>
      <w:tr w14:paraId="412840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2300" w:type="dxa"/>
            <w:vAlign w:val="top"/>
          </w:tcPr>
          <w:p w14:paraId="57C39425">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Release / CD – release.yml</w:t>
            </w:r>
          </w:p>
        </w:tc>
        <w:tc>
          <w:tcPr>
            <w:tcW w:w="3000" w:type="dxa"/>
            <w:vAlign w:val="top"/>
          </w:tcPr>
          <w:p w14:paraId="3378C93C">
            <w:pPr>
              <w:spacing w:before="0" w:after="0" w:line="240" w:lineRule="auto"/>
              <w:jc w:val="left"/>
              <w:rPr>
                <w:rFonts w:ascii="Times New Roman" w:hAnsi="Times New Roman" w:cs="Times New Roman"/>
                <w:sz w:val="19"/>
              </w:rPr>
            </w:pPr>
            <w:r>
              <w:rPr>
                <w:rFonts w:ascii="Times New Roman" w:hAnsi="Times New Roman" w:cs="Times New Roman"/>
                <w:sz w:val="19"/>
                <w:szCs w:val="19"/>
              </w:rPr>
              <w:t>Git tag v*</w:t>
            </w:r>
          </w:p>
        </w:tc>
        <w:tc>
          <w:tcPr>
            <w:tcW w:w="9272" w:type="dxa"/>
            <w:vAlign w:val="top"/>
          </w:tcPr>
          <w:p w14:paraId="2CACBE30">
            <w:pPr>
              <w:spacing w:before="0" w:after="0" w:line="240" w:lineRule="auto"/>
              <w:jc w:val="left"/>
              <w:rPr>
                <w:rFonts w:ascii="Times New Roman" w:hAnsi="Times New Roman" w:cs="Times New Roman"/>
                <w:sz w:val="19"/>
              </w:rPr>
            </w:pPr>
            <w:r>
              <w:rPr>
                <w:rFonts w:ascii="Times New Roman" w:hAnsi="Times New Roman" w:cs="Times New Roman"/>
                <w:sz w:val="19"/>
                <w:szCs w:val="19"/>
              </w:rPr>
              <w:t>Build the model package (ONNX INT8 + threshold config + model card + checksum) and publish a GitHub Release. The Pi pulls the release (updater service or self-hosted runner), verifies the checksum, runs an on-device smoke test and latency check, starts shadow mode, then promotes; it rolls back automatically if the smoke test fails.</w:t>
            </w:r>
          </w:p>
        </w:tc>
      </w:tr>
    </w:tbl>
    <w:p w14:paraId="65435DDF">
      <w:pPr>
        <w:spacing w:before="0" w:after="60"/>
        <w:jc w:val="both"/>
        <w:rPr>
          <w:rFonts w:ascii="Times New Roman" w:hAnsi="Times New Roman" w:cs="Times New Roman"/>
          <w:sz w:val="12"/>
          <w:szCs w:val="12"/>
        </w:rPr>
      </w:pPr>
    </w:p>
    <w:p w14:paraId="18307202">
      <w:pPr>
        <w:keepNext/>
        <w:spacing w:before="0" w:after="40"/>
        <w:jc w:val="both"/>
        <w:rPr>
          <w:rFonts w:ascii="Times New Roman" w:hAnsi="Times New Roman" w:cs="Times New Roman"/>
          <w:sz w:val="22"/>
          <w:szCs w:val="22"/>
        </w:rPr>
      </w:pPr>
      <w:r>
        <w:rPr>
          <w:rFonts w:ascii="Times New Roman" w:hAnsi="Times New Roman" w:cs="Times New Roman"/>
          <w:b/>
          <w:bCs/>
          <w:sz w:val="22"/>
          <w:szCs w:val="22"/>
        </w:rPr>
        <w:t>Code and model versioning.</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3600"/>
        <w:gridCol w:w="4200"/>
        <w:gridCol w:w="6772"/>
      </w:tblGrid>
      <w:tr w14:paraId="0A0FB1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3600" w:type="dxa"/>
            <w:shd w:val="clear" w:color="auto" w:fill="D9E2F3"/>
            <w:vAlign w:val="top"/>
          </w:tcPr>
          <w:p w14:paraId="0F6FFBE2">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Artefact</w:t>
            </w:r>
          </w:p>
        </w:tc>
        <w:tc>
          <w:tcPr>
            <w:tcW w:w="4200" w:type="dxa"/>
            <w:shd w:val="clear" w:color="auto" w:fill="D9E2F3"/>
            <w:vAlign w:val="top"/>
          </w:tcPr>
          <w:p w14:paraId="392CAD64">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Tool</w:t>
            </w:r>
          </w:p>
        </w:tc>
        <w:tc>
          <w:tcPr>
            <w:tcW w:w="6772" w:type="dxa"/>
            <w:shd w:val="clear" w:color="auto" w:fill="D9E2F3"/>
            <w:vAlign w:val="top"/>
          </w:tcPr>
          <w:p w14:paraId="43073655">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Version identifier</w:t>
            </w:r>
          </w:p>
        </w:tc>
      </w:tr>
      <w:tr w14:paraId="121D73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6F0F49F2">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Source code, configs (threshold, preprocessing)</w:t>
            </w:r>
          </w:p>
        </w:tc>
        <w:tc>
          <w:tcPr>
            <w:tcW w:w="4200" w:type="dxa"/>
            <w:vAlign w:val="top"/>
          </w:tcPr>
          <w:p w14:paraId="189A0C4E">
            <w:pPr>
              <w:spacing w:before="0" w:after="0" w:line="240" w:lineRule="auto"/>
              <w:jc w:val="left"/>
              <w:rPr>
                <w:rFonts w:ascii="Times New Roman" w:hAnsi="Times New Roman" w:cs="Times New Roman"/>
                <w:sz w:val="19"/>
              </w:rPr>
            </w:pPr>
            <w:r>
              <w:rPr>
                <w:rFonts w:ascii="Times New Roman" w:hAnsi="Times New Roman" w:cs="Times New Roman"/>
                <w:sz w:val="19"/>
                <w:szCs w:val="19"/>
              </w:rPr>
              <w:t>Git + GitHub</w:t>
            </w:r>
          </w:p>
        </w:tc>
        <w:tc>
          <w:tcPr>
            <w:tcW w:w="6772" w:type="dxa"/>
            <w:vAlign w:val="top"/>
          </w:tcPr>
          <w:p w14:paraId="615E23D0">
            <w:pPr>
              <w:spacing w:before="0" w:after="0" w:line="240" w:lineRule="auto"/>
              <w:jc w:val="left"/>
              <w:rPr>
                <w:rFonts w:ascii="Times New Roman" w:hAnsi="Times New Roman" w:cs="Times New Roman"/>
                <w:sz w:val="19"/>
              </w:rPr>
            </w:pPr>
            <w:r>
              <w:rPr>
                <w:rFonts w:ascii="Times New Roman" w:hAnsi="Times New Roman" w:cs="Times New Roman"/>
                <w:sz w:val="19"/>
                <w:szCs w:val="19"/>
              </w:rPr>
              <w:t>Commit SHA and release tag</w:t>
            </w:r>
          </w:p>
        </w:tc>
      </w:tr>
      <w:tr w14:paraId="16B9B4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5EB230A5">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Datasets, splits, manifests</w:t>
            </w:r>
          </w:p>
        </w:tc>
        <w:tc>
          <w:tcPr>
            <w:tcW w:w="4200" w:type="dxa"/>
            <w:vAlign w:val="top"/>
          </w:tcPr>
          <w:p w14:paraId="049EA9D7">
            <w:pPr>
              <w:spacing w:before="0" w:after="0" w:line="240" w:lineRule="auto"/>
              <w:jc w:val="left"/>
              <w:rPr>
                <w:rFonts w:ascii="Times New Roman" w:hAnsi="Times New Roman" w:cs="Times New Roman"/>
                <w:sz w:val="19"/>
              </w:rPr>
            </w:pPr>
            <w:r>
              <w:rPr>
                <w:rFonts w:ascii="Times New Roman" w:hAnsi="Times New Roman" w:cs="Times New Roman"/>
                <w:sz w:val="19"/>
                <w:szCs w:val="19"/>
              </w:rPr>
              <w:t>DVC (remote: shared Google Drive)</w:t>
            </w:r>
          </w:p>
        </w:tc>
        <w:tc>
          <w:tcPr>
            <w:tcW w:w="6772" w:type="dxa"/>
            <w:vAlign w:val="top"/>
          </w:tcPr>
          <w:p w14:paraId="4AAE6127">
            <w:pPr>
              <w:spacing w:before="0" w:after="0" w:line="240" w:lineRule="auto"/>
              <w:jc w:val="left"/>
              <w:rPr>
                <w:rFonts w:ascii="Times New Roman" w:hAnsi="Times New Roman" w:cs="Times New Roman"/>
                <w:sz w:val="19"/>
              </w:rPr>
            </w:pPr>
            <w:r>
              <w:rPr>
                <w:rFonts w:ascii="Times New Roman" w:hAnsi="Times New Roman" w:cs="Times New Roman"/>
                <w:sz w:val="19"/>
                <w:szCs w:val="19"/>
              </w:rPr>
              <w:t>DVC hash + dataset version, e.g. data-v1.2</w:t>
            </w:r>
          </w:p>
        </w:tc>
      </w:tr>
      <w:tr w14:paraId="040091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79C65DEB">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Experiments</w:t>
            </w:r>
          </w:p>
        </w:tc>
        <w:tc>
          <w:tcPr>
            <w:tcW w:w="4200" w:type="dxa"/>
            <w:vAlign w:val="top"/>
          </w:tcPr>
          <w:p w14:paraId="01BE45DB">
            <w:pPr>
              <w:spacing w:before="0" w:after="0" w:line="240" w:lineRule="auto"/>
              <w:jc w:val="left"/>
              <w:rPr>
                <w:rFonts w:ascii="Times New Roman" w:hAnsi="Times New Roman" w:cs="Times New Roman"/>
                <w:sz w:val="19"/>
              </w:rPr>
            </w:pPr>
            <w:r>
              <w:rPr>
                <w:rFonts w:ascii="Times New Roman" w:hAnsi="Times New Roman" w:cs="Times New Roman"/>
                <w:sz w:val="19"/>
                <w:szCs w:val="19"/>
              </w:rPr>
              <w:t>MLflow tracking</w:t>
            </w:r>
          </w:p>
        </w:tc>
        <w:tc>
          <w:tcPr>
            <w:tcW w:w="6772" w:type="dxa"/>
            <w:vAlign w:val="top"/>
          </w:tcPr>
          <w:p w14:paraId="401E4FD4">
            <w:pPr>
              <w:spacing w:before="0" w:after="0" w:line="240" w:lineRule="auto"/>
              <w:jc w:val="left"/>
              <w:rPr>
                <w:rFonts w:ascii="Times New Roman" w:hAnsi="Times New Roman" w:cs="Times New Roman"/>
                <w:sz w:val="19"/>
              </w:rPr>
            </w:pPr>
            <w:r>
              <w:rPr>
                <w:rFonts w:ascii="Times New Roman" w:hAnsi="Times New Roman" w:cs="Times New Roman"/>
                <w:sz w:val="19"/>
                <w:szCs w:val="19"/>
              </w:rPr>
              <w:t>Run ID with parameters, metrics, Git SHA and data version</w:t>
            </w:r>
          </w:p>
        </w:tc>
      </w:tr>
      <w:tr w14:paraId="68C04A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4E0BE0DE">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Trained models</w:t>
            </w:r>
          </w:p>
        </w:tc>
        <w:tc>
          <w:tcPr>
            <w:tcW w:w="4200" w:type="dxa"/>
            <w:vAlign w:val="top"/>
          </w:tcPr>
          <w:p w14:paraId="3018D918">
            <w:pPr>
              <w:spacing w:before="0" w:after="0" w:line="240" w:lineRule="auto"/>
              <w:jc w:val="left"/>
              <w:rPr>
                <w:rFonts w:ascii="Times New Roman" w:hAnsi="Times New Roman" w:cs="Times New Roman"/>
                <w:sz w:val="19"/>
              </w:rPr>
            </w:pPr>
            <w:r>
              <w:rPr>
                <w:rFonts w:ascii="Times New Roman" w:hAnsi="Times New Roman" w:cs="Times New Roman"/>
                <w:sz w:val="19"/>
                <w:szCs w:val="19"/>
              </w:rPr>
              <w:t>MLflow Model Registry + GitHub Releases</w:t>
            </w:r>
          </w:p>
        </w:tc>
        <w:tc>
          <w:tcPr>
            <w:tcW w:w="6772" w:type="dxa"/>
            <w:vAlign w:val="top"/>
          </w:tcPr>
          <w:p w14:paraId="5E9A2FB2">
            <w:pPr>
              <w:spacing w:before="0" w:after="0" w:line="240" w:lineRule="auto"/>
              <w:jc w:val="left"/>
              <w:rPr>
                <w:rFonts w:ascii="Times New Roman" w:hAnsi="Times New Roman" w:cs="Times New Roman"/>
                <w:sz w:val="19"/>
              </w:rPr>
            </w:pPr>
            <w:r>
              <w:rPr>
                <w:rFonts w:ascii="Times New Roman" w:hAnsi="Times New Roman" w:cs="Times New Roman"/>
                <w:sz w:val="19"/>
                <w:szCs w:val="19"/>
              </w:rPr>
              <w:t>pad-model vMAJOR.MINOR.PATCH (major = new architecture, minor = retrain, patch = threshold/config change)</w:t>
            </w:r>
          </w:p>
        </w:tc>
      </w:tr>
      <w:tr w14:paraId="7F2665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600" w:type="dxa"/>
            <w:vAlign w:val="top"/>
          </w:tcPr>
          <w:p w14:paraId="1B2C1A07">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Runtime environment</w:t>
            </w:r>
          </w:p>
        </w:tc>
        <w:tc>
          <w:tcPr>
            <w:tcW w:w="4200" w:type="dxa"/>
            <w:vAlign w:val="top"/>
          </w:tcPr>
          <w:p w14:paraId="51658267">
            <w:pPr>
              <w:spacing w:before="0" w:after="0" w:line="240" w:lineRule="auto"/>
              <w:jc w:val="left"/>
              <w:rPr>
                <w:rFonts w:ascii="Times New Roman" w:hAnsi="Times New Roman" w:cs="Times New Roman"/>
                <w:sz w:val="19"/>
              </w:rPr>
            </w:pPr>
            <w:r>
              <w:rPr>
                <w:rFonts w:ascii="Times New Roman" w:hAnsi="Times New Roman" w:cs="Times New Roman"/>
                <w:sz w:val="19"/>
                <w:szCs w:val="19"/>
              </w:rPr>
              <w:t>Pinned requirements file + Pi setup notes</w:t>
            </w:r>
          </w:p>
        </w:tc>
        <w:tc>
          <w:tcPr>
            <w:tcW w:w="6772" w:type="dxa"/>
            <w:vAlign w:val="top"/>
          </w:tcPr>
          <w:p w14:paraId="63F88BB4">
            <w:pPr>
              <w:spacing w:before="0" w:after="0" w:line="240" w:lineRule="auto"/>
              <w:jc w:val="left"/>
              <w:rPr>
                <w:rFonts w:ascii="Times New Roman" w:hAnsi="Times New Roman" w:cs="Times New Roman"/>
                <w:sz w:val="19"/>
              </w:rPr>
            </w:pPr>
            <w:r>
              <w:rPr>
                <w:rFonts w:ascii="Times New Roman" w:hAnsi="Times New Roman" w:cs="Times New Roman"/>
                <w:sz w:val="19"/>
                <w:szCs w:val="19"/>
              </w:rPr>
              <w:t>Locked package versions per release</w:t>
            </w:r>
          </w:p>
        </w:tc>
      </w:tr>
    </w:tbl>
    <w:p w14:paraId="1276279E">
      <w:pPr>
        <w:spacing w:before="0" w:after="60"/>
        <w:jc w:val="both"/>
        <w:rPr>
          <w:rFonts w:ascii="Times New Roman" w:hAnsi="Times New Roman" w:cs="Times New Roman"/>
          <w:sz w:val="12"/>
          <w:szCs w:val="12"/>
        </w:rPr>
      </w:pPr>
    </w:p>
    <w:p w14:paraId="2C5D0230">
      <w:pPr>
        <w:spacing w:before="0" w:after="60"/>
        <w:jc w:val="both"/>
        <w:rPr>
          <w:rFonts w:ascii="Times New Roman" w:hAnsi="Times New Roman" w:cs="Times New Roman"/>
          <w:sz w:val="22"/>
          <w:szCs w:val="22"/>
        </w:rPr>
      </w:pPr>
      <w:r>
        <w:rPr>
          <w:rFonts w:ascii="Times New Roman" w:hAnsi="Times New Roman" w:cs="Times New Roman"/>
          <w:sz w:val="22"/>
          <w:szCs w:val="22"/>
        </w:rPr>
        <w:t>Every login attempt record stores the model version and config version, so any decision can be traced back to the exact code commit, dataset version and training run.</w:t>
      </w:r>
    </w:p>
    <w:p w14:paraId="2B971D49">
      <w:pPr>
        <w:pStyle w:val="45"/>
        <w:spacing w:before="100" w:beforeAutospacing="1" w:after="100" w:afterAutospacing="1" w:line="240" w:lineRule="auto"/>
        <w:ind w:left="360"/>
        <w:jc w:val="both"/>
        <w:outlineLvl w:val="0"/>
        <w:rPr>
          <w:rFonts w:ascii="Times New Roman" w:hAnsi="Times New Roman"/>
          <w:b/>
          <w:sz w:val="28"/>
          <w:szCs w:val="28"/>
        </w:rPr>
      </w:pPr>
    </w:p>
    <w:p w14:paraId="16652624">
      <w:pPr>
        <w:pStyle w:val="45"/>
        <w:pageBreakBefore/>
        <w:numPr>
          <w:ilvl w:val="0"/>
          <w:numId w:val="2"/>
        </w:numPr>
        <w:spacing w:before="100" w:beforeAutospacing="1" w:after="100" w:afterAutospacing="1" w:line="240" w:lineRule="auto"/>
        <w:jc w:val="both"/>
        <w:outlineLvl w:val="0"/>
        <w:rPr>
          <w:rFonts w:ascii="Times New Roman" w:hAnsi="Times New Roman"/>
          <w:b/>
          <w:sz w:val="28"/>
          <w:szCs w:val="28"/>
        </w:rPr>
      </w:pPr>
      <w:r>
        <w:rPr>
          <w:rFonts w:ascii="Times New Roman" w:hAnsi="Times New Roman" w:eastAsia="Times New Roman"/>
          <w:b/>
          <w:bCs/>
          <w:kern w:val="36"/>
          <w:sz w:val="28"/>
          <w:szCs w:val="28"/>
          <w:lang w:eastAsia="en-AU"/>
        </w:rPr>
        <w:t xml:space="preserve">Project Management Setup (Agile Tools): </w:t>
      </w:r>
      <w:r>
        <w:rPr>
          <w:rFonts w:ascii="Times New Roman" w:hAnsi="Times New Roman"/>
          <w:b/>
          <w:sz w:val="28"/>
          <w:szCs w:val="28"/>
        </w:rPr>
        <w:t>A Jira (or Trello or others) board with key user stories and a Confluence/Notion/Word page for project documentation.</w:t>
      </w:r>
    </w:p>
    <w:p w14:paraId="55026E18">
      <w:pPr>
        <w:keepNext/>
        <w:spacing w:before="0" w:after="80"/>
        <w:jc w:val="left"/>
        <w:rPr>
          <w:rFonts w:ascii="Times New Roman" w:hAnsi="Times New Roman" w:cs="Times New Roman"/>
          <w:sz w:val="24"/>
          <w:szCs w:val="24"/>
        </w:rPr>
      </w:pPr>
      <w:r>
        <w:rPr>
          <w:rFonts w:ascii="Times New Roman" w:hAnsi="Times New Roman" w:cs="Times New Roman"/>
          <w:b/>
          <w:bCs/>
          <w:sz w:val="24"/>
          <w:szCs w:val="24"/>
        </w:rPr>
        <w:t>4.1 Jira board</w:t>
      </w:r>
    </w:p>
    <w:p w14:paraId="7F117F06">
      <w:pPr>
        <w:spacing w:before="0" w:after="120"/>
        <w:jc w:val="both"/>
        <w:rPr>
          <w:rFonts w:ascii="Times New Roman" w:hAnsi="Times New Roman" w:cs="Times New Roman"/>
          <w:sz w:val="22"/>
          <w:szCs w:val="22"/>
        </w:rPr>
      </w:pPr>
      <w:r>
        <w:rPr>
          <w:rFonts w:ascii="Times New Roman" w:hAnsi="Times New Roman" w:cs="Times New Roman"/>
          <w:sz w:val="22"/>
          <w:szCs w:val="22"/>
        </w:rPr>
        <w:t xml:space="preserve">We use </w:t>
      </w:r>
      <w:r>
        <w:rPr>
          <w:rFonts w:ascii="Times New Roman" w:hAnsi="Times New Roman" w:cs="Times New Roman"/>
          <w:b/>
          <w:bCs/>
          <w:sz w:val="22"/>
          <w:szCs w:val="22"/>
        </w:rPr>
        <w:t>Jira Software (Scrum template)</w:t>
      </w:r>
      <w:r>
        <w:rPr>
          <w:rFonts w:ascii="Times New Roman" w:hAnsi="Times New Roman" w:cs="Times New Roman"/>
          <w:sz w:val="22"/>
          <w:szCs w:val="22"/>
        </w:rPr>
        <w:t xml:space="preserve"> with project key </w:t>
      </w:r>
      <w:r>
        <w:rPr>
          <w:rFonts w:ascii="Times New Roman" w:hAnsi="Times New Roman" w:cs="Times New Roman"/>
          <w:b/>
          <w:bCs/>
          <w:sz w:val="22"/>
          <w:szCs w:val="22"/>
        </w:rPr>
        <w:t>SCRUM</w:t>
      </w:r>
      <w:r>
        <w:rPr>
          <w:rFonts w:ascii="Times New Roman" w:hAnsi="Times New Roman" w:cs="Times New Roman"/>
          <w:sz w:val="22"/>
          <w:szCs w:val="22"/>
        </w:rPr>
        <w:t xml:space="preserve"> (Group 3 Jira space). The board has six epics – E1 Data Pipeline, E2 Model Development, E3 Edge Device (Raspberry Pi), E4 Login Integration, E5 MLOps &amp; DevOps, E6 Project Management &amp; Reporting – and five sprints (S0–S4) that match Section 1. User stories (Jira "Feature" work items) are estimated in story points; tasks carry an owner, a backup owner, a priority and hour estimates. Workflow: Idea → To Do → In Progress → Testing → Done (Testing is our review step). A task is </w:t>
      </w:r>
      <w:r>
        <w:rPr>
          <w:rFonts w:ascii="Times New Roman" w:hAnsi="Times New Roman" w:cs="Times New Roman"/>
          <w:i/>
          <w:iCs/>
          <w:sz w:val="22"/>
          <w:szCs w:val="22"/>
        </w:rPr>
        <w:t>Done</w:t>
      </w:r>
      <w:r>
        <w:rPr>
          <w:rFonts w:ascii="Times New Roman" w:hAnsi="Times New Roman" w:cs="Times New Roman"/>
          <w:sz w:val="22"/>
          <w:szCs w:val="22"/>
        </w:rPr>
        <w:t xml:space="preserve"> when its acceptance criteria pass, the pull request is reviewed and merged, and any documentation is updated. Board link: </w:t>
      </w:r>
      <w:r>
        <w:rPr>
          <w:rFonts w:ascii="Times New Roman" w:hAnsi="Times New Roman" w:cs="Times New Roman"/>
          <w:b/>
          <w:bCs/>
          <w:sz w:val="22"/>
          <w:szCs w:val="22"/>
        </w:rPr>
        <w:t>https://group3-cos40007.atlassian.net/jira/software/projects/SCRUM/boards/1</w:t>
      </w:r>
      <w:r>
        <w:rPr>
          <w:rFonts w:ascii="Times New Roman" w:hAnsi="Times New Roman" w:cs="Times New Roman"/>
          <w:sz w:val="22"/>
          <w:szCs w:val="22"/>
        </w:rPr>
        <w:t>.</w:t>
      </w:r>
    </w:p>
    <w:p>
      <w:pPr>
        <w:keepNext/>
        <w:spacing w:before="120" w:after="0"/>
        <w:jc w:val="center"/>
      </w:pPr>
      <w:r>
        <w:drawing>
          <wp:inline distT="0" distB="0" distL="0" distR="0">
            <wp:extent cx="2666737" cy="3749039"/>
            <wp:docPr id="601" name="jira_back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jira_backlog.png"/>
                    <pic:cNvPicPr/>
                  </pic:nvPicPr>
                  <pic:blipFill>
                    <a:blip r:embed="rIdJiraBacklog"/>
                    <a:stretch>
                      <a:fillRect/>
                    </a:stretch>
                  </pic:blipFill>
                  <pic:spPr>
                    <a:xfrm>
                      <a:off x="0" y="0"/>
                      <a:ext cx="2666737" cy="3749039"/>
                    </a:xfrm>
                    <a:prstGeom prst="rect">
                      <a:avLst/>
                    </a:prstGeom>
                  </pic:spPr>
                </pic:pic>
              </a:graphicData>
            </a:graphic>
          </wp:inline>
        </w:drawing>
      </w:r>
    </w:p>
    <w:p>
      <w:pPr>
        <w:spacing w:before="60" w:after="160"/>
        <w:jc w:val="center"/>
      </w:pPr>
      <w:r>
        <w:rPr>
          <w:rFonts w:ascii="Times New Roman" w:hAnsi="Times New Roman" w:cs="Times New Roman"/>
          <w:i/>
          <w:iCs/>
          <w:sz w:val="20"/>
          <w:szCs w:val="20"/>
        </w:rPr>
        <w:t xml:space="preserve">Figure 2. Jira backlog: sprints S0–S4 with the user stories (US1–US7), epics, owners, priorities and story-point estimates.</w:t>
      </w:r>
    </w:p>
    <w:p w14:paraId="3953C33E">
      <w:pPr>
        <w:spacing w:before="0" w:after="60"/>
        <w:jc w:val="both"/>
        <w:rPr>
          <w:rFonts w:ascii="Times New Roman" w:hAnsi="Times New Roman" w:cs="Times New Roman"/>
          <w:sz w:val="12"/>
          <w:szCs w:val="12"/>
        </w:rPr>
      </w:pPr>
    </w:p>
    <w:p>
      <w:pPr>
        <w:keepNext/>
        <w:spacing w:before="120" w:after="0"/>
        <w:jc w:val="center"/>
      </w:pPr>
      <w:r>
        <w:drawing>
          <wp:inline distT="0" distB="0" distL="0" distR="0">
            <wp:extent cx="8229600" cy="3512089"/>
            <wp:docPr id="602" name="jira_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jira_board.png"/>
                    <pic:cNvPicPr/>
                  </pic:nvPicPr>
                  <pic:blipFill>
                    <a:blip r:embed="rIdJiraBoard"/>
                    <a:stretch>
                      <a:fillRect/>
                    </a:stretch>
                  </pic:blipFill>
                  <pic:spPr>
                    <a:xfrm>
                      <a:off x="0" y="0"/>
                      <a:ext cx="8229600" cy="3512089"/>
                    </a:xfrm>
                    <a:prstGeom prst="rect">
                      <a:avLst/>
                    </a:prstGeom>
                  </pic:spPr>
                </pic:pic>
              </a:graphicData>
            </a:graphic>
          </wp:inline>
        </w:drawing>
      </w:r>
    </w:p>
    <w:p>
      <w:pPr>
        <w:spacing w:before="60" w:after="160"/>
        <w:jc w:val="center"/>
      </w:pPr>
      <w:r>
        <w:rPr>
          <w:rFonts w:ascii="Times New Roman" w:hAnsi="Times New Roman" w:cs="Times New Roman"/>
          <w:i/>
          <w:iCs/>
          <w:sz w:val="20"/>
          <w:szCs w:val="20"/>
        </w:rPr>
        <w:t xml:space="preserve">Figure 3. Jira board for the active sprint S0 (grouped by subtask): planning tasks moving through To Do, In Progress, Testing and Done.</w:t>
      </w:r>
    </w:p>
    <w:p w14:paraId="0CF267EA">
      <w:pPr>
        <w:spacing w:before="0" w:after="60"/>
        <w:jc w:val="both"/>
        <w:rPr>
          <w:rFonts w:ascii="Times New Roman" w:hAnsi="Times New Roman" w:cs="Times New Roman"/>
          <w:sz w:val="12"/>
          <w:szCs w:val="12"/>
        </w:rPr>
      </w:pPr>
    </w:p>
    <w:p w14:paraId="718E9356">
      <w:pPr>
        <w:keepNext/>
        <w:spacing w:before="120" w:after="80"/>
        <w:jc w:val="left"/>
        <w:rPr>
          <w:rFonts w:ascii="Times New Roman" w:hAnsi="Times New Roman" w:cs="Times New Roman"/>
          <w:sz w:val="24"/>
          <w:szCs w:val="24"/>
        </w:rPr>
      </w:pPr>
      <w:r>
        <w:rPr>
          <w:rFonts w:ascii="Times New Roman" w:hAnsi="Times New Roman" w:cs="Times New Roman"/>
          <w:b/>
          <w:bCs/>
          <w:sz w:val="24"/>
          <w:szCs w:val="24"/>
        </w:rPr>
        <w:t>4.2 User stories</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700"/>
        <w:gridCol w:w="4900"/>
        <w:gridCol w:w="5372"/>
        <w:gridCol w:w="1000"/>
        <w:gridCol w:w="650"/>
        <w:gridCol w:w="950"/>
        <w:gridCol w:w="1000"/>
      </w:tblGrid>
      <w:tr w14:paraId="60028C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700" w:type="dxa"/>
            <w:shd w:val="clear" w:color="auto" w:fill="D9E2F3"/>
            <w:vAlign w:val="top"/>
          </w:tcPr>
          <w:p w14:paraId="1F5FA77F">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ID</w:t>
            </w:r>
          </w:p>
        </w:tc>
        <w:tc>
          <w:tcPr>
            <w:tcW w:w="4900" w:type="dxa"/>
            <w:shd w:val="clear" w:color="auto" w:fill="D9E2F3"/>
            <w:vAlign w:val="top"/>
          </w:tcPr>
          <w:p w14:paraId="2F6306B7">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User story</w:t>
            </w:r>
          </w:p>
        </w:tc>
        <w:tc>
          <w:tcPr>
            <w:tcW w:w="5372" w:type="dxa"/>
            <w:shd w:val="clear" w:color="auto" w:fill="D9E2F3"/>
            <w:vAlign w:val="top"/>
          </w:tcPr>
          <w:p w14:paraId="705803B5">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Acceptance criteria</w:t>
            </w:r>
          </w:p>
        </w:tc>
        <w:tc>
          <w:tcPr>
            <w:tcW w:w="1000" w:type="dxa"/>
            <w:shd w:val="clear" w:color="auto" w:fill="D9E2F3"/>
            <w:vAlign w:val="top"/>
          </w:tcPr>
          <w:p w14:paraId="2FE2076C">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Priority</w:t>
            </w:r>
          </w:p>
        </w:tc>
        <w:tc>
          <w:tcPr>
            <w:tcW w:w="650" w:type="dxa"/>
            <w:shd w:val="clear" w:color="auto" w:fill="D9E2F3"/>
            <w:vAlign w:val="top"/>
          </w:tcPr>
          <w:p w14:paraId="6D4967DA">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SP</w:t>
            </w:r>
          </w:p>
        </w:tc>
        <w:tc>
          <w:tcPr>
            <w:tcW w:w="950" w:type="dxa"/>
            <w:shd w:val="clear" w:color="auto" w:fill="D9E2F3"/>
            <w:vAlign w:val="top"/>
          </w:tcPr>
          <w:p w14:paraId="12A7E27B">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Sprint</w:t>
            </w:r>
          </w:p>
        </w:tc>
        <w:tc>
          <w:tcPr>
            <w:tcW w:w="1000" w:type="dxa"/>
            <w:shd w:val="clear" w:color="auto" w:fill="D9E2F3"/>
            <w:vAlign w:val="top"/>
          </w:tcPr>
          <w:p w14:paraId="16CA97BC">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Owner / epic</w:t>
            </w:r>
          </w:p>
        </w:tc>
      </w:tr>
      <w:tr w14:paraId="2AC0B13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01B76D94">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US1</w:t>
            </w:r>
          </w:p>
        </w:tc>
        <w:tc>
          <w:tcPr>
            <w:tcW w:w="4900" w:type="dxa"/>
            <w:vAlign w:val="top"/>
          </w:tcPr>
          <w:p w14:paraId="2082BDD7">
            <w:pPr>
              <w:spacing w:before="0" w:after="0" w:line="240" w:lineRule="auto"/>
              <w:jc w:val="left"/>
              <w:rPr>
                <w:rFonts w:ascii="Times New Roman" w:hAnsi="Times New Roman" w:cs="Times New Roman"/>
                <w:sz w:val="19"/>
              </w:rPr>
            </w:pPr>
            <w:r>
              <w:rPr>
                <w:rFonts w:ascii="Times New Roman" w:hAnsi="Times New Roman" w:cs="Times New Roman"/>
                <w:sz w:val="19"/>
                <w:szCs w:val="19"/>
              </w:rPr>
              <w:t xml:space="preserve">As a </w:t>
            </w:r>
            <w:r>
              <w:rPr>
                <w:rFonts w:ascii="Times New Roman" w:hAnsi="Times New Roman" w:cs="Times New Roman"/>
                <w:b/>
                <w:bCs/>
                <w:sz w:val="19"/>
                <w:szCs w:val="19"/>
              </w:rPr>
              <w:t>user logging in</w:t>
            </w:r>
            <w:r>
              <w:rPr>
                <w:rFonts w:ascii="Times New Roman" w:hAnsi="Times New Roman" w:cs="Times New Roman"/>
                <w:sz w:val="19"/>
                <w:szCs w:val="19"/>
              </w:rPr>
              <w:t>, I want the system to confirm that a live person is in front of the camera so that nobody can enter my account with my printed photo, a photo on a screen or a replayed video.</w:t>
            </w:r>
          </w:p>
        </w:tc>
        <w:tc>
          <w:tcPr>
            <w:tcW w:w="5372" w:type="dxa"/>
            <w:vAlign w:val="top"/>
          </w:tcPr>
          <w:p w14:paraId="61C5151C">
            <w:pPr>
              <w:spacing w:before="0" w:after="0" w:line="240" w:lineRule="auto"/>
              <w:jc w:val="left"/>
              <w:rPr>
                <w:rFonts w:ascii="Times New Roman" w:hAnsi="Times New Roman" w:cs="Times New Roman"/>
                <w:sz w:val="19"/>
              </w:rPr>
            </w:pPr>
            <w:r>
              <w:rPr>
                <w:rFonts w:ascii="Times New Roman" w:hAnsi="Times New Roman" w:cs="Times New Roman"/>
                <w:sz w:val="19"/>
                <w:szCs w:val="19"/>
              </w:rPr>
              <w:t>Print, screen and replay attacks are rejected in the demo; APCER, BPCER and ACER are reported per attack type on the held-out test set.</w:t>
            </w:r>
          </w:p>
        </w:tc>
        <w:tc>
          <w:tcPr>
            <w:tcW w:w="1000" w:type="dxa"/>
            <w:vAlign w:val="top"/>
          </w:tcPr>
          <w:p w14:paraId="5285383F">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650" w:type="dxa"/>
            <w:vAlign w:val="top"/>
          </w:tcPr>
          <w:p w14:paraId="325DE748">
            <w:pPr>
              <w:spacing w:before="0" w:after="0" w:line="240" w:lineRule="auto"/>
              <w:jc w:val="left"/>
              <w:rPr>
                <w:rFonts w:ascii="Times New Roman" w:hAnsi="Times New Roman" w:cs="Times New Roman"/>
                <w:sz w:val="19"/>
              </w:rPr>
            </w:pPr>
            <w:r>
              <w:rPr>
                <w:rFonts w:ascii="Times New Roman" w:hAnsi="Times New Roman" w:cs="Times New Roman"/>
                <w:sz w:val="19"/>
                <w:szCs w:val="19"/>
              </w:rPr>
              <w:t>8</w:t>
            </w:r>
          </w:p>
        </w:tc>
        <w:tc>
          <w:tcPr>
            <w:tcW w:w="950" w:type="dxa"/>
            <w:vAlign w:val="top"/>
          </w:tcPr>
          <w:p w14:paraId="5CB9BE4C">
            <w:pPr>
              <w:spacing w:before="0" w:after="0" w:line="240" w:lineRule="auto"/>
              <w:jc w:val="left"/>
              <w:rPr>
                <w:rFonts w:ascii="Times New Roman" w:hAnsi="Times New Roman" w:cs="Times New Roman"/>
                <w:sz w:val="19"/>
              </w:rPr>
            </w:pPr>
            <w:r>
              <w:rPr>
                <w:rFonts w:ascii="Times New Roman" w:hAnsi="Times New Roman" w:cs="Times New Roman"/>
                <w:sz w:val="19"/>
                <w:szCs w:val="19"/>
              </w:rPr>
              <w:t>S2–S3</w:t>
            </w:r>
          </w:p>
        </w:tc>
        <w:tc>
          <w:tcPr>
            <w:tcW w:w="1000" w:type="dxa"/>
            <w:vAlign w:val="top"/>
          </w:tcPr>
          <w:p w14:paraId="3DC61626">
            <w:pPr>
              <w:spacing w:before="0" w:after="0" w:line="240" w:lineRule="auto"/>
              <w:jc w:val="left"/>
              <w:rPr>
                <w:rFonts w:ascii="Times New Roman" w:hAnsi="Times New Roman" w:cs="Times New Roman"/>
                <w:sz w:val="19"/>
              </w:rPr>
            </w:pPr>
            <w:r>
              <w:rPr>
                <w:rFonts w:ascii="Times New Roman" w:hAnsi="Times New Roman" w:cs="Times New Roman"/>
                <w:sz w:val="19"/>
                <w:szCs w:val="19"/>
              </w:rPr>
              <w:t>M1 / E4</w:t>
            </w:r>
          </w:p>
        </w:tc>
      </w:tr>
      <w:tr w14:paraId="1783BE6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4BAD0CB3">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US2</w:t>
            </w:r>
          </w:p>
        </w:tc>
        <w:tc>
          <w:tcPr>
            <w:tcW w:w="4900" w:type="dxa"/>
            <w:vAlign w:val="top"/>
          </w:tcPr>
          <w:p w14:paraId="019C5C70">
            <w:pPr>
              <w:spacing w:before="0" w:after="0" w:line="240" w:lineRule="auto"/>
              <w:jc w:val="left"/>
              <w:rPr>
                <w:rFonts w:ascii="Times New Roman" w:hAnsi="Times New Roman" w:cs="Times New Roman"/>
                <w:sz w:val="19"/>
              </w:rPr>
            </w:pPr>
            <w:r>
              <w:rPr>
                <w:rFonts w:ascii="Times New Roman" w:hAnsi="Times New Roman" w:cs="Times New Roman"/>
                <w:sz w:val="19"/>
                <w:szCs w:val="19"/>
              </w:rPr>
              <w:t xml:space="preserve">As a </w:t>
            </w:r>
            <w:r>
              <w:rPr>
                <w:rFonts w:ascii="Times New Roman" w:hAnsi="Times New Roman" w:cs="Times New Roman"/>
                <w:b/>
                <w:bCs/>
                <w:sz w:val="19"/>
                <w:szCs w:val="19"/>
              </w:rPr>
              <w:t>user</w:t>
            </w:r>
            <w:r>
              <w:rPr>
                <w:rFonts w:ascii="Times New Roman" w:hAnsi="Times New Roman" w:cs="Times New Roman"/>
                <w:sz w:val="19"/>
                <w:szCs w:val="19"/>
              </w:rPr>
              <w:t>, I want clear camera guidance and status messages so that I know how to pass the check and what to do when it fails.</w:t>
            </w:r>
          </w:p>
        </w:tc>
        <w:tc>
          <w:tcPr>
            <w:tcW w:w="5372" w:type="dxa"/>
            <w:vAlign w:val="top"/>
          </w:tcPr>
          <w:p w14:paraId="32083D22">
            <w:pPr>
              <w:spacing w:before="0" w:after="0" w:line="240" w:lineRule="auto"/>
              <w:jc w:val="left"/>
              <w:rPr>
                <w:rFonts w:ascii="Times New Roman" w:hAnsi="Times New Roman" w:cs="Times New Roman"/>
                <w:sz w:val="19"/>
              </w:rPr>
            </w:pPr>
            <w:r>
              <w:rPr>
                <w:rFonts w:ascii="Times New Roman" w:hAnsi="Times New Roman" w:cs="Times New Roman"/>
                <w:sz w:val="19"/>
                <w:szCs w:val="19"/>
              </w:rPr>
              <w:t>Distinct messages for success, spoof suspected, low quality (dark, blurred, no face, several faces), timeout and technical failure; a retry button.</w:t>
            </w:r>
          </w:p>
        </w:tc>
        <w:tc>
          <w:tcPr>
            <w:tcW w:w="1000" w:type="dxa"/>
            <w:vAlign w:val="top"/>
          </w:tcPr>
          <w:p w14:paraId="62DAD40A">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650" w:type="dxa"/>
            <w:vAlign w:val="top"/>
          </w:tcPr>
          <w:p w14:paraId="7078AB4E">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c>
          <w:tcPr>
            <w:tcW w:w="950" w:type="dxa"/>
            <w:vAlign w:val="top"/>
          </w:tcPr>
          <w:p w14:paraId="7CFC4F82">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000" w:type="dxa"/>
            <w:vAlign w:val="top"/>
          </w:tcPr>
          <w:p w14:paraId="69EAD838">
            <w:pPr>
              <w:spacing w:before="0" w:after="0" w:line="240" w:lineRule="auto"/>
              <w:jc w:val="left"/>
              <w:rPr>
                <w:rFonts w:ascii="Times New Roman" w:hAnsi="Times New Roman" w:cs="Times New Roman"/>
                <w:sz w:val="19"/>
              </w:rPr>
            </w:pPr>
            <w:r>
              <w:rPr>
                <w:rFonts w:ascii="Times New Roman" w:hAnsi="Times New Roman" w:cs="Times New Roman"/>
                <w:sz w:val="19"/>
                <w:szCs w:val="19"/>
              </w:rPr>
              <w:t>M1 / E4</w:t>
            </w:r>
          </w:p>
        </w:tc>
      </w:tr>
      <w:tr w14:paraId="2FBC15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5644182B">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US3</w:t>
            </w:r>
          </w:p>
        </w:tc>
        <w:tc>
          <w:tcPr>
            <w:tcW w:w="4900" w:type="dxa"/>
            <w:vAlign w:val="top"/>
          </w:tcPr>
          <w:p w14:paraId="2930AEBD">
            <w:pPr>
              <w:spacing w:before="0" w:after="0" w:line="240" w:lineRule="auto"/>
              <w:jc w:val="left"/>
              <w:rPr>
                <w:rFonts w:ascii="Times New Roman" w:hAnsi="Times New Roman" w:cs="Times New Roman"/>
                <w:sz w:val="19"/>
              </w:rPr>
            </w:pPr>
            <w:r>
              <w:rPr>
                <w:rFonts w:ascii="Times New Roman" w:hAnsi="Times New Roman" w:cs="Times New Roman"/>
                <w:sz w:val="19"/>
                <w:szCs w:val="19"/>
              </w:rPr>
              <w:t xml:space="preserve">As a </w:t>
            </w:r>
            <w:r>
              <w:rPr>
                <w:rFonts w:ascii="Times New Roman" w:hAnsi="Times New Roman" w:cs="Times New Roman"/>
                <w:b/>
                <w:bCs/>
                <w:sz w:val="19"/>
                <w:szCs w:val="19"/>
              </w:rPr>
              <w:t>data engineer</w:t>
            </w:r>
            <w:r>
              <w:rPr>
                <w:rFonts w:ascii="Times New Roman" w:hAnsi="Times New Roman" w:cs="Times New Roman"/>
                <w:sz w:val="19"/>
                <w:szCs w:val="19"/>
              </w:rPr>
              <w:t>, I want a versioned, subject-disjoint dataset split with a frozen test set so that model comparisons are fair and experiments are reproducible.</w:t>
            </w:r>
          </w:p>
        </w:tc>
        <w:tc>
          <w:tcPr>
            <w:tcW w:w="5372" w:type="dxa"/>
            <w:vAlign w:val="top"/>
          </w:tcPr>
          <w:p w14:paraId="7A25681A">
            <w:pPr>
              <w:spacing w:before="0" w:after="0" w:line="240" w:lineRule="auto"/>
              <w:jc w:val="left"/>
              <w:rPr>
                <w:rFonts w:ascii="Times New Roman" w:hAnsi="Times New Roman" w:cs="Times New Roman"/>
                <w:sz w:val="19"/>
              </w:rPr>
            </w:pPr>
            <w:r>
              <w:rPr>
                <w:rFonts w:ascii="Times New Roman" w:hAnsi="Times New Roman" w:cs="Times New Roman"/>
                <w:sz w:val="19"/>
                <w:szCs w:val="19"/>
              </w:rPr>
              <w:t>Manifest under DVC; automated check finds no subject overlap; test-set hash recorded before tuning.</w:t>
            </w:r>
          </w:p>
        </w:tc>
        <w:tc>
          <w:tcPr>
            <w:tcW w:w="1000" w:type="dxa"/>
            <w:vAlign w:val="top"/>
          </w:tcPr>
          <w:p w14:paraId="188C30F3">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650" w:type="dxa"/>
            <w:vAlign w:val="top"/>
          </w:tcPr>
          <w:p w14:paraId="7484BF68">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c>
          <w:tcPr>
            <w:tcW w:w="950" w:type="dxa"/>
            <w:vAlign w:val="top"/>
          </w:tcPr>
          <w:p w14:paraId="0B74F072">
            <w:pPr>
              <w:spacing w:before="0" w:after="0" w:line="240" w:lineRule="auto"/>
              <w:jc w:val="left"/>
              <w:rPr>
                <w:rFonts w:ascii="Times New Roman" w:hAnsi="Times New Roman" w:cs="Times New Roman"/>
                <w:sz w:val="19"/>
              </w:rPr>
            </w:pPr>
            <w:r>
              <w:rPr>
                <w:rFonts w:ascii="Times New Roman" w:hAnsi="Times New Roman" w:cs="Times New Roman"/>
                <w:sz w:val="19"/>
                <w:szCs w:val="19"/>
              </w:rPr>
              <w:t>S1</w:t>
            </w:r>
          </w:p>
        </w:tc>
        <w:tc>
          <w:tcPr>
            <w:tcW w:w="1000" w:type="dxa"/>
            <w:vAlign w:val="top"/>
          </w:tcPr>
          <w:p w14:paraId="6A61E716">
            <w:pPr>
              <w:spacing w:before="0" w:after="0" w:line="240" w:lineRule="auto"/>
              <w:jc w:val="left"/>
              <w:rPr>
                <w:rFonts w:ascii="Times New Roman" w:hAnsi="Times New Roman" w:cs="Times New Roman"/>
                <w:sz w:val="19"/>
              </w:rPr>
            </w:pPr>
            <w:r>
              <w:rPr>
                <w:rFonts w:ascii="Times New Roman" w:hAnsi="Times New Roman" w:cs="Times New Roman"/>
                <w:sz w:val="19"/>
                <w:szCs w:val="19"/>
              </w:rPr>
              <w:t>M1 / E1</w:t>
            </w:r>
          </w:p>
        </w:tc>
      </w:tr>
      <w:tr w14:paraId="7E7282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38DF31A4">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US4</w:t>
            </w:r>
          </w:p>
        </w:tc>
        <w:tc>
          <w:tcPr>
            <w:tcW w:w="4900" w:type="dxa"/>
            <w:vAlign w:val="top"/>
          </w:tcPr>
          <w:p w14:paraId="7A362858">
            <w:pPr>
              <w:spacing w:before="0" w:after="0" w:line="240" w:lineRule="auto"/>
              <w:jc w:val="left"/>
              <w:rPr>
                <w:rFonts w:ascii="Times New Roman" w:hAnsi="Times New Roman" w:cs="Times New Roman"/>
                <w:sz w:val="19"/>
              </w:rPr>
            </w:pPr>
            <w:r>
              <w:rPr>
                <w:rFonts w:ascii="Times New Roman" w:hAnsi="Times New Roman" w:cs="Times New Roman"/>
                <w:sz w:val="19"/>
                <w:szCs w:val="19"/>
              </w:rPr>
              <w:t xml:space="preserve">As an </w:t>
            </w:r>
            <w:r>
              <w:rPr>
                <w:rFonts w:ascii="Times New Roman" w:hAnsi="Times New Roman" w:cs="Times New Roman"/>
                <w:b/>
                <w:bCs/>
                <w:sz w:val="19"/>
                <w:szCs w:val="19"/>
              </w:rPr>
              <w:t>ML engineer</w:t>
            </w:r>
            <w:r>
              <w:rPr>
                <w:rFonts w:ascii="Times New Roman" w:hAnsi="Times New Roman" w:cs="Times New Roman"/>
                <w:sz w:val="19"/>
                <w:szCs w:val="19"/>
              </w:rPr>
              <w:t>, I want to compare candidate models on validation data so that we select the model with the lowest attack acceptance inside our latency budget.</w:t>
            </w:r>
          </w:p>
        </w:tc>
        <w:tc>
          <w:tcPr>
            <w:tcW w:w="5372" w:type="dxa"/>
            <w:vAlign w:val="top"/>
          </w:tcPr>
          <w:p w14:paraId="11ABA2A7">
            <w:pPr>
              <w:spacing w:before="0" w:after="0" w:line="240" w:lineRule="auto"/>
              <w:jc w:val="left"/>
              <w:rPr>
                <w:rFonts w:ascii="Times New Roman" w:hAnsi="Times New Roman" w:cs="Times New Roman"/>
                <w:sz w:val="19"/>
              </w:rPr>
            </w:pPr>
            <w:r>
              <w:rPr>
                <w:rFonts w:ascii="Times New Roman" w:hAnsi="Times New Roman" w:cs="Times New Roman"/>
                <w:sz w:val="19"/>
                <w:szCs w:val="19"/>
              </w:rPr>
              <w:t>At least three models logged in MLflow; threshold chosen on validation; comparison table with APCER/BPCER/ACER and Pi latency.</w:t>
            </w:r>
          </w:p>
        </w:tc>
        <w:tc>
          <w:tcPr>
            <w:tcW w:w="1000" w:type="dxa"/>
            <w:vAlign w:val="top"/>
          </w:tcPr>
          <w:p w14:paraId="57C23A32">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650" w:type="dxa"/>
            <w:vAlign w:val="top"/>
          </w:tcPr>
          <w:p w14:paraId="05CD6356">
            <w:pPr>
              <w:spacing w:before="0" w:after="0" w:line="240" w:lineRule="auto"/>
              <w:jc w:val="left"/>
              <w:rPr>
                <w:rFonts w:ascii="Times New Roman" w:hAnsi="Times New Roman" w:cs="Times New Roman"/>
                <w:sz w:val="19"/>
              </w:rPr>
            </w:pPr>
            <w:r>
              <w:rPr>
                <w:rFonts w:ascii="Times New Roman" w:hAnsi="Times New Roman" w:cs="Times New Roman"/>
                <w:sz w:val="19"/>
                <w:szCs w:val="19"/>
              </w:rPr>
              <w:t>8</w:t>
            </w:r>
          </w:p>
        </w:tc>
        <w:tc>
          <w:tcPr>
            <w:tcW w:w="950" w:type="dxa"/>
            <w:vAlign w:val="top"/>
          </w:tcPr>
          <w:p w14:paraId="28A46CED">
            <w:pPr>
              <w:spacing w:before="0" w:after="0" w:line="240" w:lineRule="auto"/>
              <w:jc w:val="left"/>
              <w:rPr>
                <w:rFonts w:ascii="Times New Roman" w:hAnsi="Times New Roman" w:cs="Times New Roman"/>
                <w:sz w:val="19"/>
              </w:rPr>
            </w:pPr>
            <w:r>
              <w:rPr>
                <w:rFonts w:ascii="Times New Roman" w:hAnsi="Times New Roman" w:cs="Times New Roman"/>
                <w:sz w:val="19"/>
                <w:szCs w:val="19"/>
              </w:rPr>
              <w:t>S2</w:t>
            </w:r>
          </w:p>
        </w:tc>
        <w:tc>
          <w:tcPr>
            <w:tcW w:w="1000" w:type="dxa"/>
            <w:vAlign w:val="top"/>
          </w:tcPr>
          <w:p w14:paraId="25BAB00E">
            <w:pPr>
              <w:spacing w:before="0" w:after="0" w:line="240" w:lineRule="auto"/>
              <w:jc w:val="left"/>
              <w:rPr>
                <w:rFonts w:ascii="Times New Roman" w:hAnsi="Times New Roman" w:cs="Times New Roman"/>
                <w:sz w:val="19"/>
              </w:rPr>
            </w:pPr>
            <w:r>
              <w:rPr>
                <w:rFonts w:ascii="Times New Roman" w:hAnsi="Times New Roman" w:cs="Times New Roman"/>
                <w:sz w:val="19"/>
                <w:szCs w:val="19"/>
              </w:rPr>
              <w:t>M1 / E2</w:t>
            </w:r>
          </w:p>
        </w:tc>
      </w:tr>
      <w:tr w14:paraId="09A695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4A7FABD5">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US5</w:t>
            </w:r>
          </w:p>
        </w:tc>
        <w:tc>
          <w:tcPr>
            <w:tcW w:w="4900" w:type="dxa"/>
            <w:vAlign w:val="top"/>
          </w:tcPr>
          <w:p w14:paraId="79C924DC">
            <w:pPr>
              <w:spacing w:before="0" w:after="0" w:line="240" w:lineRule="auto"/>
              <w:jc w:val="left"/>
              <w:rPr>
                <w:rFonts w:ascii="Times New Roman" w:hAnsi="Times New Roman" w:cs="Times New Roman"/>
                <w:sz w:val="19"/>
              </w:rPr>
            </w:pPr>
            <w:r>
              <w:rPr>
                <w:rFonts w:ascii="Times New Roman" w:hAnsi="Times New Roman" w:cs="Times New Roman"/>
                <w:sz w:val="19"/>
                <w:szCs w:val="19"/>
              </w:rPr>
              <w:t xml:space="preserve">As a </w:t>
            </w:r>
            <w:r>
              <w:rPr>
                <w:rFonts w:ascii="Times New Roman" w:hAnsi="Times New Roman" w:cs="Times New Roman"/>
                <w:b/>
                <w:bCs/>
                <w:sz w:val="19"/>
                <w:szCs w:val="19"/>
              </w:rPr>
              <w:t>device operator</w:t>
            </w:r>
            <w:r>
              <w:rPr>
                <w:rFonts w:ascii="Times New Roman" w:hAnsi="Times New Roman" w:cs="Times New Roman"/>
                <w:sz w:val="19"/>
                <w:szCs w:val="19"/>
              </w:rPr>
              <w:t>, I want the anti-spoofing check to run on the Raspberry Pi so that face images never leave the device and the check stays fast.</w:t>
            </w:r>
          </w:p>
        </w:tc>
        <w:tc>
          <w:tcPr>
            <w:tcW w:w="5372" w:type="dxa"/>
            <w:vAlign w:val="top"/>
          </w:tcPr>
          <w:p w14:paraId="58469E28">
            <w:pPr>
              <w:spacing w:before="0" w:after="0" w:line="240" w:lineRule="auto"/>
              <w:jc w:val="left"/>
              <w:rPr>
                <w:rFonts w:ascii="Times New Roman" w:hAnsi="Times New Roman" w:cs="Times New Roman"/>
                <w:sz w:val="19"/>
              </w:rPr>
            </w:pPr>
            <w:r>
              <w:rPr>
                <w:rFonts w:ascii="Times New Roman" w:hAnsi="Times New Roman" w:cs="Times New Roman"/>
                <w:sz w:val="19"/>
                <w:szCs w:val="19"/>
              </w:rPr>
              <w:t>INT8 ONNX model runs on Pi 5; inference p95 ≤ 50 ms per frame and ≤ 2 s per attempt; no images stored; result signed.</w:t>
            </w:r>
          </w:p>
        </w:tc>
        <w:tc>
          <w:tcPr>
            <w:tcW w:w="1000" w:type="dxa"/>
            <w:vAlign w:val="top"/>
          </w:tcPr>
          <w:p w14:paraId="797094F9">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650" w:type="dxa"/>
            <w:vAlign w:val="top"/>
          </w:tcPr>
          <w:p w14:paraId="76531D6C">
            <w:pPr>
              <w:spacing w:before="0" w:after="0" w:line="240" w:lineRule="auto"/>
              <w:jc w:val="left"/>
              <w:rPr>
                <w:rFonts w:ascii="Times New Roman" w:hAnsi="Times New Roman" w:cs="Times New Roman"/>
                <w:sz w:val="19"/>
              </w:rPr>
            </w:pPr>
            <w:r>
              <w:rPr>
                <w:rFonts w:ascii="Times New Roman" w:hAnsi="Times New Roman" w:cs="Times New Roman"/>
                <w:sz w:val="19"/>
                <w:szCs w:val="19"/>
              </w:rPr>
              <w:t>8</w:t>
            </w:r>
          </w:p>
        </w:tc>
        <w:tc>
          <w:tcPr>
            <w:tcW w:w="950" w:type="dxa"/>
            <w:vAlign w:val="top"/>
          </w:tcPr>
          <w:p w14:paraId="6BC70309">
            <w:pPr>
              <w:spacing w:before="0" w:after="0" w:line="240" w:lineRule="auto"/>
              <w:jc w:val="left"/>
              <w:rPr>
                <w:rFonts w:ascii="Times New Roman" w:hAnsi="Times New Roman" w:cs="Times New Roman"/>
                <w:sz w:val="19"/>
              </w:rPr>
            </w:pPr>
            <w:r>
              <w:rPr>
                <w:rFonts w:ascii="Times New Roman" w:hAnsi="Times New Roman" w:cs="Times New Roman"/>
                <w:sz w:val="19"/>
                <w:szCs w:val="19"/>
              </w:rPr>
              <w:t>S1–S3</w:t>
            </w:r>
          </w:p>
        </w:tc>
        <w:tc>
          <w:tcPr>
            <w:tcW w:w="1000" w:type="dxa"/>
            <w:vAlign w:val="top"/>
          </w:tcPr>
          <w:p w14:paraId="57F1D6EE">
            <w:pPr>
              <w:spacing w:before="0" w:after="0" w:line="240" w:lineRule="auto"/>
              <w:jc w:val="left"/>
              <w:rPr>
                <w:rFonts w:ascii="Times New Roman" w:hAnsi="Times New Roman" w:cs="Times New Roman"/>
                <w:sz w:val="19"/>
              </w:rPr>
            </w:pPr>
            <w:r>
              <w:rPr>
                <w:rFonts w:ascii="Times New Roman" w:hAnsi="Times New Roman" w:cs="Times New Roman"/>
                <w:sz w:val="19"/>
                <w:szCs w:val="19"/>
              </w:rPr>
              <w:t>M1 / E3</w:t>
            </w:r>
          </w:p>
        </w:tc>
      </w:tr>
      <w:tr w14:paraId="58C4C37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596DE40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US6</w:t>
            </w:r>
          </w:p>
        </w:tc>
        <w:tc>
          <w:tcPr>
            <w:tcW w:w="4900" w:type="dxa"/>
            <w:vAlign w:val="top"/>
          </w:tcPr>
          <w:p w14:paraId="771A15BA">
            <w:pPr>
              <w:spacing w:before="0" w:after="0" w:line="240" w:lineRule="auto"/>
              <w:jc w:val="left"/>
              <w:rPr>
                <w:rFonts w:ascii="Times New Roman" w:hAnsi="Times New Roman" w:cs="Times New Roman"/>
                <w:sz w:val="19"/>
              </w:rPr>
            </w:pPr>
            <w:r>
              <w:rPr>
                <w:rFonts w:ascii="Times New Roman" w:hAnsi="Times New Roman" w:cs="Times New Roman"/>
                <w:sz w:val="19"/>
                <w:szCs w:val="19"/>
              </w:rPr>
              <w:t xml:space="preserve">As a </w:t>
            </w:r>
            <w:r>
              <w:rPr>
                <w:rFonts w:ascii="Times New Roman" w:hAnsi="Times New Roman" w:cs="Times New Roman"/>
                <w:b/>
                <w:bCs/>
                <w:sz w:val="19"/>
                <w:szCs w:val="19"/>
              </w:rPr>
              <w:t>security administrator</w:t>
            </w:r>
            <w:r>
              <w:rPr>
                <w:rFonts w:ascii="Times New Roman" w:hAnsi="Times New Roman" w:cs="Times New Roman"/>
                <w:sz w:val="19"/>
                <w:szCs w:val="19"/>
              </w:rPr>
              <w:t>, I want attempts to be rate-limited, logged without face images, and to fail closed so that attackers cannot brute-force or bypass the check and incidents can be audited.</w:t>
            </w:r>
          </w:p>
        </w:tc>
        <w:tc>
          <w:tcPr>
            <w:tcW w:w="5372" w:type="dxa"/>
            <w:vAlign w:val="top"/>
          </w:tcPr>
          <w:p w14:paraId="58FA6D83">
            <w:pPr>
              <w:spacing w:before="0" w:after="0" w:line="240" w:lineRule="auto"/>
              <w:jc w:val="left"/>
              <w:rPr>
                <w:rFonts w:ascii="Times New Roman" w:hAnsi="Times New Roman" w:cs="Times New Roman"/>
                <w:sz w:val="19"/>
              </w:rPr>
            </w:pPr>
            <w:r>
              <w:rPr>
                <w:rFonts w:ascii="Times New Roman" w:hAnsi="Times New Roman" w:cs="Times New Roman"/>
                <w:sz w:val="19"/>
                <w:szCs w:val="19"/>
              </w:rPr>
              <w:t>Retry limit and lockout work; logs hold decision, score, model version, error code and timestamp only; a technical failure never results in a login.</w:t>
            </w:r>
          </w:p>
        </w:tc>
        <w:tc>
          <w:tcPr>
            <w:tcW w:w="1000" w:type="dxa"/>
            <w:vAlign w:val="top"/>
          </w:tcPr>
          <w:p w14:paraId="7CB710D5">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650" w:type="dxa"/>
            <w:vAlign w:val="top"/>
          </w:tcPr>
          <w:p w14:paraId="60F3304B">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c>
          <w:tcPr>
            <w:tcW w:w="950" w:type="dxa"/>
            <w:vAlign w:val="top"/>
          </w:tcPr>
          <w:p w14:paraId="54BCAE29">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000" w:type="dxa"/>
            <w:vAlign w:val="top"/>
          </w:tcPr>
          <w:p w14:paraId="17B8E279">
            <w:pPr>
              <w:spacing w:before="0" w:after="0" w:line="240" w:lineRule="auto"/>
              <w:jc w:val="left"/>
              <w:rPr>
                <w:rFonts w:ascii="Times New Roman" w:hAnsi="Times New Roman" w:cs="Times New Roman"/>
                <w:sz w:val="19"/>
              </w:rPr>
            </w:pPr>
            <w:r>
              <w:rPr>
                <w:rFonts w:ascii="Times New Roman" w:hAnsi="Times New Roman" w:cs="Times New Roman"/>
                <w:sz w:val="19"/>
                <w:szCs w:val="19"/>
              </w:rPr>
              <w:t>M1 / E4</w:t>
            </w:r>
          </w:p>
        </w:tc>
      </w:tr>
      <w:tr w14:paraId="3E3ECC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3ACDA5A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US7</w:t>
            </w:r>
          </w:p>
        </w:tc>
        <w:tc>
          <w:tcPr>
            <w:tcW w:w="4900" w:type="dxa"/>
            <w:vAlign w:val="top"/>
          </w:tcPr>
          <w:p w14:paraId="663AFB4D">
            <w:pPr>
              <w:spacing w:before="0" w:after="0" w:line="240" w:lineRule="auto"/>
              <w:jc w:val="left"/>
              <w:rPr>
                <w:rFonts w:ascii="Times New Roman" w:hAnsi="Times New Roman" w:cs="Times New Roman"/>
                <w:sz w:val="19"/>
              </w:rPr>
            </w:pPr>
            <w:r>
              <w:rPr>
                <w:rFonts w:ascii="Times New Roman" w:hAnsi="Times New Roman" w:cs="Times New Roman"/>
                <w:sz w:val="19"/>
                <w:szCs w:val="19"/>
              </w:rPr>
              <w:t xml:space="preserve">As an </w:t>
            </w:r>
            <w:r>
              <w:rPr>
                <w:rFonts w:ascii="Times New Roman" w:hAnsi="Times New Roman" w:cs="Times New Roman"/>
                <w:b/>
                <w:bCs/>
                <w:sz w:val="19"/>
                <w:szCs w:val="19"/>
              </w:rPr>
              <w:t>ML engineer</w:t>
            </w:r>
            <w:r>
              <w:rPr>
                <w:rFonts w:ascii="Times New Roman" w:hAnsi="Times New Roman" w:cs="Times New Roman"/>
                <w:sz w:val="19"/>
                <w:szCs w:val="19"/>
              </w:rPr>
              <w:t>, I want monitoring and drift alerts that trigger retraining so that the model stays reliable when lighting, cameras or attack types change.</w:t>
            </w:r>
          </w:p>
        </w:tc>
        <w:tc>
          <w:tcPr>
            <w:tcW w:w="5372" w:type="dxa"/>
            <w:vAlign w:val="top"/>
          </w:tcPr>
          <w:p w14:paraId="37E5EF01">
            <w:pPr>
              <w:spacing w:before="0" w:after="0" w:line="240" w:lineRule="auto"/>
              <w:jc w:val="left"/>
              <w:rPr>
                <w:rFonts w:ascii="Times New Roman" w:hAnsi="Times New Roman" w:cs="Times New Roman"/>
                <w:sz w:val="19"/>
              </w:rPr>
            </w:pPr>
            <w:r>
              <w:rPr>
                <w:rFonts w:ascii="Times New Roman" w:hAnsi="Times New Roman" w:cs="Times New Roman"/>
                <w:sz w:val="19"/>
                <w:szCs w:val="19"/>
              </w:rPr>
              <w:t>Weekly drift report (PSI) and audit APCER/BPCER tracked; retraining rules documented and dry-run once.</w:t>
            </w:r>
          </w:p>
        </w:tc>
        <w:tc>
          <w:tcPr>
            <w:tcW w:w="1000" w:type="dxa"/>
            <w:vAlign w:val="top"/>
          </w:tcPr>
          <w:p w14:paraId="4FDBEA6C">
            <w:pPr>
              <w:spacing w:before="0" w:after="0" w:line="240" w:lineRule="auto"/>
              <w:jc w:val="left"/>
              <w:rPr>
                <w:rFonts w:ascii="Times New Roman" w:hAnsi="Times New Roman" w:cs="Times New Roman"/>
                <w:sz w:val="19"/>
              </w:rPr>
            </w:pPr>
            <w:r>
              <w:rPr>
                <w:rFonts w:ascii="Times New Roman" w:hAnsi="Times New Roman" w:cs="Times New Roman"/>
                <w:sz w:val="19"/>
                <w:szCs w:val="19"/>
              </w:rPr>
              <w:t>Medium</w:t>
            </w:r>
          </w:p>
        </w:tc>
        <w:tc>
          <w:tcPr>
            <w:tcW w:w="650" w:type="dxa"/>
            <w:vAlign w:val="top"/>
          </w:tcPr>
          <w:p w14:paraId="47CA6655">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c>
          <w:tcPr>
            <w:tcW w:w="950" w:type="dxa"/>
            <w:vAlign w:val="top"/>
          </w:tcPr>
          <w:p w14:paraId="6E1351C8">
            <w:pPr>
              <w:spacing w:before="0" w:after="0" w:line="240" w:lineRule="auto"/>
              <w:jc w:val="left"/>
              <w:rPr>
                <w:rFonts w:ascii="Times New Roman" w:hAnsi="Times New Roman" w:cs="Times New Roman"/>
                <w:sz w:val="19"/>
              </w:rPr>
            </w:pPr>
            <w:r>
              <w:rPr>
                <w:rFonts w:ascii="Times New Roman" w:hAnsi="Times New Roman" w:cs="Times New Roman"/>
                <w:sz w:val="19"/>
                <w:szCs w:val="19"/>
              </w:rPr>
              <w:t>S4</w:t>
            </w:r>
          </w:p>
        </w:tc>
        <w:tc>
          <w:tcPr>
            <w:tcW w:w="1000" w:type="dxa"/>
            <w:vAlign w:val="top"/>
          </w:tcPr>
          <w:p w14:paraId="694F366A">
            <w:pPr>
              <w:spacing w:before="0" w:after="0" w:line="240" w:lineRule="auto"/>
              <w:jc w:val="left"/>
              <w:rPr>
                <w:rFonts w:ascii="Times New Roman" w:hAnsi="Times New Roman" w:cs="Times New Roman"/>
                <w:sz w:val="19"/>
              </w:rPr>
            </w:pPr>
            <w:r>
              <w:rPr>
                <w:rFonts w:ascii="Times New Roman" w:hAnsi="Times New Roman" w:cs="Times New Roman"/>
                <w:sz w:val="19"/>
                <w:szCs w:val="19"/>
              </w:rPr>
              <w:t>M1 / E5</w:t>
            </w:r>
          </w:p>
        </w:tc>
      </w:tr>
    </w:tbl>
    <w:p w14:paraId="19039350">
      <w:pPr>
        <w:spacing w:before="0" w:after="60"/>
        <w:jc w:val="both"/>
        <w:rPr>
          <w:rFonts w:ascii="Times New Roman" w:hAnsi="Times New Roman" w:cs="Times New Roman"/>
          <w:sz w:val="12"/>
          <w:szCs w:val="12"/>
        </w:rPr>
      </w:pPr>
    </w:p>
    <w:p w14:paraId="31ABF3B6">
      <w:pPr>
        <w:keepNext/>
        <w:spacing w:before="120" w:after="80"/>
        <w:jc w:val="left"/>
        <w:rPr>
          <w:rFonts w:ascii="Times New Roman" w:hAnsi="Times New Roman" w:cs="Times New Roman"/>
          <w:sz w:val="24"/>
          <w:szCs w:val="24"/>
        </w:rPr>
      </w:pPr>
      <w:r>
        <w:rPr>
          <w:rFonts w:ascii="Times New Roman" w:hAnsi="Times New Roman" w:cs="Times New Roman"/>
          <w:b/>
          <w:bCs/>
          <w:sz w:val="24"/>
          <w:szCs w:val="24"/>
        </w:rPr>
        <w:t>4.3 Backlog and task breakdown</w:t>
      </w:r>
    </w:p>
    <w:p w14:paraId="1443C507">
      <w:pPr>
        <w:spacing w:before="0" w:after="60"/>
        <w:jc w:val="both"/>
        <w:rPr>
          <w:rFonts w:ascii="Times New Roman" w:hAnsi="Times New Roman" w:cs="Times New Roman"/>
          <w:sz w:val="22"/>
          <w:szCs w:val="22"/>
        </w:rPr>
      </w:pPr>
      <w:r>
        <w:rPr>
          <w:rFonts w:ascii="Times New Roman" w:hAnsi="Times New Roman" w:cs="Times New Roman"/>
          <w:sz w:val="22"/>
          <w:szCs w:val="22"/>
        </w:rPr>
        <w:t>User stories are broken into tasks (imported into Jira as sub-tasks of each story, so Jira assigned SCRUM keys, e.g. T1 = SCRUM-18); each task has one owner and the other member is always the backup owner. M1 owns most tasks (≈ 134 h); M2 supports dataset research and data preparation (≈ 9 h). Priorities follow the MoSCoW scope in Section 1.</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1000"/>
        <w:gridCol w:w="8072"/>
        <w:gridCol w:w="900"/>
        <w:gridCol w:w="1000"/>
        <w:gridCol w:w="1200"/>
        <w:gridCol w:w="1300"/>
        <w:gridCol w:w="1100"/>
      </w:tblGrid>
      <w:tr w14:paraId="5E3BEB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1000" w:type="dxa"/>
            <w:shd w:val="clear" w:color="auto" w:fill="D9E2F3"/>
            <w:vAlign w:val="top"/>
          </w:tcPr>
          <w:p w14:paraId="275FE4BE">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ID</w:t>
            </w:r>
          </w:p>
        </w:tc>
        <w:tc>
          <w:tcPr>
            <w:tcW w:w="8072" w:type="dxa"/>
            <w:shd w:val="clear" w:color="auto" w:fill="D9E2F3"/>
            <w:vAlign w:val="top"/>
          </w:tcPr>
          <w:p w14:paraId="5F3E94E6">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Task</w:t>
            </w:r>
          </w:p>
        </w:tc>
        <w:tc>
          <w:tcPr>
            <w:tcW w:w="900" w:type="dxa"/>
            <w:shd w:val="clear" w:color="auto" w:fill="D9E2F3"/>
            <w:vAlign w:val="top"/>
          </w:tcPr>
          <w:p w14:paraId="1F27CAC4">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Story</w:t>
            </w:r>
          </w:p>
        </w:tc>
        <w:tc>
          <w:tcPr>
            <w:tcW w:w="1000" w:type="dxa"/>
            <w:shd w:val="clear" w:color="auto" w:fill="D9E2F3"/>
            <w:vAlign w:val="top"/>
          </w:tcPr>
          <w:p w14:paraId="17BD0296">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Owner</w:t>
            </w:r>
          </w:p>
        </w:tc>
        <w:tc>
          <w:tcPr>
            <w:tcW w:w="1200" w:type="dxa"/>
            <w:shd w:val="clear" w:color="auto" w:fill="D9E2F3"/>
            <w:vAlign w:val="top"/>
          </w:tcPr>
          <w:p w14:paraId="1419968C">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Priority</w:t>
            </w:r>
          </w:p>
        </w:tc>
        <w:tc>
          <w:tcPr>
            <w:tcW w:w="1300" w:type="dxa"/>
            <w:shd w:val="clear" w:color="auto" w:fill="D9E2F3"/>
            <w:vAlign w:val="top"/>
          </w:tcPr>
          <w:p w14:paraId="0E56726E">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Sprint</w:t>
            </w:r>
          </w:p>
        </w:tc>
        <w:tc>
          <w:tcPr>
            <w:tcW w:w="1100" w:type="dxa"/>
            <w:shd w:val="clear" w:color="auto" w:fill="D9E2F3"/>
            <w:vAlign w:val="top"/>
          </w:tcPr>
          <w:p w14:paraId="190910F1">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Est. (h)</w:t>
            </w:r>
          </w:p>
        </w:tc>
      </w:tr>
      <w:tr w14:paraId="55E0C3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50917A73">
            <w:pPr>
              <w:spacing w:before="0" w:after="0" w:line="240" w:lineRule="auto"/>
              <w:jc w:val="left"/>
              <w:rPr>
                <w:rFonts w:ascii="Times New Roman" w:hAnsi="Times New Roman" w:cs="Times New Roman"/>
                <w:sz w:val="19"/>
              </w:rPr>
            </w:pPr>
            <w:r>
              <w:rPr>
                <w:rFonts w:ascii="Times New Roman" w:hAnsi="Times New Roman" w:cs="Times New Roman"/>
                <w:sz w:val="19"/>
                <w:szCs w:val="19"/>
              </w:rPr>
              <w:t>T1</w:t>
            </w:r>
          </w:p>
        </w:tc>
        <w:tc>
          <w:tcPr>
            <w:tcW w:w="8072" w:type="dxa"/>
            <w:vAlign w:val="top"/>
          </w:tcPr>
          <w:p w14:paraId="723E0161">
            <w:pPr>
              <w:spacing w:before="0" w:after="0" w:line="240" w:lineRule="auto"/>
              <w:jc w:val="left"/>
              <w:rPr>
                <w:rFonts w:ascii="Times New Roman" w:hAnsi="Times New Roman" w:cs="Times New Roman"/>
                <w:sz w:val="19"/>
              </w:rPr>
            </w:pPr>
            <w:r>
              <w:rPr>
                <w:rFonts w:ascii="Times New Roman" w:hAnsi="Times New Roman" w:cs="Times New Roman"/>
                <w:sz w:val="19"/>
                <w:szCs w:val="19"/>
              </w:rPr>
              <w:t>Download CelebA-Spoof; request Replay-Attack access via tutor; record licences</w:t>
            </w:r>
          </w:p>
        </w:tc>
        <w:tc>
          <w:tcPr>
            <w:tcW w:w="900" w:type="dxa"/>
            <w:vAlign w:val="top"/>
          </w:tcPr>
          <w:p w14:paraId="48AB5A96">
            <w:pPr>
              <w:spacing w:before="0" w:after="0" w:line="240" w:lineRule="auto"/>
              <w:jc w:val="left"/>
              <w:rPr>
                <w:rFonts w:ascii="Times New Roman" w:hAnsi="Times New Roman" w:cs="Times New Roman"/>
                <w:sz w:val="19"/>
              </w:rPr>
            </w:pPr>
            <w:r>
              <w:rPr>
                <w:rFonts w:ascii="Times New Roman" w:hAnsi="Times New Roman" w:cs="Times New Roman"/>
                <w:sz w:val="19"/>
                <w:szCs w:val="19"/>
              </w:rPr>
              <w:t>US3</w:t>
            </w:r>
          </w:p>
        </w:tc>
        <w:tc>
          <w:tcPr>
            <w:tcW w:w="1000" w:type="dxa"/>
            <w:vAlign w:val="top"/>
          </w:tcPr>
          <w:p w14:paraId="0FF775A0">
            <w:pPr>
              <w:spacing w:before="0" w:after="0" w:line="240" w:lineRule="auto"/>
              <w:jc w:val="left"/>
              <w:rPr>
                <w:rFonts w:ascii="Times New Roman" w:hAnsi="Times New Roman" w:cs="Times New Roman"/>
                <w:sz w:val="19"/>
              </w:rPr>
            </w:pPr>
            <w:r>
              <w:rPr>
                <w:rFonts w:ascii="Times New Roman" w:hAnsi="Times New Roman" w:cs="Times New Roman"/>
                <w:sz w:val="19"/>
                <w:szCs w:val="19"/>
              </w:rPr>
              <w:t>M2</w:t>
            </w:r>
          </w:p>
        </w:tc>
        <w:tc>
          <w:tcPr>
            <w:tcW w:w="1200" w:type="dxa"/>
            <w:vAlign w:val="top"/>
          </w:tcPr>
          <w:p w14:paraId="74634E66">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22ADAF91">
            <w:pPr>
              <w:spacing w:before="0" w:after="0" w:line="240" w:lineRule="auto"/>
              <w:jc w:val="left"/>
              <w:rPr>
                <w:rFonts w:ascii="Times New Roman" w:hAnsi="Times New Roman" w:cs="Times New Roman"/>
                <w:sz w:val="19"/>
              </w:rPr>
            </w:pPr>
            <w:r>
              <w:rPr>
                <w:rFonts w:ascii="Times New Roman" w:hAnsi="Times New Roman" w:cs="Times New Roman"/>
                <w:sz w:val="19"/>
                <w:szCs w:val="19"/>
              </w:rPr>
              <w:t>S1</w:t>
            </w:r>
          </w:p>
        </w:tc>
        <w:tc>
          <w:tcPr>
            <w:tcW w:w="1100" w:type="dxa"/>
            <w:vAlign w:val="top"/>
          </w:tcPr>
          <w:p w14:paraId="44FFCE71">
            <w:pPr>
              <w:spacing w:before="0" w:after="0" w:line="240" w:lineRule="auto"/>
              <w:jc w:val="left"/>
              <w:rPr>
                <w:rFonts w:ascii="Times New Roman" w:hAnsi="Times New Roman" w:cs="Times New Roman"/>
                <w:sz w:val="19"/>
              </w:rPr>
            </w:pPr>
            <w:r>
              <w:rPr>
                <w:rFonts w:ascii="Times New Roman" w:hAnsi="Times New Roman" w:cs="Times New Roman"/>
                <w:sz w:val="19"/>
                <w:szCs w:val="19"/>
              </w:rPr>
              <w:t>4</w:t>
            </w:r>
          </w:p>
        </w:tc>
      </w:tr>
      <w:tr w14:paraId="72361F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6FA008FC">
            <w:pPr>
              <w:spacing w:before="0" w:after="0" w:line="240" w:lineRule="auto"/>
              <w:jc w:val="left"/>
              <w:rPr>
                <w:rFonts w:ascii="Times New Roman" w:hAnsi="Times New Roman" w:cs="Times New Roman"/>
                <w:sz w:val="19"/>
              </w:rPr>
            </w:pPr>
            <w:r>
              <w:rPr>
                <w:rFonts w:ascii="Times New Roman" w:hAnsi="Times New Roman" w:cs="Times New Roman"/>
                <w:sz w:val="19"/>
                <w:szCs w:val="19"/>
              </w:rPr>
              <w:t>T2</w:t>
            </w:r>
          </w:p>
        </w:tc>
        <w:tc>
          <w:tcPr>
            <w:tcW w:w="8072" w:type="dxa"/>
            <w:vAlign w:val="top"/>
          </w:tcPr>
          <w:p w14:paraId="784C29A2">
            <w:pPr>
              <w:spacing w:before="0" w:after="0" w:line="240" w:lineRule="auto"/>
              <w:jc w:val="left"/>
              <w:rPr>
                <w:rFonts w:ascii="Times New Roman" w:hAnsi="Times New Roman" w:cs="Times New Roman"/>
                <w:sz w:val="19"/>
              </w:rPr>
            </w:pPr>
            <w:r>
              <w:rPr>
                <w:rFonts w:ascii="Times New Roman" w:hAnsi="Times New Roman" w:cs="Times New Roman"/>
                <w:sz w:val="19"/>
                <w:szCs w:val="19"/>
              </w:rPr>
              <w:t>Build dataset manifest (path, label, subject, attack type, lighting, hash) and track with DVC</w:t>
            </w:r>
          </w:p>
        </w:tc>
        <w:tc>
          <w:tcPr>
            <w:tcW w:w="900" w:type="dxa"/>
            <w:vAlign w:val="top"/>
          </w:tcPr>
          <w:p w14:paraId="568A7E52">
            <w:pPr>
              <w:spacing w:before="0" w:after="0" w:line="240" w:lineRule="auto"/>
              <w:jc w:val="left"/>
              <w:rPr>
                <w:rFonts w:ascii="Times New Roman" w:hAnsi="Times New Roman" w:cs="Times New Roman"/>
                <w:sz w:val="19"/>
              </w:rPr>
            </w:pPr>
            <w:r>
              <w:rPr>
                <w:rFonts w:ascii="Times New Roman" w:hAnsi="Times New Roman" w:cs="Times New Roman"/>
                <w:sz w:val="19"/>
                <w:szCs w:val="19"/>
              </w:rPr>
              <w:t>US3</w:t>
            </w:r>
          </w:p>
        </w:tc>
        <w:tc>
          <w:tcPr>
            <w:tcW w:w="1000" w:type="dxa"/>
            <w:vAlign w:val="top"/>
          </w:tcPr>
          <w:p w14:paraId="7B2FB1BB">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7D8B0DB7">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287FA873">
            <w:pPr>
              <w:spacing w:before="0" w:after="0" w:line="240" w:lineRule="auto"/>
              <w:jc w:val="left"/>
              <w:rPr>
                <w:rFonts w:ascii="Times New Roman" w:hAnsi="Times New Roman" w:cs="Times New Roman"/>
                <w:sz w:val="19"/>
              </w:rPr>
            </w:pPr>
            <w:r>
              <w:rPr>
                <w:rFonts w:ascii="Times New Roman" w:hAnsi="Times New Roman" w:cs="Times New Roman"/>
                <w:sz w:val="19"/>
                <w:szCs w:val="19"/>
              </w:rPr>
              <w:t>S1</w:t>
            </w:r>
          </w:p>
        </w:tc>
        <w:tc>
          <w:tcPr>
            <w:tcW w:w="1100" w:type="dxa"/>
            <w:vAlign w:val="top"/>
          </w:tcPr>
          <w:p w14:paraId="29BCD9D6">
            <w:pPr>
              <w:spacing w:before="0" w:after="0" w:line="240" w:lineRule="auto"/>
              <w:jc w:val="left"/>
              <w:rPr>
                <w:rFonts w:ascii="Times New Roman" w:hAnsi="Times New Roman" w:cs="Times New Roman"/>
                <w:sz w:val="19"/>
              </w:rPr>
            </w:pPr>
            <w:r>
              <w:rPr>
                <w:rFonts w:ascii="Times New Roman" w:hAnsi="Times New Roman" w:cs="Times New Roman"/>
                <w:sz w:val="19"/>
                <w:szCs w:val="19"/>
              </w:rPr>
              <w:t>6</w:t>
            </w:r>
          </w:p>
        </w:tc>
      </w:tr>
      <w:tr w14:paraId="2C2D4A3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1661592A">
            <w:pPr>
              <w:spacing w:before="0" w:after="0" w:line="240" w:lineRule="auto"/>
              <w:jc w:val="left"/>
              <w:rPr>
                <w:rFonts w:ascii="Times New Roman" w:hAnsi="Times New Roman" w:cs="Times New Roman"/>
                <w:sz w:val="19"/>
              </w:rPr>
            </w:pPr>
            <w:r>
              <w:rPr>
                <w:rFonts w:ascii="Times New Roman" w:hAnsi="Times New Roman" w:cs="Times New Roman"/>
                <w:sz w:val="19"/>
                <w:szCs w:val="19"/>
              </w:rPr>
              <w:t>T3</w:t>
            </w:r>
          </w:p>
        </w:tc>
        <w:tc>
          <w:tcPr>
            <w:tcW w:w="8072" w:type="dxa"/>
            <w:vAlign w:val="top"/>
          </w:tcPr>
          <w:p w14:paraId="05EFC366">
            <w:pPr>
              <w:spacing w:before="0" w:after="0" w:line="240" w:lineRule="auto"/>
              <w:jc w:val="left"/>
              <w:rPr>
                <w:rFonts w:ascii="Times New Roman" w:hAnsi="Times New Roman" w:cs="Times New Roman"/>
                <w:sz w:val="19"/>
              </w:rPr>
            </w:pPr>
            <w:r>
              <w:rPr>
                <w:rFonts w:ascii="Times New Roman" w:hAnsi="Times New Roman" w:cs="Times New Roman"/>
                <w:sz w:val="19"/>
                <w:szCs w:val="19"/>
              </w:rPr>
              <w:t>EDA: class balance, attack types, lighting, images per subject</w:t>
            </w:r>
          </w:p>
        </w:tc>
        <w:tc>
          <w:tcPr>
            <w:tcW w:w="900" w:type="dxa"/>
            <w:vAlign w:val="top"/>
          </w:tcPr>
          <w:p w14:paraId="3218DA58">
            <w:pPr>
              <w:spacing w:before="0" w:after="0" w:line="240" w:lineRule="auto"/>
              <w:jc w:val="left"/>
              <w:rPr>
                <w:rFonts w:ascii="Times New Roman" w:hAnsi="Times New Roman" w:cs="Times New Roman"/>
                <w:sz w:val="19"/>
              </w:rPr>
            </w:pPr>
            <w:r>
              <w:rPr>
                <w:rFonts w:ascii="Times New Roman" w:hAnsi="Times New Roman" w:cs="Times New Roman"/>
                <w:sz w:val="19"/>
                <w:szCs w:val="19"/>
              </w:rPr>
              <w:t>US3</w:t>
            </w:r>
          </w:p>
        </w:tc>
        <w:tc>
          <w:tcPr>
            <w:tcW w:w="1000" w:type="dxa"/>
            <w:vAlign w:val="top"/>
          </w:tcPr>
          <w:p w14:paraId="4A3AB79D">
            <w:pPr>
              <w:spacing w:before="0" w:after="0" w:line="240" w:lineRule="auto"/>
              <w:jc w:val="left"/>
              <w:rPr>
                <w:rFonts w:ascii="Times New Roman" w:hAnsi="Times New Roman" w:cs="Times New Roman"/>
                <w:sz w:val="19"/>
              </w:rPr>
            </w:pPr>
            <w:r>
              <w:rPr>
                <w:rFonts w:ascii="Times New Roman" w:hAnsi="Times New Roman" w:cs="Times New Roman"/>
                <w:sz w:val="19"/>
                <w:szCs w:val="19"/>
              </w:rPr>
              <w:t>M2</w:t>
            </w:r>
          </w:p>
        </w:tc>
        <w:tc>
          <w:tcPr>
            <w:tcW w:w="1200" w:type="dxa"/>
            <w:vAlign w:val="top"/>
          </w:tcPr>
          <w:p w14:paraId="38A874C2">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18D20F5F">
            <w:pPr>
              <w:spacing w:before="0" w:after="0" w:line="240" w:lineRule="auto"/>
              <w:jc w:val="left"/>
              <w:rPr>
                <w:rFonts w:ascii="Times New Roman" w:hAnsi="Times New Roman" w:cs="Times New Roman"/>
                <w:sz w:val="19"/>
              </w:rPr>
            </w:pPr>
            <w:r>
              <w:rPr>
                <w:rFonts w:ascii="Times New Roman" w:hAnsi="Times New Roman" w:cs="Times New Roman"/>
                <w:sz w:val="19"/>
                <w:szCs w:val="19"/>
              </w:rPr>
              <w:t>S1</w:t>
            </w:r>
          </w:p>
        </w:tc>
        <w:tc>
          <w:tcPr>
            <w:tcW w:w="1100" w:type="dxa"/>
            <w:vAlign w:val="top"/>
          </w:tcPr>
          <w:p w14:paraId="5FC06024">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r>
      <w:tr w14:paraId="2B9D89A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7E9B8AEA">
            <w:pPr>
              <w:spacing w:before="0" w:after="0" w:line="240" w:lineRule="auto"/>
              <w:jc w:val="left"/>
              <w:rPr>
                <w:rFonts w:ascii="Times New Roman" w:hAnsi="Times New Roman" w:cs="Times New Roman"/>
                <w:sz w:val="19"/>
              </w:rPr>
            </w:pPr>
            <w:r>
              <w:rPr>
                <w:rFonts w:ascii="Times New Roman" w:hAnsi="Times New Roman" w:cs="Times New Roman"/>
                <w:sz w:val="19"/>
                <w:szCs w:val="19"/>
              </w:rPr>
              <w:t>T4</w:t>
            </w:r>
          </w:p>
        </w:tc>
        <w:tc>
          <w:tcPr>
            <w:tcW w:w="8072" w:type="dxa"/>
            <w:vAlign w:val="top"/>
          </w:tcPr>
          <w:p w14:paraId="0CEC69D1">
            <w:pPr>
              <w:spacing w:before="0" w:after="0" w:line="240" w:lineRule="auto"/>
              <w:jc w:val="left"/>
              <w:rPr>
                <w:rFonts w:ascii="Times New Roman" w:hAnsi="Times New Roman" w:cs="Times New Roman"/>
                <w:sz w:val="19"/>
              </w:rPr>
            </w:pPr>
            <w:r>
              <w:rPr>
                <w:rFonts w:ascii="Times New Roman" w:hAnsi="Times New Roman" w:cs="Times New Roman"/>
                <w:sz w:val="19"/>
                <w:szCs w:val="19"/>
              </w:rPr>
              <w:t>Subject-disjoint 80/10/10 split, leakage and near-duplicate checks, freeze test set</w:t>
            </w:r>
          </w:p>
        </w:tc>
        <w:tc>
          <w:tcPr>
            <w:tcW w:w="900" w:type="dxa"/>
            <w:vAlign w:val="top"/>
          </w:tcPr>
          <w:p w14:paraId="69E5CF94">
            <w:pPr>
              <w:spacing w:before="0" w:after="0" w:line="240" w:lineRule="auto"/>
              <w:jc w:val="left"/>
              <w:rPr>
                <w:rFonts w:ascii="Times New Roman" w:hAnsi="Times New Roman" w:cs="Times New Roman"/>
                <w:sz w:val="19"/>
              </w:rPr>
            </w:pPr>
            <w:r>
              <w:rPr>
                <w:rFonts w:ascii="Times New Roman" w:hAnsi="Times New Roman" w:cs="Times New Roman"/>
                <w:sz w:val="19"/>
                <w:szCs w:val="19"/>
              </w:rPr>
              <w:t>US3</w:t>
            </w:r>
          </w:p>
        </w:tc>
        <w:tc>
          <w:tcPr>
            <w:tcW w:w="1000" w:type="dxa"/>
            <w:vAlign w:val="top"/>
          </w:tcPr>
          <w:p w14:paraId="6BBF7044">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3067C5C4">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664388AB">
            <w:pPr>
              <w:spacing w:before="0" w:after="0" w:line="240" w:lineRule="auto"/>
              <w:jc w:val="left"/>
              <w:rPr>
                <w:rFonts w:ascii="Times New Roman" w:hAnsi="Times New Roman" w:cs="Times New Roman"/>
                <w:sz w:val="19"/>
              </w:rPr>
            </w:pPr>
            <w:r>
              <w:rPr>
                <w:rFonts w:ascii="Times New Roman" w:hAnsi="Times New Roman" w:cs="Times New Roman"/>
                <w:sz w:val="19"/>
                <w:szCs w:val="19"/>
              </w:rPr>
              <w:t>S1</w:t>
            </w:r>
          </w:p>
        </w:tc>
        <w:tc>
          <w:tcPr>
            <w:tcW w:w="1100" w:type="dxa"/>
            <w:vAlign w:val="top"/>
          </w:tcPr>
          <w:p w14:paraId="17ACF2AB">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r>
      <w:tr w14:paraId="4263B77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009FF4B4">
            <w:pPr>
              <w:spacing w:before="0" w:after="0" w:line="240" w:lineRule="auto"/>
              <w:jc w:val="left"/>
              <w:rPr>
                <w:rFonts w:ascii="Times New Roman" w:hAnsi="Times New Roman" w:cs="Times New Roman"/>
                <w:sz w:val="19"/>
              </w:rPr>
            </w:pPr>
            <w:r>
              <w:rPr>
                <w:rFonts w:ascii="Times New Roman" w:hAnsi="Times New Roman" w:cs="Times New Roman"/>
                <w:sz w:val="19"/>
                <w:szCs w:val="19"/>
              </w:rPr>
              <w:t>T5</w:t>
            </w:r>
          </w:p>
        </w:tc>
        <w:tc>
          <w:tcPr>
            <w:tcW w:w="8072" w:type="dxa"/>
            <w:vAlign w:val="top"/>
          </w:tcPr>
          <w:p w14:paraId="6ED5AA03">
            <w:pPr>
              <w:spacing w:before="0" w:after="0" w:line="240" w:lineRule="auto"/>
              <w:jc w:val="left"/>
              <w:rPr>
                <w:rFonts w:ascii="Times New Roman" w:hAnsi="Times New Roman" w:cs="Times New Roman"/>
                <w:sz w:val="19"/>
              </w:rPr>
            </w:pPr>
            <w:r>
              <w:rPr>
                <w:rFonts w:ascii="Times New Roman" w:hAnsi="Times New Roman" w:cs="Times New Roman"/>
                <w:sz w:val="19"/>
                <w:szCs w:val="19"/>
              </w:rPr>
              <w:t>Shared preprocessing module (YuNet detection, crop, resize, quality checks) + unit tests</w:t>
            </w:r>
          </w:p>
        </w:tc>
        <w:tc>
          <w:tcPr>
            <w:tcW w:w="900" w:type="dxa"/>
            <w:vAlign w:val="top"/>
          </w:tcPr>
          <w:p w14:paraId="7941151D">
            <w:pPr>
              <w:spacing w:before="0" w:after="0" w:line="240" w:lineRule="auto"/>
              <w:jc w:val="left"/>
              <w:rPr>
                <w:rFonts w:ascii="Times New Roman" w:hAnsi="Times New Roman" w:cs="Times New Roman"/>
                <w:sz w:val="19"/>
              </w:rPr>
            </w:pPr>
            <w:r>
              <w:rPr>
                <w:rFonts w:ascii="Times New Roman" w:hAnsi="Times New Roman" w:cs="Times New Roman"/>
                <w:sz w:val="19"/>
                <w:szCs w:val="19"/>
              </w:rPr>
              <w:t>US5</w:t>
            </w:r>
          </w:p>
        </w:tc>
        <w:tc>
          <w:tcPr>
            <w:tcW w:w="1000" w:type="dxa"/>
            <w:vAlign w:val="top"/>
          </w:tcPr>
          <w:p w14:paraId="5490CD0E">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4CF61EF4">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5F89737D">
            <w:pPr>
              <w:spacing w:before="0" w:after="0" w:line="240" w:lineRule="auto"/>
              <w:jc w:val="left"/>
              <w:rPr>
                <w:rFonts w:ascii="Times New Roman" w:hAnsi="Times New Roman" w:cs="Times New Roman"/>
                <w:sz w:val="19"/>
              </w:rPr>
            </w:pPr>
            <w:r>
              <w:rPr>
                <w:rFonts w:ascii="Times New Roman" w:hAnsi="Times New Roman" w:cs="Times New Roman"/>
                <w:sz w:val="19"/>
                <w:szCs w:val="19"/>
              </w:rPr>
              <w:t>S1</w:t>
            </w:r>
          </w:p>
        </w:tc>
        <w:tc>
          <w:tcPr>
            <w:tcW w:w="1100" w:type="dxa"/>
            <w:vAlign w:val="top"/>
          </w:tcPr>
          <w:p w14:paraId="104858A5">
            <w:pPr>
              <w:spacing w:before="0" w:after="0" w:line="240" w:lineRule="auto"/>
              <w:jc w:val="left"/>
              <w:rPr>
                <w:rFonts w:ascii="Times New Roman" w:hAnsi="Times New Roman" w:cs="Times New Roman"/>
                <w:sz w:val="19"/>
              </w:rPr>
            </w:pPr>
            <w:r>
              <w:rPr>
                <w:rFonts w:ascii="Times New Roman" w:hAnsi="Times New Roman" w:cs="Times New Roman"/>
                <w:sz w:val="19"/>
                <w:szCs w:val="19"/>
              </w:rPr>
              <w:t>8</w:t>
            </w:r>
          </w:p>
        </w:tc>
      </w:tr>
      <w:tr w14:paraId="6B8869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12B55B2F">
            <w:pPr>
              <w:spacing w:before="0" w:after="0" w:line="240" w:lineRule="auto"/>
              <w:jc w:val="left"/>
              <w:rPr>
                <w:rFonts w:ascii="Times New Roman" w:hAnsi="Times New Roman" w:cs="Times New Roman"/>
                <w:sz w:val="19"/>
              </w:rPr>
            </w:pPr>
            <w:r>
              <w:rPr>
                <w:rFonts w:ascii="Times New Roman" w:hAnsi="Times New Roman" w:cs="Times New Roman"/>
                <w:sz w:val="19"/>
                <w:szCs w:val="19"/>
              </w:rPr>
              <w:t>T6</w:t>
            </w:r>
          </w:p>
        </w:tc>
        <w:tc>
          <w:tcPr>
            <w:tcW w:w="8072" w:type="dxa"/>
            <w:vAlign w:val="top"/>
          </w:tcPr>
          <w:p w14:paraId="1339F78D">
            <w:pPr>
              <w:spacing w:before="0" w:after="0" w:line="240" w:lineRule="auto"/>
              <w:jc w:val="left"/>
              <w:rPr>
                <w:rFonts w:ascii="Times New Roman" w:hAnsi="Times New Roman" w:cs="Times New Roman"/>
                <w:sz w:val="19"/>
              </w:rPr>
            </w:pPr>
            <w:r>
              <w:rPr>
                <w:rFonts w:ascii="Times New Roman" w:hAnsi="Times New Roman" w:cs="Times New Roman"/>
                <w:sz w:val="19"/>
                <w:szCs w:val="19"/>
              </w:rPr>
              <w:t>Set up Pi 5 (OS, Camera Module 3, picamera2); capture module with camera/video/mock sources</w:t>
            </w:r>
          </w:p>
        </w:tc>
        <w:tc>
          <w:tcPr>
            <w:tcW w:w="900" w:type="dxa"/>
            <w:vAlign w:val="top"/>
          </w:tcPr>
          <w:p w14:paraId="4839E9C7">
            <w:pPr>
              <w:spacing w:before="0" w:after="0" w:line="240" w:lineRule="auto"/>
              <w:jc w:val="left"/>
              <w:rPr>
                <w:rFonts w:ascii="Times New Roman" w:hAnsi="Times New Roman" w:cs="Times New Roman"/>
                <w:sz w:val="19"/>
              </w:rPr>
            </w:pPr>
            <w:r>
              <w:rPr>
                <w:rFonts w:ascii="Times New Roman" w:hAnsi="Times New Roman" w:cs="Times New Roman"/>
                <w:sz w:val="19"/>
                <w:szCs w:val="19"/>
              </w:rPr>
              <w:t>US5</w:t>
            </w:r>
          </w:p>
        </w:tc>
        <w:tc>
          <w:tcPr>
            <w:tcW w:w="1000" w:type="dxa"/>
            <w:vAlign w:val="top"/>
          </w:tcPr>
          <w:p w14:paraId="70A2B470">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167F4A20">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1325B4B7">
            <w:pPr>
              <w:spacing w:before="0" w:after="0" w:line="240" w:lineRule="auto"/>
              <w:jc w:val="left"/>
              <w:rPr>
                <w:rFonts w:ascii="Times New Roman" w:hAnsi="Times New Roman" w:cs="Times New Roman"/>
                <w:sz w:val="19"/>
              </w:rPr>
            </w:pPr>
            <w:r>
              <w:rPr>
                <w:rFonts w:ascii="Times New Roman" w:hAnsi="Times New Roman" w:cs="Times New Roman"/>
                <w:sz w:val="19"/>
                <w:szCs w:val="19"/>
              </w:rPr>
              <w:t>S1</w:t>
            </w:r>
          </w:p>
        </w:tc>
        <w:tc>
          <w:tcPr>
            <w:tcW w:w="1100" w:type="dxa"/>
            <w:vAlign w:val="top"/>
          </w:tcPr>
          <w:p w14:paraId="747B5ECF">
            <w:pPr>
              <w:spacing w:before="0" w:after="0" w:line="240" w:lineRule="auto"/>
              <w:jc w:val="left"/>
              <w:rPr>
                <w:rFonts w:ascii="Times New Roman" w:hAnsi="Times New Roman" w:cs="Times New Roman"/>
                <w:sz w:val="19"/>
              </w:rPr>
            </w:pPr>
            <w:r>
              <w:rPr>
                <w:rFonts w:ascii="Times New Roman" w:hAnsi="Times New Roman" w:cs="Times New Roman"/>
                <w:sz w:val="19"/>
                <w:szCs w:val="19"/>
              </w:rPr>
              <w:t>6</w:t>
            </w:r>
          </w:p>
        </w:tc>
      </w:tr>
      <w:tr w14:paraId="067C476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49409E91">
            <w:pPr>
              <w:spacing w:before="0" w:after="0" w:line="240" w:lineRule="auto"/>
              <w:jc w:val="left"/>
              <w:rPr>
                <w:rFonts w:ascii="Times New Roman" w:hAnsi="Times New Roman" w:cs="Times New Roman"/>
                <w:sz w:val="19"/>
              </w:rPr>
            </w:pPr>
            <w:r>
              <w:rPr>
                <w:rFonts w:ascii="Times New Roman" w:hAnsi="Times New Roman" w:cs="Times New Roman"/>
                <w:sz w:val="19"/>
                <w:szCs w:val="19"/>
              </w:rPr>
              <w:t>T7</w:t>
            </w:r>
          </w:p>
        </w:tc>
        <w:tc>
          <w:tcPr>
            <w:tcW w:w="8072" w:type="dxa"/>
            <w:vAlign w:val="top"/>
          </w:tcPr>
          <w:p w14:paraId="66F54E01">
            <w:pPr>
              <w:spacing w:before="0" w:after="0" w:line="240" w:lineRule="auto"/>
              <w:jc w:val="left"/>
              <w:rPr>
                <w:rFonts w:ascii="Times New Roman" w:hAnsi="Times New Roman" w:cs="Times New Roman"/>
                <w:sz w:val="19"/>
              </w:rPr>
            </w:pPr>
            <w:r>
              <w:rPr>
                <w:rFonts w:ascii="Times New Roman" w:hAnsi="Times New Roman" w:cs="Times New Roman"/>
                <w:sz w:val="19"/>
                <w:szCs w:val="19"/>
              </w:rPr>
              <w:t>Baselines: LBP+SVM and pre-trained MiniFASNet on validation</w:t>
            </w:r>
          </w:p>
        </w:tc>
        <w:tc>
          <w:tcPr>
            <w:tcW w:w="900" w:type="dxa"/>
            <w:vAlign w:val="top"/>
          </w:tcPr>
          <w:p w14:paraId="41E9937C">
            <w:pPr>
              <w:spacing w:before="0" w:after="0" w:line="240" w:lineRule="auto"/>
              <w:jc w:val="left"/>
              <w:rPr>
                <w:rFonts w:ascii="Times New Roman" w:hAnsi="Times New Roman" w:cs="Times New Roman"/>
                <w:sz w:val="19"/>
              </w:rPr>
            </w:pPr>
            <w:r>
              <w:rPr>
                <w:rFonts w:ascii="Times New Roman" w:hAnsi="Times New Roman" w:cs="Times New Roman"/>
                <w:sz w:val="19"/>
                <w:szCs w:val="19"/>
              </w:rPr>
              <w:t>US4</w:t>
            </w:r>
          </w:p>
        </w:tc>
        <w:tc>
          <w:tcPr>
            <w:tcW w:w="1000" w:type="dxa"/>
            <w:vAlign w:val="top"/>
          </w:tcPr>
          <w:p w14:paraId="5789DB0F">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5CC88F8B">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60B6501B">
            <w:pPr>
              <w:spacing w:before="0" w:after="0" w:line="240" w:lineRule="auto"/>
              <w:jc w:val="left"/>
              <w:rPr>
                <w:rFonts w:ascii="Times New Roman" w:hAnsi="Times New Roman" w:cs="Times New Roman"/>
                <w:sz w:val="19"/>
              </w:rPr>
            </w:pPr>
            <w:r>
              <w:rPr>
                <w:rFonts w:ascii="Times New Roman" w:hAnsi="Times New Roman" w:cs="Times New Roman"/>
                <w:sz w:val="19"/>
                <w:szCs w:val="19"/>
              </w:rPr>
              <w:t>S2</w:t>
            </w:r>
          </w:p>
        </w:tc>
        <w:tc>
          <w:tcPr>
            <w:tcW w:w="1100" w:type="dxa"/>
            <w:vAlign w:val="top"/>
          </w:tcPr>
          <w:p w14:paraId="2E268F3D">
            <w:pPr>
              <w:spacing w:before="0" w:after="0" w:line="240" w:lineRule="auto"/>
              <w:jc w:val="left"/>
              <w:rPr>
                <w:rFonts w:ascii="Times New Roman" w:hAnsi="Times New Roman" w:cs="Times New Roman"/>
                <w:sz w:val="19"/>
              </w:rPr>
            </w:pPr>
            <w:r>
              <w:rPr>
                <w:rFonts w:ascii="Times New Roman" w:hAnsi="Times New Roman" w:cs="Times New Roman"/>
                <w:sz w:val="19"/>
                <w:szCs w:val="19"/>
              </w:rPr>
              <w:t>6</w:t>
            </w:r>
          </w:p>
        </w:tc>
      </w:tr>
      <w:tr w14:paraId="2B72EE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2D79DDE2">
            <w:pPr>
              <w:spacing w:before="0" w:after="0" w:line="240" w:lineRule="auto"/>
              <w:jc w:val="left"/>
              <w:rPr>
                <w:rFonts w:ascii="Times New Roman" w:hAnsi="Times New Roman" w:cs="Times New Roman"/>
                <w:sz w:val="19"/>
              </w:rPr>
            </w:pPr>
            <w:r>
              <w:rPr>
                <w:rFonts w:ascii="Times New Roman" w:hAnsi="Times New Roman" w:cs="Times New Roman"/>
                <w:sz w:val="19"/>
                <w:szCs w:val="19"/>
              </w:rPr>
              <w:t>T8</w:t>
            </w:r>
          </w:p>
        </w:tc>
        <w:tc>
          <w:tcPr>
            <w:tcW w:w="8072" w:type="dxa"/>
            <w:vAlign w:val="top"/>
          </w:tcPr>
          <w:p w14:paraId="673D9316">
            <w:pPr>
              <w:spacing w:before="0" w:after="0" w:line="240" w:lineRule="auto"/>
              <w:jc w:val="left"/>
              <w:rPr>
                <w:rFonts w:ascii="Times New Roman" w:hAnsi="Times New Roman" w:cs="Times New Roman"/>
                <w:sz w:val="19"/>
              </w:rPr>
            </w:pPr>
            <w:r>
              <w:rPr>
                <w:rFonts w:ascii="Times New Roman" w:hAnsi="Times New Roman" w:cs="Times New Roman"/>
                <w:sz w:val="19"/>
                <w:szCs w:val="19"/>
              </w:rPr>
              <w:t>Fine-tune MiniFASNet and MobileNetV3-Small with augmentation; MLflow tracking</w:t>
            </w:r>
          </w:p>
        </w:tc>
        <w:tc>
          <w:tcPr>
            <w:tcW w:w="900" w:type="dxa"/>
            <w:vAlign w:val="top"/>
          </w:tcPr>
          <w:p w14:paraId="64504910">
            <w:pPr>
              <w:spacing w:before="0" w:after="0" w:line="240" w:lineRule="auto"/>
              <w:jc w:val="left"/>
              <w:rPr>
                <w:rFonts w:ascii="Times New Roman" w:hAnsi="Times New Roman" w:cs="Times New Roman"/>
                <w:sz w:val="19"/>
              </w:rPr>
            </w:pPr>
            <w:r>
              <w:rPr>
                <w:rFonts w:ascii="Times New Roman" w:hAnsi="Times New Roman" w:cs="Times New Roman"/>
                <w:sz w:val="19"/>
                <w:szCs w:val="19"/>
              </w:rPr>
              <w:t>US4</w:t>
            </w:r>
          </w:p>
        </w:tc>
        <w:tc>
          <w:tcPr>
            <w:tcW w:w="1000" w:type="dxa"/>
            <w:vAlign w:val="top"/>
          </w:tcPr>
          <w:p w14:paraId="701AB513">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4F26DFCF">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73ECBD46">
            <w:pPr>
              <w:spacing w:before="0" w:after="0" w:line="240" w:lineRule="auto"/>
              <w:jc w:val="left"/>
              <w:rPr>
                <w:rFonts w:ascii="Times New Roman" w:hAnsi="Times New Roman" w:cs="Times New Roman"/>
                <w:sz w:val="19"/>
              </w:rPr>
            </w:pPr>
            <w:r>
              <w:rPr>
                <w:rFonts w:ascii="Times New Roman" w:hAnsi="Times New Roman" w:cs="Times New Roman"/>
                <w:sz w:val="19"/>
                <w:szCs w:val="19"/>
              </w:rPr>
              <w:t>S2</w:t>
            </w:r>
          </w:p>
        </w:tc>
        <w:tc>
          <w:tcPr>
            <w:tcW w:w="1100" w:type="dxa"/>
            <w:vAlign w:val="top"/>
          </w:tcPr>
          <w:p w14:paraId="503B7551">
            <w:pPr>
              <w:spacing w:before="0" w:after="0" w:line="240" w:lineRule="auto"/>
              <w:jc w:val="left"/>
              <w:rPr>
                <w:rFonts w:ascii="Times New Roman" w:hAnsi="Times New Roman" w:cs="Times New Roman"/>
                <w:sz w:val="19"/>
              </w:rPr>
            </w:pPr>
            <w:r>
              <w:rPr>
                <w:rFonts w:ascii="Times New Roman" w:hAnsi="Times New Roman" w:cs="Times New Roman"/>
                <w:sz w:val="19"/>
                <w:szCs w:val="19"/>
              </w:rPr>
              <w:t>12</w:t>
            </w:r>
          </w:p>
        </w:tc>
      </w:tr>
      <w:tr w14:paraId="1B37E07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65719933">
            <w:pPr>
              <w:spacing w:before="0" w:after="0" w:line="240" w:lineRule="auto"/>
              <w:jc w:val="left"/>
              <w:rPr>
                <w:rFonts w:ascii="Times New Roman" w:hAnsi="Times New Roman" w:cs="Times New Roman"/>
                <w:sz w:val="19"/>
              </w:rPr>
            </w:pPr>
            <w:r>
              <w:rPr>
                <w:rFonts w:ascii="Times New Roman" w:hAnsi="Times New Roman" w:cs="Times New Roman"/>
                <w:sz w:val="19"/>
                <w:szCs w:val="19"/>
              </w:rPr>
              <w:t>T9</w:t>
            </w:r>
          </w:p>
        </w:tc>
        <w:tc>
          <w:tcPr>
            <w:tcW w:w="8072" w:type="dxa"/>
            <w:vAlign w:val="top"/>
          </w:tcPr>
          <w:p w14:paraId="0206B6D3">
            <w:pPr>
              <w:spacing w:before="0" w:after="0" w:line="240" w:lineRule="auto"/>
              <w:jc w:val="left"/>
              <w:rPr>
                <w:rFonts w:ascii="Times New Roman" w:hAnsi="Times New Roman" w:cs="Times New Roman"/>
                <w:sz w:val="19"/>
              </w:rPr>
            </w:pPr>
            <w:r>
              <w:rPr>
                <w:rFonts w:ascii="Times New Roman" w:hAnsi="Times New Roman" w:cs="Times New Roman"/>
                <w:sz w:val="19"/>
                <w:szCs w:val="19"/>
              </w:rPr>
              <w:t>Evaluation script: APCER, BPCER, ACER, ROC-AUC, confusion matrix per attack type</w:t>
            </w:r>
          </w:p>
        </w:tc>
        <w:tc>
          <w:tcPr>
            <w:tcW w:w="900" w:type="dxa"/>
            <w:vAlign w:val="top"/>
          </w:tcPr>
          <w:p w14:paraId="3B5FB5C6">
            <w:pPr>
              <w:spacing w:before="0" w:after="0" w:line="240" w:lineRule="auto"/>
              <w:jc w:val="left"/>
              <w:rPr>
                <w:rFonts w:ascii="Times New Roman" w:hAnsi="Times New Roman" w:cs="Times New Roman"/>
                <w:sz w:val="19"/>
              </w:rPr>
            </w:pPr>
            <w:r>
              <w:rPr>
                <w:rFonts w:ascii="Times New Roman" w:hAnsi="Times New Roman" w:cs="Times New Roman"/>
                <w:sz w:val="19"/>
                <w:szCs w:val="19"/>
              </w:rPr>
              <w:t>US1</w:t>
            </w:r>
          </w:p>
        </w:tc>
        <w:tc>
          <w:tcPr>
            <w:tcW w:w="1000" w:type="dxa"/>
            <w:vAlign w:val="top"/>
          </w:tcPr>
          <w:p w14:paraId="330599B1">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3D80A38E">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1F1E4538">
            <w:pPr>
              <w:spacing w:before="0" w:after="0" w:line="240" w:lineRule="auto"/>
              <w:jc w:val="left"/>
              <w:rPr>
                <w:rFonts w:ascii="Times New Roman" w:hAnsi="Times New Roman" w:cs="Times New Roman"/>
                <w:sz w:val="19"/>
              </w:rPr>
            </w:pPr>
            <w:r>
              <w:rPr>
                <w:rFonts w:ascii="Times New Roman" w:hAnsi="Times New Roman" w:cs="Times New Roman"/>
                <w:sz w:val="19"/>
                <w:szCs w:val="19"/>
              </w:rPr>
              <w:t>S2</w:t>
            </w:r>
          </w:p>
        </w:tc>
        <w:tc>
          <w:tcPr>
            <w:tcW w:w="1100" w:type="dxa"/>
            <w:vAlign w:val="top"/>
          </w:tcPr>
          <w:p w14:paraId="4FC468E9">
            <w:pPr>
              <w:spacing w:before="0" w:after="0" w:line="240" w:lineRule="auto"/>
              <w:jc w:val="left"/>
              <w:rPr>
                <w:rFonts w:ascii="Times New Roman" w:hAnsi="Times New Roman" w:cs="Times New Roman"/>
                <w:sz w:val="19"/>
              </w:rPr>
            </w:pPr>
            <w:r>
              <w:rPr>
                <w:rFonts w:ascii="Times New Roman" w:hAnsi="Times New Roman" w:cs="Times New Roman"/>
                <w:sz w:val="19"/>
                <w:szCs w:val="19"/>
              </w:rPr>
              <w:t>6</w:t>
            </w:r>
          </w:p>
        </w:tc>
      </w:tr>
      <w:tr w14:paraId="34876D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0D1B4CEC">
            <w:pPr>
              <w:spacing w:before="0" w:after="0" w:line="240" w:lineRule="auto"/>
              <w:jc w:val="left"/>
              <w:rPr>
                <w:rFonts w:ascii="Times New Roman" w:hAnsi="Times New Roman" w:cs="Times New Roman"/>
                <w:sz w:val="19"/>
              </w:rPr>
            </w:pPr>
            <w:r>
              <w:rPr>
                <w:rFonts w:ascii="Times New Roman" w:hAnsi="Times New Roman" w:cs="Times New Roman"/>
                <w:sz w:val="19"/>
                <w:szCs w:val="19"/>
              </w:rPr>
              <w:t>T10</w:t>
            </w:r>
          </w:p>
        </w:tc>
        <w:tc>
          <w:tcPr>
            <w:tcW w:w="8072" w:type="dxa"/>
            <w:vAlign w:val="top"/>
          </w:tcPr>
          <w:p w14:paraId="09FB98D7">
            <w:pPr>
              <w:spacing w:before="0" w:after="0" w:line="240" w:lineRule="auto"/>
              <w:jc w:val="left"/>
              <w:rPr>
                <w:rFonts w:ascii="Times New Roman" w:hAnsi="Times New Roman" w:cs="Times New Roman"/>
                <w:sz w:val="19"/>
              </w:rPr>
            </w:pPr>
            <w:r>
              <w:rPr>
                <w:rFonts w:ascii="Times New Roman" w:hAnsi="Times New Roman" w:cs="Times New Roman"/>
                <w:sz w:val="19"/>
                <w:szCs w:val="19"/>
              </w:rPr>
              <w:t>Threshold selection on validation and model comparison table</w:t>
            </w:r>
          </w:p>
        </w:tc>
        <w:tc>
          <w:tcPr>
            <w:tcW w:w="900" w:type="dxa"/>
            <w:vAlign w:val="top"/>
          </w:tcPr>
          <w:p w14:paraId="0466E9CE">
            <w:pPr>
              <w:spacing w:before="0" w:after="0" w:line="240" w:lineRule="auto"/>
              <w:jc w:val="left"/>
              <w:rPr>
                <w:rFonts w:ascii="Times New Roman" w:hAnsi="Times New Roman" w:cs="Times New Roman"/>
                <w:sz w:val="19"/>
              </w:rPr>
            </w:pPr>
            <w:r>
              <w:rPr>
                <w:rFonts w:ascii="Times New Roman" w:hAnsi="Times New Roman" w:cs="Times New Roman"/>
                <w:sz w:val="19"/>
                <w:szCs w:val="19"/>
              </w:rPr>
              <w:t>US4</w:t>
            </w:r>
          </w:p>
        </w:tc>
        <w:tc>
          <w:tcPr>
            <w:tcW w:w="1000" w:type="dxa"/>
            <w:vAlign w:val="top"/>
          </w:tcPr>
          <w:p w14:paraId="30FFFB74">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197C8DFC">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3D00F6AC">
            <w:pPr>
              <w:spacing w:before="0" w:after="0" w:line="240" w:lineRule="auto"/>
              <w:jc w:val="left"/>
              <w:rPr>
                <w:rFonts w:ascii="Times New Roman" w:hAnsi="Times New Roman" w:cs="Times New Roman"/>
                <w:sz w:val="19"/>
              </w:rPr>
            </w:pPr>
            <w:r>
              <w:rPr>
                <w:rFonts w:ascii="Times New Roman" w:hAnsi="Times New Roman" w:cs="Times New Roman"/>
                <w:sz w:val="19"/>
                <w:szCs w:val="19"/>
              </w:rPr>
              <w:t>S2</w:t>
            </w:r>
          </w:p>
        </w:tc>
        <w:tc>
          <w:tcPr>
            <w:tcW w:w="1100" w:type="dxa"/>
            <w:vAlign w:val="top"/>
          </w:tcPr>
          <w:p w14:paraId="04CAB084">
            <w:pPr>
              <w:spacing w:before="0" w:after="0" w:line="240" w:lineRule="auto"/>
              <w:jc w:val="left"/>
              <w:rPr>
                <w:rFonts w:ascii="Times New Roman" w:hAnsi="Times New Roman" w:cs="Times New Roman"/>
                <w:sz w:val="19"/>
              </w:rPr>
            </w:pPr>
            <w:r>
              <w:rPr>
                <w:rFonts w:ascii="Times New Roman" w:hAnsi="Times New Roman" w:cs="Times New Roman"/>
                <w:sz w:val="19"/>
                <w:szCs w:val="19"/>
              </w:rPr>
              <w:t>4</w:t>
            </w:r>
          </w:p>
        </w:tc>
      </w:tr>
      <w:tr w14:paraId="46A33A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1B881F3A">
            <w:pPr>
              <w:spacing w:before="0" w:after="0" w:line="240" w:lineRule="auto"/>
              <w:jc w:val="left"/>
              <w:rPr>
                <w:rFonts w:ascii="Times New Roman" w:hAnsi="Times New Roman" w:cs="Times New Roman"/>
                <w:sz w:val="19"/>
              </w:rPr>
            </w:pPr>
            <w:r>
              <w:rPr>
                <w:rFonts w:ascii="Times New Roman" w:hAnsi="Times New Roman" w:cs="Times New Roman"/>
                <w:sz w:val="19"/>
                <w:szCs w:val="19"/>
              </w:rPr>
              <w:t>T11</w:t>
            </w:r>
          </w:p>
        </w:tc>
        <w:tc>
          <w:tcPr>
            <w:tcW w:w="8072" w:type="dxa"/>
            <w:vAlign w:val="top"/>
          </w:tcPr>
          <w:p w14:paraId="15D557D4">
            <w:pPr>
              <w:spacing w:before="0" w:after="0" w:line="240" w:lineRule="auto"/>
              <w:jc w:val="left"/>
              <w:rPr>
                <w:rFonts w:ascii="Times New Roman" w:hAnsi="Times New Roman" w:cs="Times New Roman"/>
                <w:sz w:val="19"/>
              </w:rPr>
            </w:pPr>
            <w:r>
              <w:rPr>
                <w:rFonts w:ascii="Times New Roman" w:hAnsi="Times New Roman" w:cs="Times New Roman"/>
                <w:sz w:val="19"/>
                <w:szCs w:val="19"/>
              </w:rPr>
              <w:t>ONNX export, INT8 quantisation, FP32 vs INT8 parity check</w:t>
            </w:r>
          </w:p>
        </w:tc>
        <w:tc>
          <w:tcPr>
            <w:tcW w:w="900" w:type="dxa"/>
            <w:vAlign w:val="top"/>
          </w:tcPr>
          <w:p w14:paraId="3CB34B1F">
            <w:pPr>
              <w:spacing w:before="0" w:after="0" w:line="240" w:lineRule="auto"/>
              <w:jc w:val="left"/>
              <w:rPr>
                <w:rFonts w:ascii="Times New Roman" w:hAnsi="Times New Roman" w:cs="Times New Roman"/>
                <w:sz w:val="19"/>
              </w:rPr>
            </w:pPr>
            <w:r>
              <w:rPr>
                <w:rFonts w:ascii="Times New Roman" w:hAnsi="Times New Roman" w:cs="Times New Roman"/>
                <w:sz w:val="19"/>
                <w:szCs w:val="19"/>
              </w:rPr>
              <w:t>US5</w:t>
            </w:r>
          </w:p>
        </w:tc>
        <w:tc>
          <w:tcPr>
            <w:tcW w:w="1000" w:type="dxa"/>
            <w:vAlign w:val="top"/>
          </w:tcPr>
          <w:p w14:paraId="280C1931">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74D51A8F">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31D70374">
            <w:pPr>
              <w:spacing w:before="0" w:after="0" w:line="240" w:lineRule="auto"/>
              <w:jc w:val="left"/>
              <w:rPr>
                <w:rFonts w:ascii="Times New Roman" w:hAnsi="Times New Roman" w:cs="Times New Roman"/>
                <w:sz w:val="19"/>
              </w:rPr>
            </w:pPr>
            <w:r>
              <w:rPr>
                <w:rFonts w:ascii="Times New Roman" w:hAnsi="Times New Roman" w:cs="Times New Roman"/>
                <w:sz w:val="19"/>
                <w:szCs w:val="19"/>
              </w:rPr>
              <w:t>S2</w:t>
            </w:r>
          </w:p>
        </w:tc>
        <w:tc>
          <w:tcPr>
            <w:tcW w:w="1100" w:type="dxa"/>
            <w:vAlign w:val="top"/>
          </w:tcPr>
          <w:p w14:paraId="21047834">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r>
      <w:tr w14:paraId="1132A5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2364D0BB">
            <w:pPr>
              <w:spacing w:before="0" w:after="0" w:line="240" w:lineRule="auto"/>
              <w:jc w:val="left"/>
              <w:rPr>
                <w:rFonts w:ascii="Times New Roman" w:hAnsi="Times New Roman" w:cs="Times New Roman"/>
                <w:sz w:val="19"/>
              </w:rPr>
            </w:pPr>
            <w:r>
              <w:rPr>
                <w:rFonts w:ascii="Times New Roman" w:hAnsi="Times New Roman" w:cs="Times New Roman"/>
                <w:sz w:val="19"/>
                <w:szCs w:val="19"/>
              </w:rPr>
              <w:t>T12</w:t>
            </w:r>
          </w:p>
        </w:tc>
        <w:tc>
          <w:tcPr>
            <w:tcW w:w="8072" w:type="dxa"/>
            <w:vAlign w:val="top"/>
          </w:tcPr>
          <w:p w14:paraId="6EA71FD2">
            <w:pPr>
              <w:spacing w:before="0" w:after="0" w:line="240" w:lineRule="auto"/>
              <w:jc w:val="left"/>
              <w:rPr>
                <w:rFonts w:ascii="Times New Roman" w:hAnsi="Times New Roman" w:cs="Times New Roman"/>
                <w:sz w:val="19"/>
              </w:rPr>
            </w:pPr>
            <w:r>
              <w:rPr>
                <w:rFonts w:ascii="Times New Roman" w:hAnsi="Times New Roman" w:cs="Times New Roman"/>
                <w:sz w:val="19"/>
                <w:szCs w:val="19"/>
              </w:rPr>
              <w:t>Pi latency and resource benchmark (median/p95, temperature, throttling)</w:t>
            </w:r>
          </w:p>
        </w:tc>
        <w:tc>
          <w:tcPr>
            <w:tcW w:w="900" w:type="dxa"/>
            <w:vAlign w:val="top"/>
          </w:tcPr>
          <w:p w14:paraId="30A0E586">
            <w:pPr>
              <w:spacing w:before="0" w:after="0" w:line="240" w:lineRule="auto"/>
              <w:jc w:val="left"/>
              <w:rPr>
                <w:rFonts w:ascii="Times New Roman" w:hAnsi="Times New Roman" w:cs="Times New Roman"/>
                <w:sz w:val="19"/>
              </w:rPr>
            </w:pPr>
            <w:r>
              <w:rPr>
                <w:rFonts w:ascii="Times New Roman" w:hAnsi="Times New Roman" w:cs="Times New Roman"/>
                <w:sz w:val="19"/>
                <w:szCs w:val="19"/>
              </w:rPr>
              <w:t>US5</w:t>
            </w:r>
          </w:p>
        </w:tc>
        <w:tc>
          <w:tcPr>
            <w:tcW w:w="1000" w:type="dxa"/>
            <w:vAlign w:val="top"/>
          </w:tcPr>
          <w:p w14:paraId="7532DCE0">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5D2774AD">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53D7529F">
            <w:pPr>
              <w:spacing w:before="0" w:after="0" w:line="240" w:lineRule="auto"/>
              <w:jc w:val="left"/>
              <w:rPr>
                <w:rFonts w:ascii="Times New Roman" w:hAnsi="Times New Roman" w:cs="Times New Roman"/>
                <w:sz w:val="19"/>
              </w:rPr>
            </w:pPr>
            <w:r>
              <w:rPr>
                <w:rFonts w:ascii="Times New Roman" w:hAnsi="Times New Roman" w:cs="Times New Roman"/>
                <w:sz w:val="19"/>
                <w:szCs w:val="19"/>
              </w:rPr>
              <w:t>S2–S3</w:t>
            </w:r>
          </w:p>
        </w:tc>
        <w:tc>
          <w:tcPr>
            <w:tcW w:w="1100" w:type="dxa"/>
            <w:vAlign w:val="top"/>
          </w:tcPr>
          <w:p w14:paraId="262E5EE5">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r>
      <w:tr w14:paraId="7C7901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2AFCD3C9">
            <w:pPr>
              <w:spacing w:before="0" w:after="0" w:line="240" w:lineRule="auto"/>
              <w:jc w:val="left"/>
              <w:rPr>
                <w:rFonts w:ascii="Times New Roman" w:hAnsi="Times New Roman" w:cs="Times New Roman"/>
                <w:sz w:val="19"/>
              </w:rPr>
            </w:pPr>
            <w:r>
              <w:rPr>
                <w:rFonts w:ascii="Times New Roman" w:hAnsi="Times New Roman" w:cs="Times New Roman"/>
                <w:sz w:val="19"/>
                <w:szCs w:val="19"/>
              </w:rPr>
              <w:t>T13</w:t>
            </w:r>
          </w:p>
        </w:tc>
        <w:tc>
          <w:tcPr>
            <w:tcW w:w="8072" w:type="dxa"/>
            <w:vAlign w:val="top"/>
          </w:tcPr>
          <w:p w14:paraId="5DEA0957">
            <w:pPr>
              <w:spacing w:before="0" w:after="0" w:line="240" w:lineRule="auto"/>
              <w:jc w:val="left"/>
              <w:rPr>
                <w:rFonts w:ascii="Times New Roman" w:hAnsi="Times New Roman" w:cs="Times New Roman"/>
                <w:sz w:val="19"/>
              </w:rPr>
            </w:pPr>
            <w:r>
              <w:rPr>
                <w:rFonts w:ascii="Times New Roman" w:hAnsi="Times New Roman" w:cs="Times New Roman"/>
                <w:sz w:val="19"/>
                <w:szCs w:val="19"/>
              </w:rPr>
              <w:t>Edge service: frame aggregation, decision engine, signed result (FastAPI + systemd)</w:t>
            </w:r>
          </w:p>
        </w:tc>
        <w:tc>
          <w:tcPr>
            <w:tcW w:w="900" w:type="dxa"/>
            <w:vAlign w:val="top"/>
          </w:tcPr>
          <w:p w14:paraId="2BC7145B">
            <w:pPr>
              <w:spacing w:before="0" w:after="0" w:line="240" w:lineRule="auto"/>
              <w:jc w:val="left"/>
              <w:rPr>
                <w:rFonts w:ascii="Times New Roman" w:hAnsi="Times New Roman" w:cs="Times New Roman"/>
                <w:sz w:val="19"/>
              </w:rPr>
            </w:pPr>
            <w:r>
              <w:rPr>
                <w:rFonts w:ascii="Times New Roman" w:hAnsi="Times New Roman" w:cs="Times New Roman"/>
                <w:sz w:val="19"/>
                <w:szCs w:val="19"/>
              </w:rPr>
              <w:t>US5</w:t>
            </w:r>
          </w:p>
        </w:tc>
        <w:tc>
          <w:tcPr>
            <w:tcW w:w="1000" w:type="dxa"/>
            <w:vAlign w:val="top"/>
          </w:tcPr>
          <w:p w14:paraId="6F034D97">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1AF47997">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4CC0B04D">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100" w:type="dxa"/>
            <w:vAlign w:val="top"/>
          </w:tcPr>
          <w:p w14:paraId="63086EB6">
            <w:pPr>
              <w:spacing w:before="0" w:after="0" w:line="240" w:lineRule="auto"/>
              <w:jc w:val="left"/>
              <w:rPr>
                <w:rFonts w:ascii="Times New Roman" w:hAnsi="Times New Roman" w:cs="Times New Roman"/>
                <w:sz w:val="19"/>
              </w:rPr>
            </w:pPr>
            <w:r>
              <w:rPr>
                <w:rFonts w:ascii="Times New Roman" w:hAnsi="Times New Roman" w:cs="Times New Roman"/>
                <w:sz w:val="19"/>
                <w:szCs w:val="19"/>
              </w:rPr>
              <w:t>10</w:t>
            </w:r>
          </w:p>
        </w:tc>
      </w:tr>
      <w:tr w14:paraId="37612C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5409CA8B">
            <w:pPr>
              <w:spacing w:before="0" w:after="0" w:line="240" w:lineRule="auto"/>
              <w:jc w:val="left"/>
              <w:rPr>
                <w:rFonts w:ascii="Times New Roman" w:hAnsi="Times New Roman" w:cs="Times New Roman"/>
                <w:sz w:val="19"/>
              </w:rPr>
            </w:pPr>
            <w:r>
              <w:rPr>
                <w:rFonts w:ascii="Times New Roman" w:hAnsi="Times New Roman" w:cs="Times New Roman"/>
                <w:sz w:val="19"/>
                <w:szCs w:val="19"/>
              </w:rPr>
              <w:t>T14</w:t>
            </w:r>
          </w:p>
        </w:tc>
        <w:tc>
          <w:tcPr>
            <w:tcW w:w="8072" w:type="dxa"/>
            <w:vAlign w:val="top"/>
          </w:tcPr>
          <w:p w14:paraId="461FDC83">
            <w:pPr>
              <w:spacing w:before="0" w:after="0" w:line="240" w:lineRule="auto"/>
              <w:jc w:val="left"/>
              <w:rPr>
                <w:rFonts w:ascii="Times New Roman" w:hAnsi="Times New Roman" w:cs="Times New Roman"/>
                <w:sz w:val="19"/>
              </w:rPr>
            </w:pPr>
            <w:r>
              <w:rPr>
                <w:rFonts w:ascii="Times New Roman" w:hAnsi="Times New Roman" w:cs="Times New Roman"/>
                <w:sz w:val="19"/>
                <w:szCs w:val="19"/>
              </w:rPr>
              <w:t>Backend auth API: password check, nonce issue, signature verification</w:t>
            </w:r>
          </w:p>
        </w:tc>
        <w:tc>
          <w:tcPr>
            <w:tcW w:w="900" w:type="dxa"/>
            <w:vAlign w:val="top"/>
          </w:tcPr>
          <w:p w14:paraId="47B6C035">
            <w:pPr>
              <w:spacing w:before="0" w:after="0" w:line="240" w:lineRule="auto"/>
              <w:jc w:val="left"/>
              <w:rPr>
                <w:rFonts w:ascii="Times New Roman" w:hAnsi="Times New Roman" w:cs="Times New Roman"/>
                <w:sz w:val="19"/>
              </w:rPr>
            </w:pPr>
            <w:r>
              <w:rPr>
                <w:rFonts w:ascii="Times New Roman" w:hAnsi="Times New Roman" w:cs="Times New Roman"/>
                <w:sz w:val="19"/>
                <w:szCs w:val="19"/>
              </w:rPr>
              <w:t>US6</w:t>
            </w:r>
          </w:p>
        </w:tc>
        <w:tc>
          <w:tcPr>
            <w:tcW w:w="1000" w:type="dxa"/>
            <w:vAlign w:val="top"/>
          </w:tcPr>
          <w:p w14:paraId="3F38C99B">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59B72242">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51136FD2">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100" w:type="dxa"/>
            <w:vAlign w:val="top"/>
          </w:tcPr>
          <w:p w14:paraId="7370D33A">
            <w:pPr>
              <w:spacing w:before="0" w:after="0" w:line="240" w:lineRule="auto"/>
              <w:jc w:val="left"/>
              <w:rPr>
                <w:rFonts w:ascii="Times New Roman" w:hAnsi="Times New Roman" w:cs="Times New Roman"/>
                <w:sz w:val="19"/>
              </w:rPr>
            </w:pPr>
            <w:r>
              <w:rPr>
                <w:rFonts w:ascii="Times New Roman" w:hAnsi="Times New Roman" w:cs="Times New Roman"/>
                <w:sz w:val="19"/>
                <w:szCs w:val="19"/>
              </w:rPr>
              <w:t>8</w:t>
            </w:r>
          </w:p>
        </w:tc>
      </w:tr>
      <w:tr w14:paraId="1C0620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4A2510CC">
            <w:pPr>
              <w:spacing w:before="0" w:after="0" w:line="240" w:lineRule="auto"/>
              <w:jc w:val="left"/>
              <w:rPr>
                <w:rFonts w:ascii="Times New Roman" w:hAnsi="Times New Roman" w:cs="Times New Roman"/>
                <w:sz w:val="19"/>
              </w:rPr>
            </w:pPr>
            <w:r>
              <w:rPr>
                <w:rFonts w:ascii="Times New Roman" w:hAnsi="Times New Roman" w:cs="Times New Roman"/>
                <w:sz w:val="19"/>
                <w:szCs w:val="19"/>
              </w:rPr>
              <w:t>T15</w:t>
            </w:r>
          </w:p>
        </w:tc>
        <w:tc>
          <w:tcPr>
            <w:tcW w:w="8072" w:type="dxa"/>
            <w:vAlign w:val="top"/>
          </w:tcPr>
          <w:p w14:paraId="1F3BBAE9">
            <w:pPr>
              <w:spacing w:before="0" w:after="0" w:line="240" w:lineRule="auto"/>
              <w:jc w:val="left"/>
              <w:rPr>
                <w:rFonts w:ascii="Times New Roman" w:hAnsi="Times New Roman" w:cs="Times New Roman"/>
                <w:sz w:val="19"/>
              </w:rPr>
            </w:pPr>
            <w:r>
              <w:rPr>
                <w:rFonts w:ascii="Times New Roman" w:hAnsi="Times New Roman" w:cs="Times New Roman"/>
                <w:sz w:val="19"/>
                <w:szCs w:val="19"/>
              </w:rPr>
              <w:t>Web login UI with guidance and all status states</w:t>
            </w:r>
          </w:p>
        </w:tc>
        <w:tc>
          <w:tcPr>
            <w:tcW w:w="900" w:type="dxa"/>
            <w:vAlign w:val="top"/>
          </w:tcPr>
          <w:p w14:paraId="6BD3D8C6">
            <w:pPr>
              <w:spacing w:before="0" w:after="0" w:line="240" w:lineRule="auto"/>
              <w:jc w:val="left"/>
              <w:rPr>
                <w:rFonts w:ascii="Times New Roman" w:hAnsi="Times New Roman" w:cs="Times New Roman"/>
                <w:sz w:val="19"/>
              </w:rPr>
            </w:pPr>
            <w:r>
              <w:rPr>
                <w:rFonts w:ascii="Times New Roman" w:hAnsi="Times New Roman" w:cs="Times New Roman"/>
                <w:sz w:val="19"/>
                <w:szCs w:val="19"/>
              </w:rPr>
              <w:t>US2</w:t>
            </w:r>
          </w:p>
        </w:tc>
        <w:tc>
          <w:tcPr>
            <w:tcW w:w="1000" w:type="dxa"/>
            <w:vAlign w:val="top"/>
          </w:tcPr>
          <w:p w14:paraId="00BB5325">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7AE0A872">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04C67AFB">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100" w:type="dxa"/>
            <w:vAlign w:val="top"/>
          </w:tcPr>
          <w:p w14:paraId="0F944137">
            <w:pPr>
              <w:spacing w:before="0" w:after="0" w:line="240" w:lineRule="auto"/>
              <w:jc w:val="left"/>
              <w:rPr>
                <w:rFonts w:ascii="Times New Roman" w:hAnsi="Times New Roman" w:cs="Times New Roman"/>
                <w:sz w:val="19"/>
              </w:rPr>
            </w:pPr>
            <w:r>
              <w:rPr>
                <w:rFonts w:ascii="Times New Roman" w:hAnsi="Times New Roman" w:cs="Times New Roman"/>
                <w:sz w:val="19"/>
                <w:szCs w:val="19"/>
              </w:rPr>
              <w:t>10</w:t>
            </w:r>
          </w:p>
        </w:tc>
      </w:tr>
      <w:tr w14:paraId="2D0EF77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465F7174">
            <w:pPr>
              <w:spacing w:before="0" w:after="0" w:line="240" w:lineRule="auto"/>
              <w:jc w:val="left"/>
              <w:rPr>
                <w:rFonts w:ascii="Times New Roman" w:hAnsi="Times New Roman" w:cs="Times New Roman"/>
                <w:sz w:val="19"/>
              </w:rPr>
            </w:pPr>
            <w:r>
              <w:rPr>
                <w:rFonts w:ascii="Times New Roman" w:hAnsi="Times New Roman" w:cs="Times New Roman"/>
                <w:sz w:val="19"/>
                <w:szCs w:val="19"/>
              </w:rPr>
              <w:t>T16</w:t>
            </w:r>
          </w:p>
        </w:tc>
        <w:tc>
          <w:tcPr>
            <w:tcW w:w="8072" w:type="dxa"/>
            <w:vAlign w:val="top"/>
          </w:tcPr>
          <w:p w14:paraId="74B1585F">
            <w:pPr>
              <w:spacing w:before="0" w:after="0" w:line="240" w:lineRule="auto"/>
              <w:jc w:val="left"/>
              <w:rPr>
                <w:rFonts w:ascii="Times New Roman" w:hAnsi="Times New Roman" w:cs="Times New Roman"/>
                <w:sz w:val="19"/>
              </w:rPr>
            </w:pPr>
            <w:r>
              <w:rPr>
                <w:rFonts w:ascii="Times New Roman" w:hAnsi="Times New Roman" w:cs="Times New Roman"/>
                <w:sz w:val="19"/>
                <w:szCs w:val="19"/>
              </w:rPr>
              <w:t>Error states: camera unavailable, consent declined, timeout</w:t>
            </w:r>
          </w:p>
        </w:tc>
        <w:tc>
          <w:tcPr>
            <w:tcW w:w="900" w:type="dxa"/>
            <w:vAlign w:val="top"/>
          </w:tcPr>
          <w:p w14:paraId="474AABD9">
            <w:pPr>
              <w:spacing w:before="0" w:after="0" w:line="240" w:lineRule="auto"/>
              <w:jc w:val="left"/>
              <w:rPr>
                <w:rFonts w:ascii="Times New Roman" w:hAnsi="Times New Roman" w:cs="Times New Roman"/>
                <w:sz w:val="19"/>
              </w:rPr>
            </w:pPr>
            <w:r>
              <w:rPr>
                <w:rFonts w:ascii="Times New Roman" w:hAnsi="Times New Roman" w:cs="Times New Roman"/>
                <w:sz w:val="19"/>
                <w:szCs w:val="19"/>
              </w:rPr>
              <w:t>US2</w:t>
            </w:r>
          </w:p>
        </w:tc>
        <w:tc>
          <w:tcPr>
            <w:tcW w:w="1000" w:type="dxa"/>
            <w:vAlign w:val="top"/>
          </w:tcPr>
          <w:p w14:paraId="019767EF">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72B35682">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4419D406">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100" w:type="dxa"/>
            <w:vAlign w:val="top"/>
          </w:tcPr>
          <w:p w14:paraId="757DCFEE">
            <w:pPr>
              <w:spacing w:before="0" w:after="0" w:line="240" w:lineRule="auto"/>
              <w:jc w:val="left"/>
              <w:rPr>
                <w:rFonts w:ascii="Times New Roman" w:hAnsi="Times New Roman" w:cs="Times New Roman"/>
                <w:sz w:val="19"/>
              </w:rPr>
            </w:pPr>
            <w:r>
              <w:rPr>
                <w:rFonts w:ascii="Times New Roman" w:hAnsi="Times New Roman" w:cs="Times New Roman"/>
                <w:sz w:val="19"/>
                <w:szCs w:val="19"/>
              </w:rPr>
              <w:t>4</w:t>
            </w:r>
          </w:p>
        </w:tc>
      </w:tr>
      <w:tr w14:paraId="7FF059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72C5F67D">
            <w:pPr>
              <w:spacing w:before="0" w:after="0" w:line="240" w:lineRule="auto"/>
              <w:jc w:val="left"/>
              <w:rPr>
                <w:rFonts w:ascii="Times New Roman" w:hAnsi="Times New Roman" w:cs="Times New Roman"/>
                <w:sz w:val="19"/>
              </w:rPr>
            </w:pPr>
            <w:r>
              <w:rPr>
                <w:rFonts w:ascii="Times New Roman" w:hAnsi="Times New Roman" w:cs="Times New Roman"/>
                <w:sz w:val="19"/>
                <w:szCs w:val="19"/>
              </w:rPr>
              <w:t>T17</w:t>
            </w:r>
          </w:p>
        </w:tc>
        <w:tc>
          <w:tcPr>
            <w:tcW w:w="8072" w:type="dxa"/>
            <w:vAlign w:val="top"/>
          </w:tcPr>
          <w:p w14:paraId="0B217287">
            <w:pPr>
              <w:spacing w:before="0" w:after="0" w:line="240" w:lineRule="auto"/>
              <w:jc w:val="left"/>
              <w:rPr>
                <w:rFonts w:ascii="Times New Roman" w:hAnsi="Times New Roman" w:cs="Times New Roman"/>
                <w:sz w:val="19"/>
              </w:rPr>
            </w:pPr>
            <w:r>
              <w:rPr>
                <w:rFonts w:ascii="Times New Roman" w:hAnsi="Times New Roman" w:cs="Times New Roman"/>
                <w:sz w:val="19"/>
                <w:szCs w:val="19"/>
              </w:rPr>
              <w:t>Rate limit, retry limit and lockout; structured logging without images</w:t>
            </w:r>
          </w:p>
        </w:tc>
        <w:tc>
          <w:tcPr>
            <w:tcW w:w="900" w:type="dxa"/>
            <w:vAlign w:val="top"/>
          </w:tcPr>
          <w:p w14:paraId="2A77F247">
            <w:pPr>
              <w:spacing w:before="0" w:after="0" w:line="240" w:lineRule="auto"/>
              <w:jc w:val="left"/>
              <w:rPr>
                <w:rFonts w:ascii="Times New Roman" w:hAnsi="Times New Roman" w:cs="Times New Roman"/>
                <w:sz w:val="19"/>
              </w:rPr>
            </w:pPr>
            <w:r>
              <w:rPr>
                <w:rFonts w:ascii="Times New Roman" w:hAnsi="Times New Roman" w:cs="Times New Roman"/>
                <w:sz w:val="19"/>
                <w:szCs w:val="19"/>
              </w:rPr>
              <w:t>US6</w:t>
            </w:r>
          </w:p>
        </w:tc>
        <w:tc>
          <w:tcPr>
            <w:tcW w:w="1000" w:type="dxa"/>
            <w:vAlign w:val="top"/>
          </w:tcPr>
          <w:p w14:paraId="27C00898">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7899726E">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0962D7D3">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100" w:type="dxa"/>
            <w:vAlign w:val="top"/>
          </w:tcPr>
          <w:p w14:paraId="4510D709">
            <w:pPr>
              <w:spacing w:before="0" w:after="0" w:line="240" w:lineRule="auto"/>
              <w:jc w:val="left"/>
              <w:rPr>
                <w:rFonts w:ascii="Times New Roman" w:hAnsi="Times New Roman" w:cs="Times New Roman"/>
                <w:sz w:val="19"/>
              </w:rPr>
            </w:pPr>
            <w:r>
              <w:rPr>
                <w:rFonts w:ascii="Times New Roman" w:hAnsi="Times New Roman" w:cs="Times New Roman"/>
                <w:sz w:val="19"/>
                <w:szCs w:val="19"/>
              </w:rPr>
              <w:t>5</w:t>
            </w:r>
          </w:p>
        </w:tc>
      </w:tr>
      <w:tr w14:paraId="39605C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45056ED1">
            <w:pPr>
              <w:spacing w:before="0" w:after="0" w:line="240" w:lineRule="auto"/>
              <w:jc w:val="left"/>
              <w:rPr>
                <w:rFonts w:ascii="Times New Roman" w:hAnsi="Times New Roman" w:cs="Times New Roman"/>
                <w:sz w:val="19"/>
              </w:rPr>
            </w:pPr>
            <w:r>
              <w:rPr>
                <w:rFonts w:ascii="Times New Roman" w:hAnsi="Times New Roman" w:cs="Times New Roman"/>
                <w:sz w:val="19"/>
                <w:szCs w:val="19"/>
              </w:rPr>
              <w:t>T18</w:t>
            </w:r>
          </w:p>
        </w:tc>
        <w:tc>
          <w:tcPr>
            <w:tcW w:w="8072" w:type="dxa"/>
            <w:vAlign w:val="top"/>
          </w:tcPr>
          <w:p w14:paraId="12630FC9">
            <w:pPr>
              <w:spacing w:before="0" w:after="0" w:line="240" w:lineRule="auto"/>
              <w:jc w:val="left"/>
              <w:rPr>
                <w:rFonts w:ascii="Times New Roman" w:hAnsi="Times New Roman" w:cs="Times New Roman"/>
                <w:sz w:val="19"/>
              </w:rPr>
            </w:pPr>
            <w:r>
              <w:rPr>
                <w:rFonts w:ascii="Times New Roman" w:hAnsi="Times New Roman" w:cs="Times New Roman"/>
                <w:sz w:val="19"/>
                <w:szCs w:val="19"/>
              </w:rPr>
              <w:t>Automated tests: pass, spoof, low quality, camera denied, timeout, repeated failures</w:t>
            </w:r>
          </w:p>
        </w:tc>
        <w:tc>
          <w:tcPr>
            <w:tcW w:w="900" w:type="dxa"/>
            <w:vAlign w:val="top"/>
          </w:tcPr>
          <w:p w14:paraId="09175429">
            <w:pPr>
              <w:spacing w:before="0" w:after="0" w:line="240" w:lineRule="auto"/>
              <w:jc w:val="left"/>
              <w:rPr>
                <w:rFonts w:ascii="Times New Roman" w:hAnsi="Times New Roman" w:cs="Times New Roman"/>
                <w:sz w:val="19"/>
              </w:rPr>
            </w:pPr>
            <w:r>
              <w:rPr>
                <w:rFonts w:ascii="Times New Roman" w:hAnsi="Times New Roman" w:cs="Times New Roman"/>
                <w:sz w:val="19"/>
                <w:szCs w:val="19"/>
              </w:rPr>
              <w:t>US6</w:t>
            </w:r>
          </w:p>
        </w:tc>
        <w:tc>
          <w:tcPr>
            <w:tcW w:w="1000" w:type="dxa"/>
            <w:vAlign w:val="top"/>
          </w:tcPr>
          <w:p w14:paraId="7111B9F1">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612F98BB">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03FBBA9B">
            <w:pPr>
              <w:spacing w:before="0" w:after="0" w:line="240" w:lineRule="auto"/>
              <w:jc w:val="left"/>
              <w:rPr>
                <w:rFonts w:ascii="Times New Roman" w:hAnsi="Times New Roman" w:cs="Times New Roman"/>
                <w:sz w:val="19"/>
              </w:rPr>
            </w:pPr>
            <w:r>
              <w:rPr>
                <w:rFonts w:ascii="Times New Roman" w:hAnsi="Times New Roman" w:cs="Times New Roman"/>
                <w:sz w:val="19"/>
                <w:szCs w:val="19"/>
              </w:rPr>
              <w:t>S3–S4</w:t>
            </w:r>
          </w:p>
        </w:tc>
        <w:tc>
          <w:tcPr>
            <w:tcW w:w="1100" w:type="dxa"/>
            <w:vAlign w:val="top"/>
          </w:tcPr>
          <w:p w14:paraId="04900BAF">
            <w:pPr>
              <w:spacing w:before="0" w:after="0" w:line="240" w:lineRule="auto"/>
              <w:jc w:val="left"/>
              <w:rPr>
                <w:rFonts w:ascii="Times New Roman" w:hAnsi="Times New Roman" w:cs="Times New Roman"/>
                <w:sz w:val="19"/>
              </w:rPr>
            </w:pPr>
            <w:r>
              <w:rPr>
                <w:rFonts w:ascii="Times New Roman" w:hAnsi="Times New Roman" w:cs="Times New Roman"/>
                <w:sz w:val="19"/>
                <w:szCs w:val="19"/>
              </w:rPr>
              <w:t>8</w:t>
            </w:r>
          </w:p>
        </w:tc>
      </w:tr>
      <w:tr w14:paraId="08A56D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5CAFBBE6">
            <w:pPr>
              <w:spacing w:before="0" w:after="0" w:line="240" w:lineRule="auto"/>
              <w:jc w:val="left"/>
              <w:rPr>
                <w:rFonts w:ascii="Times New Roman" w:hAnsi="Times New Roman" w:cs="Times New Roman"/>
                <w:sz w:val="19"/>
              </w:rPr>
            </w:pPr>
            <w:r>
              <w:rPr>
                <w:rFonts w:ascii="Times New Roman" w:hAnsi="Times New Roman" w:cs="Times New Roman"/>
                <w:sz w:val="19"/>
                <w:szCs w:val="19"/>
              </w:rPr>
              <w:t>T19</w:t>
            </w:r>
          </w:p>
        </w:tc>
        <w:tc>
          <w:tcPr>
            <w:tcW w:w="8072" w:type="dxa"/>
            <w:vAlign w:val="top"/>
          </w:tcPr>
          <w:p w14:paraId="3536ADE4">
            <w:pPr>
              <w:spacing w:before="0" w:after="0" w:line="240" w:lineRule="auto"/>
              <w:jc w:val="left"/>
              <w:rPr>
                <w:rFonts w:ascii="Times New Roman" w:hAnsi="Times New Roman" w:cs="Times New Roman"/>
                <w:sz w:val="19"/>
              </w:rPr>
            </w:pPr>
            <w:r>
              <w:rPr>
                <w:rFonts w:ascii="Times New Roman" w:hAnsi="Times New Roman" w:cs="Times New Roman"/>
                <w:sz w:val="19"/>
                <w:szCs w:val="19"/>
              </w:rPr>
              <w:t>End-to-end integration and demo script (genuine user + print/screen/replay attacks)</w:t>
            </w:r>
          </w:p>
        </w:tc>
        <w:tc>
          <w:tcPr>
            <w:tcW w:w="900" w:type="dxa"/>
            <w:vAlign w:val="top"/>
          </w:tcPr>
          <w:p w14:paraId="427406DD">
            <w:pPr>
              <w:spacing w:before="0" w:after="0" w:line="240" w:lineRule="auto"/>
              <w:jc w:val="left"/>
              <w:rPr>
                <w:rFonts w:ascii="Times New Roman" w:hAnsi="Times New Roman" w:cs="Times New Roman"/>
                <w:sz w:val="19"/>
              </w:rPr>
            </w:pPr>
            <w:r>
              <w:rPr>
                <w:rFonts w:ascii="Times New Roman" w:hAnsi="Times New Roman" w:cs="Times New Roman"/>
                <w:sz w:val="19"/>
                <w:szCs w:val="19"/>
              </w:rPr>
              <w:t>US1</w:t>
            </w:r>
          </w:p>
        </w:tc>
        <w:tc>
          <w:tcPr>
            <w:tcW w:w="1000" w:type="dxa"/>
            <w:vAlign w:val="top"/>
          </w:tcPr>
          <w:p w14:paraId="0AF17500">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42B88F1B">
            <w:pPr>
              <w:spacing w:before="0" w:after="0" w:line="240" w:lineRule="auto"/>
              <w:jc w:val="left"/>
              <w:rPr>
                <w:rFonts w:ascii="Times New Roman" w:hAnsi="Times New Roman" w:cs="Times New Roman"/>
                <w:sz w:val="19"/>
              </w:rPr>
            </w:pPr>
            <w:r>
              <w:rPr>
                <w:rFonts w:ascii="Times New Roman" w:hAnsi="Times New Roman" w:cs="Times New Roman"/>
                <w:sz w:val="19"/>
                <w:szCs w:val="19"/>
              </w:rPr>
              <w:t>Highest</w:t>
            </w:r>
          </w:p>
        </w:tc>
        <w:tc>
          <w:tcPr>
            <w:tcW w:w="1300" w:type="dxa"/>
            <w:vAlign w:val="top"/>
          </w:tcPr>
          <w:p w14:paraId="7C200D00">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100" w:type="dxa"/>
            <w:vAlign w:val="top"/>
          </w:tcPr>
          <w:p w14:paraId="08967DF0">
            <w:pPr>
              <w:spacing w:before="0" w:after="0" w:line="240" w:lineRule="auto"/>
              <w:jc w:val="left"/>
              <w:rPr>
                <w:rFonts w:ascii="Times New Roman" w:hAnsi="Times New Roman" w:cs="Times New Roman"/>
                <w:sz w:val="19"/>
              </w:rPr>
            </w:pPr>
            <w:r>
              <w:rPr>
                <w:rFonts w:ascii="Times New Roman" w:hAnsi="Times New Roman" w:cs="Times New Roman"/>
                <w:sz w:val="19"/>
                <w:szCs w:val="19"/>
              </w:rPr>
              <w:t>6</w:t>
            </w:r>
          </w:p>
        </w:tc>
      </w:tr>
      <w:tr w14:paraId="27C709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5A34D138">
            <w:pPr>
              <w:spacing w:before="0" w:after="0" w:line="240" w:lineRule="auto"/>
              <w:jc w:val="left"/>
              <w:rPr>
                <w:rFonts w:ascii="Times New Roman" w:hAnsi="Times New Roman" w:cs="Times New Roman"/>
                <w:sz w:val="19"/>
              </w:rPr>
            </w:pPr>
            <w:r>
              <w:rPr>
                <w:rFonts w:ascii="Times New Roman" w:hAnsi="Times New Roman" w:cs="Times New Roman"/>
                <w:sz w:val="19"/>
                <w:szCs w:val="19"/>
              </w:rPr>
              <w:t>T20</w:t>
            </w:r>
          </w:p>
        </w:tc>
        <w:tc>
          <w:tcPr>
            <w:tcW w:w="8072" w:type="dxa"/>
            <w:vAlign w:val="top"/>
          </w:tcPr>
          <w:p w14:paraId="5B62FEFC">
            <w:pPr>
              <w:spacing w:before="0" w:after="0" w:line="240" w:lineRule="auto"/>
              <w:jc w:val="left"/>
              <w:rPr>
                <w:rFonts w:ascii="Times New Roman" w:hAnsi="Times New Roman" w:cs="Times New Roman"/>
                <w:sz w:val="19"/>
              </w:rPr>
            </w:pPr>
            <w:r>
              <w:rPr>
                <w:rFonts w:ascii="Times New Roman" w:hAnsi="Times New Roman" w:cs="Times New Roman"/>
                <w:sz w:val="19"/>
                <w:szCs w:val="19"/>
              </w:rPr>
              <w:t>GitHub Actions CI: lint, pytest, data checks</w:t>
            </w:r>
          </w:p>
        </w:tc>
        <w:tc>
          <w:tcPr>
            <w:tcW w:w="900" w:type="dxa"/>
            <w:vAlign w:val="top"/>
          </w:tcPr>
          <w:p w14:paraId="00619A4F">
            <w:pPr>
              <w:spacing w:before="0" w:after="0" w:line="240" w:lineRule="auto"/>
              <w:jc w:val="left"/>
              <w:rPr>
                <w:rFonts w:ascii="Times New Roman" w:hAnsi="Times New Roman" w:cs="Times New Roman"/>
                <w:sz w:val="19"/>
              </w:rPr>
            </w:pPr>
            <w:r>
              <w:rPr>
                <w:rFonts w:ascii="Times New Roman" w:hAnsi="Times New Roman" w:cs="Times New Roman"/>
                <w:sz w:val="19"/>
                <w:szCs w:val="19"/>
              </w:rPr>
              <w:t>US7</w:t>
            </w:r>
          </w:p>
        </w:tc>
        <w:tc>
          <w:tcPr>
            <w:tcW w:w="1000" w:type="dxa"/>
            <w:vAlign w:val="top"/>
          </w:tcPr>
          <w:p w14:paraId="222C9DE1">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2B89C6B8">
            <w:pPr>
              <w:spacing w:before="0" w:after="0" w:line="240" w:lineRule="auto"/>
              <w:jc w:val="left"/>
              <w:rPr>
                <w:rFonts w:ascii="Times New Roman" w:hAnsi="Times New Roman" w:cs="Times New Roman"/>
                <w:sz w:val="19"/>
              </w:rPr>
            </w:pPr>
            <w:r>
              <w:rPr>
                <w:rFonts w:ascii="Times New Roman" w:hAnsi="Times New Roman" w:cs="Times New Roman"/>
                <w:sz w:val="19"/>
                <w:szCs w:val="19"/>
              </w:rPr>
              <w:t>Medium</w:t>
            </w:r>
          </w:p>
        </w:tc>
        <w:tc>
          <w:tcPr>
            <w:tcW w:w="1300" w:type="dxa"/>
            <w:vAlign w:val="top"/>
          </w:tcPr>
          <w:p w14:paraId="3FD28CDA">
            <w:pPr>
              <w:spacing w:before="0" w:after="0" w:line="240" w:lineRule="auto"/>
              <w:jc w:val="left"/>
              <w:rPr>
                <w:rFonts w:ascii="Times New Roman" w:hAnsi="Times New Roman" w:cs="Times New Roman"/>
                <w:sz w:val="19"/>
              </w:rPr>
            </w:pPr>
            <w:r>
              <w:rPr>
                <w:rFonts w:ascii="Times New Roman" w:hAnsi="Times New Roman" w:cs="Times New Roman"/>
                <w:sz w:val="19"/>
                <w:szCs w:val="19"/>
              </w:rPr>
              <w:t>S3</w:t>
            </w:r>
          </w:p>
        </w:tc>
        <w:tc>
          <w:tcPr>
            <w:tcW w:w="1100" w:type="dxa"/>
            <w:vAlign w:val="top"/>
          </w:tcPr>
          <w:p w14:paraId="55D80E85">
            <w:pPr>
              <w:spacing w:before="0" w:after="0" w:line="240" w:lineRule="auto"/>
              <w:jc w:val="left"/>
              <w:rPr>
                <w:rFonts w:ascii="Times New Roman" w:hAnsi="Times New Roman" w:cs="Times New Roman"/>
                <w:sz w:val="19"/>
              </w:rPr>
            </w:pPr>
            <w:r>
              <w:rPr>
                <w:rFonts w:ascii="Times New Roman" w:hAnsi="Times New Roman" w:cs="Times New Roman"/>
                <w:sz w:val="19"/>
                <w:szCs w:val="19"/>
              </w:rPr>
              <w:t>4</w:t>
            </w:r>
          </w:p>
        </w:tc>
      </w:tr>
      <w:tr w14:paraId="22A881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07450DB4">
            <w:pPr>
              <w:spacing w:before="0" w:after="0" w:line="240" w:lineRule="auto"/>
              <w:jc w:val="left"/>
              <w:rPr>
                <w:rFonts w:ascii="Times New Roman" w:hAnsi="Times New Roman" w:cs="Times New Roman"/>
                <w:sz w:val="19"/>
              </w:rPr>
            </w:pPr>
            <w:r>
              <w:rPr>
                <w:rFonts w:ascii="Times New Roman" w:hAnsi="Times New Roman" w:cs="Times New Roman"/>
                <w:sz w:val="19"/>
                <w:szCs w:val="19"/>
              </w:rPr>
              <w:t>T21</w:t>
            </w:r>
          </w:p>
        </w:tc>
        <w:tc>
          <w:tcPr>
            <w:tcW w:w="8072" w:type="dxa"/>
            <w:vAlign w:val="top"/>
          </w:tcPr>
          <w:p w14:paraId="14FEEFA8">
            <w:pPr>
              <w:spacing w:before="0" w:after="0" w:line="240" w:lineRule="auto"/>
              <w:jc w:val="left"/>
              <w:rPr>
                <w:rFonts w:ascii="Times New Roman" w:hAnsi="Times New Roman" w:cs="Times New Roman"/>
                <w:sz w:val="19"/>
              </w:rPr>
            </w:pPr>
            <w:r>
              <w:rPr>
                <w:rFonts w:ascii="Times New Roman" w:hAnsi="Times New Roman" w:cs="Times New Roman"/>
                <w:sz w:val="19"/>
                <w:szCs w:val="19"/>
              </w:rPr>
              <w:t>One-time test-set evaluation and consented Pi-camera sanity test</w:t>
            </w:r>
          </w:p>
        </w:tc>
        <w:tc>
          <w:tcPr>
            <w:tcW w:w="900" w:type="dxa"/>
            <w:vAlign w:val="top"/>
          </w:tcPr>
          <w:p w14:paraId="2DA7D5CA">
            <w:pPr>
              <w:spacing w:before="0" w:after="0" w:line="240" w:lineRule="auto"/>
              <w:jc w:val="left"/>
              <w:rPr>
                <w:rFonts w:ascii="Times New Roman" w:hAnsi="Times New Roman" w:cs="Times New Roman"/>
                <w:sz w:val="19"/>
              </w:rPr>
            </w:pPr>
            <w:r>
              <w:rPr>
                <w:rFonts w:ascii="Times New Roman" w:hAnsi="Times New Roman" w:cs="Times New Roman"/>
                <w:sz w:val="19"/>
                <w:szCs w:val="19"/>
              </w:rPr>
              <w:t>US1</w:t>
            </w:r>
          </w:p>
        </w:tc>
        <w:tc>
          <w:tcPr>
            <w:tcW w:w="1000" w:type="dxa"/>
            <w:vAlign w:val="top"/>
          </w:tcPr>
          <w:p w14:paraId="6F965CC3">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77E7493A">
            <w:pPr>
              <w:spacing w:before="0" w:after="0" w:line="240" w:lineRule="auto"/>
              <w:jc w:val="left"/>
              <w:rPr>
                <w:rFonts w:ascii="Times New Roman" w:hAnsi="Times New Roman" w:cs="Times New Roman"/>
                <w:sz w:val="19"/>
              </w:rPr>
            </w:pPr>
            <w:r>
              <w:rPr>
                <w:rFonts w:ascii="Times New Roman" w:hAnsi="Times New Roman" w:cs="Times New Roman"/>
                <w:sz w:val="19"/>
                <w:szCs w:val="19"/>
              </w:rPr>
              <w:t>High</w:t>
            </w:r>
          </w:p>
        </w:tc>
        <w:tc>
          <w:tcPr>
            <w:tcW w:w="1300" w:type="dxa"/>
            <w:vAlign w:val="top"/>
          </w:tcPr>
          <w:p w14:paraId="343CB02A">
            <w:pPr>
              <w:spacing w:before="0" w:after="0" w:line="240" w:lineRule="auto"/>
              <w:jc w:val="left"/>
              <w:rPr>
                <w:rFonts w:ascii="Times New Roman" w:hAnsi="Times New Roman" w:cs="Times New Roman"/>
                <w:sz w:val="19"/>
              </w:rPr>
            </w:pPr>
            <w:r>
              <w:rPr>
                <w:rFonts w:ascii="Times New Roman" w:hAnsi="Times New Roman" w:cs="Times New Roman"/>
                <w:sz w:val="19"/>
                <w:szCs w:val="19"/>
              </w:rPr>
              <w:t>S4</w:t>
            </w:r>
          </w:p>
        </w:tc>
        <w:tc>
          <w:tcPr>
            <w:tcW w:w="1100" w:type="dxa"/>
            <w:vAlign w:val="top"/>
          </w:tcPr>
          <w:p w14:paraId="3AAA6941">
            <w:pPr>
              <w:spacing w:before="0" w:after="0" w:line="240" w:lineRule="auto"/>
              <w:jc w:val="left"/>
              <w:rPr>
                <w:rFonts w:ascii="Times New Roman" w:hAnsi="Times New Roman" w:cs="Times New Roman"/>
                <w:sz w:val="19"/>
              </w:rPr>
            </w:pPr>
            <w:r>
              <w:rPr>
                <w:rFonts w:ascii="Times New Roman" w:hAnsi="Times New Roman" w:cs="Times New Roman"/>
                <w:sz w:val="19"/>
                <w:szCs w:val="19"/>
              </w:rPr>
              <w:t>6</w:t>
            </w:r>
          </w:p>
        </w:tc>
      </w:tr>
      <w:tr w14:paraId="05234E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2FEA8B64">
            <w:pPr>
              <w:spacing w:before="0" w:after="0" w:line="240" w:lineRule="auto"/>
              <w:jc w:val="left"/>
              <w:rPr>
                <w:rFonts w:ascii="Times New Roman" w:hAnsi="Times New Roman" w:cs="Times New Roman"/>
                <w:sz w:val="19"/>
              </w:rPr>
            </w:pPr>
            <w:r>
              <w:rPr>
                <w:rFonts w:ascii="Times New Roman" w:hAnsi="Times New Roman" w:cs="Times New Roman"/>
                <w:sz w:val="19"/>
                <w:szCs w:val="19"/>
              </w:rPr>
              <w:t>T22</w:t>
            </w:r>
          </w:p>
        </w:tc>
        <w:tc>
          <w:tcPr>
            <w:tcW w:w="8072" w:type="dxa"/>
            <w:vAlign w:val="top"/>
          </w:tcPr>
          <w:p w14:paraId="4C7EE2BA">
            <w:pPr>
              <w:spacing w:before="0" w:after="0" w:line="240" w:lineRule="auto"/>
              <w:jc w:val="left"/>
              <w:rPr>
                <w:rFonts w:ascii="Times New Roman" w:hAnsi="Times New Roman" w:cs="Times New Roman"/>
                <w:sz w:val="19"/>
              </w:rPr>
            </w:pPr>
            <w:r>
              <w:rPr>
                <w:rFonts w:ascii="Times New Roman" w:hAnsi="Times New Roman" w:cs="Times New Roman"/>
                <w:sz w:val="19"/>
                <w:szCs w:val="19"/>
              </w:rPr>
              <w:t>Monitoring dashboard and weekly drift report (PSI)</w:t>
            </w:r>
          </w:p>
        </w:tc>
        <w:tc>
          <w:tcPr>
            <w:tcW w:w="900" w:type="dxa"/>
            <w:vAlign w:val="top"/>
          </w:tcPr>
          <w:p w14:paraId="19F4440B">
            <w:pPr>
              <w:spacing w:before="0" w:after="0" w:line="240" w:lineRule="auto"/>
              <w:jc w:val="left"/>
              <w:rPr>
                <w:rFonts w:ascii="Times New Roman" w:hAnsi="Times New Roman" w:cs="Times New Roman"/>
                <w:sz w:val="19"/>
              </w:rPr>
            </w:pPr>
            <w:r>
              <w:rPr>
                <w:rFonts w:ascii="Times New Roman" w:hAnsi="Times New Roman" w:cs="Times New Roman"/>
                <w:sz w:val="19"/>
                <w:szCs w:val="19"/>
              </w:rPr>
              <w:t>US7</w:t>
            </w:r>
          </w:p>
        </w:tc>
        <w:tc>
          <w:tcPr>
            <w:tcW w:w="1000" w:type="dxa"/>
            <w:vAlign w:val="top"/>
          </w:tcPr>
          <w:p w14:paraId="5207B523">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5A1C3065">
            <w:pPr>
              <w:spacing w:before="0" w:after="0" w:line="240" w:lineRule="auto"/>
              <w:jc w:val="left"/>
              <w:rPr>
                <w:rFonts w:ascii="Times New Roman" w:hAnsi="Times New Roman" w:cs="Times New Roman"/>
                <w:sz w:val="19"/>
              </w:rPr>
            </w:pPr>
            <w:r>
              <w:rPr>
                <w:rFonts w:ascii="Times New Roman" w:hAnsi="Times New Roman" w:cs="Times New Roman"/>
                <w:sz w:val="19"/>
                <w:szCs w:val="19"/>
              </w:rPr>
              <w:t>Medium</w:t>
            </w:r>
          </w:p>
        </w:tc>
        <w:tc>
          <w:tcPr>
            <w:tcW w:w="1300" w:type="dxa"/>
            <w:vAlign w:val="top"/>
          </w:tcPr>
          <w:p w14:paraId="28D73F8E">
            <w:pPr>
              <w:spacing w:before="0" w:after="0" w:line="240" w:lineRule="auto"/>
              <w:jc w:val="left"/>
              <w:rPr>
                <w:rFonts w:ascii="Times New Roman" w:hAnsi="Times New Roman" w:cs="Times New Roman"/>
                <w:sz w:val="19"/>
              </w:rPr>
            </w:pPr>
            <w:r>
              <w:rPr>
                <w:rFonts w:ascii="Times New Roman" w:hAnsi="Times New Roman" w:cs="Times New Roman"/>
                <w:sz w:val="19"/>
                <w:szCs w:val="19"/>
              </w:rPr>
              <w:t>S4</w:t>
            </w:r>
          </w:p>
        </w:tc>
        <w:tc>
          <w:tcPr>
            <w:tcW w:w="1100" w:type="dxa"/>
            <w:vAlign w:val="top"/>
          </w:tcPr>
          <w:p w14:paraId="5AB7F034">
            <w:pPr>
              <w:spacing w:before="0" w:after="0" w:line="240" w:lineRule="auto"/>
              <w:jc w:val="left"/>
              <w:rPr>
                <w:rFonts w:ascii="Times New Roman" w:hAnsi="Times New Roman" w:cs="Times New Roman"/>
                <w:sz w:val="19"/>
              </w:rPr>
            </w:pPr>
            <w:r>
              <w:rPr>
                <w:rFonts w:ascii="Times New Roman" w:hAnsi="Times New Roman" w:cs="Times New Roman"/>
                <w:sz w:val="19"/>
                <w:szCs w:val="19"/>
              </w:rPr>
              <w:t>6</w:t>
            </w:r>
          </w:p>
        </w:tc>
      </w:tr>
      <w:tr w14:paraId="78CB7F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1000" w:type="dxa"/>
            <w:vAlign w:val="top"/>
          </w:tcPr>
          <w:p w14:paraId="63BDDD06">
            <w:pPr>
              <w:spacing w:before="0" w:after="0" w:line="240" w:lineRule="auto"/>
              <w:jc w:val="left"/>
              <w:rPr>
                <w:rFonts w:ascii="Times New Roman" w:hAnsi="Times New Roman" w:cs="Times New Roman"/>
                <w:sz w:val="19"/>
              </w:rPr>
            </w:pPr>
            <w:r>
              <w:rPr>
                <w:rFonts w:ascii="Times New Roman" w:hAnsi="Times New Roman" w:cs="Times New Roman"/>
                <w:sz w:val="19"/>
                <w:szCs w:val="19"/>
              </w:rPr>
              <w:t>T23</w:t>
            </w:r>
          </w:p>
        </w:tc>
        <w:tc>
          <w:tcPr>
            <w:tcW w:w="8072" w:type="dxa"/>
            <w:vAlign w:val="top"/>
          </w:tcPr>
          <w:p w14:paraId="58F1123F">
            <w:pPr>
              <w:spacing w:before="0" w:after="0" w:line="240" w:lineRule="auto"/>
              <w:jc w:val="left"/>
              <w:rPr>
                <w:rFonts w:ascii="Times New Roman" w:hAnsi="Times New Roman" w:cs="Times New Roman"/>
                <w:sz w:val="19"/>
              </w:rPr>
            </w:pPr>
            <w:r>
              <w:rPr>
                <w:rFonts w:ascii="Times New Roman" w:hAnsi="Times New Roman" w:cs="Times New Roman"/>
                <w:sz w:val="19"/>
                <w:szCs w:val="19"/>
              </w:rPr>
              <w:t>Retraining trigger rules, release and rollback procedure – document and dry-run</w:t>
            </w:r>
          </w:p>
        </w:tc>
        <w:tc>
          <w:tcPr>
            <w:tcW w:w="900" w:type="dxa"/>
            <w:vAlign w:val="top"/>
          </w:tcPr>
          <w:p w14:paraId="63EB2C64">
            <w:pPr>
              <w:spacing w:before="0" w:after="0" w:line="240" w:lineRule="auto"/>
              <w:jc w:val="left"/>
              <w:rPr>
                <w:rFonts w:ascii="Times New Roman" w:hAnsi="Times New Roman" w:cs="Times New Roman"/>
                <w:sz w:val="19"/>
              </w:rPr>
            </w:pPr>
            <w:r>
              <w:rPr>
                <w:rFonts w:ascii="Times New Roman" w:hAnsi="Times New Roman" w:cs="Times New Roman"/>
                <w:sz w:val="19"/>
                <w:szCs w:val="19"/>
              </w:rPr>
              <w:t>US7</w:t>
            </w:r>
          </w:p>
        </w:tc>
        <w:tc>
          <w:tcPr>
            <w:tcW w:w="1000" w:type="dxa"/>
            <w:vAlign w:val="top"/>
          </w:tcPr>
          <w:p w14:paraId="03A64414">
            <w:pPr>
              <w:spacing w:before="0" w:after="0" w:line="240" w:lineRule="auto"/>
              <w:jc w:val="left"/>
              <w:rPr>
                <w:rFonts w:ascii="Times New Roman" w:hAnsi="Times New Roman" w:cs="Times New Roman"/>
                <w:sz w:val="19"/>
              </w:rPr>
            </w:pPr>
            <w:r>
              <w:rPr>
                <w:rFonts w:ascii="Times New Roman" w:hAnsi="Times New Roman" w:cs="Times New Roman"/>
                <w:sz w:val="19"/>
                <w:szCs w:val="19"/>
              </w:rPr>
              <w:t>M1</w:t>
            </w:r>
          </w:p>
        </w:tc>
        <w:tc>
          <w:tcPr>
            <w:tcW w:w="1200" w:type="dxa"/>
            <w:vAlign w:val="top"/>
          </w:tcPr>
          <w:p w14:paraId="4303DA19">
            <w:pPr>
              <w:spacing w:before="0" w:after="0" w:line="240" w:lineRule="auto"/>
              <w:jc w:val="left"/>
              <w:rPr>
                <w:rFonts w:ascii="Times New Roman" w:hAnsi="Times New Roman" w:cs="Times New Roman"/>
                <w:sz w:val="19"/>
              </w:rPr>
            </w:pPr>
            <w:r>
              <w:rPr>
                <w:rFonts w:ascii="Times New Roman" w:hAnsi="Times New Roman" w:cs="Times New Roman"/>
                <w:sz w:val="19"/>
                <w:szCs w:val="19"/>
              </w:rPr>
              <w:t>Medium</w:t>
            </w:r>
          </w:p>
        </w:tc>
        <w:tc>
          <w:tcPr>
            <w:tcW w:w="1300" w:type="dxa"/>
            <w:vAlign w:val="top"/>
          </w:tcPr>
          <w:p w14:paraId="344AAEED">
            <w:pPr>
              <w:spacing w:before="0" w:after="0" w:line="240" w:lineRule="auto"/>
              <w:jc w:val="left"/>
              <w:rPr>
                <w:rFonts w:ascii="Times New Roman" w:hAnsi="Times New Roman" w:cs="Times New Roman"/>
                <w:sz w:val="19"/>
              </w:rPr>
            </w:pPr>
            <w:r>
              <w:rPr>
                <w:rFonts w:ascii="Times New Roman" w:hAnsi="Times New Roman" w:cs="Times New Roman"/>
                <w:sz w:val="19"/>
                <w:szCs w:val="19"/>
              </w:rPr>
              <w:t>S4</w:t>
            </w:r>
          </w:p>
        </w:tc>
        <w:tc>
          <w:tcPr>
            <w:tcW w:w="1100" w:type="dxa"/>
            <w:vAlign w:val="top"/>
          </w:tcPr>
          <w:p w14:paraId="237D0394">
            <w:pPr>
              <w:spacing w:before="0" w:after="0" w:line="240" w:lineRule="auto"/>
              <w:jc w:val="left"/>
              <w:rPr>
                <w:rFonts w:ascii="Times New Roman" w:hAnsi="Times New Roman" w:cs="Times New Roman"/>
                <w:sz w:val="19"/>
              </w:rPr>
            </w:pPr>
            <w:r>
              <w:rPr>
                <w:rFonts w:ascii="Times New Roman" w:hAnsi="Times New Roman" w:cs="Times New Roman"/>
                <w:sz w:val="19"/>
                <w:szCs w:val="19"/>
              </w:rPr>
              <w:t>4</w:t>
            </w:r>
          </w:p>
        </w:tc>
      </w:tr>
    </w:tbl>
    <w:p w14:paraId="67E673CE">
      <w:pPr>
        <w:spacing w:before="0" w:after="60"/>
        <w:jc w:val="both"/>
        <w:rPr>
          <w:rFonts w:ascii="Times New Roman" w:hAnsi="Times New Roman" w:cs="Times New Roman"/>
          <w:sz w:val="12"/>
          <w:szCs w:val="12"/>
        </w:rPr>
      </w:pPr>
    </w:p>
    <w:p w14:paraId="0807B81B">
      <w:pPr>
        <w:spacing w:before="0" w:after="60"/>
        <w:jc w:val="both"/>
        <w:rPr>
          <w:rFonts w:ascii="Times New Roman" w:hAnsi="Times New Roman" w:cs="Times New Roman"/>
          <w:sz w:val="22"/>
          <w:szCs w:val="22"/>
        </w:rPr>
      </w:pPr>
      <w:r>
        <w:rPr>
          <w:rFonts w:ascii="Times New Roman" w:hAnsi="Times New Roman" w:cs="Times New Roman"/>
          <w:sz w:val="22"/>
          <w:szCs w:val="22"/>
        </w:rPr>
        <w:t>Project-management tasks (Task 1 report, final report, demo video, weekly minutes) sit under epic E6 and are shared by both members.</w:t>
      </w:r>
    </w:p>
    <w:p w14:paraId="43DD799C">
      <w:pPr>
        <w:keepNext/>
        <w:spacing w:before="120" w:after="80"/>
        <w:jc w:val="left"/>
        <w:rPr>
          <w:rFonts w:ascii="Times New Roman" w:hAnsi="Times New Roman" w:cs="Times New Roman"/>
          <w:sz w:val="24"/>
          <w:szCs w:val="24"/>
        </w:rPr>
      </w:pPr>
      <w:r>
        <w:rPr>
          <w:rFonts w:ascii="Times New Roman" w:hAnsi="Times New Roman" w:cs="Times New Roman"/>
          <w:b/>
          <w:bCs/>
          <w:sz w:val="24"/>
          <w:szCs w:val="24"/>
        </w:rPr>
        <w:t>4.4 Project documentation (shared space)</w:t>
      </w:r>
    </w:p>
    <w:p w14:paraId="13A65541">
      <w:pPr>
        <w:spacing w:before="0" w:after="60"/>
        <w:jc w:val="both"/>
        <w:rPr>
          <w:rFonts w:ascii="Times New Roman" w:hAnsi="Times New Roman" w:cs="Times New Roman"/>
          <w:sz w:val="22"/>
          <w:szCs w:val="22"/>
        </w:rPr>
      </w:pPr>
      <w:r>
        <w:rPr>
          <w:rFonts w:ascii="Times New Roman" w:hAnsi="Times New Roman" w:cs="Times New Roman"/>
          <w:sz w:val="22"/>
          <w:szCs w:val="22"/>
        </w:rPr>
        <w:t xml:space="preserve">Our shared documentation space is a Word page, </w:t>
      </w:r>
      <w:r>
        <w:rPr>
          <w:rFonts w:ascii="Times New Roman" w:hAnsi="Times New Roman" w:cs="Times New Roman"/>
          <w:i/>
          <w:iCs/>
          <w:sz w:val="22"/>
          <w:szCs w:val="22"/>
        </w:rPr>
        <w:t>Project_Documentation.docx</w:t>
      </w:r>
      <w:r>
        <w:rPr>
          <w:rFonts w:ascii="Times New Roman" w:hAnsi="Times New Roman" w:cs="Times New Roman"/>
          <w:sz w:val="22"/>
          <w:szCs w:val="22"/>
        </w:rPr>
        <w:t>, stored in Group Project/docs/ of the GitHub repository (https://github.com/phu1009/COS40007---AI-Engineering-). It contains the project description, the system overview (Figure 1 and Section 2.1), meeting minutes and the key design decisions below.</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700"/>
        <w:gridCol w:w="4600"/>
        <w:gridCol w:w="9272"/>
      </w:tblGrid>
      <w:tr w14:paraId="190A6E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700" w:type="dxa"/>
            <w:shd w:val="clear" w:color="auto" w:fill="D9E2F3"/>
            <w:vAlign w:val="top"/>
          </w:tcPr>
          <w:p w14:paraId="3E7D1BA6">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ID</w:t>
            </w:r>
          </w:p>
        </w:tc>
        <w:tc>
          <w:tcPr>
            <w:tcW w:w="4600" w:type="dxa"/>
            <w:shd w:val="clear" w:color="auto" w:fill="D9E2F3"/>
            <w:vAlign w:val="top"/>
          </w:tcPr>
          <w:p w14:paraId="3CC553B1">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Key design decision</w:t>
            </w:r>
          </w:p>
        </w:tc>
        <w:tc>
          <w:tcPr>
            <w:tcW w:w="9272" w:type="dxa"/>
            <w:shd w:val="clear" w:color="auto" w:fill="D9E2F3"/>
            <w:vAlign w:val="top"/>
          </w:tcPr>
          <w:p w14:paraId="41FF0F47">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Reason</w:t>
            </w:r>
          </w:p>
        </w:tc>
      </w:tr>
      <w:tr w14:paraId="504153E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18CFC19C">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DD1</w:t>
            </w:r>
          </w:p>
        </w:tc>
        <w:tc>
          <w:tcPr>
            <w:tcW w:w="4600" w:type="dxa"/>
            <w:vAlign w:val="top"/>
          </w:tcPr>
          <w:p w14:paraId="2B789C9F">
            <w:pPr>
              <w:spacing w:before="0" w:after="0" w:line="240" w:lineRule="auto"/>
              <w:jc w:val="left"/>
              <w:rPr>
                <w:rFonts w:ascii="Times New Roman" w:hAnsi="Times New Roman" w:cs="Times New Roman"/>
                <w:sz w:val="19"/>
              </w:rPr>
            </w:pPr>
            <w:r>
              <w:rPr>
                <w:rFonts w:ascii="Times New Roman" w:hAnsi="Times New Roman" w:cs="Times New Roman"/>
                <w:sz w:val="19"/>
                <w:szCs w:val="19"/>
              </w:rPr>
              <w:t>Run the liveness check on the Raspberry Pi (edge), not in the cloud</w:t>
            </w:r>
          </w:p>
        </w:tc>
        <w:tc>
          <w:tcPr>
            <w:tcW w:w="9272" w:type="dxa"/>
            <w:vAlign w:val="top"/>
          </w:tcPr>
          <w:p w14:paraId="128B6150">
            <w:pPr>
              <w:spacing w:before="0" w:after="0" w:line="240" w:lineRule="auto"/>
              <w:jc w:val="left"/>
              <w:rPr>
                <w:rFonts w:ascii="Times New Roman" w:hAnsi="Times New Roman" w:cs="Times New Roman"/>
                <w:sz w:val="19"/>
              </w:rPr>
            </w:pPr>
            <w:r>
              <w:rPr>
                <w:rFonts w:ascii="Times New Roman" w:hAnsi="Times New Roman" w:cs="Times New Roman"/>
                <w:sz w:val="19"/>
                <w:szCs w:val="19"/>
              </w:rPr>
              <w:t>Face images stay on the device; latency and resource use are measured on the real target hardware. Trade-off: limited compute, so only lightweight models.</w:t>
            </w:r>
          </w:p>
        </w:tc>
      </w:tr>
      <w:tr w14:paraId="773969A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2E6F63B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DD2</w:t>
            </w:r>
          </w:p>
        </w:tc>
        <w:tc>
          <w:tcPr>
            <w:tcW w:w="4600" w:type="dxa"/>
            <w:vAlign w:val="top"/>
          </w:tcPr>
          <w:p w14:paraId="67DB6331">
            <w:pPr>
              <w:spacing w:before="0" w:after="0" w:line="240" w:lineRule="auto"/>
              <w:jc w:val="left"/>
              <w:rPr>
                <w:rFonts w:ascii="Times New Roman" w:hAnsi="Times New Roman" w:cs="Times New Roman"/>
                <w:sz w:val="19"/>
              </w:rPr>
            </w:pPr>
            <w:r>
              <w:rPr>
                <w:rFonts w:ascii="Times New Roman" w:hAnsi="Times New Roman" w:cs="Times New Roman"/>
                <w:sz w:val="19"/>
                <w:szCs w:val="19"/>
              </w:rPr>
              <w:t>Passive liveness first; blink challenge only as an optional second step</w:t>
            </w:r>
          </w:p>
        </w:tc>
        <w:tc>
          <w:tcPr>
            <w:tcW w:w="9272" w:type="dxa"/>
            <w:vAlign w:val="top"/>
          </w:tcPr>
          <w:p w14:paraId="7B85B05A">
            <w:pPr>
              <w:spacing w:before="0" w:after="0" w:line="240" w:lineRule="auto"/>
              <w:jc w:val="left"/>
              <w:rPr>
                <w:rFonts w:ascii="Times New Roman" w:hAnsi="Times New Roman" w:cs="Times New Roman"/>
                <w:sz w:val="19"/>
              </w:rPr>
            </w:pPr>
            <w:r>
              <w:rPr>
                <w:rFonts w:ascii="Times New Roman" w:hAnsi="Times New Roman" w:cs="Times New Roman"/>
                <w:sz w:val="19"/>
                <w:szCs w:val="19"/>
              </w:rPr>
              <w:t>Passive detection covers print, screen and replay attacks with no user effort; a replayed video can contain blinks, so a blink check alone is weak.</w:t>
            </w:r>
          </w:p>
        </w:tc>
      </w:tr>
      <w:tr w14:paraId="02CF5D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103DA1DD">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DD3</w:t>
            </w:r>
          </w:p>
        </w:tc>
        <w:tc>
          <w:tcPr>
            <w:tcW w:w="4600" w:type="dxa"/>
            <w:vAlign w:val="top"/>
          </w:tcPr>
          <w:p w14:paraId="368CA61F">
            <w:pPr>
              <w:spacing w:before="0" w:after="0" w:line="240" w:lineRule="auto"/>
              <w:jc w:val="left"/>
              <w:rPr>
                <w:rFonts w:ascii="Times New Roman" w:hAnsi="Times New Roman" w:cs="Times New Roman"/>
                <w:sz w:val="19"/>
              </w:rPr>
            </w:pPr>
            <w:r>
              <w:rPr>
                <w:rFonts w:ascii="Times New Roman" w:hAnsi="Times New Roman" w:cs="Times New Roman"/>
                <w:sz w:val="19"/>
                <w:szCs w:val="19"/>
              </w:rPr>
              <w:t>Lightweight CNN (MiniFASNet / MobileNetV3-Small) exported to ONNX INT8; LBP+SVM as baseline</w:t>
            </w:r>
          </w:p>
        </w:tc>
        <w:tc>
          <w:tcPr>
            <w:tcW w:w="9272" w:type="dxa"/>
            <w:vAlign w:val="top"/>
          </w:tcPr>
          <w:p w14:paraId="67791D48">
            <w:pPr>
              <w:spacing w:before="0" w:after="0" w:line="240" w:lineRule="auto"/>
              <w:jc w:val="left"/>
              <w:rPr>
                <w:rFonts w:ascii="Times New Roman" w:hAnsi="Times New Roman" w:cs="Times New Roman"/>
                <w:sz w:val="19"/>
              </w:rPr>
            </w:pPr>
            <w:r>
              <w:rPr>
                <w:rFonts w:ascii="Times New Roman" w:hAnsi="Times New Roman" w:cs="Times New Roman"/>
                <w:sz w:val="19"/>
                <w:szCs w:val="19"/>
              </w:rPr>
              <w:t>Under 5 MB, runs on the Pi CPU without an accelerator; the baseline shows what deep learning adds.</w:t>
            </w:r>
          </w:p>
        </w:tc>
      </w:tr>
      <w:tr w14:paraId="0AF95B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1B2BD5C9">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DD4</w:t>
            </w:r>
          </w:p>
        </w:tc>
        <w:tc>
          <w:tcPr>
            <w:tcW w:w="4600" w:type="dxa"/>
            <w:vAlign w:val="top"/>
          </w:tcPr>
          <w:p w14:paraId="0AEA4381">
            <w:pPr>
              <w:spacing w:before="0" w:after="0" w:line="240" w:lineRule="auto"/>
              <w:jc w:val="left"/>
              <w:rPr>
                <w:rFonts w:ascii="Times New Roman" w:hAnsi="Times New Roman" w:cs="Times New Roman"/>
                <w:sz w:val="19"/>
              </w:rPr>
            </w:pPr>
            <w:r>
              <w:rPr>
                <w:rFonts w:ascii="Times New Roman" w:hAnsi="Times New Roman" w:cs="Times New Roman"/>
                <w:sz w:val="19"/>
                <w:szCs w:val="19"/>
              </w:rPr>
              <w:t>Subject-disjoint split, frozen test set, threshold chosen on validation</w:t>
            </w:r>
          </w:p>
        </w:tc>
        <w:tc>
          <w:tcPr>
            <w:tcW w:w="9272" w:type="dxa"/>
            <w:vAlign w:val="top"/>
          </w:tcPr>
          <w:p w14:paraId="524EF2D8">
            <w:pPr>
              <w:spacing w:before="0" w:after="0" w:line="240" w:lineRule="auto"/>
              <w:jc w:val="left"/>
              <w:rPr>
                <w:rFonts w:ascii="Times New Roman" w:hAnsi="Times New Roman" w:cs="Times New Roman"/>
                <w:sz w:val="19"/>
              </w:rPr>
            </w:pPr>
            <w:r>
              <w:rPr>
                <w:rFonts w:ascii="Times New Roman" w:hAnsi="Times New Roman" w:cs="Times New Roman"/>
                <w:sz w:val="19"/>
                <w:szCs w:val="19"/>
              </w:rPr>
              <w:t>Prevents identity leakage and optimistic results, as required by the project specification.</w:t>
            </w:r>
          </w:p>
        </w:tc>
      </w:tr>
      <w:tr w14:paraId="2300B75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415A9710">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DD5</w:t>
            </w:r>
          </w:p>
        </w:tc>
        <w:tc>
          <w:tcPr>
            <w:tcW w:w="4600" w:type="dxa"/>
            <w:vAlign w:val="top"/>
          </w:tcPr>
          <w:p w14:paraId="43FBC752">
            <w:pPr>
              <w:spacing w:before="0" w:after="0" w:line="240" w:lineRule="auto"/>
              <w:jc w:val="left"/>
              <w:rPr>
                <w:rFonts w:ascii="Times New Roman" w:hAnsi="Times New Roman" w:cs="Times New Roman"/>
                <w:sz w:val="19"/>
              </w:rPr>
            </w:pPr>
            <w:r>
              <w:rPr>
                <w:rFonts w:ascii="Times New Roman" w:hAnsi="Times New Roman" w:cs="Times New Roman"/>
                <w:sz w:val="19"/>
                <w:szCs w:val="19"/>
              </w:rPr>
              <w:t>Select the model by APCER at BPCER ≤ 5% plus Pi p95 latency, not by accuracy</w:t>
            </w:r>
          </w:p>
        </w:tc>
        <w:tc>
          <w:tcPr>
            <w:tcW w:w="9272" w:type="dxa"/>
            <w:vAlign w:val="top"/>
          </w:tcPr>
          <w:p w14:paraId="1BAE328C">
            <w:pPr>
              <w:spacing w:before="0" w:after="0" w:line="240" w:lineRule="auto"/>
              <w:jc w:val="left"/>
              <w:rPr>
                <w:rFonts w:ascii="Times New Roman" w:hAnsi="Times New Roman" w:cs="Times New Roman"/>
                <w:sz w:val="19"/>
              </w:rPr>
            </w:pPr>
            <w:r>
              <w:rPr>
                <w:rFonts w:ascii="Times New Roman" w:hAnsi="Times New Roman" w:cs="Times New Roman"/>
                <w:sz w:val="19"/>
                <w:szCs w:val="19"/>
              </w:rPr>
              <w:t>Classes are imbalanced (about 1:3) and accepting an attack costs more than asking a genuine user to retry.</w:t>
            </w:r>
          </w:p>
        </w:tc>
      </w:tr>
      <w:tr w14:paraId="6AD2129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256590A8">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DD6</w:t>
            </w:r>
          </w:p>
        </w:tc>
        <w:tc>
          <w:tcPr>
            <w:tcW w:w="4600" w:type="dxa"/>
            <w:vAlign w:val="top"/>
          </w:tcPr>
          <w:p w14:paraId="063A62FC">
            <w:pPr>
              <w:spacing w:before="0" w:after="0" w:line="240" w:lineRule="auto"/>
              <w:jc w:val="left"/>
              <w:rPr>
                <w:rFonts w:ascii="Times New Roman" w:hAnsi="Times New Roman" w:cs="Times New Roman"/>
                <w:sz w:val="19"/>
              </w:rPr>
            </w:pPr>
            <w:r>
              <w:rPr>
                <w:rFonts w:ascii="Times New Roman" w:hAnsi="Times New Roman" w:cs="Times New Roman"/>
                <w:sz w:val="19"/>
                <w:szCs w:val="19"/>
              </w:rPr>
              <w:t>Pi results are signed and bound to a server nonce; technical errors fail closed</w:t>
            </w:r>
          </w:p>
        </w:tc>
        <w:tc>
          <w:tcPr>
            <w:tcW w:w="9272" w:type="dxa"/>
            <w:vAlign w:val="top"/>
          </w:tcPr>
          <w:p w14:paraId="46066AF1">
            <w:pPr>
              <w:spacing w:before="0" w:after="0" w:line="240" w:lineRule="auto"/>
              <w:jc w:val="left"/>
              <w:rPr>
                <w:rFonts w:ascii="Times New Roman" w:hAnsi="Times New Roman" w:cs="Times New Roman"/>
                <w:sz w:val="19"/>
              </w:rPr>
            </w:pPr>
            <w:r>
              <w:rPr>
                <w:rFonts w:ascii="Times New Roman" w:hAnsi="Times New Roman" w:cs="Times New Roman"/>
                <w:sz w:val="19"/>
                <w:szCs w:val="19"/>
              </w:rPr>
              <w:t>Stops forged or replayed "pass" messages; a failure can never bypass the check.</w:t>
            </w:r>
          </w:p>
        </w:tc>
      </w:tr>
      <w:tr w14:paraId="3993502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20B7B4DC">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DD7</w:t>
            </w:r>
          </w:p>
        </w:tc>
        <w:tc>
          <w:tcPr>
            <w:tcW w:w="4600" w:type="dxa"/>
            <w:vAlign w:val="top"/>
          </w:tcPr>
          <w:p w14:paraId="531829F2">
            <w:pPr>
              <w:spacing w:before="0" w:after="0" w:line="240" w:lineRule="auto"/>
              <w:jc w:val="left"/>
              <w:rPr>
                <w:rFonts w:ascii="Times New Roman" w:hAnsi="Times New Roman" w:cs="Times New Roman"/>
                <w:sz w:val="19"/>
              </w:rPr>
            </w:pPr>
            <w:r>
              <w:rPr>
                <w:rFonts w:ascii="Times New Roman" w:hAnsi="Times New Roman" w:cs="Times New Roman"/>
                <w:sz w:val="19"/>
                <w:szCs w:val="19"/>
              </w:rPr>
              <w:t>No raw face images in logs; monitoring on aggregates; retraining only with consented data</w:t>
            </w:r>
          </w:p>
        </w:tc>
        <w:tc>
          <w:tcPr>
            <w:tcW w:w="9272" w:type="dxa"/>
            <w:vAlign w:val="top"/>
          </w:tcPr>
          <w:p w14:paraId="5324FCDE">
            <w:pPr>
              <w:spacing w:before="0" w:after="0" w:line="240" w:lineRule="auto"/>
              <w:jc w:val="left"/>
              <w:rPr>
                <w:rFonts w:ascii="Times New Roman" w:hAnsi="Times New Roman" w:cs="Times New Roman"/>
                <w:sz w:val="19"/>
              </w:rPr>
            </w:pPr>
            <w:r>
              <w:rPr>
                <w:rFonts w:ascii="Times New Roman" w:hAnsi="Times New Roman" w:cs="Times New Roman"/>
                <w:sz w:val="19"/>
                <w:szCs w:val="19"/>
              </w:rPr>
              <w:t>Meets the privacy requirement of the specification and university ethics expectations.</w:t>
            </w:r>
          </w:p>
        </w:tc>
      </w:tr>
      <w:tr w14:paraId="7712C7E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700" w:type="dxa"/>
            <w:vAlign w:val="top"/>
          </w:tcPr>
          <w:p w14:paraId="0BFA8ACB">
            <w:pPr>
              <w:spacing w:before="0" w:after="0" w:line="240" w:lineRule="auto"/>
              <w:jc w:val="left"/>
              <w:rPr>
                <w:rFonts w:ascii="Times New Roman" w:hAnsi="Times New Roman" w:cs="Times New Roman"/>
                <w:sz w:val="19"/>
              </w:rPr>
            </w:pPr>
            <w:r>
              <w:rPr>
                <w:rFonts w:ascii="Times New Roman" w:hAnsi="Times New Roman" w:cs="Times New Roman"/>
                <w:b/>
                <w:bCs/>
                <w:sz w:val="19"/>
                <w:szCs w:val="19"/>
              </w:rPr>
              <w:t>DD8</w:t>
            </w:r>
          </w:p>
        </w:tc>
        <w:tc>
          <w:tcPr>
            <w:tcW w:w="4600" w:type="dxa"/>
            <w:vAlign w:val="top"/>
          </w:tcPr>
          <w:p w14:paraId="4E76B5D3">
            <w:pPr>
              <w:spacing w:before="0" w:after="0" w:line="240" w:lineRule="auto"/>
              <w:jc w:val="left"/>
              <w:rPr>
                <w:rFonts w:ascii="Times New Roman" w:hAnsi="Times New Roman" w:cs="Times New Roman"/>
                <w:sz w:val="19"/>
              </w:rPr>
            </w:pPr>
            <w:r>
              <w:rPr>
                <w:rFonts w:ascii="Times New Roman" w:hAnsi="Times New Roman" w:cs="Times New Roman"/>
                <w:sz w:val="19"/>
                <w:szCs w:val="19"/>
              </w:rPr>
              <w:t>GitHub + DVC + MLflow for versioning; GitHub Actions for CI/CD</w:t>
            </w:r>
          </w:p>
        </w:tc>
        <w:tc>
          <w:tcPr>
            <w:tcW w:w="9272" w:type="dxa"/>
            <w:vAlign w:val="top"/>
          </w:tcPr>
          <w:p w14:paraId="791FBC0C">
            <w:pPr>
              <w:spacing w:before="0" w:after="0" w:line="240" w:lineRule="auto"/>
              <w:jc w:val="left"/>
              <w:rPr>
                <w:rFonts w:ascii="Times New Roman" w:hAnsi="Times New Roman" w:cs="Times New Roman"/>
                <w:sz w:val="19"/>
              </w:rPr>
            </w:pPr>
            <w:r>
              <w:rPr>
                <w:rFonts w:ascii="Times New Roman" w:hAnsi="Times New Roman" w:cs="Times New Roman"/>
                <w:sz w:val="19"/>
                <w:szCs w:val="19"/>
              </w:rPr>
              <w:t>Free tools that link code, data, experiments and models for full reproducibility.</w:t>
            </w:r>
          </w:p>
        </w:tc>
      </w:tr>
    </w:tbl>
    <w:p w14:paraId="6F182FB6">
      <w:pPr>
        <w:spacing w:before="0" w:after="60"/>
        <w:jc w:val="both"/>
        <w:rPr>
          <w:rFonts w:ascii="Times New Roman" w:hAnsi="Times New Roman" w:cs="Times New Roman"/>
          <w:sz w:val="12"/>
          <w:szCs w:val="12"/>
        </w:rPr>
      </w:pPr>
    </w:p>
    <w:p w14:paraId="22B60B8E">
      <w:pPr>
        <w:rPr>
          <w:rFonts w:ascii="Times New Roman" w:hAnsi="Times New Roman"/>
          <w:b/>
        </w:rPr>
      </w:pPr>
    </w:p>
    <w:p w14:paraId="322B8982">
      <w:pPr>
        <w:pStyle w:val="45"/>
        <w:keepNext/>
        <w:pageBreakBefore/>
        <w:numPr>
          <w:ilvl w:val="0"/>
          <w:numId w:val="2"/>
        </w:numPr>
        <w:spacing w:before="100" w:beforeAutospacing="1" w:after="100" w:afterAutospacing="1" w:line="240" w:lineRule="auto"/>
        <w:jc w:val="both"/>
        <w:outlineLvl w:val="0"/>
        <w:rPr>
          <w:rFonts w:ascii="Times New Roman" w:hAnsi="Times New Roman"/>
          <w:b/>
          <w:sz w:val="28"/>
          <w:szCs w:val="28"/>
        </w:rPr>
      </w:pPr>
      <w:r>
        <w:rPr>
          <w:rFonts w:ascii="Times New Roman" w:hAnsi="Times New Roman" w:eastAsia="Times New Roman"/>
          <w:b/>
          <w:bCs/>
          <w:kern w:val="36"/>
          <w:sz w:val="28"/>
          <w:szCs w:val="28"/>
          <w:lang w:eastAsia="en-AU"/>
        </w:rPr>
        <w:t>Contribution Statement</w:t>
      </w:r>
    </w:p>
    <w:p w14:paraId="4B311869">
      <w:pPr>
        <w:spacing w:before="0" w:after="80"/>
        <w:jc w:val="both"/>
        <w:rPr>
          <w:rFonts w:ascii="Times New Roman" w:hAnsi="Times New Roman" w:cs="Times New Roman"/>
          <w:sz w:val="22"/>
          <w:szCs w:val="22"/>
        </w:rPr>
      </w:pPr>
      <w:r>
        <w:rPr>
          <w:rFonts w:ascii="Times New Roman" w:hAnsi="Times New Roman" w:cs="Times New Roman"/>
          <w:sz w:val="22"/>
          <w:szCs w:val="22"/>
        </w:rPr>
        <w:t>Contributions below describe the work each member actually did on Group Task 1 and can be checked against the GitHub history.</w:t>
      </w:r>
    </w:p>
    <w:tbl>
      <w:tblPr>
        <w:tblStyle w:val="20"/>
        <w:tblW w:w="1457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90" w:type="dxa"/>
          <w:bottom w:w="40" w:type="dxa"/>
          <w:right w:w="90" w:type="dxa"/>
        </w:tblCellMar>
      </w:tblPr>
      <w:tblGrid>
        <w:gridCol w:w="3000"/>
        <w:gridCol w:w="8572"/>
        <w:gridCol w:w="1400"/>
        <w:gridCol w:w="1600"/>
      </w:tblGrid>
      <w:tr w14:paraId="0433E03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blHeader/>
        </w:trPr>
        <w:tc>
          <w:tcPr>
            <w:tcW w:w="3000" w:type="dxa"/>
            <w:shd w:val="clear" w:color="auto" w:fill="D9E2F3"/>
            <w:vAlign w:val="top"/>
          </w:tcPr>
          <w:p w14:paraId="794F5124">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Member</w:t>
            </w:r>
          </w:p>
        </w:tc>
        <w:tc>
          <w:tcPr>
            <w:tcW w:w="8572" w:type="dxa"/>
            <w:shd w:val="clear" w:color="auto" w:fill="D9E2F3"/>
            <w:vAlign w:val="top"/>
          </w:tcPr>
          <w:p w14:paraId="2F783405">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Contribution to Group Task 1</w:t>
            </w:r>
          </w:p>
        </w:tc>
        <w:tc>
          <w:tcPr>
            <w:tcW w:w="1400" w:type="dxa"/>
            <w:shd w:val="clear" w:color="auto" w:fill="D9E2F3"/>
            <w:vAlign w:val="top"/>
          </w:tcPr>
          <w:p w14:paraId="6E22C677">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Share (%)</w:t>
            </w:r>
          </w:p>
        </w:tc>
        <w:tc>
          <w:tcPr>
            <w:tcW w:w="1600" w:type="dxa"/>
            <w:shd w:val="clear" w:color="auto" w:fill="D9E2F3"/>
            <w:vAlign w:val="top"/>
          </w:tcPr>
          <w:p w14:paraId="4E2C7E4F">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Agreed (initials)</w:t>
            </w:r>
          </w:p>
        </w:tc>
      </w:tr>
      <w:tr w14:paraId="0BF8C66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000" w:type="dxa"/>
            <w:vAlign w:val="top"/>
          </w:tcPr>
          <w:p w14:paraId="65EFEE9E">
            <w:pPr>
              <w:spacing w:before="0" w:after="20" w:line="240" w:lineRule="auto"/>
              <w:jc w:val="left"/>
              <w:rPr>
                <w:rFonts w:ascii="Times New Roman" w:hAnsi="Times New Roman" w:cs="Times New Roman"/>
                <w:sz w:val="20"/>
              </w:rPr>
            </w:pPr>
            <w:r>
              <w:rPr>
                <w:rFonts w:ascii="Times New Roman" w:hAnsi="Times New Roman" w:cs="Times New Roman"/>
                <w:b/>
                <w:bCs/>
                <w:sz w:val="20"/>
                <w:szCs w:val="20"/>
              </w:rPr>
              <w:t>Dinh Phu Nguyen</w:t>
            </w:r>
          </w:p>
          <w:p w14:paraId="623EB504">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105027282</w:t>
            </w:r>
          </w:p>
        </w:tc>
        <w:tc>
          <w:tcPr>
            <w:tcW w:w="8572" w:type="dxa"/>
            <w:vAlign w:val="top"/>
          </w:tcPr>
          <w:p w14:paraId="7CF3F71E">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Analysed the task brief, rubric, template and project specification</w:t>
            </w:r>
          </w:p>
          <w:p w14:paraId="278A50BB">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Designed the system architecture and drew the system blueprint (Figure 1)</w:t>
            </w:r>
          </w:p>
          <w:p w14:paraId="62231E16">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Wrote the group agreement, sprint plan and timeline (Section 1)</w:t>
            </w:r>
          </w:p>
          <w:p w14:paraId="4E0C4C8A">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Wrote the MLOps &amp; DevOps design (Section 3)</w:t>
            </w:r>
          </w:p>
          <w:p w14:paraId="04E5FF6E">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Wrote the user stories and task breakdown; set up the Jira board and the GitHub repository</w:t>
            </w:r>
          </w:p>
          <w:p w14:paraId="661D4955">
            <w:pPr>
              <w:spacing w:before="0" w:after="0" w:line="240" w:lineRule="auto"/>
              <w:ind w:left="170" w:hanging="170"/>
              <w:jc w:val="left"/>
              <w:rPr>
                <w:rFonts w:ascii="Times New Roman" w:hAnsi="Times New Roman" w:cs="Times New Roman"/>
                <w:sz w:val="20"/>
              </w:rPr>
            </w:pPr>
            <w:r>
              <w:rPr>
                <w:rFonts w:ascii="Times New Roman" w:hAnsi="Times New Roman" w:cs="Times New Roman"/>
                <w:sz w:val="20"/>
                <w:szCs w:val="20"/>
              </w:rPr>
              <w:t>• Prepared the project documentation, compiled and proofread the report, and submitted it</w:t>
            </w:r>
          </w:p>
        </w:tc>
        <w:tc>
          <w:tcPr>
            <w:tcW w:w="1400" w:type="dxa"/>
            <w:vAlign w:val="top"/>
          </w:tcPr>
          <w:p w14:paraId="342CB98E">
            <w:pPr>
              <w:spacing w:before="0" w:after="0" w:line="240" w:lineRule="auto"/>
              <w:jc w:val="left"/>
              <w:rPr>
                <w:rFonts w:ascii="Times New Roman" w:hAnsi="Times New Roman" w:cs="Times New Roman"/>
                <w:sz w:val="20"/>
              </w:rPr>
            </w:pPr>
            <w:r>
              <w:rPr>
                <w:rFonts w:ascii="Times New Roman" w:hAnsi="Times New Roman" w:cs="Times New Roman"/>
                <w:sz w:val="20"/>
                <w:szCs w:val="20"/>
              </w:rPr>
              <w:t>90%</w:t>
            </w:r>
          </w:p>
        </w:tc>
        <w:tc>
          <w:tcPr>
            <w:tcW w:w="1600" w:type="dxa"/>
            <w:vAlign w:val="top"/>
          </w:tcPr>
          <w:p w14:paraId="10F3B907">
            <w:pPr>
              <w:spacing w:before="0" w:after="0" w:line="240" w:lineRule="auto"/>
              <w:jc w:val="left"/>
              <w:rPr>
                <w:rFonts w:ascii="Times New Roman" w:hAnsi="Times New Roman" w:cs="Times New Roman"/>
                <w:sz w:val="20"/>
              </w:rPr>
            </w:pPr>
            <w:r>
              <w:rPr>
                <w:rFonts w:ascii="Times New Roman" w:hAnsi="Times New Roman" w:cs="Times New Roman"/>
                <w:sz w:val="20"/>
                <w:szCs w:val="20"/>
              </w:rPr>
              <w:t>DPN</w:t>
            </w:r>
          </w:p>
        </w:tc>
      </w:tr>
      <w:tr w14:paraId="6A605F5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90" w:type="dxa"/>
            <w:bottom w:w="40" w:type="dxa"/>
            <w:right w:w="90" w:type="dxa"/>
          </w:tblCellMar>
        </w:tblPrEx>
        <w:trPr>
          <w:cantSplit/>
        </w:trPr>
        <w:tc>
          <w:tcPr>
            <w:tcW w:w="3000" w:type="dxa"/>
            <w:vAlign w:val="top"/>
          </w:tcPr>
          <w:p w14:paraId="18D8CED5">
            <w:pPr>
              <w:spacing w:before="0" w:after="20" w:line="240" w:lineRule="auto"/>
              <w:jc w:val="left"/>
              <w:rPr>
                <w:rFonts w:ascii="Times New Roman" w:hAnsi="Times New Roman" w:cs="Times New Roman"/>
                <w:sz w:val="20"/>
              </w:rPr>
            </w:pPr>
            <w:r>
              <w:rPr>
                <w:rFonts w:ascii="Times New Roman" w:hAnsi="Times New Roman" w:cs="Times New Roman"/>
                <w:b/>
                <w:bCs/>
                <w:sz w:val="20"/>
                <w:szCs w:val="20"/>
              </w:rPr>
              <w:t>Phuc Lam Nguyen</w:t>
            </w:r>
          </w:p>
          <w:p w14:paraId="0615C13C">
            <w:pPr>
              <w:spacing w:before="0" w:after="0" w:line="240" w:lineRule="auto"/>
              <w:jc w:val="left"/>
              <w:rPr>
                <w:rFonts w:ascii="Times New Roman" w:hAnsi="Times New Roman" w:cs="Times New Roman"/>
                <w:sz w:val="20"/>
              </w:rPr>
            </w:pPr>
            <w:r>
              <w:rPr>
                <w:rFonts w:ascii="Times New Roman" w:hAnsi="Times New Roman" w:cs="Times New Roman"/>
                <w:b/>
                <w:bCs/>
                <w:sz w:val="20"/>
                <w:szCs w:val="20"/>
              </w:rPr>
              <w:t>105006540</w:t>
            </w:r>
          </w:p>
        </w:tc>
        <w:tc>
          <w:tcPr>
            <w:tcW w:w="8572" w:type="dxa"/>
            <w:vAlign w:val="top"/>
          </w:tcPr>
          <w:p w14:paraId="023CDFED">
            <w:pPr>
              <w:spacing w:before="0" w:after="20" w:line="240" w:lineRule="auto"/>
              <w:ind w:left="170" w:hanging="170"/>
              <w:jc w:val="left"/>
              <w:rPr>
                <w:rFonts w:ascii="Times New Roman" w:hAnsi="Times New Roman" w:cs="Times New Roman"/>
                <w:sz w:val="20"/>
              </w:rPr>
            </w:pPr>
            <w:r>
              <w:rPr>
                <w:rFonts w:ascii="Times New Roman" w:hAnsi="Times New Roman" w:cs="Times New Roman"/>
                <w:sz w:val="20"/>
                <w:szCs w:val="20"/>
              </w:rPr>
              <w:t>• Background research on candidate datasets (CelebA-Spoof, Replay-Attack)</w:t>
            </w:r>
          </w:p>
          <w:p w14:paraId="6091F647">
            <w:pPr>
              <w:spacing w:before="0" w:after="0" w:line="240" w:lineRule="auto"/>
              <w:ind w:left="170" w:hanging="170"/>
              <w:jc w:val="left"/>
              <w:rPr>
                <w:rFonts w:ascii="Times New Roman" w:hAnsi="Times New Roman" w:cs="Times New Roman"/>
                <w:sz w:val="20"/>
              </w:rPr>
            </w:pPr>
            <w:r>
              <w:rPr>
                <w:rFonts w:ascii="Times New Roman" w:hAnsi="Times New Roman" w:cs="Times New Roman"/>
                <w:sz w:val="20"/>
                <w:szCs w:val="20"/>
              </w:rPr>
              <w:t>• Small data-preparation support</w:t>
            </w:r>
          </w:p>
        </w:tc>
        <w:tc>
          <w:tcPr>
            <w:tcW w:w="1400" w:type="dxa"/>
            <w:vAlign w:val="top"/>
          </w:tcPr>
          <w:p w14:paraId="7A7CD284">
            <w:pPr>
              <w:spacing w:before="0" w:after="0" w:line="240" w:lineRule="auto"/>
              <w:jc w:val="left"/>
              <w:rPr>
                <w:rFonts w:ascii="Times New Roman" w:hAnsi="Times New Roman" w:cs="Times New Roman"/>
                <w:sz w:val="20"/>
              </w:rPr>
            </w:pPr>
            <w:r>
              <w:rPr>
                <w:rFonts w:ascii="Times New Roman" w:hAnsi="Times New Roman" w:cs="Times New Roman"/>
                <w:sz w:val="20"/>
                <w:szCs w:val="20"/>
              </w:rPr>
              <w:t>10%</w:t>
            </w:r>
          </w:p>
        </w:tc>
        <w:tc>
          <w:tcPr>
            <w:tcW w:w="1600" w:type="dxa"/>
            <w:vAlign w:val="top"/>
          </w:tcPr>
          <w:p w14:paraId="3900F752">
            <w:pPr>
              <w:spacing w:before="0" w:after="0" w:line="240" w:lineRule="auto"/>
              <w:jc w:val="left"/>
              <w:rPr>
                <w:rFonts w:ascii="Times New Roman" w:hAnsi="Times New Roman" w:cs="Times New Roman"/>
                <w:sz w:val="20"/>
              </w:rPr>
            </w:pPr>
          </w:p>
        </w:tc>
      </w:tr>
    </w:tbl>
    <w:p w14:paraId="4D24F0C8">
      <w:pPr>
        <w:spacing w:before="0" w:after="60"/>
        <w:jc w:val="both"/>
        <w:rPr>
          <w:rFonts w:ascii="Times New Roman" w:hAnsi="Times New Roman" w:cs="Times New Roman"/>
          <w:sz w:val="12"/>
          <w:szCs w:val="12"/>
        </w:rPr>
      </w:pPr>
    </w:p>
    <w:p w14:paraId="2F89FED1">
      <w:pPr>
        <w:pStyle w:val="45"/>
        <w:keepNext/>
        <w:numPr>
          <w:ilvl w:val="0"/>
          <w:numId w:val="2"/>
        </w:numPr>
        <w:spacing w:before="100" w:beforeAutospacing="1" w:after="100" w:afterAutospacing="1" w:line="240" w:lineRule="auto"/>
        <w:jc w:val="both"/>
        <w:outlineLvl w:val="0"/>
        <w:rPr>
          <w:rFonts w:ascii="Times New Roman" w:hAnsi="Times New Roman"/>
          <w:b/>
          <w:sz w:val="28"/>
          <w:szCs w:val="28"/>
        </w:rPr>
      </w:pPr>
      <w:r>
        <w:rPr>
          <w:rFonts w:ascii="Times New Roman" w:hAnsi="Times New Roman" w:eastAsia="Times New Roman"/>
          <w:b/>
          <w:bCs/>
          <w:kern w:val="36"/>
          <w:sz w:val="28"/>
          <w:szCs w:val="28"/>
          <w:lang w:eastAsia="en-AU"/>
        </w:rPr>
        <w:t>Generative AI Declaration</w:t>
      </w:r>
    </w:p>
    <w:p w14:paraId="57955D8D">
      <w:pPr>
        <w:spacing w:before="0" w:after="120"/>
        <w:jc w:val="both"/>
        <w:rPr>
          <w:rFonts w:ascii="Times New Roman" w:hAnsi="Times New Roman" w:cs="Times New Roman"/>
          <w:sz w:val="22"/>
          <w:szCs w:val="22"/>
        </w:rPr>
      </w:pPr>
      <w:r>
        <w:rPr>
          <w:rFonts w:ascii="Times New Roman" w:hAnsi="Times New Roman" w:cs="Times New Roman"/>
          <w:sz w:val="22"/>
          <w:szCs w:val="22"/>
        </w:rPr>
        <w:t xml:space="preserve">We used generative AI in this task. </w:t>
      </w:r>
      <w:r>
        <w:rPr>
          <w:rFonts w:ascii="Times New Roman" w:hAnsi="Times New Roman" w:cs="Times New Roman"/>
          <w:b/>
          <w:bCs/>
          <w:sz w:val="22"/>
          <w:szCs w:val="22"/>
        </w:rPr>
        <w:t>Tool:</w:t>
      </w:r>
      <w:r>
        <w:rPr>
          <w:rFonts w:ascii="Times New Roman" w:hAnsi="Times New Roman" w:cs="Times New Roman"/>
          <w:sz w:val="22"/>
          <w:szCs w:val="22"/>
        </w:rPr>
        <w:t xml:space="preserve"> Claude (Anthropic), 21 and 25 October 2026. </w:t>
      </w:r>
      <w:r>
        <w:rPr>
          <w:rFonts w:ascii="Times New Roman" w:hAnsi="Times New Roman" w:cs="Times New Roman"/>
          <w:b/>
          <w:bCs/>
          <w:sz w:val="22"/>
          <w:szCs w:val="22"/>
        </w:rPr>
        <w:t>Purpose:</w:t>
      </w:r>
      <w:r>
        <w:rPr>
          <w:rFonts w:ascii="Times New Roman" w:hAnsi="Times New Roman" w:cs="Times New Roman"/>
          <w:sz w:val="22"/>
          <w:szCs w:val="22"/>
        </w:rPr>
        <w:t xml:space="preserve"> (1) analysing the task brief, rubric and template; (2) helping draft parts of the report and the user stories; (3) creating the system blueprint diagram and setting up the Jira backlog. The group reviewed and edited all content. </w:t>
        <w:br w:type="textWrapping"/>
        <w:t xml:space="preserve"> </w:t>
      </w:r>
      <w:r>
        <w:rPr>
          <w:rFonts w:ascii="Times New Roman" w:hAnsi="Times New Roman" w:cs="Times New Roman"/>
          <w:b/>
          <w:bCs/>
          <w:sz w:val="22"/>
          <w:szCs w:val="22"/>
        </w:rPr>
        <w:t>Proof:</w:t>
      </w:r>
      <w:r>
        <w:rPr>
          <w:rFonts w:ascii="Times New Roman" w:hAnsi="Times New Roman" w:cs="Times New Roman"/>
          <w:sz w:val="22"/>
          <w:szCs w:val="22"/>
        </w:rPr>
        <w:t xml:space="preserve"> screenshots in Appendix A.</w:t>
      </w:r>
    </w:p>
    <w:p w14:paraId="270DA62E">
      <w:pPr>
        <w:pStyle w:val="45"/>
        <w:keepNext/>
        <w:numPr>
          <w:ilvl w:val="0"/>
          <w:numId w:val="2"/>
        </w:numPr>
        <w:spacing w:before="100" w:beforeAutospacing="1" w:after="100" w:afterAutospacing="1" w:line="240" w:lineRule="auto"/>
        <w:jc w:val="both"/>
        <w:outlineLvl w:val="0"/>
        <w:rPr>
          <w:rFonts w:ascii="Times New Roman" w:hAnsi="Times New Roman"/>
          <w:b/>
          <w:sz w:val="28"/>
          <w:szCs w:val="28"/>
        </w:rPr>
      </w:pPr>
      <w:r>
        <w:rPr>
          <w:rFonts w:ascii="Times New Roman" w:hAnsi="Times New Roman" w:eastAsia="Times New Roman"/>
          <w:b/>
          <w:bCs/>
          <w:kern w:val="36"/>
          <w:sz w:val="28"/>
          <w:szCs w:val="28"/>
          <w:lang w:eastAsia="en-AU"/>
        </w:rPr>
        <w:t>Links</w:t>
      </w:r>
    </w:p>
    <w:p w14:paraId="5F57DD3C">
      <w:pPr>
        <w:numPr>
          <w:ilvl w:val="0"/>
          <w:numId w:val="3"/>
        </w:numPr>
        <w:spacing w:before="0" w:after="60"/>
        <w:ind w:left="720" w:hanging="360"/>
        <w:jc w:val="left"/>
        <w:rPr>
          <w:rFonts w:ascii="Times New Roman" w:hAnsi="Times New Roman" w:cs="Times New Roman"/>
          <w:sz w:val="22"/>
          <w:szCs w:val="22"/>
        </w:rPr>
      </w:pPr>
      <w:r>
        <w:rPr>
          <w:rFonts w:ascii="Times New Roman" w:hAnsi="Times New Roman" w:cs="Times New Roman"/>
          <w:b/>
          <w:bCs/>
          <w:sz w:val="22"/>
          <w:szCs w:val="22"/>
        </w:rPr>
        <w:t>Group GitHub repository:</w:t>
      </w:r>
      <w:r>
        <w:rPr>
          <w:rFonts w:ascii="Times New Roman" w:hAnsi="Times New Roman" w:cs="Times New Roman"/>
          <w:sz w:val="22"/>
          <w:szCs w:val="22"/>
        </w:rPr>
        <w:t xml:space="preserve"> https://github.com/phu1009/COS40007---AI-Engineering- – Task 1 files are in Group Project/docs/ (report in docs/task1/, blueprint source in docs/architecture/, Jira import in docs/jira/).</w:t>
      </w:r>
    </w:p>
    <w:p w14:paraId="086386B7">
      <w:pPr>
        <w:numPr>
          <w:ilvl w:val="0"/>
          <w:numId w:val="3"/>
        </w:numPr>
        <w:spacing w:before="0" w:after="60"/>
        <w:ind w:left="720" w:hanging="360"/>
        <w:jc w:val="left"/>
        <w:rPr>
          <w:rFonts w:ascii="Times New Roman" w:hAnsi="Times New Roman" w:cs="Times New Roman"/>
          <w:sz w:val="22"/>
          <w:szCs w:val="22"/>
        </w:rPr>
      </w:pPr>
      <w:r>
        <w:rPr>
          <w:rFonts w:ascii="Times New Roman" w:hAnsi="Times New Roman" w:cs="Times New Roman"/>
          <w:b/>
          <w:bCs/>
          <w:sz w:val="22"/>
          <w:szCs w:val="22"/>
        </w:rPr>
        <w:t>Jira board:</w:t>
      </w:r>
      <w:r>
        <w:rPr>
          <w:rFonts w:ascii="Times New Roman" w:hAnsi="Times New Roman" w:cs="Times New Roman"/>
          <w:sz w:val="22"/>
          <w:szCs w:val="22"/>
        </w:rPr>
        <w:t xml:space="preserve"> https://group3-cos40007.atlassian.net/jira/software/projects/SCRUM/boards/1</w:t>
      </w:r>
    </w:p>
    <w:p w14:paraId="49C40E75">
      <w:pPr>
        <w:numPr>
          <w:ilvl w:val="0"/>
          <w:numId w:val="3"/>
        </w:numPr>
        <w:spacing w:before="0" w:after="60"/>
        <w:ind w:left="720" w:hanging="360"/>
        <w:jc w:val="left"/>
        <w:rPr>
          <w:rFonts w:ascii="Times New Roman" w:hAnsi="Times New Roman" w:cs="Times New Roman"/>
          <w:sz w:val="22"/>
          <w:szCs w:val="22"/>
        </w:rPr>
      </w:pPr>
      <w:r>
        <w:rPr>
          <w:rFonts w:ascii="Times New Roman" w:hAnsi="Times New Roman" w:cs="Times New Roman"/>
          <w:b/>
          <w:bCs/>
          <w:sz w:val="22"/>
          <w:szCs w:val="22"/>
        </w:rPr>
        <w:t>Project documentation:</w:t>
      </w:r>
      <w:r>
        <w:rPr>
          <w:rFonts w:ascii="Times New Roman" w:hAnsi="Times New Roman" w:cs="Times New Roman"/>
          <w:sz w:val="22"/>
          <w:szCs w:val="22"/>
        </w:rPr>
        <w:t xml:space="preserve"> Word file Group Project/docs/Project_Documentation.docx in the GitHub repository</w:t>
      </w:r>
    </w:p>
    <w:p w14:paraId="46FE0644">
      <w:pPr>
        <w:keepNext/>
        <w:spacing w:before="200" w:after="80"/>
        <w:jc w:val="left"/>
        <w:rPr>
          <w:rFonts w:ascii="Times New Roman" w:hAnsi="Times New Roman" w:cs="Times New Roman"/>
          <w:sz w:val="24"/>
          <w:szCs w:val="24"/>
        </w:rPr>
      </w:pPr>
      <w:r>
        <w:rPr>
          <w:rFonts w:ascii="Times New Roman" w:hAnsi="Times New Roman" w:cs="Times New Roman"/>
          <w:b/>
          <w:bCs/>
          <w:sz w:val="24"/>
          <w:szCs w:val="24"/>
        </w:rPr>
        <w:t>References</w:t>
      </w:r>
    </w:p>
    <w:p w14:paraId="520A6F26">
      <w:pPr>
        <w:spacing w:before="0" w:after="80"/>
        <w:ind w:left="567" w:hanging="567"/>
        <w:jc w:val="left"/>
        <w:rPr>
          <w:rFonts w:ascii="Times New Roman" w:hAnsi="Times New Roman" w:cs="Times New Roman"/>
          <w:sz w:val="22"/>
          <w:szCs w:val="22"/>
        </w:rPr>
      </w:pPr>
      <w:r>
        <w:rPr>
          <w:rFonts w:ascii="Times New Roman" w:hAnsi="Times New Roman" w:cs="Times New Roman"/>
          <w:sz w:val="22"/>
          <w:szCs w:val="22"/>
        </w:rPr>
        <w:t xml:space="preserve">Chingovska, I, Anjos, A &amp; Marcel, S 2012, 'On the effectiveness of local binary patterns in face anti-spoofing', </w:t>
      </w:r>
      <w:r>
        <w:rPr>
          <w:rFonts w:ascii="Times New Roman" w:hAnsi="Times New Roman" w:cs="Times New Roman"/>
          <w:i/>
          <w:iCs/>
          <w:sz w:val="22"/>
          <w:szCs w:val="22"/>
        </w:rPr>
        <w:t>Proceedings of the International Conference of the Biometrics Special Interest Group (BIOSIG)</w:t>
      </w:r>
      <w:r>
        <w:rPr>
          <w:rFonts w:ascii="Times New Roman" w:hAnsi="Times New Roman" w:cs="Times New Roman"/>
          <w:sz w:val="22"/>
          <w:szCs w:val="22"/>
        </w:rPr>
        <w:t>, IEEE.</w:t>
      </w:r>
    </w:p>
    <w:p w14:paraId="3C2EEA0C">
      <w:pPr>
        <w:spacing w:before="0" w:after="80"/>
        <w:ind w:left="567" w:hanging="567"/>
        <w:jc w:val="left"/>
        <w:rPr>
          <w:rFonts w:ascii="Times New Roman" w:hAnsi="Times New Roman" w:cs="Times New Roman"/>
          <w:sz w:val="22"/>
          <w:szCs w:val="22"/>
        </w:rPr>
      </w:pPr>
      <w:r>
        <w:rPr>
          <w:rFonts w:ascii="Times New Roman" w:hAnsi="Times New Roman" w:cs="Times New Roman"/>
          <w:sz w:val="22"/>
          <w:szCs w:val="22"/>
        </w:rPr>
        <w:t xml:space="preserve">GitHub 2026, </w:t>
      </w:r>
      <w:r>
        <w:rPr>
          <w:rFonts w:ascii="Times New Roman" w:hAnsi="Times New Roman" w:cs="Times New Roman"/>
          <w:i/>
          <w:iCs/>
          <w:sz w:val="22"/>
          <w:szCs w:val="22"/>
        </w:rPr>
        <w:t>GitHub Actions documentation</w:t>
      </w:r>
      <w:r>
        <w:rPr>
          <w:rFonts w:ascii="Times New Roman" w:hAnsi="Times New Roman" w:cs="Times New Roman"/>
          <w:sz w:val="22"/>
          <w:szCs w:val="22"/>
        </w:rPr>
        <w:t>, GitHub Docs, viewed 25 October 2026, &lt;https://docs.github.com/actions&gt;.</w:t>
      </w:r>
    </w:p>
    <w:p w14:paraId="57FEBCDD">
      <w:pPr>
        <w:spacing w:before="0" w:after="80"/>
        <w:ind w:left="567" w:hanging="567"/>
        <w:jc w:val="left"/>
        <w:rPr>
          <w:rFonts w:ascii="Times New Roman" w:hAnsi="Times New Roman" w:cs="Times New Roman"/>
          <w:sz w:val="22"/>
          <w:szCs w:val="22"/>
        </w:rPr>
      </w:pPr>
      <w:r>
        <w:rPr>
          <w:rFonts w:ascii="Times New Roman" w:hAnsi="Times New Roman" w:cs="Times New Roman"/>
          <w:sz w:val="22"/>
          <w:szCs w:val="22"/>
        </w:rPr>
        <w:t xml:space="preserve">ISO/IEC 30107-3:2023, </w:t>
      </w:r>
      <w:r>
        <w:rPr>
          <w:rFonts w:ascii="Times New Roman" w:hAnsi="Times New Roman" w:cs="Times New Roman"/>
          <w:i/>
          <w:iCs/>
          <w:sz w:val="22"/>
          <w:szCs w:val="22"/>
        </w:rPr>
        <w:t>Information technology – Biometric presentation attack detection – Part 3: Testing and reporting</w:t>
      </w:r>
      <w:r>
        <w:rPr>
          <w:rFonts w:ascii="Times New Roman" w:hAnsi="Times New Roman" w:cs="Times New Roman"/>
          <w:sz w:val="22"/>
          <w:szCs w:val="22"/>
        </w:rPr>
        <w:t>, International Organization for Standardization, Geneva.</w:t>
      </w:r>
    </w:p>
    <w:p w14:paraId="5C4E6B73">
      <w:pPr>
        <w:spacing w:before="0" w:after="80"/>
        <w:ind w:left="567" w:hanging="567"/>
        <w:jc w:val="left"/>
        <w:rPr>
          <w:rFonts w:ascii="Times New Roman" w:hAnsi="Times New Roman" w:cs="Times New Roman"/>
          <w:sz w:val="22"/>
          <w:szCs w:val="22"/>
        </w:rPr>
      </w:pPr>
      <w:r>
        <w:rPr>
          <w:rFonts w:ascii="Times New Roman" w:hAnsi="Times New Roman" w:cs="Times New Roman"/>
          <w:sz w:val="22"/>
          <w:szCs w:val="22"/>
        </w:rPr>
        <w:t xml:space="preserve">Martinez-Diaz, Y et al. 2023, 'Exploring the effectiveness of lightweight architectures for face anti-spoofing', </w:t>
      </w:r>
      <w:r>
        <w:rPr>
          <w:rFonts w:ascii="Times New Roman" w:hAnsi="Times New Roman" w:cs="Times New Roman"/>
          <w:i/>
          <w:iCs/>
          <w:sz w:val="22"/>
          <w:szCs w:val="22"/>
        </w:rPr>
        <w:t>Proceedings of the IEEE/CVF Conference on Computer Vision and Pattern Recognition Workshops (CVPRW)</w:t>
      </w:r>
      <w:r>
        <w:rPr>
          <w:rFonts w:ascii="Times New Roman" w:hAnsi="Times New Roman" w:cs="Times New Roman"/>
          <w:sz w:val="22"/>
          <w:szCs w:val="22"/>
        </w:rPr>
        <w:t>, IEEE.</w:t>
      </w:r>
    </w:p>
    <w:p w14:paraId="281F3179">
      <w:pPr>
        <w:spacing w:before="0" w:after="80"/>
        <w:ind w:left="567" w:hanging="567"/>
        <w:jc w:val="left"/>
        <w:rPr>
          <w:rFonts w:ascii="Times New Roman" w:hAnsi="Times New Roman" w:cs="Times New Roman"/>
          <w:sz w:val="22"/>
          <w:szCs w:val="22"/>
        </w:rPr>
      </w:pPr>
      <w:r>
        <w:rPr>
          <w:rFonts w:ascii="Times New Roman" w:hAnsi="Times New Roman" w:cs="Times New Roman"/>
          <w:sz w:val="22"/>
          <w:szCs w:val="22"/>
        </w:rPr>
        <w:t xml:space="preserve">Raspberry Pi Ltd 2026, </w:t>
      </w:r>
      <w:r>
        <w:rPr>
          <w:rFonts w:ascii="Times New Roman" w:hAnsi="Times New Roman" w:cs="Times New Roman"/>
          <w:i/>
          <w:iCs/>
          <w:sz w:val="22"/>
          <w:szCs w:val="22"/>
        </w:rPr>
        <w:t>Camera software and AI Camera documentation</w:t>
      </w:r>
      <w:r>
        <w:rPr>
          <w:rFonts w:ascii="Times New Roman" w:hAnsi="Times New Roman" w:cs="Times New Roman"/>
          <w:sz w:val="22"/>
          <w:szCs w:val="22"/>
        </w:rPr>
        <w:t>, viewed 25 October 2026, &lt;https://www.raspberrypi.com/documentation/&gt;.</w:t>
      </w:r>
    </w:p>
    <w:p w14:paraId="0C9AB356">
      <w:pPr>
        <w:spacing w:before="0" w:after="80"/>
        <w:ind w:left="567" w:hanging="567"/>
        <w:jc w:val="left"/>
        <w:rPr>
          <w:rFonts w:ascii="Times New Roman" w:hAnsi="Times New Roman" w:cs="Times New Roman"/>
          <w:sz w:val="22"/>
          <w:szCs w:val="22"/>
        </w:rPr>
      </w:pPr>
      <w:r>
        <w:rPr>
          <w:rFonts w:ascii="Times New Roman" w:hAnsi="Times New Roman" w:cs="Times New Roman"/>
          <w:sz w:val="22"/>
          <w:szCs w:val="22"/>
        </w:rPr>
        <w:t xml:space="preserve">Zhang, Y, Yin, Z, Li, Y, Yin, G, Yan, J, Shao, J &amp; Liu, Z 2020, 'CelebA-Spoof: large-scale face anti-spoofing dataset with rich annotations', </w:t>
      </w:r>
      <w:r>
        <w:rPr>
          <w:rFonts w:ascii="Times New Roman" w:hAnsi="Times New Roman" w:cs="Times New Roman"/>
          <w:i/>
          <w:iCs/>
          <w:sz w:val="22"/>
          <w:szCs w:val="22"/>
        </w:rPr>
        <w:t>European Conference on Computer Vision (ECCV)</w:t>
      </w:r>
      <w:r>
        <w:rPr>
          <w:rFonts w:ascii="Times New Roman" w:hAnsi="Times New Roman" w:cs="Times New Roman"/>
          <w:sz w:val="22"/>
          <w:szCs w:val="22"/>
        </w:rPr>
        <w:t>, Springer, pp. 70–85.</w:t>
      </w:r>
    </w:p>
    <w:p w14:paraId="29986D37">
      <w:pPr>
        <w:keepNext/>
        <w:spacing w:before="240" w:after="80"/>
        <w:jc w:val="left"/>
        <w:rPr>
          <w:rFonts w:ascii="Times New Roman" w:hAnsi="Times New Roman" w:cs="Times New Roman"/>
          <w:sz w:val="24"/>
          <w:szCs w:val="24"/>
        </w:rPr>
      </w:pPr>
      <w:r>
        <w:rPr>
          <w:rFonts w:ascii="Times New Roman" w:hAnsi="Times New Roman" w:cs="Times New Roman"/>
          <w:b/>
          <w:bCs/>
          <w:sz w:val="24"/>
          <w:szCs w:val="24"/>
        </w:rPr>
        <w:t>Appendix A – GenAI evidence</w:t>
      </w:r>
    </w:p>
    <w:tbl>
      <w:tblPr>
        <w:tblStyle w:val="6"/>
        <w:tblW w:w="11640" w:type="dxa"/>
        <w:jc w:val="center"/>
        <w:tblBorders>
          <w:top w:val="dashed" w:color="7F7F7F" w:sz="8" w:space="0"/>
          <w:left w:val="dashed" w:color="7F7F7F" w:sz="8" w:space="0"/>
          <w:bottom w:val="dashed" w:color="7F7F7F" w:sz="8" w:space="0"/>
          <w:right w:val="dashed" w:color="7F7F7F" w:sz="8" w:space="0"/>
          <w:insideH w:val="none" w:color="auto" w:sz="0" w:space="0"/>
          <w:insideV w:val="none" w:color="auto" w:sz="0" w:space="0"/>
        </w:tblBorders>
        <w:tblLayout w:type="fixed"/>
        <w:tblCellMar>
          <w:top w:w="0" w:type="dxa"/>
          <w:left w:w="108" w:type="dxa"/>
          <w:bottom w:w="0" w:type="dxa"/>
          <w:right w:w="108" w:type="dxa"/>
        </w:tblCellMar>
      </w:tblPr>
      <w:tblGrid>
        <w:gridCol w:w="11640"/>
      </w:tblGrid>
      <w:tr w14:paraId="6B0BEBAE">
        <w:tblPrEx>
          <w:tblBorders>
            <w:top w:val="dashed" w:color="7F7F7F" w:sz="8" w:space="0"/>
            <w:left w:val="dashed" w:color="7F7F7F" w:sz="8" w:space="0"/>
            <w:bottom w:val="dashed" w:color="7F7F7F" w:sz="8" w:space="0"/>
            <w:right w:val="dashed" w:color="7F7F7F" w:sz="8" w:space="0"/>
            <w:insideH w:val="none" w:color="auto" w:sz="0" w:space="0"/>
            <w:insideV w:val="none" w:color="auto" w:sz="0" w:space="0"/>
          </w:tblBorders>
          <w:tblCellMar>
            <w:top w:w="0" w:type="dxa"/>
            <w:left w:w="108" w:type="dxa"/>
            <w:bottom w:w="0" w:type="dxa"/>
            <w:right w:w="108" w:type="dxa"/>
          </w:tblCellMar>
        </w:tblPrEx>
        <w:trPr>
          <w:trHeight w:val="1930" w:hRule="atLeast"/>
          <w:jc w:val="center"/>
        </w:trPr>
        <w:tc>
          <w:tcPr>
            <w:tcW w:w="11640" w:type="dxa"/>
            <w:shd w:val="clear" w:color="auto" w:fill="F2F2F2"/>
            <w:vAlign w:val="center"/>
          </w:tcPr>
          <w:p w14:paraId="5DDC5461">
            <w:pPr>
              <w:spacing w:before="0" w:after="0"/>
              <w:jc w:val="center"/>
              <w:rPr>
                <w:rFonts w:ascii="Times New Roman" w:hAnsi="Times New Roman" w:cs="Times New Roman"/>
                <w:sz w:val="22"/>
                <w:szCs w:val="22"/>
              </w:rPr>
            </w:pPr>
            <w:r>
              <w:rPr>
                <w:rFonts w:ascii="Times New Roman" w:hAnsi="Times New Roman" w:cs="Times New Roman"/>
                <w:i/>
                <w:iCs/>
                <w:color w:val="595959"/>
                <w:sz w:val="22"/>
                <w:szCs w:val="22"/>
              </w:rPr>
              <w:t/>
            </w:r>
            <w:r>
              <w:drawing>
                <wp:inline distT="0" distB="0" distL="114300" distR="114300">
                  <wp:extent cx="5760720" cy="541782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760720" cy="5417820"/>
                          </a:xfrm>
                          <a:prstGeom prst="rect">
                            <a:avLst/>
                          </a:prstGeom>
                          <a:noFill/>
                          <a:ln>
                            <a:noFill/>
                          </a:ln>
                        </pic:spPr>
                      </pic:pic>
                    </a:graphicData>
                  </a:graphic>
                </wp:inline>
              </w:drawing>
            </w:r>
            <w:r>
              <w:rPr>
                <w:rFonts w:ascii="Times New Roman" w:hAnsi="Times New Roman" w:cs="Times New Roman"/>
                <w:i/>
                <w:iCs/>
                <w:color w:val="595959"/>
                <w:sz w:val="22"/>
                <w:szCs w:val="22"/>
              </w:rPr>
              <w:t/>
            </w:r>
          </w:p>
        </w:tc>
      </w:tr>
    </w:tbl>
    <w:p w14:paraId="100814D5">
      <w:pPr>
        <w:spacing w:before="0" w:after="60"/>
        <w:jc w:val="both"/>
        <w:rPr>
          <w:rFonts w:ascii="Times New Roman" w:hAnsi="Times New Roman" w:cs="Times New Roman"/>
          <w:sz w:val="12"/>
          <w:szCs w:val="12"/>
        </w:rPr>
      </w:pPr>
      <w:bookmarkStart w:id="0" w:name="_GoBack"/>
      <w:bookmarkEnd w:id="0"/>
    </w:p>
    <w:sectPr>
      <w:headerReference r:id="rId7" w:type="first"/>
      <w:footerReference r:id="rId9" w:type="first"/>
      <w:headerReference r:id="rId5" w:type="default"/>
      <w:footerReference r:id="rId8" w:type="default"/>
      <w:headerReference r:id="rId6" w:type="even"/>
      <w:pgSz w:w="16840" w:h="11907" w:orient="landscape"/>
      <w:pgMar w:top="1134" w:right="1134" w:bottom="1134" w:left="1134" w:header="346" w:footer="385"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Book Antiqua">
    <w:panose1 w:val="02040602050305030304"/>
    <w:charset w:val="00"/>
    <w:family w:val="roman"/>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Verdana">
    <w:panose1 w:val="020B0604030504040204"/>
    <w:charset w:val="00"/>
    <w:family w:val="swiss"/>
    <w:pitch w:val="default"/>
    <w:sig w:usb0="A00006FF" w:usb1="4000205B" w:usb2="00000010" w:usb3="00000000" w:csb0="2000019F" w:csb1="00000000"/>
  </w:font>
  <w:font w:name="Aptos">
    <w:altName w:val="Segoe UI"/>
    <w:panose1 w:val="00000000000000000000"/>
    <w:charset w:val="00"/>
    <w:family w:val="swiss"/>
    <w:pitch w:val="default"/>
    <w:sig w:usb0="00000000" w:usb1="00000000" w:usb2="00000000" w:usb3="00000000" w:csb0="0000019F" w:csb1="00000000"/>
  </w:font>
  <w:font w:name="Open Sans">
    <w:altName w:val="Times New Roman"/>
    <w:panose1 w:val="00000000000000000000"/>
    <w:charset w:val="00"/>
    <w:family w:val="swiss"/>
    <w:pitch w:val="default"/>
    <w:sig w:usb0="00000000" w:usb1="00000000" w:usb2="00000028" w:usb3="00000000" w:csb0="0000019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FC148">
    <w:pPr>
      <w:pStyle w:val="12"/>
      <w:tabs>
        <w:tab w:val="center" w:pos="4620"/>
        <w:tab w:val="clear" w:pos="4680"/>
      </w:tabs>
      <w:jc w:val="center"/>
      <w:rPr>
        <w:rFonts w:ascii="Open Sans" w:hAnsi="Open Sans" w:cs="Open Sans"/>
        <w:sz w:val="18"/>
        <w:szCs w:val="18"/>
      </w:rPr>
    </w:pPr>
    <w:r>
      <w:rPr>
        <w:rFonts w:ascii="Open Sans" w:hAnsi="Open Sans" w:cs="Open Sans"/>
        <w:sz w:val="18"/>
        <w:szCs w:val="18"/>
        <w:lang w:val="en-US"/>
      </w:rPr>
      <w:t xml:space="preserve">Page </w:t>
    </w:r>
    <w:r>
      <w:rPr>
        <w:rFonts w:ascii="Open Sans" w:hAnsi="Open Sans" w:cs="Open Sans"/>
        <w:sz w:val="18"/>
        <w:szCs w:val="18"/>
        <w:lang w:val="en-US"/>
      </w:rPr>
      <w:fldChar w:fldCharType="begin"/>
    </w:r>
    <w:r>
      <w:rPr>
        <w:rFonts w:ascii="Open Sans" w:hAnsi="Open Sans" w:cs="Open Sans"/>
        <w:sz w:val="18"/>
        <w:szCs w:val="18"/>
        <w:lang w:val="en-US"/>
      </w:rPr>
      <w:instrText xml:space="preserve"> PAGE </w:instrText>
    </w:r>
    <w:r>
      <w:rPr>
        <w:rFonts w:ascii="Open Sans" w:hAnsi="Open Sans" w:cs="Open Sans"/>
        <w:sz w:val="18"/>
        <w:szCs w:val="18"/>
        <w:lang w:val="en-US"/>
      </w:rPr>
      <w:fldChar w:fldCharType="separate"/>
    </w:r>
    <w:r>
      <w:rPr>
        <w:rFonts w:ascii="Open Sans" w:hAnsi="Open Sans" w:cs="Open Sans"/>
        <w:sz w:val="18"/>
        <w:szCs w:val="18"/>
        <w:lang w:val="en-US"/>
      </w:rPr>
      <w:t>2</w:t>
    </w:r>
    <w:r>
      <w:rPr>
        <w:rFonts w:ascii="Open Sans" w:hAnsi="Open Sans" w:cs="Open Sans"/>
        <w:sz w:val="18"/>
        <w:szCs w:val="18"/>
        <w:lang w:val="en-US"/>
      </w:rPr>
      <w:fldChar w:fldCharType="end"/>
    </w:r>
    <w:r>
      <w:rPr>
        <w:rFonts w:ascii="Open Sans" w:hAnsi="Open Sans" w:cs="Open Sans"/>
        <w:sz w:val="18"/>
        <w:szCs w:val="18"/>
        <w:lang w:val="en-US"/>
      </w:rPr>
      <w:t xml:space="preserve"> of </w:t>
    </w:r>
    <w:r>
      <w:rPr>
        <w:rFonts w:ascii="Open Sans" w:hAnsi="Open Sans" w:cs="Open Sans"/>
        <w:sz w:val="18"/>
        <w:szCs w:val="18"/>
        <w:lang w:val="en-US"/>
      </w:rPr>
      <w:fldChar w:fldCharType="begin"/>
    </w:r>
    <w:r>
      <w:rPr>
        <w:rFonts w:ascii="Open Sans" w:hAnsi="Open Sans" w:cs="Open Sans"/>
        <w:sz w:val="18"/>
        <w:szCs w:val="18"/>
        <w:lang w:val="en-US"/>
      </w:rPr>
      <w:instrText xml:space="preserve"> NUMPAGES </w:instrText>
    </w:r>
    <w:r>
      <w:rPr>
        <w:rFonts w:ascii="Open Sans" w:hAnsi="Open Sans" w:cs="Open Sans"/>
        <w:sz w:val="18"/>
        <w:szCs w:val="18"/>
        <w:lang w:val="en-US"/>
      </w:rPr>
      <w:fldChar w:fldCharType="separate"/>
    </w:r>
    <w:r>
      <w:rPr>
        <w:rFonts w:ascii="Open Sans" w:hAnsi="Open Sans" w:cs="Open Sans"/>
        <w:sz w:val="18"/>
        <w:szCs w:val="18"/>
        <w:lang w:val="en-US"/>
      </w:rPr>
      <w:t>2</w:t>
    </w:r>
    <w:r>
      <w:rPr>
        <w:rFonts w:ascii="Open Sans" w:hAnsi="Open Sans" w:cs="Open Sans"/>
        <w:sz w:val="18"/>
        <w:szCs w:val="18"/>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675E8">
    <w:pPr>
      <w:pStyle w:val="12"/>
      <w:jc w:val="cen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6D674">
    <w:pPr>
      <w:pStyle w:val="15"/>
    </w:pPr>
    <w:r>
      <mc:AlternateContent>
        <mc:Choice Requires="wps">
          <w:drawing>
            <wp:anchor distT="0" distB="0" distL="0" distR="0" simplePos="0" relativeHeight="251661312" behindDoc="0" locked="0" layoutInCell="1" allowOverlap="1">
              <wp:simplePos x="0" y="0"/>
              <wp:positionH relativeFrom="page">
                <wp:align>left</wp:align>
              </wp:positionH>
              <wp:positionV relativeFrom="page">
                <wp:align>top</wp:align>
              </wp:positionV>
              <wp:extent cx="763270" cy="404495"/>
              <wp:effectExtent l="0" t="0" r="17780" b="14605"/>
              <wp:wrapNone/>
              <wp:docPr id="1681361955" name="Text Box 3" descr="Internal"/>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57FA8F31">
                          <w:pPr>
                            <w:rPr>
                              <w:rFonts w:ascii="Aptos" w:hAnsi="Aptos" w:eastAsia="Aptos" w:cs="Aptos"/>
                              <w:color w:val="000000"/>
                              <w:sz w:val="24"/>
                              <w:szCs w:val="24"/>
                            </w:rPr>
                          </w:pPr>
                          <w:r>
                            <w:rPr>
                              <w:rFonts w:ascii="Aptos" w:hAnsi="Aptos" w:eastAsia="Aptos" w:cs="Aptos"/>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3" o:spid="_x0000_s1026" o:spt="202" alt="Internal" type="#_x0000_t202" style="position:absolute;left:0pt;height:31.85pt;width:60.1pt;mso-position-horizontal:left;mso-position-horizontal-relative:page;mso-position-vertical:top;mso-position-vertical-relative:page;mso-wrap-style:none;z-index:251661312;mso-width-relative:page;mso-height-relative:page;" filled="f" stroked="f" coordsize="21600,21600" o:gfxdata="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6UtIi9UAAAAEAQAADwAAAAAAAAABACAAAAAiAAAAZHJzL2Rvd25yZXYueG1s&#10;UEsBAhQAFAAAAAgAh07iQLjyinw0AgAAbQQAAA4AAAAAAAAAAQAgAAAAJAEAAGRycy9lMm9Eb2Mu&#10;eG1sUEsFBgAAAAAGAAYAWQEAAMoFAAAAAA==&#10;">
              <v:fill on="f" focussize="0,0"/>
              <v:stroke on="f"/>
              <v:imagedata o:title=""/>
              <o:lock v:ext="edit" aspectratio="f"/>
              <v:textbox inset="20pt,15pt,0mm,0mm" style="mso-fit-shape-to-text:t;">
                <w:txbxContent>
                  <w:p w14:paraId="57FA8F31">
                    <w:pPr>
                      <w:rPr>
                        <w:rFonts w:ascii="Aptos" w:hAnsi="Aptos" w:eastAsia="Aptos" w:cs="Aptos"/>
                        <w:color w:val="000000"/>
                        <w:sz w:val="24"/>
                        <w:szCs w:val="24"/>
                      </w:rPr>
                    </w:pPr>
                    <w:r>
                      <w:rPr>
                        <w:rFonts w:ascii="Aptos" w:hAnsi="Aptos" w:eastAsia="Aptos" w:cs="Aptos"/>
                        <w:color w:val="000000"/>
                        <w:sz w:val="24"/>
                        <w:szCs w:val="24"/>
                      </w:rPr>
                      <w:t>Internal</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25606">
    <w:pPr>
      <w:pStyle w:val="15"/>
    </w:pPr>
    <w:r>
      <mc:AlternateContent>
        <mc:Choice Requires="wps">
          <w:drawing>
            <wp:anchor distT="0" distB="0" distL="0" distR="0" simplePos="0" relativeHeight="251660288" behindDoc="0" locked="0" layoutInCell="1" allowOverlap="1">
              <wp:simplePos x="0" y="0"/>
              <wp:positionH relativeFrom="page">
                <wp:align>left</wp:align>
              </wp:positionH>
              <wp:positionV relativeFrom="page">
                <wp:align>top</wp:align>
              </wp:positionV>
              <wp:extent cx="763270" cy="404495"/>
              <wp:effectExtent l="0" t="0" r="17780" b="14605"/>
              <wp:wrapNone/>
              <wp:docPr id="1463335065" name="Text Box 2" descr="Internal"/>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42131F42">
                          <w:pPr>
                            <w:rPr>
                              <w:rFonts w:ascii="Aptos" w:hAnsi="Aptos" w:eastAsia="Aptos" w:cs="Aptos"/>
                              <w:color w:val="000000"/>
                              <w:sz w:val="24"/>
                              <w:szCs w:val="24"/>
                            </w:rPr>
                          </w:pPr>
                          <w:r>
                            <w:rPr>
                              <w:rFonts w:ascii="Aptos" w:hAnsi="Aptos" w:eastAsia="Aptos" w:cs="Aptos"/>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2" o:spid="_x0000_s1026" o:spt="202" alt="Internal" type="#_x0000_t202" style="position:absolute;left:0pt;height:31.85pt;width:60.1pt;mso-position-horizontal:left;mso-position-horizontal-relative:page;mso-position-vertical:top;mso-position-vertical-relative:page;mso-wrap-style:none;z-index:251660288;mso-width-relative:page;mso-height-relative:page;" filled="f" stroked="f" coordsize="21600,21600" o:gfxdata="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pS0iL1QAAAAQBAAAPAAAAAAAAAAEAIAAAACIAAABkcnMvZG93bnJldi54bWxQ&#10;SwECFAAUAAAACACHTuJA8/IzJDMCAABtBAAADgAAAAAAAAABACAAAAAkAQAAZHJzL2Uyb0RvYy54&#10;bWxQSwUGAAAAAAYABgBZAQAAyQUAAAAA&#10;">
              <v:fill on="f" focussize="0,0"/>
              <v:stroke on="f"/>
              <v:imagedata o:title=""/>
              <o:lock v:ext="edit" aspectratio="f"/>
              <v:textbox inset="20pt,15pt,0mm,0mm" style="mso-fit-shape-to-text:t;">
                <w:txbxContent>
                  <w:p w14:paraId="42131F42">
                    <w:pPr>
                      <w:rPr>
                        <w:rFonts w:ascii="Aptos" w:hAnsi="Aptos" w:eastAsia="Aptos" w:cs="Aptos"/>
                        <w:color w:val="000000"/>
                        <w:sz w:val="24"/>
                        <w:szCs w:val="24"/>
                      </w:rPr>
                    </w:pPr>
                    <w:r>
                      <w:rPr>
                        <w:rFonts w:ascii="Aptos" w:hAnsi="Aptos" w:eastAsia="Aptos" w:cs="Aptos"/>
                        <w:color w:val="000000"/>
                        <w:sz w:val="24"/>
                        <w:szCs w:val="24"/>
                      </w:rPr>
                      <w:t>Internal</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E097E">
    <w:pPr>
      <w:pStyle w:val="15"/>
      <w:pBdr>
        <w:bottom w:val="thickThinSmallGap" w:color="622423" w:sz="24" w:space="1"/>
      </w:pBdr>
      <w:rPr>
        <w:rFonts w:ascii="Cambria" w:hAnsi="Cambria" w:eastAsia="Times New Roman"/>
        <w:sz w:val="32"/>
        <w:szCs w:val="32"/>
      </w:rPr>
    </w:pPr>
    <w:r>
      <w:rPr>
        <w:rFonts w:ascii="Cambria" w:hAnsi="Cambria" w:eastAsia="Times New Roman"/>
        <w:sz w:val="32"/>
        <w:szCs w:val="32"/>
      </w:rPr>
      <mc:AlternateContent>
        <mc:Choice Requires="wps">
          <w:drawing>
            <wp:anchor distT="0" distB="0" distL="0" distR="0" simplePos="0" relativeHeight="251659264" behindDoc="0" locked="0" layoutInCell="1" allowOverlap="1">
              <wp:simplePos x="0" y="0"/>
              <wp:positionH relativeFrom="page">
                <wp:align>left</wp:align>
              </wp:positionH>
              <wp:positionV relativeFrom="page">
                <wp:align>top</wp:align>
              </wp:positionV>
              <wp:extent cx="763270" cy="404495"/>
              <wp:effectExtent l="0" t="0" r="17780" b="14605"/>
              <wp:wrapNone/>
              <wp:docPr id="1323543350" name="Text Box 1" descr="Internal"/>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3FD93C3B">
                          <w:pPr>
                            <w:rPr>
                              <w:rFonts w:ascii="Aptos" w:hAnsi="Aptos" w:eastAsia="Aptos" w:cs="Aptos"/>
                              <w:color w:val="000000"/>
                              <w:sz w:val="24"/>
                              <w:szCs w:val="24"/>
                            </w:rPr>
                          </w:pPr>
                          <w:r>
                            <w:rPr>
                              <w:rFonts w:ascii="Aptos" w:hAnsi="Aptos" w:eastAsia="Aptos" w:cs="Aptos"/>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1" o:spid="_x0000_s1026" o:spt="202" alt="Internal" type="#_x0000_t202" style="position:absolute;left:0pt;height:31.85pt;width:60.1pt;mso-position-horizontal:left;mso-position-horizontal-relative:page;mso-position-vertical:top;mso-position-vertical-relative:page;mso-wrap-style:none;z-index:251659264;mso-width-relative:page;mso-height-relative:page;" filled="f" stroked="f" coordsize="21600,21600" o:gfxdata="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lLSIvVAAAABAEAAA8AAAAAAAAAAQAgAAAAIgAAAGRycy9kb3ducmV2LnhtbFBL&#10;AQIUABQAAAAIAIdO4kDr41ZIMgIAAG0EAAAOAAAAAAAAAAEAIAAAACQBAABkcnMvZTJvRG9jLnht&#10;bFBLBQYAAAAABgAGAFkBAADIBQAAAAA=&#10;">
              <v:fill on="f" focussize="0,0"/>
              <v:stroke on="f"/>
              <v:imagedata o:title=""/>
              <o:lock v:ext="edit" aspectratio="f"/>
              <v:textbox inset="20pt,15pt,0mm,0mm" style="mso-fit-shape-to-text:t;">
                <w:txbxContent>
                  <w:p w14:paraId="3FD93C3B">
                    <w:pPr>
                      <w:rPr>
                        <w:rFonts w:ascii="Aptos" w:hAnsi="Aptos" w:eastAsia="Aptos" w:cs="Aptos"/>
                        <w:color w:val="000000"/>
                        <w:sz w:val="24"/>
                        <w:szCs w:val="24"/>
                      </w:rPr>
                    </w:pPr>
                    <w:r>
                      <w:rPr>
                        <w:rFonts w:ascii="Aptos" w:hAnsi="Aptos" w:eastAsia="Aptos" w:cs="Aptos"/>
                        <w:color w:val="000000"/>
                        <w:sz w:val="24"/>
                        <w:szCs w:val="24"/>
                      </w:rPr>
                      <w:t>Internal</w:t>
                    </w:r>
                  </w:p>
                </w:txbxContent>
              </v:textbox>
            </v:shape>
          </w:pict>
        </mc:Fallback>
      </mc:AlternateContent>
    </w:r>
    <w:r>
      <w:rPr>
        <w:rFonts w:ascii="Cambria" w:hAnsi="Cambria" w:eastAsia="Times New Roman"/>
        <w:sz w:val="32"/>
        <w:szCs w:val="32"/>
      </w:rPr>
      <w:t>Student Charter</w:t>
    </w:r>
  </w:p>
  <w:p w14:paraId="423EDF32">
    <w:pPr>
      <w:pStyle w:val="15"/>
      <w:rPr>
        <w:b/>
        <w:color w:val="666699"/>
        <w:sz w:val="24"/>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9B2322"/>
    <w:multiLevelType w:val="multilevel"/>
    <w:tmpl w:val="119B2322"/>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244658B0"/>
    <w:multiLevelType w:val="multilevel"/>
    <w:tmpl w:val="244658B0"/>
    <w:lvl w:ilvl="0" w:tentative="0">
      <w:start w:val="1"/>
      <w:numFmt w:val="bullet"/>
      <w:pStyle w:val="24"/>
      <w:lvlText w:val=""/>
      <w:lvlJc w:val="left"/>
      <w:pPr>
        <w:tabs>
          <w:tab w:val="left" w:pos="2157"/>
        </w:tabs>
        <w:ind w:left="2154" w:hanging="357"/>
      </w:pPr>
      <w:rPr>
        <w:rFonts w:hint="default" w:ascii="Symbol" w:hAnsi="Symbol"/>
        <w:sz w:val="20"/>
      </w:rPr>
    </w:lvl>
    <w:lvl w:ilvl="1" w:tentative="0">
      <w:start w:val="1"/>
      <w:numFmt w:val="bullet"/>
      <w:lvlText w:val=""/>
      <w:lvlJc w:val="left"/>
      <w:pPr>
        <w:tabs>
          <w:tab w:val="left" w:pos="3215"/>
        </w:tabs>
        <w:ind w:left="3215" w:hanging="360"/>
      </w:pPr>
      <w:rPr>
        <w:rFonts w:hint="default" w:ascii="Symbol" w:hAnsi="Symbol"/>
        <w:sz w:val="24"/>
      </w:rPr>
    </w:lvl>
    <w:lvl w:ilvl="2" w:tentative="0">
      <w:start w:val="1"/>
      <w:numFmt w:val="bullet"/>
      <w:lvlText w:val=""/>
      <w:lvlJc w:val="left"/>
      <w:pPr>
        <w:tabs>
          <w:tab w:val="left" w:pos="3935"/>
        </w:tabs>
        <w:ind w:left="3935" w:hanging="360"/>
      </w:pPr>
      <w:rPr>
        <w:rFonts w:hint="default" w:ascii="Wingdings" w:hAnsi="Wingdings"/>
      </w:rPr>
    </w:lvl>
    <w:lvl w:ilvl="3" w:tentative="0">
      <w:start w:val="1"/>
      <w:numFmt w:val="bullet"/>
      <w:lvlText w:val=""/>
      <w:lvlJc w:val="left"/>
      <w:pPr>
        <w:tabs>
          <w:tab w:val="left" w:pos="4655"/>
        </w:tabs>
        <w:ind w:left="4655" w:hanging="360"/>
      </w:pPr>
      <w:rPr>
        <w:rFonts w:hint="default" w:ascii="Symbol" w:hAnsi="Symbol"/>
      </w:rPr>
    </w:lvl>
    <w:lvl w:ilvl="4" w:tentative="0">
      <w:start w:val="1"/>
      <w:numFmt w:val="bullet"/>
      <w:lvlText w:val="o"/>
      <w:lvlJc w:val="left"/>
      <w:pPr>
        <w:tabs>
          <w:tab w:val="left" w:pos="5375"/>
        </w:tabs>
        <w:ind w:left="5375" w:hanging="360"/>
      </w:pPr>
      <w:rPr>
        <w:rFonts w:hint="default" w:ascii="Courier New" w:hAnsi="Courier New"/>
      </w:rPr>
    </w:lvl>
    <w:lvl w:ilvl="5" w:tentative="0">
      <w:start w:val="1"/>
      <w:numFmt w:val="bullet"/>
      <w:lvlText w:val=""/>
      <w:lvlJc w:val="left"/>
      <w:pPr>
        <w:tabs>
          <w:tab w:val="left" w:pos="6095"/>
        </w:tabs>
        <w:ind w:left="6095" w:hanging="360"/>
      </w:pPr>
      <w:rPr>
        <w:rFonts w:hint="default" w:ascii="Wingdings" w:hAnsi="Wingdings"/>
      </w:rPr>
    </w:lvl>
    <w:lvl w:ilvl="6" w:tentative="0">
      <w:start w:val="1"/>
      <w:numFmt w:val="bullet"/>
      <w:lvlText w:val=""/>
      <w:lvlJc w:val="left"/>
      <w:pPr>
        <w:tabs>
          <w:tab w:val="left" w:pos="6815"/>
        </w:tabs>
        <w:ind w:left="6815" w:hanging="360"/>
      </w:pPr>
      <w:rPr>
        <w:rFonts w:hint="default" w:ascii="Symbol" w:hAnsi="Symbol"/>
      </w:rPr>
    </w:lvl>
    <w:lvl w:ilvl="7" w:tentative="0">
      <w:start w:val="1"/>
      <w:numFmt w:val="bullet"/>
      <w:lvlText w:val="o"/>
      <w:lvlJc w:val="left"/>
      <w:pPr>
        <w:tabs>
          <w:tab w:val="left" w:pos="7535"/>
        </w:tabs>
        <w:ind w:left="7535" w:hanging="360"/>
      </w:pPr>
      <w:rPr>
        <w:rFonts w:hint="default" w:ascii="Courier New" w:hAnsi="Courier New"/>
      </w:rPr>
    </w:lvl>
    <w:lvl w:ilvl="8" w:tentative="0">
      <w:start w:val="1"/>
      <w:numFmt w:val="bullet"/>
      <w:lvlText w:val=""/>
      <w:lvlJc w:val="left"/>
      <w:pPr>
        <w:tabs>
          <w:tab w:val="left" w:pos="8255"/>
        </w:tabs>
        <w:ind w:left="8255" w:hanging="360"/>
      </w:pPr>
      <w:rPr>
        <w:rFonts w:hint="default" w:ascii="Wingdings" w:hAnsi="Wingdings"/>
      </w:rPr>
    </w:lvl>
  </w:abstractNum>
  <w:abstractNum w:abstractNumId="2">
    <w:nsid w:val="48896FA8"/>
    <w:multiLevelType w:val="multilevel"/>
    <w:tmpl w:val="48896FA8"/>
    <w:lvl w:ilvl="0" w:tentative="0">
      <w:start w:val="1"/>
      <w:numFmt w:val="bullet"/>
      <w:lvlText w:val=""/>
      <w:lvlJc w:val="left"/>
      <w:pPr>
        <w:ind w:left="360" w:hanging="360"/>
      </w:pPr>
      <w:rPr>
        <w:rFonts w:hint="default" w:ascii="Symbol" w:hAnsi="Symbol"/>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tDQytjA1NjcxNTWwsDBQ0lEKTi0uzszPAykwrgUAbOnirSwAAAA="/>
  </w:docVars>
  <w:rsids>
    <w:rsidRoot w:val="009E5267"/>
    <w:rsid w:val="000102D6"/>
    <w:rsid w:val="00024CA1"/>
    <w:rsid w:val="00097C1F"/>
    <w:rsid w:val="000C6D86"/>
    <w:rsid w:val="000E040D"/>
    <w:rsid w:val="000F58F5"/>
    <w:rsid w:val="00105A06"/>
    <w:rsid w:val="00106198"/>
    <w:rsid w:val="00106A8E"/>
    <w:rsid w:val="00115C33"/>
    <w:rsid w:val="00125CCE"/>
    <w:rsid w:val="00126713"/>
    <w:rsid w:val="00131B7B"/>
    <w:rsid w:val="00132AA4"/>
    <w:rsid w:val="001D754C"/>
    <w:rsid w:val="001E0834"/>
    <w:rsid w:val="00233933"/>
    <w:rsid w:val="002403D9"/>
    <w:rsid w:val="00243535"/>
    <w:rsid w:val="00245F95"/>
    <w:rsid w:val="002564FD"/>
    <w:rsid w:val="0027584B"/>
    <w:rsid w:val="002A2206"/>
    <w:rsid w:val="002A23B4"/>
    <w:rsid w:val="002A2ADC"/>
    <w:rsid w:val="002B12BD"/>
    <w:rsid w:val="002B485D"/>
    <w:rsid w:val="002C2131"/>
    <w:rsid w:val="002E39FD"/>
    <w:rsid w:val="002F0B87"/>
    <w:rsid w:val="002F125F"/>
    <w:rsid w:val="002F2E32"/>
    <w:rsid w:val="002F35F8"/>
    <w:rsid w:val="002F46E6"/>
    <w:rsid w:val="00303D99"/>
    <w:rsid w:val="00314069"/>
    <w:rsid w:val="003342DF"/>
    <w:rsid w:val="003426F5"/>
    <w:rsid w:val="00385139"/>
    <w:rsid w:val="00393226"/>
    <w:rsid w:val="003A0958"/>
    <w:rsid w:val="003B1E7F"/>
    <w:rsid w:val="003C1816"/>
    <w:rsid w:val="003C1A00"/>
    <w:rsid w:val="003E2D43"/>
    <w:rsid w:val="003F45AD"/>
    <w:rsid w:val="004122DE"/>
    <w:rsid w:val="00415689"/>
    <w:rsid w:val="0042434B"/>
    <w:rsid w:val="00424BC3"/>
    <w:rsid w:val="00451F20"/>
    <w:rsid w:val="00464BE0"/>
    <w:rsid w:val="00466868"/>
    <w:rsid w:val="004970F8"/>
    <w:rsid w:val="004A074A"/>
    <w:rsid w:val="004A410C"/>
    <w:rsid w:val="004D6CE1"/>
    <w:rsid w:val="004F201E"/>
    <w:rsid w:val="00505C24"/>
    <w:rsid w:val="005062A4"/>
    <w:rsid w:val="00506F5F"/>
    <w:rsid w:val="00517B60"/>
    <w:rsid w:val="00547F91"/>
    <w:rsid w:val="005574CB"/>
    <w:rsid w:val="00593324"/>
    <w:rsid w:val="005B5393"/>
    <w:rsid w:val="005C3FFF"/>
    <w:rsid w:val="005C6A96"/>
    <w:rsid w:val="005F581D"/>
    <w:rsid w:val="00611027"/>
    <w:rsid w:val="006456F4"/>
    <w:rsid w:val="00672362"/>
    <w:rsid w:val="006744FB"/>
    <w:rsid w:val="00674F98"/>
    <w:rsid w:val="006C198B"/>
    <w:rsid w:val="006F787E"/>
    <w:rsid w:val="00722E7B"/>
    <w:rsid w:val="0075374B"/>
    <w:rsid w:val="00776C53"/>
    <w:rsid w:val="00793221"/>
    <w:rsid w:val="00797633"/>
    <w:rsid w:val="00802E9F"/>
    <w:rsid w:val="00812C3F"/>
    <w:rsid w:val="00823C88"/>
    <w:rsid w:val="0084193A"/>
    <w:rsid w:val="00847DA7"/>
    <w:rsid w:val="008535BA"/>
    <w:rsid w:val="008763BC"/>
    <w:rsid w:val="0087712C"/>
    <w:rsid w:val="00894656"/>
    <w:rsid w:val="008A33D1"/>
    <w:rsid w:val="008A5DBA"/>
    <w:rsid w:val="008A7C15"/>
    <w:rsid w:val="008C03A8"/>
    <w:rsid w:val="008D42EB"/>
    <w:rsid w:val="008E297A"/>
    <w:rsid w:val="008E754D"/>
    <w:rsid w:val="008F3AD2"/>
    <w:rsid w:val="009044A4"/>
    <w:rsid w:val="00906DA3"/>
    <w:rsid w:val="00954A3C"/>
    <w:rsid w:val="009855D7"/>
    <w:rsid w:val="00991043"/>
    <w:rsid w:val="00993995"/>
    <w:rsid w:val="00994AF9"/>
    <w:rsid w:val="0099767A"/>
    <w:rsid w:val="009E5267"/>
    <w:rsid w:val="009E7508"/>
    <w:rsid w:val="00A0150C"/>
    <w:rsid w:val="00A15259"/>
    <w:rsid w:val="00A1793D"/>
    <w:rsid w:val="00A2621A"/>
    <w:rsid w:val="00A27824"/>
    <w:rsid w:val="00A34979"/>
    <w:rsid w:val="00A35ACA"/>
    <w:rsid w:val="00A404A4"/>
    <w:rsid w:val="00A46A79"/>
    <w:rsid w:val="00A60063"/>
    <w:rsid w:val="00A80459"/>
    <w:rsid w:val="00A9202D"/>
    <w:rsid w:val="00A942E0"/>
    <w:rsid w:val="00AC2674"/>
    <w:rsid w:val="00AF5A65"/>
    <w:rsid w:val="00B21D12"/>
    <w:rsid w:val="00B618C8"/>
    <w:rsid w:val="00B61DC7"/>
    <w:rsid w:val="00B77B85"/>
    <w:rsid w:val="00B82F78"/>
    <w:rsid w:val="00B870E0"/>
    <w:rsid w:val="00B955DE"/>
    <w:rsid w:val="00B95CEA"/>
    <w:rsid w:val="00BC6229"/>
    <w:rsid w:val="00BE5760"/>
    <w:rsid w:val="00C1479B"/>
    <w:rsid w:val="00C15527"/>
    <w:rsid w:val="00C37044"/>
    <w:rsid w:val="00C67732"/>
    <w:rsid w:val="00C7468F"/>
    <w:rsid w:val="00C7762E"/>
    <w:rsid w:val="00C93E7F"/>
    <w:rsid w:val="00CE3F3C"/>
    <w:rsid w:val="00CF10F6"/>
    <w:rsid w:val="00CF3729"/>
    <w:rsid w:val="00CF78FD"/>
    <w:rsid w:val="00D501A4"/>
    <w:rsid w:val="00D665F9"/>
    <w:rsid w:val="00D8425E"/>
    <w:rsid w:val="00DA5675"/>
    <w:rsid w:val="00DD4394"/>
    <w:rsid w:val="00DD60F0"/>
    <w:rsid w:val="00E06BB9"/>
    <w:rsid w:val="00E274B6"/>
    <w:rsid w:val="00E51C0C"/>
    <w:rsid w:val="00E70947"/>
    <w:rsid w:val="00E76930"/>
    <w:rsid w:val="00EB7367"/>
    <w:rsid w:val="00EB7453"/>
    <w:rsid w:val="00F0311D"/>
    <w:rsid w:val="00F17799"/>
    <w:rsid w:val="00F2095D"/>
    <w:rsid w:val="00F32BA3"/>
    <w:rsid w:val="00F6042F"/>
    <w:rsid w:val="00F63F9C"/>
    <w:rsid w:val="00F85B2D"/>
    <w:rsid w:val="00F90377"/>
    <w:rsid w:val="00FB0540"/>
    <w:rsid w:val="00FB7FE0"/>
    <w:rsid w:val="00FE5A6A"/>
    <w:rsid w:val="00FF0135"/>
    <w:rsid w:val="00FF061F"/>
    <w:rsid w:val="3D8E49B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cs="Times New Roman" w:eastAsiaTheme="minorEastAsia"/>
      <w:sz w:val="22"/>
      <w:szCs w:val="22"/>
      <w:lang w:val="en-AU" w:eastAsia="en-US" w:bidi="ar-SA"/>
    </w:rPr>
  </w:style>
  <w:style w:type="paragraph" w:styleId="2">
    <w:name w:val="heading 1"/>
    <w:basedOn w:val="1"/>
    <w:next w:val="1"/>
    <w:link w:val="33"/>
    <w:qFormat/>
    <w:uiPriority w:val="9"/>
    <w:pPr>
      <w:keepNext/>
      <w:keepLines/>
      <w:spacing w:before="480"/>
      <w:outlineLvl w:val="0"/>
    </w:pPr>
    <w:rPr>
      <w:rFonts w:ascii="Cambria" w:hAnsi="Cambria" w:eastAsia="Times New Roman"/>
      <w:b/>
      <w:bCs/>
      <w:color w:val="365F91"/>
      <w:sz w:val="28"/>
      <w:szCs w:val="28"/>
    </w:rPr>
  </w:style>
  <w:style w:type="paragraph" w:styleId="3">
    <w:name w:val="heading 2"/>
    <w:basedOn w:val="1"/>
    <w:next w:val="1"/>
    <w:link w:val="28"/>
    <w:qFormat/>
    <w:uiPriority w:val="9"/>
    <w:pPr>
      <w:keepNext/>
      <w:keepLines/>
      <w:spacing w:before="200"/>
      <w:outlineLvl w:val="1"/>
    </w:pPr>
    <w:rPr>
      <w:rFonts w:ascii="Cambria" w:hAnsi="Cambria" w:eastAsia="Times New Roman"/>
      <w:b/>
      <w:bCs/>
      <w:color w:val="4F81BD"/>
      <w:sz w:val="26"/>
      <w:szCs w:val="26"/>
    </w:rPr>
  </w:style>
  <w:style w:type="paragraph" w:styleId="4">
    <w:name w:val="heading 3"/>
    <w:basedOn w:val="1"/>
    <w:next w:val="1"/>
    <w:link w:val="30"/>
    <w:qFormat/>
    <w:uiPriority w:val="9"/>
    <w:pPr>
      <w:keepNext/>
      <w:keepLines/>
      <w:spacing w:before="200"/>
      <w:outlineLvl w:val="2"/>
    </w:pPr>
    <w:rPr>
      <w:rFonts w:ascii="Cambria" w:hAnsi="Cambria" w:eastAsia="Times New Roman"/>
      <w:b/>
      <w:bCs/>
      <w:color w:val="4F81BD"/>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31"/>
    <w:semiHidden/>
    <w:unhideWhenUsed/>
    <w:qFormat/>
    <w:uiPriority w:val="99"/>
    <w:pPr>
      <w:spacing w:line="240" w:lineRule="auto"/>
    </w:pPr>
    <w:rPr>
      <w:rFonts w:ascii="Tahoma" w:hAnsi="Tahoma" w:cs="Tahoma"/>
      <w:sz w:val="16"/>
      <w:szCs w:val="16"/>
    </w:rPr>
  </w:style>
  <w:style w:type="paragraph" w:styleId="8">
    <w:name w:val="Body Text"/>
    <w:basedOn w:val="1"/>
    <w:link w:val="29"/>
    <w:unhideWhenUsed/>
    <w:qFormat/>
    <w:uiPriority w:val="99"/>
    <w:pPr>
      <w:spacing w:after="120"/>
    </w:pPr>
  </w:style>
  <w:style w:type="paragraph" w:styleId="9">
    <w:name w:val="Body Text 2"/>
    <w:basedOn w:val="1"/>
    <w:qFormat/>
    <w:uiPriority w:val="0"/>
    <w:pPr>
      <w:spacing w:after="120" w:line="480" w:lineRule="auto"/>
    </w:pPr>
  </w:style>
  <w:style w:type="character" w:styleId="10">
    <w:name w:val="Emphasis"/>
    <w:qFormat/>
    <w:uiPriority w:val="20"/>
    <w:rPr>
      <w:i/>
      <w:iCs/>
    </w:rPr>
  </w:style>
  <w:style w:type="character" w:styleId="11">
    <w:name w:val="FollowedHyperlink"/>
    <w:basedOn w:val="5"/>
    <w:semiHidden/>
    <w:unhideWhenUsed/>
    <w:qFormat/>
    <w:uiPriority w:val="99"/>
    <w:rPr>
      <w:color w:val="800080" w:themeColor="followedHyperlink"/>
      <w:u w:val="single"/>
      <w14:textFill>
        <w14:solidFill>
          <w14:schemeClr w14:val="folHlink"/>
        </w14:solidFill>
      </w14:textFill>
    </w:rPr>
  </w:style>
  <w:style w:type="paragraph" w:styleId="12">
    <w:name w:val="footer"/>
    <w:basedOn w:val="1"/>
    <w:link w:val="37"/>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basedOn w:val="1"/>
    <w:link w:val="48"/>
    <w:semiHidden/>
    <w:unhideWhenUsed/>
    <w:qFormat/>
    <w:uiPriority w:val="99"/>
    <w:rPr>
      <w:sz w:val="20"/>
      <w:szCs w:val="20"/>
    </w:rPr>
  </w:style>
  <w:style w:type="paragraph" w:styleId="15">
    <w:name w:val="header"/>
    <w:basedOn w:val="1"/>
    <w:link w:val="36"/>
    <w:unhideWhenUsed/>
    <w:qFormat/>
    <w:uiPriority w:val="99"/>
    <w:pPr>
      <w:tabs>
        <w:tab w:val="center" w:pos="4680"/>
        <w:tab w:val="right" w:pos="9360"/>
      </w:tabs>
    </w:pPr>
  </w:style>
  <w:style w:type="character" w:styleId="16">
    <w:name w:val="Hyperlink"/>
    <w:unhideWhenUsed/>
    <w:qFormat/>
    <w:uiPriority w:val="99"/>
    <w:rPr>
      <w:color w:val="333399"/>
      <w:u w:val="single"/>
    </w:rPr>
  </w:style>
  <w:style w:type="paragraph" w:styleId="17">
    <w:name w:val="Normal (Web)"/>
    <w:basedOn w:val="1"/>
    <w:semiHidden/>
    <w:unhideWhenUsed/>
    <w:qFormat/>
    <w:uiPriority w:val="99"/>
    <w:pPr>
      <w:spacing w:before="100" w:beforeAutospacing="1" w:after="100" w:afterAutospacing="1" w:line="240" w:lineRule="auto"/>
    </w:pPr>
    <w:rPr>
      <w:rFonts w:ascii="Verdana" w:hAnsi="Verdana" w:eastAsia="Times New Roman"/>
      <w:color w:val="000000"/>
      <w:sz w:val="24"/>
      <w:szCs w:val="24"/>
      <w:lang w:val="en-US"/>
    </w:rPr>
  </w:style>
  <w:style w:type="character" w:styleId="18">
    <w:name w:val="Strong"/>
    <w:qFormat/>
    <w:uiPriority w:val="22"/>
    <w:rPr>
      <w:b/>
      <w:bCs/>
    </w:rPr>
  </w:style>
  <w:style w:type="paragraph" w:styleId="19">
    <w:name w:val="Subtitle"/>
    <w:basedOn w:val="1"/>
    <w:next w:val="1"/>
    <w:link w:val="39"/>
    <w:qFormat/>
    <w:uiPriority w:val="11"/>
    <w:pPr>
      <w:spacing w:after="60"/>
      <w:jc w:val="center"/>
      <w:outlineLvl w:val="1"/>
    </w:pPr>
    <w:rPr>
      <w:rFonts w:ascii="Cambria" w:hAnsi="Cambria" w:eastAsia="Times New Roman"/>
      <w:sz w:val="24"/>
      <w:szCs w:val="24"/>
    </w:rPr>
  </w:style>
  <w:style w:type="table" w:styleId="20">
    <w:name w:val="Table Grid"/>
    <w:basedOn w:val="6"/>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1">
    <w:name w:val="Title"/>
    <w:basedOn w:val="1"/>
    <w:next w:val="1"/>
    <w:link w:val="40"/>
    <w:qFormat/>
    <w:uiPriority w:val="10"/>
    <w:pPr>
      <w:spacing w:before="240" w:after="60"/>
      <w:jc w:val="center"/>
      <w:outlineLvl w:val="0"/>
    </w:pPr>
    <w:rPr>
      <w:rFonts w:ascii="Cambria" w:hAnsi="Cambria" w:eastAsia="Times New Roman"/>
      <w:b/>
      <w:bCs/>
      <w:kern w:val="28"/>
      <w:sz w:val="32"/>
      <w:szCs w:val="32"/>
    </w:rPr>
  </w:style>
  <w:style w:type="table" w:styleId="22">
    <w:name w:val="Light List"/>
    <w:basedOn w:val="6"/>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23">
    <w:name w:val="Light List Accent 1"/>
    <w:basedOn w:val="6"/>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paragraph" w:customStyle="1" w:styleId="24">
    <w:name w:val="body bullets"/>
    <w:basedOn w:val="1"/>
    <w:qFormat/>
    <w:uiPriority w:val="0"/>
    <w:pPr>
      <w:numPr>
        <w:ilvl w:val="0"/>
        <w:numId w:val="1"/>
      </w:numPr>
      <w:spacing w:after="120" w:line="240" w:lineRule="auto"/>
    </w:pPr>
    <w:rPr>
      <w:rFonts w:ascii="Book Antiqua" w:hAnsi="Book Antiqua" w:eastAsia="Times New Roman"/>
      <w:sz w:val="24"/>
      <w:szCs w:val="20"/>
    </w:rPr>
  </w:style>
  <w:style w:type="paragraph" w:customStyle="1" w:styleId="25">
    <w:name w:val="head 2"/>
    <w:basedOn w:val="3"/>
    <w:next w:val="26"/>
    <w:qFormat/>
    <w:uiPriority w:val="0"/>
    <w:pPr>
      <w:keepLines w:val="0"/>
      <w:spacing w:before="240" w:after="120" w:line="240" w:lineRule="auto"/>
      <w:ind w:left="709"/>
    </w:pPr>
    <w:rPr>
      <w:rFonts w:ascii="Tahoma" w:hAnsi="Tahoma" w:cs="Arial"/>
      <w:iCs/>
      <w:color w:val="666699"/>
      <w:sz w:val="32"/>
      <w:szCs w:val="28"/>
    </w:rPr>
  </w:style>
  <w:style w:type="paragraph" w:customStyle="1" w:styleId="26">
    <w:name w:val="Body Text1"/>
    <w:basedOn w:val="8"/>
    <w:qFormat/>
    <w:uiPriority w:val="0"/>
    <w:pPr>
      <w:spacing w:line="240" w:lineRule="auto"/>
      <w:ind w:left="1418"/>
    </w:pPr>
    <w:rPr>
      <w:rFonts w:ascii="Book Antiqua" w:hAnsi="Book Antiqua" w:eastAsia="Times New Roman"/>
      <w:sz w:val="24"/>
      <w:szCs w:val="20"/>
    </w:rPr>
  </w:style>
  <w:style w:type="paragraph" w:customStyle="1" w:styleId="27">
    <w:name w:val="head 3"/>
    <w:basedOn w:val="4"/>
    <w:next w:val="26"/>
    <w:qFormat/>
    <w:uiPriority w:val="0"/>
    <w:pPr>
      <w:keepLines w:val="0"/>
      <w:spacing w:before="120" w:after="120" w:line="240" w:lineRule="auto"/>
      <w:ind w:left="709"/>
    </w:pPr>
    <w:rPr>
      <w:rFonts w:ascii="Arial Narrow" w:hAnsi="Arial Narrow" w:cs="Arial"/>
      <w:color w:val="666699"/>
      <w:sz w:val="28"/>
      <w:szCs w:val="26"/>
    </w:rPr>
  </w:style>
  <w:style w:type="character" w:customStyle="1" w:styleId="28">
    <w:name w:val="Heading 2 Char"/>
    <w:link w:val="3"/>
    <w:qFormat/>
    <w:uiPriority w:val="9"/>
    <w:rPr>
      <w:rFonts w:ascii="Cambria" w:hAnsi="Cambria" w:eastAsia="Times New Roman" w:cs="Times New Roman"/>
      <w:b/>
      <w:bCs/>
      <w:color w:val="4F81BD"/>
      <w:sz w:val="26"/>
      <w:szCs w:val="26"/>
      <w:lang w:val="en-AU"/>
    </w:rPr>
  </w:style>
  <w:style w:type="character" w:customStyle="1" w:styleId="29">
    <w:name w:val="Body Text Char"/>
    <w:link w:val="8"/>
    <w:qFormat/>
    <w:uiPriority w:val="99"/>
    <w:rPr>
      <w:lang w:val="en-AU"/>
    </w:rPr>
  </w:style>
  <w:style w:type="character" w:customStyle="1" w:styleId="30">
    <w:name w:val="Heading 3 Char"/>
    <w:link w:val="4"/>
    <w:semiHidden/>
    <w:qFormat/>
    <w:uiPriority w:val="9"/>
    <w:rPr>
      <w:rFonts w:ascii="Cambria" w:hAnsi="Cambria" w:eastAsia="Times New Roman" w:cs="Times New Roman"/>
      <w:b/>
      <w:bCs/>
      <w:color w:val="4F81BD"/>
      <w:lang w:val="en-AU"/>
    </w:rPr>
  </w:style>
  <w:style w:type="character" w:customStyle="1" w:styleId="31">
    <w:name w:val="Balloon Text Char"/>
    <w:link w:val="7"/>
    <w:semiHidden/>
    <w:qFormat/>
    <w:uiPriority w:val="99"/>
    <w:rPr>
      <w:rFonts w:ascii="Tahoma" w:hAnsi="Tahoma" w:cs="Tahoma"/>
      <w:sz w:val="16"/>
      <w:szCs w:val="16"/>
      <w:lang w:val="en-AU"/>
    </w:rPr>
  </w:style>
  <w:style w:type="paragraph" w:customStyle="1" w:styleId="32">
    <w:name w:val="Head 2"/>
    <w:basedOn w:val="2"/>
    <w:qFormat/>
    <w:uiPriority w:val="0"/>
    <w:pPr>
      <w:keepLines w:val="0"/>
      <w:spacing w:before="240" w:after="240" w:line="240" w:lineRule="auto"/>
      <w:ind w:left="709"/>
    </w:pPr>
    <w:rPr>
      <w:rFonts w:ascii="Tahoma" w:hAnsi="Tahoma" w:cs="Arial"/>
      <w:color w:val="666699"/>
      <w:kern w:val="32"/>
      <w:sz w:val="32"/>
      <w:szCs w:val="32"/>
    </w:rPr>
  </w:style>
  <w:style w:type="character" w:customStyle="1" w:styleId="33">
    <w:name w:val="Heading 1 Char"/>
    <w:link w:val="2"/>
    <w:qFormat/>
    <w:uiPriority w:val="9"/>
    <w:rPr>
      <w:rFonts w:ascii="Cambria" w:hAnsi="Cambria" w:eastAsia="Times New Roman" w:cs="Times New Roman"/>
      <w:b/>
      <w:bCs/>
      <w:color w:val="365F91"/>
      <w:sz w:val="28"/>
      <w:szCs w:val="28"/>
      <w:lang w:val="en-AU"/>
    </w:rPr>
  </w:style>
  <w:style w:type="paragraph" w:customStyle="1" w:styleId="34">
    <w:name w:val="head 1"/>
    <w:basedOn w:val="2"/>
    <w:qFormat/>
    <w:uiPriority w:val="0"/>
    <w:pPr>
      <w:keepLines w:val="0"/>
      <w:spacing w:before="240" w:after="240" w:line="240" w:lineRule="auto"/>
    </w:pPr>
    <w:rPr>
      <w:rFonts w:ascii="Tahoma" w:hAnsi="Tahoma" w:cs="Arial"/>
      <w:color w:val="000080"/>
      <w:kern w:val="32"/>
      <w:sz w:val="36"/>
      <w:szCs w:val="32"/>
    </w:rPr>
  </w:style>
  <w:style w:type="paragraph" w:customStyle="1" w:styleId="35">
    <w:name w:val="activity text"/>
    <w:basedOn w:val="26"/>
    <w:qFormat/>
    <w:uiPriority w:val="0"/>
    <w:pPr>
      <w:spacing w:before="60" w:after="0"/>
      <w:ind w:left="0"/>
    </w:pPr>
    <w:rPr>
      <w:rFonts w:ascii="Tahoma" w:hAnsi="Tahoma"/>
      <w:szCs w:val="24"/>
    </w:rPr>
  </w:style>
  <w:style w:type="character" w:customStyle="1" w:styleId="36">
    <w:name w:val="Header Char"/>
    <w:link w:val="15"/>
    <w:qFormat/>
    <w:uiPriority w:val="99"/>
    <w:rPr>
      <w:sz w:val="22"/>
      <w:szCs w:val="22"/>
      <w:lang w:val="en-AU"/>
    </w:rPr>
  </w:style>
  <w:style w:type="character" w:customStyle="1" w:styleId="37">
    <w:name w:val="Footer Char"/>
    <w:link w:val="12"/>
    <w:qFormat/>
    <w:uiPriority w:val="99"/>
    <w:rPr>
      <w:sz w:val="22"/>
      <w:szCs w:val="22"/>
      <w:lang w:val="en-AU"/>
    </w:rPr>
  </w:style>
  <w:style w:type="character" w:customStyle="1" w:styleId="38">
    <w:name w:val="Subtle Emphasis"/>
    <w:qFormat/>
    <w:uiPriority w:val="19"/>
    <w:rPr>
      <w:i/>
      <w:iCs/>
      <w:color w:val="808080"/>
    </w:rPr>
  </w:style>
  <w:style w:type="character" w:customStyle="1" w:styleId="39">
    <w:name w:val="Subtitle Char"/>
    <w:link w:val="19"/>
    <w:qFormat/>
    <w:uiPriority w:val="11"/>
    <w:rPr>
      <w:rFonts w:ascii="Cambria" w:hAnsi="Cambria" w:eastAsia="Times New Roman" w:cs="Times New Roman"/>
      <w:sz w:val="24"/>
      <w:szCs w:val="24"/>
      <w:lang w:val="en-AU"/>
    </w:rPr>
  </w:style>
  <w:style w:type="character" w:customStyle="1" w:styleId="40">
    <w:name w:val="Title Char"/>
    <w:link w:val="21"/>
    <w:qFormat/>
    <w:uiPriority w:val="10"/>
    <w:rPr>
      <w:rFonts w:ascii="Cambria" w:hAnsi="Cambria" w:eastAsia="Times New Roman" w:cs="Times New Roman"/>
      <w:b/>
      <w:bCs/>
      <w:kern w:val="28"/>
      <w:sz w:val="32"/>
      <w:szCs w:val="32"/>
      <w:lang w:val="en-AU"/>
    </w:rPr>
  </w:style>
  <w:style w:type="paragraph" w:styleId="41">
    <w:name w:val="No Spacing"/>
    <w:qFormat/>
    <w:uiPriority w:val="1"/>
    <w:rPr>
      <w:rFonts w:ascii="Arial" w:hAnsi="Arial" w:cs="Times New Roman" w:eastAsiaTheme="minorEastAsia"/>
      <w:sz w:val="22"/>
      <w:szCs w:val="22"/>
      <w:lang w:val="en-AU" w:eastAsia="en-US" w:bidi="ar-SA"/>
    </w:rPr>
  </w:style>
  <w:style w:type="character" w:customStyle="1" w:styleId="42">
    <w:name w:val="Subtle Reference"/>
    <w:qFormat/>
    <w:uiPriority w:val="31"/>
    <w:rPr>
      <w:smallCaps/>
      <w:color w:val="C0504D"/>
      <w:u w:val="single"/>
    </w:rPr>
  </w:style>
  <w:style w:type="character" w:customStyle="1" w:styleId="43">
    <w:name w:val="Intense Reference"/>
    <w:qFormat/>
    <w:uiPriority w:val="32"/>
    <w:rPr>
      <w:b/>
      <w:bCs/>
      <w:smallCaps/>
      <w:color w:val="C0504D"/>
      <w:spacing w:val="5"/>
      <w:u w:val="single"/>
    </w:rPr>
  </w:style>
  <w:style w:type="character" w:customStyle="1" w:styleId="44">
    <w:name w:val="Book Title"/>
    <w:qFormat/>
    <w:uiPriority w:val="33"/>
    <w:rPr>
      <w:b/>
      <w:bCs/>
      <w:smallCaps/>
      <w:spacing w:val="5"/>
    </w:rPr>
  </w:style>
  <w:style w:type="paragraph" w:styleId="45">
    <w:name w:val="List Paragraph"/>
    <w:basedOn w:val="1"/>
    <w:qFormat/>
    <w:uiPriority w:val="34"/>
    <w:pPr>
      <w:ind w:left="720"/>
    </w:pPr>
  </w:style>
  <w:style w:type="paragraph" w:styleId="46">
    <w:name w:val="Intense Quote"/>
    <w:basedOn w:val="1"/>
    <w:next w:val="1"/>
    <w:link w:val="47"/>
    <w:qFormat/>
    <w:uiPriority w:val="30"/>
    <w:pPr>
      <w:pBdr>
        <w:bottom w:val="single" w:color="4F81BD" w:sz="4" w:space="4"/>
      </w:pBdr>
      <w:spacing w:before="200" w:after="280"/>
      <w:ind w:left="936" w:right="936"/>
    </w:pPr>
    <w:rPr>
      <w:b/>
      <w:bCs/>
      <w:i/>
      <w:iCs/>
      <w:color w:val="4F81BD"/>
    </w:rPr>
  </w:style>
  <w:style w:type="character" w:customStyle="1" w:styleId="47">
    <w:name w:val="Intense Quote Char"/>
    <w:link w:val="46"/>
    <w:qFormat/>
    <w:uiPriority w:val="30"/>
    <w:rPr>
      <w:b/>
      <w:bCs/>
      <w:i/>
      <w:iCs/>
      <w:color w:val="4F81BD"/>
      <w:sz w:val="22"/>
      <w:szCs w:val="22"/>
      <w:lang w:val="en-AU"/>
    </w:rPr>
  </w:style>
  <w:style w:type="character" w:customStyle="1" w:styleId="48">
    <w:name w:val="Footnote Text Char"/>
    <w:link w:val="14"/>
    <w:semiHidden/>
    <w:qFormat/>
    <w:uiPriority w:val="99"/>
    <w:rPr>
      <w:lang w:val="en-AU"/>
    </w:rPr>
  </w:style>
  <w:style w:type="paragraph" w:customStyle="1" w:styleId="49">
    <w:name w:val="Default"/>
    <w:qFormat/>
    <w:uiPriority w:val="0"/>
    <w:pPr>
      <w:autoSpaceDE w:val="0"/>
      <w:autoSpaceDN w:val="0"/>
      <w:adjustRightInd w:val="0"/>
    </w:pPr>
    <w:rPr>
      <w:rFonts w:ascii="Times New Roman" w:hAnsi="Times New Roman" w:cs="Times New Roman" w:eastAsiaTheme="minorEastAsia"/>
      <w:color w:val="000000"/>
      <w:sz w:val="24"/>
      <w:szCs w:val="24"/>
      <w:lang w:val="en-AU" w:eastAsia="en-AU"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JiraBacklog" Type="http://schemas.openxmlformats.org/officeDocument/2006/relationships/image" Target="media/jira_backlog.png"/><Relationship Id="rIdJiraBoard" Type="http://schemas.openxmlformats.org/officeDocument/2006/relationships/image" Target="media/jira_boar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FCB4D7BAE542C4FAFDD502B89ABFBB3" ma:contentTypeVersion="13" ma:contentTypeDescription="Create a new document." ma:contentTypeScope="" ma:versionID="c306f69ef4e90d6bdc69cb8c15d6349f">
  <xsd:schema xmlns:xsd="http://www.w3.org/2001/XMLSchema" xmlns:xs="http://www.w3.org/2001/XMLSchema" xmlns:p="http://schemas.microsoft.com/office/2006/metadata/properties" xmlns:ns3="607dd398-c8e9-4d05-b209-5b00d7824024" xmlns:ns4="ddfe8d6a-3a57-4f3e-8c6d-cf8dda8921a1" targetNamespace="http://schemas.microsoft.com/office/2006/metadata/properties" ma:root="true" ma:fieldsID="5241207b04bf15feaa0de3dd001ff8ae" ns3:_="" ns4:_="">
    <xsd:import namespace="607dd398-c8e9-4d05-b209-5b00d7824024"/>
    <xsd:import namespace="ddfe8d6a-3a57-4f3e-8c6d-cf8dda8921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EventHashCode" minOccurs="0"/>
                <xsd:element ref="ns4:MediaServiceGenerationTime" minOccurs="0"/>
                <xsd:element ref="ns4:MediaServiceDateTaken" minOccurs="0"/>
                <xsd:element ref="ns4:MediaServiceAutoTags" minOccurs="0"/>
                <xsd:element ref="ns4:MediaServiceOCR"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7dd398-c8e9-4d05-b209-5b00d782402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fe8d6a-3a57-4f3e-8c6d-cf8dda8921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74AB2F-4CBB-44C4-89DC-C305C2EB87F5}">
  <ds:schemaRefs/>
</ds:datastoreItem>
</file>

<file path=customXml/itemProps3.xml><?xml version="1.0" encoding="utf-8"?>
<ds:datastoreItem xmlns:ds="http://schemas.openxmlformats.org/officeDocument/2006/customXml" ds:itemID="{DB51F4EA-DA4F-455D-BB79-2102DC461E75}">
  <ds:schemaRefs/>
</ds:datastoreItem>
</file>

<file path=customXml/itemProps4.xml><?xml version="1.0" encoding="utf-8"?>
<ds:datastoreItem xmlns:ds="http://schemas.openxmlformats.org/officeDocument/2006/customXml" ds:itemID="{6405CF15-31FE-4ADA-80B3-B08474601544}">
  <ds:schemaRefs/>
</ds:datastoreItem>
</file>

<file path=docProps/app.xml><?xml version="1.0" encoding="utf-8"?>
<Properties xmlns="http://schemas.openxmlformats.org/officeDocument/2006/extended-properties" xmlns:vt="http://schemas.openxmlformats.org/officeDocument/2006/docPropsVTypes">
  <Template>Normal</Template>
  <Company>RMIT University</Company>
  <Pages>17</Pages>
  <Words>5409</Words>
  <Characters>28763</Characters>
  <Lines>12</Lines>
  <Paragraphs>3</Paragraphs>
  <TotalTime>100</TotalTime>
  <ScaleCrop>false</ScaleCrop>
  <LinksUpToDate>false</LinksUpToDate>
  <CharactersWithSpaces>33557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2021-07-19T03:14:00Z</dcterms:created>
  <dc:creator>Hansani  Thebuwana</dc:creator>
  <cp:lastModifiedBy>Phú</cp:lastModifiedBy>
  <cp:lastPrinted>2015-03-01T22:34:00Z</cp:lastPrinted>
  <dcterms:modified xsi:type="dcterms:W3CDTF">2026-10-25T16:59:58Z</dcterms:modified>
  <dc:title>AERO2248 Team Contract</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0x010100DFCB4D7BAE542C4FAFDD502B89ABFBB3</vt:lpwstr>
  </property>
  <property fmtid="{D5CDD505-2E9C-101B-9397-08002B2CF9AE}" pid="3" name="MSIP_Label_1b52b3a1-dbcb-41fb-a452-370cf542753f_Enabled">
    <vt:lpwstr>true</vt:lpwstr>
  </property>
  <property fmtid="{D5CDD505-2E9C-101B-9397-08002B2CF9AE}" pid="4" name="MSIP_Label_1b52b3a1-dbcb-41fb-a452-370cf542753f_SetDate">
    <vt:lpwstr>2022-02-23T06:00:53Z</vt:lpwstr>
  </property>
  <property fmtid="{D5CDD505-2E9C-101B-9397-08002B2CF9AE}" pid="5" name="MSIP_Label_1b52b3a1-dbcb-41fb-a452-370cf542753f_Method">
    <vt:lpwstr>Privileged</vt:lpwstr>
  </property>
  <property fmtid="{D5CDD505-2E9C-101B-9397-08002B2CF9AE}" pid="6" name="MSIP_Label_1b52b3a1-dbcb-41fb-a452-370cf542753f_Name">
    <vt:lpwstr>Public</vt:lpwstr>
  </property>
  <property fmtid="{D5CDD505-2E9C-101B-9397-08002B2CF9AE}" pid="7" name="MSIP_Label_1b52b3a1-dbcb-41fb-a452-370cf542753f_SiteId">
    <vt:lpwstr>d1323671-cdbe-4417-b4d4-bdb24b51316b</vt:lpwstr>
  </property>
  <property fmtid="{D5CDD505-2E9C-101B-9397-08002B2CF9AE}" pid="8" name="MSIP_Label_1b52b3a1-dbcb-41fb-a452-370cf542753f_ActionId">
    <vt:lpwstr>18c90777-3993-4e03-aecd-fcfa931f8a33</vt:lpwstr>
  </property>
  <property fmtid="{D5CDD505-2E9C-101B-9397-08002B2CF9AE}" pid="9" name="MSIP_Label_1b52b3a1-dbcb-41fb-a452-370cf542753f_ContentBits">
    <vt:lpwstr>0</vt:lpwstr>
  </property>
  <property fmtid="{D5CDD505-2E9C-101B-9397-08002B2CF9AE}" pid="10" name="ClassificationContentMarkingHeaderShapeIds">
    <vt:lpwstr>4ee3ab36,5738b899,64378c23</vt:lpwstr>
  </property>
  <property fmtid="{D5CDD505-2E9C-101B-9397-08002B2CF9AE}" pid="11" name="ClassificationContentMarkingHeaderFontProps">
    <vt:lpwstr>#000000,12,Aptos</vt:lpwstr>
  </property>
  <property fmtid="{D5CDD505-2E9C-101B-9397-08002B2CF9AE}" pid="12" name="ClassificationContentMarkingHeaderText">
    <vt:lpwstr>Internal</vt:lpwstr>
  </property>
  <property fmtid="{D5CDD505-2E9C-101B-9397-08002B2CF9AE}" pid="13" name="GrammarlyDocumentId">
    <vt:lpwstr>4076fa67-e605-4953-82bf-2602eaf938fd</vt:lpwstr>
  </property>
  <property fmtid="{D5CDD505-2E9C-101B-9397-08002B2CF9AE}" pid="14" name="KSOTemplateDocerSaveRecord">
    <vt:lpwstr>eyJoZGlkIjoiNmFjZTg0NDA5ZGMzZTQ1YmMzNzA3M2ZkYmM4YWNkZGQiLCJ1c2VySWQiOiIxMzkyMDM5MDQ3NDY1In0=</vt:lpwstr>
  </property>
  <property fmtid="{D5CDD505-2E9C-101B-9397-08002B2CF9AE}" pid="15" name="KSOProductBuildVer">
    <vt:lpwstr>1033-12.1.0.29162</vt:lpwstr>
  </property>
  <property fmtid="{D5CDD505-2E9C-101B-9397-08002B2CF9AE}" pid="16" name="ICV">
    <vt:lpwstr>079DC42651BF46D88A333AD62D9E6F93_12</vt:lpwstr>
  </property>
</Properties>
</file>