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42D32" w14:textId="77777777" w:rsidR="009F589F" w:rsidRDefault="00000000">
      <w:pPr>
        <w:rPr>
          <w:rFonts w:ascii="Sarabun" w:eastAsia="Sarabun" w:hAnsi="Sarabun" w:cs="Sarabun"/>
        </w:rPr>
      </w:pPr>
      <w:r>
        <w:rPr>
          <w:noProof/>
        </w:rPr>
        <w:drawing>
          <wp:inline distT="114300" distB="114300" distL="114300" distR="114300" wp14:anchorId="330F25DE" wp14:editId="672C8BBD">
            <wp:extent cx="5009102" cy="3748799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9102" cy="37487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E68C4A" w14:textId="77777777" w:rsidR="009F589F" w:rsidRDefault="00000000">
      <w:pPr>
        <w:rPr>
          <w:rFonts w:ascii="Sarabun" w:eastAsia="Sarabun" w:hAnsi="Sarabun" w:cs="Sarabun"/>
        </w:rPr>
      </w:pPr>
      <w:r>
        <w:rPr>
          <w:noProof/>
        </w:rPr>
        <w:drawing>
          <wp:inline distT="114300" distB="114300" distL="114300" distR="114300" wp14:anchorId="32F9C68D" wp14:editId="3342D07C">
            <wp:extent cx="4833326" cy="3322912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3326" cy="33229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A0C468" w14:textId="77777777" w:rsidR="009F589F" w:rsidRDefault="009F589F">
      <w:pPr>
        <w:rPr>
          <w:rFonts w:ascii="Sarabun" w:eastAsia="Sarabun" w:hAnsi="Sarabun" w:cs="Sarabun"/>
        </w:rPr>
      </w:pPr>
    </w:p>
    <w:p w14:paraId="0B9B953D" w14:textId="77777777" w:rsidR="009F589F" w:rsidRDefault="009F589F">
      <w:pPr>
        <w:rPr>
          <w:rFonts w:ascii="Sarabun" w:eastAsia="Sarabun" w:hAnsi="Sarabun" w:cs="Sarabun"/>
        </w:rPr>
      </w:pPr>
    </w:p>
    <w:p w14:paraId="6AB8F543" w14:textId="77777777" w:rsidR="009F589F" w:rsidRDefault="009F589F">
      <w:pPr>
        <w:rPr>
          <w:rFonts w:ascii="Sarabun" w:eastAsia="Sarabun" w:hAnsi="Sarabun" w:cs="Sarabun"/>
        </w:rPr>
      </w:pPr>
    </w:p>
    <w:p w14:paraId="54A5FCB5" w14:textId="77777777" w:rsidR="009F589F" w:rsidRDefault="009F589F">
      <w:pPr>
        <w:rPr>
          <w:rFonts w:ascii="Sarabun" w:eastAsia="Sarabun" w:hAnsi="Sarabun" w:cs="Sarabun"/>
        </w:rPr>
      </w:pPr>
    </w:p>
    <w:p w14:paraId="7EDC7EC5" w14:textId="77777777" w:rsidR="009F589F" w:rsidRDefault="00000000">
      <w:pPr>
        <w:rPr>
          <w:rFonts w:ascii="Sarabun" w:eastAsia="Sarabun" w:hAnsi="Sarabun" w:cs="Sarabun"/>
        </w:rPr>
      </w:pPr>
      <w:r>
        <w:rPr>
          <w:rFonts w:ascii="Sarabun" w:eastAsia="Sarabun" w:hAnsi="Sarabun" w:cs="Sarabun"/>
        </w:rPr>
        <w:t>Part 2 Branch Office</w:t>
      </w:r>
    </w:p>
    <w:p w14:paraId="6BF855A8" w14:textId="77777777" w:rsidR="009F589F" w:rsidRDefault="00000000">
      <w:pPr>
        <w:rPr>
          <w:rFonts w:ascii="Sarabun" w:eastAsia="Sarabun" w:hAnsi="Sarabun" w:cs="Sarabun"/>
        </w:rPr>
      </w:pPr>
      <w:r>
        <w:rPr>
          <w:rFonts w:ascii="Sarabun" w:eastAsia="Sarabun" w:hAnsi="Sarabun" w:cs="Sarabun"/>
          <w:noProof/>
        </w:rPr>
        <w:lastRenderedPageBreak/>
        <w:drawing>
          <wp:inline distT="114300" distB="114300" distL="114300" distR="114300" wp14:anchorId="254506E8" wp14:editId="6426AE4C">
            <wp:extent cx="5943600" cy="51943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FB053E" w14:textId="77777777" w:rsidR="009F589F" w:rsidRDefault="009F589F">
      <w:pPr>
        <w:rPr>
          <w:rFonts w:ascii="Sarabun" w:eastAsia="Sarabun" w:hAnsi="Sarabun" w:cs="Sarabun"/>
        </w:rPr>
      </w:pPr>
    </w:p>
    <w:p w14:paraId="2904F511" w14:textId="77777777" w:rsidR="009F589F" w:rsidRDefault="009F589F">
      <w:pPr>
        <w:rPr>
          <w:rFonts w:ascii="Sarabun" w:eastAsia="Sarabun" w:hAnsi="Sarabun" w:cs="Sarabun"/>
        </w:rPr>
      </w:pPr>
    </w:p>
    <w:p w14:paraId="3E3A42FA" w14:textId="77777777" w:rsidR="009F589F" w:rsidRDefault="009F589F">
      <w:pPr>
        <w:rPr>
          <w:rFonts w:ascii="Sarabun" w:eastAsia="Sarabun" w:hAnsi="Sarabun" w:cs="Sarabun"/>
        </w:rPr>
      </w:pPr>
    </w:p>
    <w:p w14:paraId="5C283454" w14:textId="77777777" w:rsidR="009F589F" w:rsidRDefault="009F589F">
      <w:pPr>
        <w:rPr>
          <w:rFonts w:ascii="Sarabun" w:eastAsia="Sarabun" w:hAnsi="Sarabun" w:cs="Sarabun"/>
        </w:rPr>
      </w:pPr>
    </w:p>
    <w:p w14:paraId="0D6C6D9C" w14:textId="77777777" w:rsidR="009F589F" w:rsidRDefault="009F589F">
      <w:pPr>
        <w:rPr>
          <w:rFonts w:ascii="Sarabun" w:eastAsia="Sarabun" w:hAnsi="Sarabun" w:cs="Sarabun"/>
        </w:rPr>
      </w:pPr>
    </w:p>
    <w:p w14:paraId="13B5AD27" w14:textId="77777777" w:rsidR="009F589F" w:rsidRDefault="009F589F">
      <w:pPr>
        <w:rPr>
          <w:rFonts w:ascii="Sarabun" w:eastAsia="Sarabun" w:hAnsi="Sarabun" w:cs="Sarabun"/>
        </w:rPr>
      </w:pPr>
    </w:p>
    <w:p w14:paraId="3BC05C7A" w14:textId="77777777" w:rsidR="009F589F" w:rsidRDefault="009F589F">
      <w:pPr>
        <w:rPr>
          <w:rFonts w:ascii="Sarabun" w:eastAsia="Sarabun" w:hAnsi="Sarabun" w:cs="Sarabun"/>
        </w:rPr>
      </w:pPr>
    </w:p>
    <w:p w14:paraId="5DA88DB5" w14:textId="77777777" w:rsidR="009F589F" w:rsidRDefault="009F589F">
      <w:pPr>
        <w:rPr>
          <w:rFonts w:ascii="Sarabun" w:eastAsia="Sarabun" w:hAnsi="Sarabun" w:cs="Sarabun"/>
        </w:rPr>
      </w:pPr>
    </w:p>
    <w:p w14:paraId="26514D58" w14:textId="77777777" w:rsidR="009F589F" w:rsidRDefault="009F589F">
      <w:pPr>
        <w:rPr>
          <w:rFonts w:ascii="Sarabun" w:eastAsia="Sarabun" w:hAnsi="Sarabun" w:cs="Sarabun"/>
        </w:rPr>
      </w:pPr>
    </w:p>
    <w:p w14:paraId="1810F4B9" w14:textId="77777777" w:rsidR="009F589F" w:rsidRDefault="009F589F">
      <w:pPr>
        <w:rPr>
          <w:rFonts w:ascii="Sarabun" w:eastAsia="Sarabun" w:hAnsi="Sarabun" w:cs="Sarabun"/>
        </w:rPr>
      </w:pPr>
    </w:p>
    <w:p w14:paraId="5D89292F" w14:textId="77777777" w:rsidR="009F589F" w:rsidRDefault="009F589F">
      <w:pPr>
        <w:rPr>
          <w:rFonts w:ascii="Sarabun" w:eastAsia="Sarabun" w:hAnsi="Sarabun" w:cs="Sarabun"/>
        </w:rPr>
      </w:pPr>
    </w:p>
    <w:p w14:paraId="71FDD0F4" w14:textId="77777777" w:rsidR="009F589F" w:rsidRDefault="009F589F">
      <w:pPr>
        <w:rPr>
          <w:rFonts w:ascii="Sarabun" w:eastAsia="Sarabun" w:hAnsi="Sarabun" w:cs="Sarabun"/>
        </w:rPr>
      </w:pPr>
    </w:p>
    <w:p w14:paraId="31461B86" w14:textId="77777777" w:rsidR="009F589F" w:rsidRDefault="009F589F">
      <w:pPr>
        <w:rPr>
          <w:rFonts w:ascii="Sarabun" w:eastAsia="Sarabun" w:hAnsi="Sarabun" w:cs="Sarabun"/>
        </w:rPr>
      </w:pPr>
    </w:p>
    <w:p w14:paraId="699AB952" w14:textId="77777777" w:rsidR="009F589F" w:rsidRDefault="009F589F">
      <w:pPr>
        <w:rPr>
          <w:rFonts w:ascii="Sarabun" w:eastAsia="Sarabun" w:hAnsi="Sarabun" w:cs="Sarabun"/>
        </w:rPr>
      </w:pPr>
    </w:p>
    <w:p w14:paraId="6FC4703A" w14:textId="77777777" w:rsidR="009F589F" w:rsidRDefault="009F589F">
      <w:pPr>
        <w:rPr>
          <w:rFonts w:ascii="Sarabun" w:eastAsia="Sarabun" w:hAnsi="Sarabun" w:cs="Sarabun"/>
        </w:rPr>
      </w:pPr>
    </w:p>
    <w:p w14:paraId="5E12616C" w14:textId="77777777" w:rsidR="009F589F" w:rsidRDefault="00000000">
      <w:pPr>
        <w:rPr>
          <w:rFonts w:ascii="Sarabun" w:eastAsia="Sarabun" w:hAnsi="Sarabun" w:cs="Sarabun"/>
        </w:rPr>
      </w:pPr>
      <w:r>
        <w:rPr>
          <w:rFonts w:ascii="Sarabun" w:eastAsia="Sarabun" w:hAnsi="Sarabun" w:cs="Sarabun"/>
        </w:rPr>
        <w:t>Part3: Coffee shop</w:t>
      </w:r>
    </w:p>
    <w:p w14:paraId="02304BEC" w14:textId="77777777" w:rsidR="009F589F" w:rsidRDefault="00000000">
      <w:pPr>
        <w:rPr>
          <w:rFonts w:ascii="Sarabun" w:eastAsia="Sarabun" w:hAnsi="Sarabun" w:cs="Sarabun"/>
        </w:rPr>
      </w:pPr>
      <w:r>
        <w:rPr>
          <w:rFonts w:ascii="Sarabun" w:eastAsia="Sarabun" w:hAnsi="Sarabun" w:cs="Sarabun"/>
          <w:noProof/>
        </w:rPr>
        <w:drawing>
          <wp:inline distT="114300" distB="114300" distL="114300" distR="114300" wp14:anchorId="3AF98668" wp14:editId="11A613BC">
            <wp:extent cx="5943600" cy="5219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DD4E7D" w14:textId="77777777" w:rsidR="009F589F" w:rsidRDefault="009F589F">
      <w:pPr>
        <w:rPr>
          <w:rFonts w:ascii="Sarabun" w:eastAsia="Sarabun" w:hAnsi="Sarabun" w:cs="Sarabun"/>
        </w:rPr>
      </w:pPr>
    </w:p>
    <w:p w14:paraId="7218DC43" w14:textId="77777777" w:rsidR="009F589F" w:rsidRDefault="009F589F">
      <w:pPr>
        <w:rPr>
          <w:rFonts w:ascii="Sarabun" w:eastAsia="Sarabun" w:hAnsi="Sarabun" w:cs="Sarabun"/>
        </w:rPr>
      </w:pPr>
    </w:p>
    <w:p w14:paraId="3EC6F8CA" w14:textId="77777777" w:rsidR="009F589F" w:rsidRDefault="009F589F">
      <w:pPr>
        <w:rPr>
          <w:rFonts w:ascii="Sarabun" w:eastAsia="Sarabun" w:hAnsi="Sarabun" w:cs="Sarabun"/>
        </w:rPr>
      </w:pPr>
    </w:p>
    <w:p w14:paraId="7243405C" w14:textId="77777777" w:rsidR="009F589F" w:rsidRDefault="009F589F">
      <w:pPr>
        <w:rPr>
          <w:rFonts w:ascii="Sarabun" w:eastAsia="Sarabun" w:hAnsi="Sarabun" w:cs="Sarabun"/>
        </w:rPr>
      </w:pPr>
    </w:p>
    <w:p w14:paraId="1909079B" w14:textId="77777777" w:rsidR="009F589F" w:rsidRDefault="009F589F">
      <w:pPr>
        <w:rPr>
          <w:rFonts w:ascii="Sarabun" w:eastAsia="Sarabun" w:hAnsi="Sarabun" w:cs="Sarabun"/>
        </w:rPr>
      </w:pPr>
    </w:p>
    <w:p w14:paraId="0A75744B" w14:textId="77777777" w:rsidR="009F589F" w:rsidRDefault="009F589F">
      <w:pPr>
        <w:rPr>
          <w:rFonts w:ascii="Sarabun" w:eastAsia="Sarabun" w:hAnsi="Sarabun" w:cs="Sarabun"/>
        </w:rPr>
      </w:pPr>
    </w:p>
    <w:p w14:paraId="56FB1073" w14:textId="77777777" w:rsidR="009F589F" w:rsidRDefault="009F589F">
      <w:pPr>
        <w:rPr>
          <w:rFonts w:ascii="Sarabun" w:eastAsia="Sarabun" w:hAnsi="Sarabun" w:cs="Sarabun"/>
        </w:rPr>
      </w:pPr>
    </w:p>
    <w:p w14:paraId="78B2F63F" w14:textId="77777777" w:rsidR="009F589F" w:rsidRDefault="009F589F">
      <w:pPr>
        <w:rPr>
          <w:rFonts w:ascii="Sarabun" w:eastAsia="Sarabun" w:hAnsi="Sarabun" w:cs="Sarabun"/>
        </w:rPr>
      </w:pPr>
    </w:p>
    <w:p w14:paraId="049DD35D" w14:textId="77777777" w:rsidR="009F589F" w:rsidRDefault="009F589F">
      <w:pPr>
        <w:rPr>
          <w:rFonts w:ascii="Sarabun" w:eastAsia="Sarabun" w:hAnsi="Sarabun" w:cs="Sarabun"/>
        </w:rPr>
      </w:pPr>
    </w:p>
    <w:p w14:paraId="35C24FA8" w14:textId="77777777" w:rsidR="009F589F" w:rsidRDefault="009F589F">
      <w:pPr>
        <w:rPr>
          <w:rFonts w:ascii="Sarabun" w:eastAsia="Sarabun" w:hAnsi="Sarabun" w:cs="Sarabun"/>
        </w:rPr>
      </w:pPr>
    </w:p>
    <w:p w14:paraId="7A76B4B2" w14:textId="77777777" w:rsidR="009F589F" w:rsidRDefault="009F589F">
      <w:pPr>
        <w:rPr>
          <w:rFonts w:ascii="Sarabun" w:eastAsia="Sarabun" w:hAnsi="Sarabun" w:cs="Sarabun"/>
        </w:rPr>
      </w:pPr>
    </w:p>
    <w:p w14:paraId="36FF1A9C" w14:textId="77777777" w:rsidR="009F589F" w:rsidRDefault="009F589F">
      <w:pPr>
        <w:rPr>
          <w:rFonts w:ascii="Sarabun" w:eastAsia="Sarabun" w:hAnsi="Sarabun" w:cs="Sarabun"/>
        </w:rPr>
      </w:pPr>
    </w:p>
    <w:p w14:paraId="73AC9594" w14:textId="77777777" w:rsidR="009F589F" w:rsidRDefault="009F589F">
      <w:pPr>
        <w:rPr>
          <w:rFonts w:ascii="Sarabun" w:eastAsia="Sarabun" w:hAnsi="Sarabun" w:cs="Sarabun"/>
        </w:rPr>
      </w:pPr>
    </w:p>
    <w:p w14:paraId="3EF356D6" w14:textId="77777777" w:rsidR="009F589F" w:rsidRDefault="009F589F">
      <w:pPr>
        <w:rPr>
          <w:rFonts w:ascii="Sarabun" w:eastAsia="Sarabun" w:hAnsi="Sarabun" w:cs="Sarabun"/>
        </w:rPr>
      </w:pPr>
    </w:p>
    <w:p w14:paraId="18572430" w14:textId="77777777" w:rsidR="009F589F" w:rsidRDefault="009F589F">
      <w:pPr>
        <w:rPr>
          <w:rFonts w:ascii="Sarabun" w:eastAsia="Sarabun" w:hAnsi="Sarabun" w:cs="Sarabun"/>
        </w:rPr>
      </w:pPr>
    </w:p>
    <w:p w14:paraId="6214141C" w14:textId="77777777" w:rsidR="009F589F" w:rsidRDefault="00000000">
      <w:pPr>
        <w:rPr>
          <w:rFonts w:ascii="Sarabun" w:eastAsia="Sarabun" w:hAnsi="Sarabun" w:cs="Sarabun"/>
        </w:rPr>
      </w:pPr>
      <w:r>
        <w:rPr>
          <w:rFonts w:ascii="Sarabun" w:eastAsia="Sarabun" w:hAnsi="Sarabun" w:cs="Sarabun"/>
        </w:rPr>
        <w:t xml:space="preserve">Part </w:t>
      </w:r>
      <w:proofErr w:type="gramStart"/>
      <w:r>
        <w:rPr>
          <w:rFonts w:ascii="Sarabun" w:eastAsia="Sarabun" w:hAnsi="Sarabun" w:cs="Sarabun"/>
        </w:rPr>
        <w:t>4 :Home</w:t>
      </w:r>
      <w:proofErr w:type="gramEnd"/>
      <w:r>
        <w:rPr>
          <w:rFonts w:ascii="Sarabun" w:eastAsia="Sarabun" w:hAnsi="Sarabun" w:cs="Sarabun"/>
        </w:rPr>
        <w:t xml:space="preserve"> Office</w:t>
      </w:r>
    </w:p>
    <w:p w14:paraId="37546BBC" w14:textId="77777777" w:rsidR="009F589F" w:rsidRDefault="00000000">
      <w:pPr>
        <w:rPr>
          <w:rFonts w:ascii="Sarabun" w:eastAsia="Sarabun" w:hAnsi="Sarabun" w:cs="Sarabun"/>
        </w:rPr>
      </w:pPr>
      <w:r>
        <w:rPr>
          <w:rFonts w:ascii="Sarabun" w:eastAsia="Sarabun" w:hAnsi="Sarabun" w:cs="Sarabun"/>
          <w:noProof/>
        </w:rPr>
        <w:drawing>
          <wp:inline distT="114300" distB="114300" distL="114300" distR="114300" wp14:anchorId="2B4FBF82" wp14:editId="2D729826">
            <wp:extent cx="5943600" cy="62230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5E4E9" w14:textId="77777777" w:rsidR="009F589F" w:rsidRDefault="009F589F">
      <w:pPr>
        <w:rPr>
          <w:rFonts w:ascii="Sarabun" w:eastAsia="Sarabun" w:hAnsi="Sarabun" w:cs="Sarabun"/>
        </w:rPr>
      </w:pPr>
    </w:p>
    <w:p w14:paraId="291BA1C7" w14:textId="77777777" w:rsidR="009F589F" w:rsidRDefault="009F589F">
      <w:pPr>
        <w:rPr>
          <w:rFonts w:ascii="Sarabun" w:eastAsia="Sarabun" w:hAnsi="Sarabun" w:cs="Sarabun"/>
          <w:b/>
          <w:bCs/>
        </w:rPr>
      </w:pPr>
    </w:p>
    <w:p w14:paraId="241A0EAF" w14:textId="77777777" w:rsidR="009F589F" w:rsidRDefault="009F589F">
      <w:pPr>
        <w:rPr>
          <w:rFonts w:ascii="Sarabun" w:eastAsia="Sarabun" w:hAnsi="Sarabun" w:cs="Sarabun"/>
          <w:b/>
          <w:bCs/>
          <w:sz w:val="34"/>
          <w:szCs w:val="34"/>
        </w:rPr>
      </w:pPr>
    </w:p>
    <w:p w14:paraId="5538E7F2" w14:textId="77777777" w:rsidR="00614EB7" w:rsidRPr="00614EB7" w:rsidRDefault="00614EB7" w:rsidP="00614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14EB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Part 1 Questions</w:t>
      </w:r>
    </w:p>
    <w:p w14:paraId="03272395" w14:textId="77777777" w:rsidR="00614EB7" w:rsidRPr="00614EB7" w:rsidRDefault="00614EB7" w:rsidP="00614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614EB7">
        <w:rPr>
          <w:rFonts w:ascii="Times New Roman" w:eastAsia="Times New Roman" w:hAnsi="Times New Roman" w:cs="Times New Roman"/>
          <w:sz w:val="27"/>
          <w:szCs w:val="27"/>
          <w:lang w:val="en-US"/>
        </w:rPr>
        <w:t>Step 1: Explore the topology</w:t>
      </w:r>
    </w:p>
    <w:p w14:paraId="0F8CC2F4" w14:textId="77777777" w:rsidR="00614EB7" w:rsidRPr="00614EB7" w:rsidRDefault="00614EB7" w:rsidP="0061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>● How are the four offices connected and what type of cables connect them?</w:t>
      </w:r>
    </w:p>
    <w:p w14:paraId="2CA7B83C" w14:textId="4D72AA5C" w:rsidR="00614EB7" w:rsidRPr="00614EB7" w:rsidRDefault="00614EB7" w:rsidP="0061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คำตอบ: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 xml:space="preserve">สำนักงานทั้ง 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4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แห่งเชื่อมต่อผ่าน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Central Office (CO)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ซึ่งทำหน้าที่เป็นศูนย์กลางของเครือข่าย โดยใช้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 xml:space="preserve">สาย 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Coaxial (Coaxial Cable)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 xml:space="preserve">สำหรับการเชื่อมต่อระหว่างแต่ละสำนักงานผ่านเครือข่าย 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>WAN</w:t>
      </w:r>
    </w:p>
    <w:p w14:paraId="3953B0B0" w14:textId="77777777" w:rsidR="00614EB7" w:rsidRPr="00614EB7" w:rsidRDefault="00614EB7" w:rsidP="0061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>● How are the LWAPs connected to the network?</w:t>
      </w:r>
    </w:p>
    <w:p w14:paraId="62AB9552" w14:textId="3562A2CC" w:rsidR="00614EB7" w:rsidRPr="00614EB7" w:rsidRDefault="00614EB7" w:rsidP="0061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คำตอบ: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LWAP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แต่ละตัวเชื่อมต่อเข้ากับ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PoE Switch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 xml:space="preserve">หรือ 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Switch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ด้วยสาย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Copper Straight-Through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 xml:space="preserve">จากนั้น 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Switch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จะเชื่อมต่อไปยัง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Wireless LAN Controller (WLC)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 xml:space="preserve">เพื่อให้ 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WLC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 xml:space="preserve">สามารถจัดการ 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Access Point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ได้จากศูนย์กลาง</w:t>
      </w:r>
    </w:p>
    <w:p w14:paraId="6B8C649F" w14:textId="77777777" w:rsidR="00614EB7" w:rsidRPr="00614EB7" w:rsidRDefault="00614EB7" w:rsidP="0061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>● How are the cell towers connected to the Central Office Server?</w:t>
      </w:r>
    </w:p>
    <w:p w14:paraId="1E32EBAD" w14:textId="03074DEE" w:rsidR="00614EB7" w:rsidRPr="00614EB7" w:rsidRDefault="00614EB7" w:rsidP="0061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คำตอบ: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เสาสัญญาณโทรศัพท์เคลื่อนที่เชื่อมต่อกับ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Central Office Server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ผ่าน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 xml:space="preserve">สาย 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Coaxial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 xml:space="preserve">เพื่อรับส่งข้อมูลระหว่างเครือข่ายเซลลูลาร์และระบบของ 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>Central Office</w:t>
      </w:r>
    </w:p>
    <w:p w14:paraId="22880133" w14:textId="77777777" w:rsidR="00614EB7" w:rsidRPr="00614EB7" w:rsidRDefault="00614EB7" w:rsidP="00614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614EB7">
        <w:rPr>
          <w:rFonts w:ascii="Times New Roman" w:eastAsia="Times New Roman" w:hAnsi="Times New Roman" w:cs="Times New Roman"/>
          <w:sz w:val="27"/>
          <w:szCs w:val="27"/>
          <w:lang w:val="en-US"/>
        </w:rPr>
        <w:t>Step 2: Verify connectivity</w:t>
      </w:r>
    </w:p>
    <w:p w14:paraId="56A2C197" w14:textId="77777777" w:rsidR="00614EB7" w:rsidRPr="00614EB7" w:rsidRDefault="00614EB7" w:rsidP="0061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>● What are the different physical connections used between Smartphone1 and the Corporate Office Server?</w:t>
      </w:r>
    </w:p>
    <w:p w14:paraId="6A2AE54A" w14:textId="63558DA4" w:rsidR="00614EB7" w:rsidRPr="00614EB7" w:rsidRDefault="00614EB7" w:rsidP="0061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คำตอบ: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ข้อมูลจะถูกส่งจาก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Smartphone1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ผ่านสัญญาณ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Cellular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ไปยังเสาสัญญาณ จากนั้นส่งต่อผ่าน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 xml:space="preserve">สาย 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Coaxial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ไปยัง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Central Office (CO)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ก่อนเดินทางผ่านโครงข่ายไปยัง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Corporate Office Router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และสุดท้ายส่งผ่าน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 xml:space="preserve">สาย 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Ethernet (Copper)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ไปยัง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Corporate Office Server</w:t>
      </w:r>
    </w:p>
    <w:p w14:paraId="0AAB2EB0" w14:textId="77777777" w:rsidR="00614EB7" w:rsidRPr="00614EB7" w:rsidRDefault="00614EB7" w:rsidP="00614E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14E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Reflection Answers</w:t>
      </w:r>
    </w:p>
    <w:p w14:paraId="642AD181" w14:textId="77777777" w:rsidR="00614EB7" w:rsidRPr="00614EB7" w:rsidRDefault="00614EB7" w:rsidP="00614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614EB7">
        <w:rPr>
          <w:rFonts w:ascii="Times New Roman" w:eastAsia="Times New Roman" w:hAnsi="Times New Roman" w:cs="Times New Roman"/>
          <w:sz w:val="27"/>
          <w:szCs w:val="27"/>
          <w:lang w:val="en-US"/>
        </w:rPr>
        <w:t>1. What overall benefit does wireless technology provide to the end user?</w:t>
      </w:r>
    </w:p>
    <w:p w14:paraId="6FEA9F4A" w14:textId="63D6FE1F" w:rsidR="00614EB7" w:rsidRPr="00614EB7" w:rsidRDefault="00614EB7" w:rsidP="0061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คำตอบ: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เทคโนโลยีไร้สายช่วยให้ผู้ใช้สามารถเชื่อมต่อเครือข่ายได้อย่างสะดวกโดยไม่ต้องพึ่งสายสัญญาณ ทำให้ใช้งานอินเทอร์เน็ตหรือทรัพยากรเครือข่ายได้จากหลายตำแหน่ง นอกจากนี้ยังช่วยลดค่าใช้จ่ายในการติดตั้งสาย เพิ่มความสะดวกในการขยายระบบ และรองรับการเคลื่อนย้ายอุปกรณ์ได้อย่างมีประสิทธิภาพ</w:t>
      </w:r>
    </w:p>
    <w:p w14:paraId="16EDD092" w14:textId="77777777" w:rsidR="00614EB7" w:rsidRPr="00614EB7" w:rsidRDefault="00614EB7" w:rsidP="00614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614EB7">
        <w:rPr>
          <w:rFonts w:ascii="Times New Roman" w:eastAsia="Times New Roman" w:hAnsi="Times New Roman" w:cs="Times New Roman"/>
          <w:sz w:val="27"/>
          <w:szCs w:val="27"/>
          <w:lang w:val="en-US"/>
        </w:rPr>
        <w:lastRenderedPageBreak/>
        <w:t>2. Which form of wireless networking is the most beneficial?</w:t>
      </w:r>
    </w:p>
    <w:p w14:paraId="3C674017" w14:textId="77777777" w:rsidR="00614EB7" w:rsidRPr="00614EB7" w:rsidRDefault="00614EB7" w:rsidP="0061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คำตอบ: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ไม่สามารถระบุได้ว่าระบบใดดีที่สุด เพราะแต่ละเทคโนโลยีมีข้อดีแตกต่างกัน</w:t>
      </w:r>
    </w:p>
    <w:p w14:paraId="60127E08" w14:textId="77777777" w:rsidR="00614EB7" w:rsidRPr="00614EB7" w:rsidRDefault="00614EB7" w:rsidP="00614E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Wi-Fi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เหมาะกับการใช้งานภายในบ้านหรือสำนักงาน ให้ความเร็วสูงและตอบสนองได้ดี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4079E447" w14:textId="77777777" w:rsidR="00614EB7" w:rsidRPr="00614EB7" w:rsidRDefault="00614EB7" w:rsidP="00614E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Cellular (3G/4G/5G)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เหมาะสำหรับการใช้งานนอกสถานที่ เนื่องจากครอบคลุมพื้นที่กว้าง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1F375CCC" w14:textId="77777777" w:rsidR="00614EB7" w:rsidRPr="00614EB7" w:rsidRDefault="00614EB7" w:rsidP="00614E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Bluetooth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เหมาะกับการเชื่อมต่ออุปกรณ์ในระยะใกล้ เช่น การเชื่อมต่ออุปกรณ์เสริมหรือการแชร์อินเทอร์เน็ต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7061E0C6" w14:textId="2CEED633" w:rsidR="00614EB7" w:rsidRPr="00614EB7" w:rsidRDefault="00614EB7" w:rsidP="0061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โดยทั่วไป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Wi-Fi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มักเป็นตัวเลือกที่เหมาะสำหรับการใช้งานในชีวิตประจำวัน เพราะให้ทั้งความเร็ว ความเสถียร และมีค่าใช้จ่ายในการใช้งานต่ำ</w:t>
      </w:r>
    </w:p>
    <w:p w14:paraId="75F911F9" w14:textId="77777777" w:rsidR="00614EB7" w:rsidRPr="00614EB7" w:rsidRDefault="00614EB7" w:rsidP="00614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614EB7">
        <w:rPr>
          <w:rFonts w:ascii="Times New Roman" w:eastAsia="Times New Roman" w:hAnsi="Times New Roman" w:cs="Times New Roman"/>
          <w:sz w:val="27"/>
          <w:szCs w:val="27"/>
          <w:lang w:val="en-US"/>
        </w:rPr>
        <w:t>3. How could each of the following groups benefit from the various wireless technologies presented in this activity?</w:t>
      </w:r>
    </w:p>
    <w:p w14:paraId="6F337C02" w14:textId="77777777" w:rsidR="00614EB7" w:rsidRPr="00614EB7" w:rsidRDefault="00614EB7" w:rsidP="0061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>Student (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นักเรียน/นักศึกษา)</w:t>
      </w:r>
    </w:p>
    <w:p w14:paraId="252950FD" w14:textId="77777777" w:rsidR="00614EB7" w:rsidRPr="00614EB7" w:rsidRDefault="00614EB7" w:rsidP="0061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 xml:space="preserve">สามารถใช้งานเครือข่าย 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Wi-Fi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 xml:space="preserve">เพื่อเรียนออนไลน์ ดาวน์โหลดเอกสาร ส่งงาน และค้นคว้าข้อมูลได้จากทุกพื้นที่ภายในสถาบัน โดยไม่จำเป็นต้องเชื่อมต่อผ่านสาย 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>LAN</w:t>
      </w:r>
    </w:p>
    <w:p w14:paraId="3D14C1EB" w14:textId="77777777" w:rsidR="00614EB7" w:rsidRPr="00614EB7" w:rsidRDefault="00614EB7" w:rsidP="0061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>Salesperson (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พนักงานขาย)</w:t>
      </w:r>
    </w:p>
    <w:p w14:paraId="60601D33" w14:textId="77777777" w:rsidR="00614EB7" w:rsidRPr="00614EB7" w:rsidRDefault="00614EB7" w:rsidP="0061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 xml:space="preserve">สามารถใช้อินเทอร์เน็ตผ่านเครือข่าย 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Cellular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เพื่อตรวจสอบข้อมูลสินค้า อัปเดตคำสั่งซื้อ ติดต่อกับลูกค้า และส่งข้อมูลกลับเข้าสู่ระบบของบริษัทได้จากทุกสถานที่</w:t>
      </w:r>
    </w:p>
    <w:p w14:paraId="624D1CA5" w14:textId="77777777" w:rsidR="00614EB7" w:rsidRPr="00614EB7" w:rsidRDefault="00614EB7" w:rsidP="0061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>R&amp;D Engineer (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วิศวกรวิจัยและพัฒนา)</w:t>
      </w:r>
    </w:p>
    <w:p w14:paraId="4350CE18" w14:textId="77777777" w:rsidR="00614EB7" w:rsidRPr="00614EB7" w:rsidRDefault="00614EB7" w:rsidP="0061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 xml:space="preserve">ใช้เครือข่าย 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Wi-Fi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 xml:space="preserve">ในการเชื่อมต่ออุปกรณ์ทดลอง เครื่องมือวัด หรืออุปกรณ์ 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IoT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รวมถึงรับส่งข้อมูลขนาดใหญ่ภายในห้องปฏิบัติการได้อย่างสะดวกโดยไม่ต้องติดตั้งสายเพิ่มเติม</w:t>
      </w:r>
    </w:p>
    <w:p w14:paraId="0DFF34A1" w14:textId="77777777" w:rsidR="00614EB7" w:rsidRPr="00614EB7" w:rsidRDefault="00614EB7" w:rsidP="0061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>Corporate Executive (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ผู้บริหารระดับสูง)</w:t>
      </w:r>
    </w:p>
    <w:p w14:paraId="1292CA06" w14:textId="77777777" w:rsidR="00614EB7" w:rsidRPr="00614EB7" w:rsidRDefault="00614EB7" w:rsidP="0061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 xml:space="preserve">สามารถเข้าถึงระบบขององค์กร ประชุมออนไลน์ ตรวจสอบรายงาน และอนุมัติเอกสารต่าง ๆ ได้ทุกที่ ผ่านทั้งเครือข่าย 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Wi-Fi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 xml:space="preserve">และ </w:t>
      </w:r>
      <w:r w:rsidRPr="00614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Cellular </w:t>
      </w:r>
      <w:r w:rsidRPr="00614EB7">
        <w:rPr>
          <w:rFonts w:ascii="Times New Roman" w:eastAsia="Times New Roman" w:hAnsi="Times New Roman" w:cs="Angsana New"/>
          <w:sz w:val="24"/>
          <w:szCs w:val="24"/>
          <w:cs/>
          <w:lang w:val="en-US"/>
        </w:rPr>
        <w:t>ทำให้สามารถบริหารงานได้อย่างต่อเนื่องแม้อยู่นอกสำนักงาน</w:t>
      </w:r>
    </w:p>
    <w:p w14:paraId="27A654C7" w14:textId="77777777" w:rsidR="009F589F" w:rsidRDefault="009F589F">
      <w:pPr>
        <w:rPr>
          <w:rFonts w:ascii="Sarabun" w:eastAsia="Sarabun" w:hAnsi="Sarabun" w:cs="Sarabun"/>
          <w:b/>
          <w:bCs/>
        </w:rPr>
      </w:pPr>
    </w:p>
    <w:sectPr w:rsidR="009F589F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34502" w14:textId="77777777" w:rsidR="00722DF6" w:rsidRDefault="00722DF6">
      <w:pPr>
        <w:spacing w:line="240" w:lineRule="auto"/>
      </w:pPr>
      <w:r>
        <w:separator/>
      </w:r>
    </w:p>
  </w:endnote>
  <w:endnote w:type="continuationSeparator" w:id="0">
    <w:p w14:paraId="7AFE6D7B" w14:textId="77777777" w:rsidR="00722DF6" w:rsidRDefault="00722D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  <w:embedRegular r:id="rId1" w:fontKey="{84458627-B8E0-4E0F-BC21-6D3F007ED931}"/>
    <w:embedBold r:id="rId2" w:fontKey="{FAD3F065-99DB-4896-BDD9-30B0F470C8B2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fontKey="{569F3458-9F7E-434A-8DCE-B524371E64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421B60C-D862-4D79-BF47-5EC3EA0F89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3863903-21B6-4BCF-9678-6A251FD3F20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6" w:fontKey="{D326795E-D186-486A-96FA-C1078F8577E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57C17" w14:textId="77777777" w:rsidR="00722DF6" w:rsidRDefault="00722DF6">
      <w:pPr>
        <w:spacing w:line="240" w:lineRule="auto"/>
      </w:pPr>
      <w:r>
        <w:separator/>
      </w:r>
    </w:p>
  </w:footnote>
  <w:footnote w:type="continuationSeparator" w:id="0">
    <w:p w14:paraId="15058B08" w14:textId="77777777" w:rsidR="00722DF6" w:rsidRDefault="00722D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B0431" w14:textId="77777777" w:rsidR="009F589F" w:rsidRDefault="009F589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E72C9"/>
    <w:multiLevelType w:val="multilevel"/>
    <w:tmpl w:val="8F28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C71B4"/>
    <w:multiLevelType w:val="multilevel"/>
    <w:tmpl w:val="BB10C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121685"/>
    <w:multiLevelType w:val="multilevel"/>
    <w:tmpl w:val="376EDA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7A473A"/>
    <w:multiLevelType w:val="multilevel"/>
    <w:tmpl w:val="67F0BD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906548">
    <w:abstractNumId w:val="2"/>
  </w:num>
  <w:num w:numId="2" w16cid:durableId="1983390316">
    <w:abstractNumId w:val="3"/>
  </w:num>
  <w:num w:numId="3" w16cid:durableId="13190271">
    <w:abstractNumId w:val="1"/>
  </w:num>
  <w:num w:numId="4" w16cid:durableId="101175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89F"/>
    <w:rsid w:val="00614EB7"/>
    <w:rsid w:val="00722DF6"/>
    <w:rsid w:val="009F589F"/>
    <w:rsid w:val="00D2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48E25"/>
  <w15:docId w15:val="{E494FD24-7D7C-411C-B685-2947563A6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2026-07-09T12:01:00Z</dcterms:created>
  <dcterms:modified xsi:type="dcterms:W3CDTF">2026-07-09T12:02:00Z</dcterms:modified>
</cp:coreProperties>
</file>