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F3E68" w14:textId="470B245C" w:rsidR="00B46C36" w:rsidRDefault="00B46C36" w:rsidP="00B46C36">
      <w:r>
        <w:t>Module Name:</w:t>
      </w:r>
      <w:r w:rsidRPr="00B46C36">
        <w:t xml:space="preserve"> NA simulator</w:t>
      </w:r>
    </w:p>
    <w:p w14:paraId="6A69E655" w14:textId="77777777" w:rsidR="00B46C36" w:rsidRDefault="00B46C36" w:rsidP="00B46C36">
      <w:r>
        <w:t>Concept Name:</w:t>
      </w:r>
    </w:p>
    <w:p w14:paraId="7BB640D0" w14:textId="77777777" w:rsidR="00B46C36" w:rsidRDefault="00B46C36" w:rsidP="00B46C36"/>
    <w:p w14:paraId="19E16805" w14:textId="77777777" w:rsidR="00B46C36" w:rsidRDefault="00B46C36" w:rsidP="00B46C36">
      <w:r>
        <w:t>Scientific Principle:</w:t>
      </w:r>
    </w:p>
    <w:p w14:paraId="7760566A" w14:textId="77777777" w:rsidR="00B46C36" w:rsidRDefault="00B46C36" w:rsidP="00B46C36">
      <w:r>
        <w:t>(giải thích vật lý cốt lõi)</w:t>
      </w:r>
    </w:p>
    <w:p w14:paraId="45E00F1A" w14:textId="77777777" w:rsidR="00B46C36" w:rsidRDefault="00B46C36" w:rsidP="00B46C36"/>
    <w:p w14:paraId="3FB0362E" w14:textId="77777777" w:rsidR="00B46C36" w:rsidRDefault="00B46C36" w:rsidP="00B46C36">
      <w:r>
        <w:t>Key Formula:</w:t>
      </w:r>
    </w:p>
    <w:p w14:paraId="661B6577" w14:textId="77777777" w:rsidR="00B46C36" w:rsidRDefault="00B46C36" w:rsidP="00B46C36">
      <w:r>
        <w:t>(công thức quan trọng)</w:t>
      </w:r>
    </w:p>
    <w:p w14:paraId="44106F81" w14:textId="77777777" w:rsidR="00B46C36" w:rsidRDefault="00B46C36" w:rsidP="00B46C36"/>
    <w:p w14:paraId="45928992" w14:textId="77777777" w:rsidR="00B46C36" w:rsidRDefault="00B46C36" w:rsidP="00B46C36">
      <w:r>
        <w:t>Physical Insight:</w:t>
      </w:r>
    </w:p>
    <w:p w14:paraId="21B47A7C" w14:textId="77777777" w:rsidR="00B46C36" w:rsidRDefault="00B46C36" w:rsidP="00B46C36">
      <w:r>
        <w:t>(ý nghĩa trực quan)</w:t>
      </w:r>
    </w:p>
    <w:p w14:paraId="23CBB5B9" w14:textId="77777777" w:rsidR="00B46C36" w:rsidRDefault="00B46C36" w:rsidP="00B46C36"/>
    <w:p w14:paraId="59074968" w14:textId="77777777" w:rsidR="00B46C36" w:rsidRDefault="00B46C36" w:rsidP="00B46C36">
      <w:r>
        <w:t>Simulation Idea:</w:t>
      </w:r>
    </w:p>
    <w:p w14:paraId="0797F466" w14:textId="77777777" w:rsidR="00B46C36" w:rsidRDefault="00B46C36" w:rsidP="00B46C36">
      <w:r>
        <w:t>(có thể mô phỏng gì)</w:t>
      </w:r>
    </w:p>
    <w:p w14:paraId="6B87A9D2" w14:textId="77777777" w:rsidR="00B46C36" w:rsidRDefault="00B46C36" w:rsidP="00B46C36"/>
    <w:p w14:paraId="4E8AC30B" w14:textId="77777777" w:rsidR="00B46C36" w:rsidRDefault="00B46C36" w:rsidP="00B46C36">
      <w:r>
        <w:t>Visualization Idea:</w:t>
      </w:r>
    </w:p>
    <w:p w14:paraId="3C694A3F" w14:textId="77777777" w:rsidR="00B46C36" w:rsidRDefault="00B46C36" w:rsidP="00B46C36">
      <w:r>
        <w:t>(app nên hiển thị gì)</w:t>
      </w:r>
    </w:p>
    <w:p w14:paraId="2E523724" w14:textId="77777777" w:rsidR="00B46C36" w:rsidRDefault="00B46C36" w:rsidP="00B46C36"/>
    <w:p w14:paraId="231A3B45" w14:textId="77777777" w:rsidR="00B46C36" w:rsidRDefault="00B46C36" w:rsidP="00B46C36">
      <w:r>
        <w:t>User Interaction:</w:t>
      </w:r>
    </w:p>
    <w:p w14:paraId="40607BB7" w14:textId="77777777" w:rsidR="00B46C36" w:rsidRDefault="00B46C36" w:rsidP="00B46C36">
      <w:r>
        <w:t>(slider, animation, dataset…)</w:t>
      </w:r>
    </w:p>
    <w:p w14:paraId="5076F76B" w14:textId="77777777" w:rsidR="00B46C36" w:rsidRDefault="00B46C36" w:rsidP="00B46C36"/>
    <w:p w14:paraId="7EFE98D6" w14:textId="77777777" w:rsidR="00B46C36" w:rsidRDefault="00B46C36" w:rsidP="00B46C36">
      <w:r>
        <w:t>Quiz Concept:</w:t>
      </w:r>
    </w:p>
    <w:p w14:paraId="083A4933" w14:textId="77777777" w:rsidR="00B46C36" w:rsidRDefault="00B46C36" w:rsidP="00B46C36">
      <w:r>
        <w:t>(câu hỏi người học nên hiểu)</w:t>
      </w:r>
    </w:p>
    <w:p w14:paraId="3F16DBF4" w14:textId="77777777" w:rsidR="00B46C36" w:rsidRDefault="00B46C36" w:rsidP="00B46C36"/>
    <w:p w14:paraId="6B0102D8" w14:textId="77777777" w:rsidR="00B46C36" w:rsidRDefault="00B46C36" w:rsidP="00B46C36">
      <w:r>
        <w:t>Difficulty Level:</w:t>
      </w:r>
    </w:p>
    <w:p w14:paraId="20D70531" w14:textId="77777777" w:rsidR="00B46C36" w:rsidRDefault="00B46C36" w:rsidP="00B46C36">
      <w:r>
        <w:t>(Basic / Intermediate / Advanced)</w:t>
      </w:r>
    </w:p>
    <w:p w14:paraId="73EEF1DA" w14:textId="77777777" w:rsidR="00B46C36" w:rsidRDefault="00B46C36" w:rsidP="00B46C36"/>
    <w:p w14:paraId="30C13C38" w14:textId="77777777" w:rsidR="00B46C36" w:rsidRDefault="00B46C36" w:rsidP="00B46C36">
      <w:r>
        <w:t>Reference:</w:t>
      </w:r>
    </w:p>
    <w:p w14:paraId="0245DC7D" w14:textId="00300C49" w:rsidR="0049583A" w:rsidRDefault="00B46C36" w:rsidP="00B46C36">
      <w:r>
        <w:t>(Book + chapter)</w:t>
      </w:r>
    </w:p>
    <w:p w14:paraId="255E6D72" w14:textId="77777777" w:rsidR="007F1A4B" w:rsidRDefault="007F1A4B" w:rsidP="00B46C36"/>
    <w:p w14:paraId="458608E0" w14:textId="77777777" w:rsidR="007F1A4B" w:rsidRDefault="007F1A4B" w:rsidP="00B46C36"/>
    <w:p w14:paraId="75469F7B" w14:textId="77777777" w:rsidR="007F1A4B" w:rsidRPr="007F1A4B" w:rsidRDefault="007F1A4B" w:rsidP="007F1A4B">
      <w:r w:rsidRPr="007F1A4B">
        <w:t>Dưới đây là các thuật ngữ quan trọng và định nghĩa tương ứng được trích xuất từ tài liệu "Cơ sở về Hiển vi Quang học và Hình ảnh Điện tử" của Douglas B. Murphy:</w:t>
      </w:r>
    </w:p>
    <w:p w14:paraId="3161224D" w14:textId="77777777" w:rsidR="007F1A4B" w:rsidRPr="007F1A4B" w:rsidRDefault="007F1A4B" w:rsidP="007F1A4B">
      <w:r w:rsidRPr="007F1A4B">
        <w:rPr>
          <w:b/>
          <w:bCs/>
        </w:rPr>
        <w:t>Thuật ngữ về Quang học cơ bản</w:t>
      </w:r>
    </w:p>
    <w:p w14:paraId="766DBE1C" w14:textId="77777777" w:rsidR="007F1A4B" w:rsidRPr="007F1A4B" w:rsidRDefault="007F1A4B" w:rsidP="007F1A4B">
      <w:r w:rsidRPr="007F1A4B">
        <w:t xml:space="preserve">• </w:t>
      </w:r>
      <w:r w:rsidRPr="007F1A4B">
        <w:rPr>
          <w:b/>
          <w:bCs/>
        </w:rPr>
        <w:t>Khẩu độ số (Numerical Aperture - NA):</w:t>
      </w:r>
      <w:r w:rsidRPr="007F1A4B">
        <w:t xml:space="preserve"> Là thông số hình học mô tả khả năng thu nhận ánh sáng của vật kính và tụ quang. Nó được định nghĩa bởi công </w:t>
      </w:r>
      <w:proofErr w:type="gramStart"/>
      <w:r w:rsidRPr="007F1A4B">
        <w:t>thức ,</w:t>
      </w:r>
      <w:proofErr w:type="gramEnd"/>
      <w:r w:rsidRPr="007F1A4B">
        <w:t xml:space="preserve"> trong đó là chiết suất của môi trường giữa vật kính và mẫu, còn là nửa góc của hình chóp ánh sáng mà vật kính có thể tiếp nhận.</w:t>
      </w:r>
    </w:p>
    <w:p w14:paraId="6B2325B7" w14:textId="77777777" w:rsidR="007F1A4B" w:rsidRPr="007F1A4B" w:rsidRDefault="007F1A4B" w:rsidP="007F1A4B">
      <w:r w:rsidRPr="007F1A4B">
        <w:t xml:space="preserve">• </w:t>
      </w:r>
      <w:r w:rsidRPr="007F1A4B">
        <w:rPr>
          <w:b/>
          <w:bCs/>
        </w:rPr>
        <w:t>Giới hạn độ phân giải (Resolution Limit):</w:t>
      </w:r>
      <w:r w:rsidRPr="007F1A4B">
        <w:t xml:space="preserve"> Là khoảng cách nhỏ nhất giữa hai điểm riêng biệt mà kính hiển vi vẫn có thể phân biệt được chúng là hai thực thể tách biệt chứ không phải một điểm nhòe. Theo tiêu chuẩn Rayleigh, giá trị này xấp xỉ bằng một nửa bước sóng ánh sáng sử dụng.</w:t>
      </w:r>
    </w:p>
    <w:p w14:paraId="3E6ACCE6" w14:textId="77777777" w:rsidR="007F1A4B" w:rsidRPr="007F1A4B" w:rsidRDefault="007F1A4B" w:rsidP="007F1A4B">
      <w:r w:rsidRPr="007F1A4B">
        <w:t xml:space="preserve">• </w:t>
      </w:r>
      <w:r w:rsidRPr="007F1A4B">
        <w:rPr>
          <w:b/>
          <w:bCs/>
        </w:rPr>
        <w:t>Đĩa Airy (Airy disk):</w:t>
      </w:r>
      <w:r w:rsidRPr="007F1A4B">
        <w:t xml:space="preserve"> Điểm nhiễu xạ trung tâm trong hình ảnh tiêu điểm của một nguồn sáng điểm. Kích thước của nó phụ thuộc vào bước sóng ánh sáng và khẩu độ của thấu kính.</w:t>
      </w:r>
    </w:p>
    <w:p w14:paraId="2243714B" w14:textId="77777777" w:rsidR="007F1A4B" w:rsidRPr="007F1A4B" w:rsidRDefault="007F1A4B" w:rsidP="007F1A4B">
      <w:r w:rsidRPr="007F1A4B">
        <w:t xml:space="preserve">• </w:t>
      </w:r>
      <w:r w:rsidRPr="007F1A4B">
        <w:rPr>
          <w:b/>
          <w:bCs/>
        </w:rPr>
        <w:t>Nhiễu xạ (Diffraction):</w:t>
      </w:r>
      <w:r w:rsidRPr="007F1A4B">
        <w:t xml:space="preserve"> Hiện tượng ánh sáng bị bẻ cong hoặc tán xạ khi tương tác với các cấu trúc nhỏ trong mẫu hoặc đi qua các khẩu độ của thấu kính. Đây là quá trình chính chi phối việc tạo ảnh trong kính hiển vi.</w:t>
      </w:r>
    </w:p>
    <w:p w14:paraId="105E06A4" w14:textId="77777777" w:rsidR="007F1A4B" w:rsidRPr="007F1A4B" w:rsidRDefault="007F1A4B" w:rsidP="007F1A4B">
      <w:r w:rsidRPr="007F1A4B">
        <w:t xml:space="preserve">• </w:t>
      </w:r>
      <w:r w:rsidRPr="007F1A4B">
        <w:rPr>
          <w:b/>
          <w:bCs/>
        </w:rPr>
        <w:t>Chiết suất (Refractive Index - n):</w:t>
      </w:r>
      <w:r w:rsidRPr="007F1A4B">
        <w:t xml:space="preserve"> Tỷ số giữa tốc độ ánh sáng trong chân không và tốc độ ánh sáng trong một môi trường cụ thể.</w:t>
      </w:r>
    </w:p>
    <w:p w14:paraId="0231847E" w14:textId="77777777" w:rsidR="007F1A4B" w:rsidRPr="007F1A4B" w:rsidRDefault="007F1A4B" w:rsidP="007F1A4B">
      <w:r w:rsidRPr="007F1A4B">
        <w:rPr>
          <w:b/>
          <w:bCs/>
        </w:rPr>
        <w:t>Thuật ngữ về Các chế độ hiển vi</w:t>
      </w:r>
    </w:p>
    <w:p w14:paraId="40B4911E" w14:textId="77777777" w:rsidR="007F1A4B" w:rsidRPr="007F1A4B" w:rsidRDefault="007F1A4B" w:rsidP="007F1A4B">
      <w:r w:rsidRPr="007F1A4B">
        <w:t xml:space="preserve">• </w:t>
      </w:r>
      <w:r w:rsidRPr="007F1A4B">
        <w:rPr>
          <w:b/>
          <w:bCs/>
        </w:rPr>
        <w:t>Chiếu sáng Koehler (Koehler illumination):</w:t>
      </w:r>
      <w:r w:rsidRPr="007F1A4B">
        <w:t xml:space="preserve"> Phương pháp chiếu sáng chính giúp tạo ra nguồn sáng đồng đều và rực rỡ trên khắp mẫu vật bằng cách định vị các mặt phẳng tiêu conjugate tại các vị trí chính xác trong kính hiển vi.</w:t>
      </w:r>
    </w:p>
    <w:p w14:paraId="6A300058" w14:textId="77777777" w:rsidR="007F1A4B" w:rsidRPr="007F1A4B" w:rsidRDefault="007F1A4B" w:rsidP="007F1A4B">
      <w:r w:rsidRPr="007F1A4B">
        <w:t xml:space="preserve">• </w:t>
      </w:r>
      <w:r w:rsidRPr="007F1A4B">
        <w:rPr>
          <w:b/>
          <w:bCs/>
        </w:rPr>
        <w:t>Hiển vi tương phản pha (Phase contrast microscopy):</w:t>
      </w:r>
      <w:r w:rsidRPr="007F1A4B">
        <w:t xml:space="preserve"> Một kỹ thuật chuyển đổi các thay đổi về pha của ánh sáng (do mẫu vật trong suốt gây ra) thành các thay đổi về biên độ mà mắt người có thể nhìn thấy được.</w:t>
      </w:r>
    </w:p>
    <w:p w14:paraId="4E8A15A5" w14:textId="77777777" w:rsidR="007F1A4B" w:rsidRPr="007F1A4B" w:rsidRDefault="007F1A4B" w:rsidP="007F1A4B">
      <w:r w:rsidRPr="007F1A4B">
        <w:lastRenderedPageBreak/>
        <w:t xml:space="preserve">• </w:t>
      </w:r>
      <w:r w:rsidRPr="007F1A4B">
        <w:rPr>
          <w:b/>
          <w:bCs/>
        </w:rPr>
        <w:t>Hiển vi huỳnh quang (Fluorescence microscopy):</w:t>
      </w:r>
      <w:r w:rsidRPr="007F1A4B">
        <w:t xml:space="preserve"> Chế độ hiển vi sử dụng các bước sóng ánh sáng kích thích để làm mẫu phát ra ánh sáng huỳnh quang ở bước sóng dài hơn, cho phép quan sát các phân tử cụ thể.</w:t>
      </w:r>
    </w:p>
    <w:p w14:paraId="226D4771" w14:textId="77777777" w:rsidR="007F1A4B" w:rsidRPr="007F1A4B" w:rsidRDefault="007F1A4B" w:rsidP="007F1A4B">
      <w:r w:rsidRPr="007F1A4B">
        <w:t xml:space="preserve">• </w:t>
      </w:r>
      <w:r w:rsidRPr="007F1A4B">
        <w:rPr>
          <w:b/>
          <w:bCs/>
        </w:rPr>
        <w:t>Hiển vi đồng tiêu (Confocal microscopy):</w:t>
      </w:r>
      <w:r w:rsidRPr="007F1A4B">
        <w:t xml:space="preserve"> Một hệ thống tích hợp sử dụng tia laser để quét mẫu và một khẩu độ pinhole để loại bỏ ánh sáng ngoài tiêu điểm, cho phép tạo ra các lát cắt quang học mỏng và dựng ảnh 3D.</w:t>
      </w:r>
    </w:p>
    <w:p w14:paraId="555A6E20" w14:textId="77777777" w:rsidR="007F1A4B" w:rsidRPr="007F1A4B" w:rsidRDefault="007F1A4B" w:rsidP="007F1A4B">
      <w:r w:rsidRPr="007F1A4B">
        <w:rPr>
          <w:b/>
          <w:bCs/>
        </w:rPr>
        <w:t>Thuật ngữ về Hình ảnh kỹ thuật số</w:t>
      </w:r>
    </w:p>
    <w:p w14:paraId="093FA4AF" w14:textId="77777777" w:rsidR="007F1A4B" w:rsidRPr="007F1A4B" w:rsidRDefault="007F1A4B" w:rsidP="007F1A4B">
      <w:r w:rsidRPr="007F1A4B">
        <w:t xml:space="preserve">• </w:t>
      </w:r>
      <w:r w:rsidRPr="007F1A4B">
        <w:rPr>
          <w:b/>
          <w:bCs/>
        </w:rPr>
        <w:t>Pixel:</w:t>
      </w:r>
      <w:r w:rsidRPr="007F1A4B">
        <w:t xml:space="preserve"> Phần tử hình ảnh nhỏ nhất trong camera điện tử hoặc trên màn hình hiển thị. Trong camera CCD, pixel là các khu vực nhạy sáng trên tấm silicon.</w:t>
      </w:r>
    </w:p>
    <w:p w14:paraId="699D85FE" w14:textId="77777777" w:rsidR="007F1A4B" w:rsidRPr="007F1A4B" w:rsidRDefault="007F1A4B" w:rsidP="007F1A4B">
      <w:r w:rsidRPr="007F1A4B">
        <w:t xml:space="preserve">• </w:t>
      </w:r>
      <w:r w:rsidRPr="007F1A4B">
        <w:rPr>
          <w:b/>
          <w:bCs/>
        </w:rPr>
        <w:t>Tỷ lệ Tín hiệu trên Nhiễu (Signal-to-Noise Ratio - S/N):</w:t>
      </w:r>
      <w:r w:rsidRPr="007F1A4B">
        <w:t xml:space="preserve"> Tỷ số giữa tín hiệu của đối tượng và nhiễu của nền xung quanh. Đây là thông số quyết định độ rõ nét và khả năng hiển thị của vật thể trong ảnh.</w:t>
      </w:r>
    </w:p>
    <w:p w14:paraId="5B2A58DC" w14:textId="77777777" w:rsidR="007F1A4B" w:rsidRPr="007F1A4B" w:rsidRDefault="007F1A4B" w:rsidP="007F1A4B">
      <w:r w:rsidRPr="007F1A4B">
        <w:t xml:space="preserve">• </w:t>
      </w:r>
      <w:r w:rsidRPr="007F1A4B">
        <w:rPr>
          <w:b/>
          <w:bCs/>
        </w:rPr>
        <w:t>Dải động (Dynamic Range - DR):</w:t>
      </w:r>
      <w:r w:rsidRPr="007F1A4B">
        <w:t xml:space="preserve"> Số lượng các bước cường độ ánh sáng (mức xám) có thể phân biệt được trong một hình ảnh, từ đen đến trắng.</w:t>
      </w:r>
    </w:p>
    <w:p w14:paraId="029FC5DE" w14:textId="77777777" w:rsidR="007F1A4B" w:rsidRPr="007F1A4B" w:rsidRDefault="007F1A4B" w:rsidP="007F1A4B">
      <w:r w:rsidRPr="007F1A4B">
        <w:t xml:space="preserve">• </w:t>
      </w:r>
      <w:r w:rsidRPr="007F1A4B">
        <w:rPr>
          <w:b/>
          <w:bCs/>
        </w:rPr>
        <w:t>Binning:</w:t>
      </w:r>
      <w:r w:rsidRPr="007F1A4B">
        <w:t xml:space="preserve"> Kỹ thuật kết hợp tín hiệu từ các pixel cạnh nhau trên chip CCD để tạo thành một "siêu pixel", giúp tăng tốc độ đọc ảnh và độ nhạy nhưng làm giảm độ phân giải không gian.</w:t>
      </w:r>
    </w:p>
    <w:p w14:paraId="4676963D" w14:textId="77777777" w:rsidR="007F1A4B" w:rsidRPr="007F1A4B" w:rsidRDefault="007F1A4B" w:rsidP="007F1A4B">
      <w:r w:rsidRPr="007F1A4B">
        <w:rPr>
          <w:b/>
          <w:bCs/>
        </w:rPr>
        <w:t>Thuật ngữ về Thấu kính và Sai số</w:t>
      </w:r>
    </w:p>
    <w:p w14:paraId="4E6E6BAB" w14:textId="77777777" w:rsidR="007F1A4B" w:rsidRPr="007F1A4B" w:rsidRDefault="007F1A4B" w:rsidP="007F1A4B">
      <w:r w:rsidRPr="007F1A4B">
        <w:t xml:space="preserve">• </w:t>
      </w:r>
      <w:r w:rsidRPr="007F1A4B">
        <w:rPr>
          <w:b/>
          <w:bCs/>
        </w:rPr>
        <w:t>Khoảng cách làm việc (Working distance):</w:t>
      </w:r>
      <w:r w:rsidRPr="007F1A4B">
        <w:t xml:space="preserve"> Khoảng cách giữa bề mặt thấu kính phía trước của vật kính và mặt trên của lamen khi mẫu vật đang ở tiêu điểm.</w:t>
      </w:r>
    </w:p>
    <w:p w14:paraId="7D2550DD" w14:textId="77777777" w:rsidR="007F1A4B" w:rsidRPr="007F1A4B" w:rsidRDefault="007F1A4B" w:rsidP="007F1A4B">
      <w:r w:rsidRPr="007F1A4B">
        <w:t xml:space="preserve">• </w:t>
      </w:r>
      <w:r w:rsidRPr="007F1A4B">
        <w:rPr>
          <w:b/>
          <w:bCs/>
        </w:rPr>
        <w:t>Sắc sai (Chromatic aberration):</w:t>
      </w:r>
      <w:r w:rsidRPr="007F1A4B">
        <w:t xml:space="preserve"> Sai số quang học xảy ra khi thấu kính hội tụ các bước sóng ánh sáng khác nhau tại các điểm khác nhau trên trục quang học (ví dụ: ánh sáng xanh bị bẻ cong nhiều hơn ánh sáng đỏ).</w:t>
      </w:r>
    </w:p>
    <w:p w14:paraId="1B9C3502" w14:textId="77777777" w:rsidR="007F1A4B" w:rsidRPr="007F1A4B" w:rsidRDefault="007F1A4B" w:rsidP="007F1A4B">
      <w:r w:rsidRPr="007F1A4B">
        <w:t xml:space="preserve">• </w:t>
      </w:r>
      <w:r w:rsidRPr="007F1A4B">
        <w:rPr>
          <w:b/>
          <w:bCs/>
        </w:rPr>
        <w:t>Cầu sai (Spherical aberration):</w:t>
      </w:r>
      <w:r w:rsidRPr="007F1A4B">
        <w:t xml:space="preserve"> Hiện tượng các tia sáng đi qua vùng ngoại vi của thấu kính hội tụ tại các điểm khác so với các tia đi qua vùng trung tâm, gây ra hiện tượng mờ ảnh.</w:t>
      </w:r>
    </w:p>
    <w:p w14:paraId="460BF6C7" w14:textId="77777777" w:rsidR="00590145" w:rsidRPr="00590145" w:rsidRDefault="00590145" w:rsidP="00590145">
      <w:r w:rsidRPr="00590145">
        <w:rPr>
          <w:b/>
          <w:bCs/>
        </w:rPr>
        <w:t>Basic Optics Terminology</w:t>
      </w:r>
    </w:p>
    <w:p w14:paraId="540714C5" w14:textId="77777777" w:rsidR="00590145" w:rsidRPr="00590145" w:rsidRDefault="00590145" w:rsidP="00590145">
      <w:r w:rsidRPr="00590145">
        <w:t xml:space="preserve">• </w:t>
      </w:r>
      <w:r w:rsidRPr="00590145">
        <w:rPr>
          <w:b/>
          <w:bCs/>
        </w:rPr>
        <w:t>Numerical Aperture (NA):</w:t>
      </w:r>
      <w:r w:rsidRPr="00590145">
        <w:t xml:space="preserve"> A critical geometric parameter describing the angular aperture of objective and condenser lenses, mathematically defined </w:t>
      </w:r>
      <w:proofErr w:type="gramStart"/>
      <w:r w:rsidRPr="00590145">
        <w:t>as ,</w:t>
      </w:r>
      <w:proofErr w:type="gramEnd"/>
      <w:r w:rsidRPr="00590145">
        <w:t xml:space="preserve"> where is the refractive index of the medium between the lens and specimen, and is the half-angle of the light cone accepted by the lens.</w:t>
      </w:r>
    </w:p>
    <w:p w14:paraId="2EB4B9A9" w14:textId="77777777" w:rsidR="00590145" w:rsidRPr="00590145" w:rsidRDefault="00590145" w:rsidP="00590145">
      <w:r w:rsidRPr="00590145">
        <w:t xml:space="preserve">• </w:t>
      </w:r>
      <w:r w:rsidRPr="00590145">
        <w:rPr>
          <w:b/>
          <w:bCs/>
        </w:rPr>
        <w:t>Resolution Limit:</w:t>
      </w:r>
      <w:r w:rsidRPr="00590145">
        <w:t xml:space="preserve"> The smallest distance at which two distinct points in a specimen can be distinguished as separate entities; as an approximation, this limit is about one-half of the wavelength of the light employed.</w:t>
      </w:r>
    </w:p>
    <w:p w14:paraId="6643580B" w14:textId="77777777" w:rsidR="00590145" w:rsidRPr="00590145" w:rsidRDefault="00590145" w:rsidP="00590145">
      <w:r w:rsidRPr="00590145">
        <w:lastRenderedPageBreak/>
        <w:t xml:space="preserve">• </w:t>
      </w:r>
      <w:r w:rsidRPr="00590145">
        <w:rPr>
          <w:b/>
          <w:bCs/>
        </w:rPr>
        <w:t>Airy Disk:</w:t>
      </w:r>
      <w:r w:rsidRPr="00590145">
        <w:t xml:space="preserve"> The central bright diffraction spot in the focused image of a point source of light, surrounded by a series of diffraction rings.</w:t>
      </w:r>
    </w:p>
    <w:p w14:paraId="40957B0F" w14:textId="77777777" w:rsidR="00590145" w:rsidRPr="00590145" w:rsidRDefault="00590145" w:rsidP="00590145">
      <w:r w:rsidRPr="00590145">
        <w:t xml:space="preserve">• </w:t>
      </w:r>
      <w:r w:rsidRPr="00590145">
        <w:rPr>
          <w:b/>
          <w:bCs/>
        </w:rPr>
        <w:t>Diffraction:</w:t>
      </w:r>
      <w:r w:rsidRPr="00590145">
        <w:t xml:space="preserve"> The spreading or scattering of light that occurs when a beam interacts with an object or passes through a lens aperture; it is the principal process governing image formation.</w:t>
      </w:r>
    </w:p>
    <w:p w14:paraId="419EB8DA" w14:textId="77777777" w:rsidR="00590145" w:rsidRPr="00590145" w:rsidRDefault="00590145" w:rsidP="00590145">
      <w:r w:rsidRPr="00590145">
        <w:t xml:space="preserve">• </w:t>
      </w:r>
      <w:r w:rsidRPr="00590145">
        <w:rPr>
          <w:b/>
          <w:bCs/>
        </w:rPr>
        <w:t>Refractive Index (n):</w:t>
      </w:r>
      <w:r w:rsidRPr="00590145">
        <w:t xml:space="preserve"> The ratio of the speed of light in a vacuum () to its velocity in a specific medium ().</w:t>
      </w:r>
    </w:p>
    <w:p w14:paraId="01266B33" w14:textId="77777777" w:rsidR="00590145" w:rsidRPr="00590145" w:rsidRDefault="00590145" w:rsidP="00590145">
      <w:r w:rsidRPr="00590145">
        <w:rPr>
          <w:b/>
          <w:bCs/>
        </w:rPr>
        <w:t>Microscopy Modes</w:t>
      </w:r>
    </w:p>
    <w:p w14:paraId="39EB3B80" w14:textId="77777777" w:rsidR="00590145" w:rsidRPr="00590145" w:rsidRDefault="00590145" w:rsidP="00590145">
      <w:r w:rsidRPr="00590145">
        <w:t xml:space="preserve">• </w:t>
      </w:r>
      <w:r w:rsidRPr="00590145">
        <w:rPr>
          <w:b/>
          <w:bCs/>
        </w:rPr>
        <w:t>Koehler Illumination:</w:t>
      </w:r>
      <w:r w:rsidRPr="00590145">
        <w:t xml:space="preserve"> The primary method for specimen illumination that provides bright, even light across the field by precisely positioning conjugate focal planes.</w:t>
      </w:r>
    </w:p>
    <w:p w14:paraId="10566B48" w14:textId="77777777" w:rsidR="00590145" w:rsidRPr="00590145" w:rsidRDefault="00590145" w:rsidP="00590145">
      <w:r w:rsidRPr="00590145">
        <w:t xml:space="preserve">• </w:t>
      </w:r>
      <w:r w:rsidRPr="00590145">
        <w:rPr>
          <w:b/>
          <w:bCs/>
        </w:rPr>
        <w:t>Phase Contrast Microscopy:</w:t>
      </w:r>
      <w:r w:rsidRPr="00590145">
        <w:t xml:space="preserve"> An optical mode that transforms differences in the relative phase (optical path) of light passing through transparent objects into differences in amplitude (contrast) that the eye can see.</w:t>
      </w:r>
    </w:p>
    <w:p w14:paraId="5E5E5690" w14:textId="77777777" w:rsidR="00590145" w:rsidRPr="00590145" w:rsidRDefault="00590145" w:rsidP="00590145">
      <w:r w:rsidRPr="00590145">
        <w:t xml:space="preserve">• </w:t>
      </w:r>
      <w:r w:rsidRPr="00590145">
        <w:rPr>
          <w:b/>
          <w:bCs/>
        </w:rPr>
        <w:t>Fluorescence Microscopy:</w:t>
      </w:r>
      <w:r w:rsidRPr="00590145">
        <w:t xml:space="preserve"> A mode of microscopy where a specimen is stimulated with short excitatory wavelengths to emit longer-wavelength fluorescent light, which is then used to form an image.</w:t>
      </w:r>
    </w:p>
    <w:p w14:paraId="642BAEFF" w14:textId="77777777" w:rsidR="00590145" w:rsidRPr="00590145" w:rsidRDefault="00590145" w:rsidP="00590145">
      <w:r w:rsidRPr="00590145">
        <w:t xml:space="preserve">• </w:t>
      </w:r>
      <w:r w:rsidRPr="00590145">
        <w:rPr>
          <w:b/>
          <w:bCs/>
        </w:rPr>
        <w:t>Confocal Microscopy:</w:t>
      </w:r>
      <w:r w:rsidRPr="00590145">
        <w:t xml:space="preserve"> An integrated system using a scanning laser beam and a pinhole aperture to reject out-of-focus signals, allowing for thin optical sections and 3D reconstruction.</w:t>
      </w:r>
    </w:p>
    <w:p w14:paraId="7AE560EC" w14:textId="77777777" w:rsidR="00590145" w:rsidRPr="00590145" w:rsidRDefault="00590145" w:rsidP="00590145">
      <w:r w:rsidRPr="00590145">
        <w:rPr>
          <w:b/>
          <w:bCs/>
        </w:rPr>
        <w:t>Digital Imaging Terminology</w:t>
      </w:r>
    </w:p>
    <w:p w14:paraId="4CC43A57" w14:textId="77777777" w:rsidR="00590145" w:rsidRPr="00590145" w:rsidRDefault="00590145" w:rsidP="00590145">
      <w:r w:rsidRPr="00590145">
        <w:t xml:space="preserve">• </w:t>
      </w:r>
      <w:r w:rsidRPr="00590145">
        <w:rPr>
          <w:b/>
          <w:bCs/>
        </w:rPr>
        <w:t>Pixel:</w:t>
      </w:r>
      <w:r w:rsidRPr="00590145">
        <w:t xml:space="preserve"> A "picture element," which is the smallest unit of an image in electronic cameras or on computer monitors.</w:t>
      </w:r>
    </w:p>
    <w:p w14:paraId="1EFEF825" w14:textId="77777777" w:rsidR="00590145" w:rsidRPr="00590145" w:rsidRDefault="00590145" w:rsidP="00590145">
      <w:r w:rsidRPr="00590145">
        <w:t xml:space="preserve">• </w:t>
      </w:r>
      <w:r w:rsidRPr="00590145">
        <w:rPr>
          <w:b/>
          <w:bCs/>
        </w:rPr>
        <w:t>Signal-to-Noise Ratio (S/N):</w:t>
      </w:r>
      <w:r w:rsidRPr="00590145">
        <w:t xml:space="preserve"> The ratio of the object signal to the noise of the surrounding background; it is the standard parameter used to describe image quality and clarity.</w:t>
      </w:r>
    </w:p>
    <w:p w14:paraId="3682636E" w14:textId="77777777" w:rsidR="00590145" w:rsidRPr="00590145" w:rsidRDefault="00590145" w:rsidP="00590145">
      <w:r w:rsidRPr="00590145">
        <w:t xml:space="preserve">• </w:t>
      </w:r>
      <w:r w:rsidRPr="00590145">
        <w:rPr>
          <w:b/>
          <w:bCs/>
        </w:rPr>
        <w:t>Dynamic Range (DR):</w:t>
      </w:r>
      <w:r w:rsidRPr="00590145">
        <w:t xml:space="preserve"> The number of resolvable steps of light intensity (gray levels) ranging from black to white that an image or camera can record.</w:t>
      </w:r>
    </w:p>
    <w:p w14:paraId="432D5172" w14:textId="77777777" w:rsidR="00590145" w:rsidRPr="00590145" w:rsidRDefault="00590145" w:rsidP="00590145">
      <w:r w:rsidRPr="00590145">
        <w:t xml:space="preserve">• </w:t>
      </w:r>
      <w:r w:rsidRPr="00590145">
        <w:rPr>
          <w:b/>
          <w:bCs/>
        </w:rPr>
        <w:t>Binning:</w:t>
      </w:r>
      <w:r w:rsidRPr="00590145">
        <w:t xml:space="preserve"> A digital imaging technique where the signal content of multiple adjacent pixels is combined to increase sensitivity and readout speed, though at the cost of spatial resolution.</w:t>
      </w:r>
    </w:p>
    <w:p w14:paraId="3C9A5E20" w14:textId="77777777" w:rsidR="00590145" w:rsidRPr="00590145" w:rsidRDefault="00590145" w:rsidP="00590145">
      <w:r w:rsidRPr="00590145">
        <w:rPr>
          <w:b/>
          <w:bCs/>
        </w:rPr>
        <w:t>Lenses and Aberrations</w:t>
      </w:r>
    </w:p>
    <w:p w14:paraId="0919D80E" w14:textId="77777777" w:rsidR="00590145" w:rsidRPr="00590145" w:rsidRDefault="00590145" w:rsidP="00590145">
      <w:r w:rsidRPr="00590145">
        <w:lastRenderedPageBreak/>
        <w:t xml:space="preserve">• </w:t>
      </w:r>
      <w:r w:rsidRPr="00590145">
        <w:rPr>
          <w:b/>
          <w:bCs/>
        </w:rPr>
        <w:t>Working Distance:</w:t>
      </w:r>
      <w:r w:rsidRPr="00590145">
        <w:t xml:space="preserve"> The distance between the front lens surface of the objective and the surface of the coverslip when the specimen is in focus.</w:t>
      </w:r>
    </w:p>
    <w:p w14:paraId="3F82502D" w14:textId="77777777" w:rsidR="00590145" w:rsidRPr="00590145" w:rsidRDefault="00590145" w:rsidP="00590145">
      <w:r w:rsidRPr="00590145">
        <w:t xml:space="preserve">• </w:t>
      </w:r>
      <w:r w:rsidRPr="00590145">
        <w:rPr>
          <w:b/>
          <w:bCs/>
        </w:rPr>
        <w:t>Chromatic Aberration:</w:t>
      </w:r>
      <w:r w:rsidRPr="00590145">
        <w:t xml:space="preserve"> A lens fault where light waves of different wavelengths are focused </w:t>
      </w:r>
      <w:proofErr w:type="gramStart"/>
      <w:r w:rsidRPr="00590145">
        <w:t>at</w:t>
      </w:r>
      <w:proofErr w:type="gramEnd"/>
      <w:r w:rsidRPr="00590145">
        <w:t xml:space="preserve"> different locations along the optic axis.</w:t>
      </w:r>
    </w:p>
    <w:p w14:paraId="054AA5F1" w14:textId="77777777" w:rsidR="00590145" w:rsidRPr="00590145" w:rsidRDefault="00590145" w:rsidP="00590145">
      <w:r w:rsidRPr="00590145">
        <w:t xml:space="preserve">• </w:t>
      </w:r>
      <w:r w:rsidRPr="00590145">
        <w:rPr>
          <w:b/>
          <w:bCs/>
        </w:rPr>
        <w:t>Spherical Aberration:</w:t>
      </w:r>
      <w:r w:rsidRPr="00590145">
        <w:t xml:space="preserve"> An aberration where rays incident on the center and the periphery of a lens </w:t>
      </w:r>
      <w:proofErr w:type="gramStart"/>
      <w:r w:rsidRPr="00590145">
        <w:t>are</w:t>
      </w:r>
      <w:proofErr w:type="gramEnd"/>
      <w:r w:rsidRPr="00590145">
        <w:t xml:space="preserve"> focused </w:t>
      </w:r>
      <w:proofErr w:type="gramStart"/>
      <w:r w:rsidRPr="00590145">
        <w:t>at</w:t>
      </w:r>
      <w:proofErr w:type="gramEnd"/>
      <w:r w:rsidRPr="00590145">
        <w:t xml:space="preserve"> different locations, resulting in a blurred image.</w:t>
      </w:r>
    </w:p>
    <w:p w14:paraId="5EA8114B" w14:textId="77777777" w:rsidR="007F1A4B" w:rsidRDefault="007F1A4B" w:rsidP="00B46C36"/>
    <w:sectPr w:rsidR="007F1A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030"/>
    <w:rsid w:val="00035888"/>
    <w:rsid w:val="000E3C2A"/>
    <w:rsid w:val="001D75DE"/>
    <w:rsid w:val="00272030"/>
    <w:rsid w:val="00333CAB"/>
    <w:rsid w:val="003D19B9"/>
    <w:rsid w:val="00403EFB"/>
    <w:rsid w:val="004660EB"/>
    <w:rsid w:val="0049583A"/>
    <w:rsid w:val="00537B0B"/>
    <w:rsid w:val="005459D9"/>
    <w:rsid w:val="00590145"/>
    <w:rsid w:val="005F445E"/>
    <w:rsid w:val="006A508C"/>
    <w:rsid w:val="007F1A4B"/>
    <w:rsid w:val="00A86934"/>
    <w:rsid w:val="00B30BC4"/>
    <w:rsid w:val="00B46C36"/>
    <w:rsid w:val="00B65227"/>
    <w:rsid w:val="00BC76AD"/>
    <w:rsid w:val="00BE2A71"/>
    <w:rsid w:val="00C41F6D"/>
    <w:rsid w:val="00D61B6D"/>
    <w:rsid w:val="00D6289D"/>
    <w:rsid w:val="00E90B0D"/>
    <w:rsid w:val="00EE6B16"/>
    <w:rsid w:val="00FC5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68532"/>
  <w15:chartTrackingRefBased/>
  <w15:docId w15:val="{103A762E-6BDC-4490-92BF-D54C349BE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0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0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0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0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0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0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030"/>
    <w:rPr>
      <w:rFonts w:eastAsiaTheme="majorEastAsia" w:cstheme="majorBidi"/>
      <w:color w:val="272727" w:themeColor="text1" w:themeTint="D8"/>
    </w:rPr>
  </w:style>
  <w:style w:type="paragraph" w:styleId="Title">
    <w:name w:val="Title"/>
    <w:basedOn w:val="Normal"/>
    <w:next w:val="Normal"/>
    <w:link w:val="TitleChar"/>
    <w:uiPriority w:val="10"/>
    <w:qFormat/>
    <w:rsid w:val="00272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030"/>
    <w:pPr>
      <w:spacing w:before="160"/>
      <w:jc w:val="center"/>
    </w:pPr>
    <w:rPr>
      <w:i/>
      <w:iCs/>
      <w:color w:val="404040" w:themeColor="text1" w:themeTint="BF"/>
    </w:rPr>
  </w:style>
  <w:style w:type="character" w:customStyle="1" w:styleId="QuoteChar">
    <w:name w:val="Quote Char"/>
    <w:basedOn w:val="DefaultParagraphFont"/>
    <w:link w:val="Quote"/>
    <w:uiPriority w:val="29"/>
    <w:rsid w:val="00272030"/>
    <w:rPr>
      <w:i/>
      <w:iCs/>
      <w:color w:val="404040" w:themeColor="text1" w:themeTint="BF"/>
    </w:rPr>
  </w:style>
  <w:style w:type="paragraph" w:styleId="ListParagraph">
    <w:name w:val="List Paragraph"/>
    <w:basedOn w:val="Normal"/>
    <w:uiPriority w:val="34"/>
    <w:qFormat/>
    <w:rsid w:val="00272030"/>
    <w:pPr>
      <w:ind w:left="720"/>
      <w:contextualSpacing/>
    </w:pPr>
  </w:style>
  <w:style w:type="character" w:styleId="IntenseEmphasis">
    <w:name w:val="Intense Emphasis"/>
    <w:basedOn w:val="DefaultParagraphFont"/>
    <w:uiPriority w:val="21"/>
    <w:qFormat/>
    <w:rsid w:val="00272030"/>
    <w:rPr>
      <w:i/>
      <w:iCs/>
      <w:color w:val="0F4761" w:themeColor="accent1" w:themeShade="BF"/>
    </w:rPr>
  </w:style>
  <w:style w:type="paragraph" w:styleId="IntenseQuote">
    <w:name w:val="Intense Quote"/>
    <w:basedOn w:val="Normal"/>
    <w:next w:val="Normal"/>
    <w:link w:val="IntenseQuoteChar"/>
    <w:uiPriority w:val="30"/>
    <w:qFormat/>
    <w:rsid w:val="00272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030"/>
    <w:rPr>
      <w:i/>
      <w:iCs/>
      <w:color w:val="0F4761" w:themeColor="accent1" w:themeShade="BF"/>
    </w:rPr>
  </w:style>
  <w:style w:type="character" w:styleId="IntenseReference">
    <w:name w:val="Intense Reference"/>
    <w:basedOn w:val="DefaultParagraphFont"/>
    <w:uiPriority w:val="32"/>
    <w:qFormat/>
    <w:rsid w:val="002720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1011</Words>
  <Characters>5765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Le</dc:creator>
  <cp:keywords/>
  <dc:description/>
  <cp:lastModifiedBy>Phuc Le</cp:lastModifiedBy>
  <cp:revision>4</cp:revision>
  <dcterms:created xsi:type="dcterms:W3CDTF">2026-02-11T12:00:00Z</dcterms:created>
  <dcterms:modified xsi:type="dcterms:W3CDTF">2026-02-11T16:03:00Z</dcterms:modified>
</cp:coreProperties>
</file>