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rFonts w:hint="default" w:asciiTheme="minorAscii" w:hAnsiTheme="minorAscii"/>
          <w:sz w:val="24"/>
          <w:szCs w:val="24"/>
          <w:lang w:val="vi-VN"/>
        </w:rPr>
      </w:pPr>
      <w:r>
        <w:rPr>
          <w:rFonts w:hint="default" w:asciiTheme="minorAscii" w:hAnsiTheme="minorAscii"/>
          <w:sz w:val="24"/>
          <w:szCs w:val="24"/>
          <w:lang w:val="en-US"/>
        </w:rPr>
        <w:t>Kh</w:t>
      </w:r>
      <w:r>
        <w:rPr>
          <w:rFonts w:hint="default" w:asciiTheme="minorAscii" w:hAnsiTheme="minorAscii"/>
          <w:sz w:val="24"/>
          <w:szCs w:val="24"/>
          <w:lang w:val="vi-VN"/>
        </w:rPr>
        <w:t>ái niệm trạng thái (The Notion of State)</w:t>
      </w:r>
    </w:p>
    <w:p>
      <w:pPr>
        <w:numPr>
          <w:ilvl w:val="0"/>
          <w:numId w:val="1"/>
        </w:numPr>
        <w:bidi w:val="0"/>
        <w:ind w:left="418" w:leftChars="0" w:hanging="418" w:firstLineChars="0"/>
        <w:jc w:val="both"/>
        <w:rPr>
          <w:rFonts w:hint="default" w:asciiTheme="minorAscii" w:hAnsiTheme="minorAscii"/>
          <w:sz w:val="24"/>
          <w:szCs w:val="24"/>
        </w:rPr>
      </w:pPr>
      <w:r>
        <w:rPr>
          <w:rFonts w:hint="default" w:asciiTheme="minorAscii" w:hAnsiTheme="minorAscii"/>
          <w:sz w:val="24"/>
          <w:szCs w:val="24"/>
        </w:rPr>
        <w:t>Khái niệm Trạng thái</w:t>
      </w:r>
      <w:r>
        <w:rPr>
          <w:rFonts w:hint="default" w:asciiTheme="minorAscii" w:hAnsiTheme="minorAscii"/>
          <w:sz w:val="24"/>
          <w:szCs w:val="24"/>
        </w:rPr>
        <w:t>: Trạng thái của bộ mã hóa tích chập là cấu hình của bộ nhớ tại một thời điểm trong quá trình mã hóa. Mỗi trạng thái tương ứng với một giá trị nhị phân được lưu trữ trong bộ nhớ.</w:t>
      </w:r>
    </w:p>
    <w:p>
      <w:pPr>
        <w:bidi w:val="0"/>
        <w:jc w:val="both"/>
        <w:rPr>
          <w:rFonts w:hint="default" w:asciiTheme="minorAscii" w:hAnsiTheme="minorAscii"/>
          <w:sz w:val="24"/>
          <w:szCs w:val="24"/>
        </w:rPr>
      </w:pPr>
    </w:p>
    <w:p>
      <w:pPr>
        <w:numPr>
          <w:ilvl w:val="0"/>
          <w:numId w:val="1"/>
        </w:numPr>
        <w:bidi w:val="0"/>
        <w:ind w:left="418" w:leftChars="0" w:hanging="418" w:firstLineChars="0"/>
        <w:jc w:val="both"/>
        <w:rPr>
          <w:rFonts w:hint="default" w:asciiTheme="minorAscii" w:hAnsiTheme="minorAscii"/>
          <w:sz w:val="24"/>
          <w:szCs w:val="24"/>
        </w:rPr>
      </w:pPr>
      <w:r>
        <w:rPr>
          <w:rFonts w:hint="default" w:asciiTheme="minorAscii" w:hAnsiTheme="minorAscii"/>
          <w:sz w:val="24"/>
          <w:szCs w:val="24"/>
        </w:rPr>
        <w:t>Sơ đồ Trạng thái: Biểu diễn các trạng thái và chuyển đổi giữa chúng dựa trên đầu vào nhị phân (0 hoặc 1). Các nhánh trong sơ đồ cho biết đầu ra tương ứng khi chuyển từ trạng thái này sang trạng thái khác.</w:t>
      </w:r>
    </w:p>
    <w:p>
      <w:pPr>
        <w:bidi w:val="0"/>
        <w:jc w:val="both"/>
        <w:rPr>
          <w:rFonts w:hint="default" w:asciiTheme="minorAscii" w:hAnsiTheme="minorAscii"/>
          <w:sz w:val="24"/>
          <w:szCs w:val="24"/>
        </w:rPr>
      </w:pPr>
    </w:p>
    <w:p>
      <w:pPr>
        <w:numPr>
          <w:ilvl w:val="0"/>
          <w:numId w:val="1"/>
        </w:numPr>
        <w:bidi w:val="0"/>
        <w:ind w:left="418" w:leftChars="0" w:hanging="418" w:firstLineChars="0"/>
        <w:jc w:val="both"/>
        <w:rPr>
          <w:rFonts w:hint="default" w:asciiTheme="minorAscii" w:hAnsiTheme="minorAscii"/>
          <w:sz w:val="24"/>
          <w:szCs w:val="24"/>
        </w:rPr>
      </w:pPr>
      <w:r>
        <w:rPr>
          <w:rFonts w:hint="default" w:asciiTheme="minorAscii" w:hAnsiTheme="minorAscii"/>
          <w:sz w:val="24"/>
          <w:szCs w:val="24"/>
        </w:rPr>
        <w:t>Công thức Trạng thái: Trạng thái của bộ mã hóa tại thời điểm j được ký hiệu là: </w:t>
      </w:r>
    </w:p>
    <w:p>
      <w:pPr>
        <w:tabs>
          <w:tab w:val="left" w:pos="1200"/>
        </w:tabs>
        <w:bidi w:val="0"/>
        <w:ind w:left="1000" w:leftChars="500" w:firstLine="0" w:firstLineChars="0"/>
        <w:jc w:val="both"/>
        <w:rPr>
          <w:rFonts w:hint="default" w:asciiTheme="minorAscii" w:hAnsiTheme="minorAscii"/>
          <w:sz w:val="24"/>
          <w:szCs w:val="24"/>
          <w:lang w:val="en-US"/>
        </w:rPr>
      </w:pPr>
      <m:oMath>
        <m:sSub>
          <m:sSubPr>
            <m:ctrlPr>
              <w:rPr>
                <w:rFonts w:hint="default" w:ascii="Cambria Math" w:hAnsi="Cambria Math"/>
                <w:sz w:val="24"/>
                <w:szCs w:val="24"/>
                <w:lang w:val="vi-VN"/>
              </w:rPr>
            </m:ctrlPr>
          </m:sSubPr>
          <m:e>
            <m:r>
              <m:rPr>
                <m:sty m:val="p"/>
              </m:rPr>
              <w:rPr>
                <w:rFonts w:hint="default" w:ascii="Cambria Math" w:hAnsi="Cambria Math"/>
                <w:sz w:val="24"/>
                <w:szCs w:val="24"/>
                <w:lang w:val="en-US"/>
              </w:rPr>
              <m:t>S</m:t>
            </m:r>
            <m:ctrlPr>
              <w:rPr>
                <w:rFonts w:hint="default" w:ascii="Cambria Math" w:hAnsi="Cambria Math"/>
                <w:sz w:val="24"/>
                <w:szCs w:val="24"/>
                <w:lang w:val="vi-VN"/>
              </w:rPr>
            </m:ctrlPr>
          </m:e>
          <m:sub>
            <m:r>
              <m:rPr>
                <m:sty m:val="p"/>
              </m:rPr>
              <w:rPr>
                <w:rFonts w:hint="default" w:ascii="Cambria Math" w:hAnsi="Cambria Math"/>
                <w:sz w:val="24"/>
                <w:szCs w:val="24"/>
                <w:lang w:val="en-US"/>
              </w:rPr>
              <m:t xml:space="preserve">j </m:t>
            </m:r>
            <m:ctrlPr>
              <w:rPr>
                <w:rFonts w:hint="default" w:ascii="Cambria Math" w:hAnsi="Cambria Math"/>
                <w:sz w:val="24"/>
                <w:szCs w:val="24"/>
                <w:lang w:val="vi-VN"/>
              </w:rPr>
            </m:ctrlPr>
          </m:sub>
        </m:sSub>
      </m:oMath>
      <w:r>
        <w:rPr>
          <w:rFonts w:hint="default" w:asciiTheme="minorAscii" w:hAnsiTheme="minorAscii"/>
          <w:sz w:val="24"/>
          <w:szCs w:val="24"/>
        </w:rPr>
        <w:t>=</w:t>
      </w:r>
      <w:r>
        <w:rPr>
          <w:rFonts w:hint="default" w:asciiTheme="minorAscii" w:hAnsiTheme="minorAscii"/>
          <w:sz w:val="24"/>
          <w:szCs w:val="24"/>
          <w:lang w:val="vi-VN"/>
        </w:rPr>
        <w:t xml:space="preserve">  </w:t>
      </w:r>
      <m:oMath>
        <m:sSub>
          <m:sSubPr>
            <m:ctrlPr>
              <w:rPr>
                <w:rFonts w:hint="default" w:ascii="Cambria Math" w:hAnsi="Cambria Math"/>
                <w:sz w:val="24"/>
                <w:szCs w:val="24"/>
                <w:lang w:val="vi-VN"/>
              </w:rPr>
            </m:ctrlPr>
          </m:sSubPr>
          <m:e>
            <m:r>
              <m:rPr>
                <m:sty m:val="p"/>
              </m:rPr>
              <w:rPr>
                <w:rFonts w:hint="default" w:ascii="Cambria Math" w:hAnsi="Cambria Math"/>
                <w:sz w:val="24"/>
                <w:szCs w:val="24"/>
                <w:lang w:val="en-US"/>
              </w:rPr>
              <m:t>(m</m:t>
            </m:r>
            <m:ctrlPr>
              <w:rPr>
                <w:rFonts w:hint="default" w:ascii="Cambria Math" w:hAnsi="Cambria Math"/>
                <w:sz w:val="24"/>
                <w:szCs w:val="24"/>
                <w:lang w:val="vi-VN"/>
              </w:rPr>
            </m:ctrlPr>
          </m:e>
          <m:sub>
            <m:r>
              <m:rPr>
                <m:sty m:val="p"/>
              </m:rPr>
              <w:rPr>
                <w:rFonts w:hint="default" w:ascii="Cambria Math" w:hAnsi="Cambria Math"/>
                <w:sz w:val="24"/>
                <w:szCs w:val="24"/>
                <w:lang w:val="en-US"/>
              </w:rPr>
              <m:t xml:space="preserve">j−1  </m:t>
            </m:r>
            <m:ctrlPr>
              <w:rPr>
                <w:rFonts w:hint="default" w:ascii="Cambria Math" w:hAnsi="Cambria Math"/>
                <w:sz w:val="24"/>
                <w:szCs w:val="24"/>
                <w:lang w:val="vi-VN"/>
              </w:rPr>
            </m:ctrlPr>
          </m:sub>
        </m:sSub>
        <m:r>
          <m:rPr>
            <m:sty m:val="p"/>
          </m:rPr>
          <w:rPr>
            <w:rFonts w:hint="default" w:ascii="Cambria Math" w:hAnsi="Cambria Math"/>
            <w:sz w:val="24"/>
            <w:szCs w:val="24"/>
            <w:lang w:val="en-US"/>
          </w:rPr>
          <m:t>,</m:t>
        </m:r>
        <m:sSub>
          <m:sSubPr>
            <m:ctrlPr>
              <w:rPr>
                <w:rFonts w:hint="default" w:ascii="Cambria Math" w:hAnsi="Cambria Math"/>
                <w:sz w:val="24"/>
                <w:szCs w:val="24"/>
                <w:lang w:val="vi-VN"/>
              </w:rPr>
            </m:ctrlPr>
          </m:sSubPr>
          <m:e>
            <m:r>
              <m:rPr>
                <m:sty m:val="p"/>
              </m:rPr>
              <w:rPr>
                <w:rFonts w:hint="default" w:ascii="Cambria Math" w:hAnsi="Cambria Math"/>
                <w:sz w:val="24"/>
                <w:szCs w:val="24"/>
                <w:lang w:val="en-US"/>
              </w:rPr>
              <m:t>m</m:t>
            </m:r>
            <m:ctrlPr>
              <w:rPr>
                <w:rFonts w:hint="default" w:ascii="Cambria Math" w:hAnsi="Cambria Math"/>
                <w:sz w:val="24"/>
                <w:szCs w:val="24"/>
                <w:lang w:val="vi-VN"/>
              </w:rPr>
            </m:ctrlPr>
          </m:e>
          <m:sub>
            <m:r>
              <m:rPr>
                <m:sty m:val="p"/>
              </m:rPr>
              <w:rPr>
                <w:rFonts w:hint="default" w:ascii="Cambria Math" w:hAnsi="Cambria Math"/>
                <w:sz w:val="24"/>
                <w:szCs w:val="24"/>
                <w:lang w:val="en-US"/>
              </w:rPr>
              <m:t>j−2</m:t>
            </m:r>
            <m:ctrlPr>
              <w:rPr>
                <w:rFonts w:hint="default" w:ascii="Cambria Math" w:hAnsi="Cambria Math"/>
                <w:sz w:val="24"/>
                <w:szCs w:val="24"/>
                <w:lang w:val="vi-VN"/>
              </w:rPr>
            </m:ctrlPr>
          </m:sub>
        </m:sSub>
        <m:r>
          <m:rPr>
            <m:sty m:val="p"/>
          </m:rPr>
          <w:rPr>
            <w:rFonts w:hint="default" w:ascii="Cambria Math" w:hAnsi="Cambria Math"/>
            <w:sz w:val="24"/>
            <w:szCs w:val="24"/>
            <w:lang w:val="vi-VN"/>
          </w:rPr>
          <m:t xml:space="preserve">  </m:t>
        </m:r>
        <m:r>
          <m:rPr>
            <m:sty m:val="p"/>
          </m:rPr>
          <w:rPr>
            <w:rFonts w:hint="default" w:ascii="Cambria Math" w:hAnsi="Cambria Math"/>
            <w:sz w:val="24"/>
            <w:szCs w:val="24"/>
            <w:lang w:val="en-US"/>
          </w:rPr>
          <m:t xml:space="preserve"> </m:t>
        </m:r>
        <m:sSub>
          <m:sSubPr>
            <m:ctrlPr>
              <w:rPr>
                <w:rFonts w:hint="default" w:ascii="Cambria Math" w:hAnsi="Cambria Math"/>
                <w:sz w:val="24"/>
                <w:szCs w:val="24"/>
                <w:lang w:val="vi-VN"/>
              </w:rPr>
            </m:ctrlPr>
          </m:sSubPr>
          <m:e>
            <m:r>
              <m:rPr>
                <m:sty m:val="p"/>
              </m:rPr>
              <w:rPr>
                <w:rFonts w:hint="default" w:ascii="Cambria Math" w:hAnsi="Cambria Math"/>
                <w:sz w:val="24"/>
                <w:szCs w:val="24"/>
                <w:lang w:val="en-US"/>
              </w:rPr>
              <m:t>,...,m</m:t>
            </m:r>
            <m:ctrlPr>
              <w:rPr>
                <w:rFonts w:hint="default" w:ascii="Cambria Math" w:hAnsi="Cambria Math"/>
                <w:sz w:val="24"/>
                <w:szCs w:val="24"/>
                <w:lang w:val="vi-VN"/>
              </w:rPr>
            </m:ctrlPr>
          </m:e>
          <m:sub>
            <m:r>
              <m:rPr>
                <m:sty m:val="p"/>
              </m:rPr>
              <w:rPr>
                <w:rFonts w:hint="default" w:ascii="Cambria Math" w:hAnsi="Cambria Math"/>
                <w:sz w:val="24"/>
                <w:szCs w:val="24"/>
                <w:lang w:val="en-US"/>
              </w:rPr>
              <m:t>j−v+1</m:t>
            </m:r>
            <m:ctrlPr>
              <w:rPr>
                <w:rFonts w:hint="default" w:ascii="Cambria Math" w:hAnsi="Cambria Math"/>
                <w:sz w:val="24"/>
                <w:szCs w:val="24"/>
                <w:lang w:val="vi-VN"/>
              </w:rPr>
            </m:ctrlPr>
          </m:sub>
        </m:sSub>
      </m:oMath>
      <w:r>
        <w:rPr>
          <w:rFonts w:hint="default" w:asciiTheme="minorAscii" w:hAnsiTheme="minorAscii"/>
          <w:sz w:val="24"/>
          <w:szCs w:val="24"/>
          <w:lang w:val="en-US"/>
        </w:rPr>
        <w:t>)</w:t>
      </w:r>
    </w:p>
    <w:p>
      <w:pPr>
        <w:bidi w:val="0"/>
        <w:jc w:val="both"/>
        <w:rPr>
          <w:rFonts w:hint="default" w:asciiTheme="minorAscii" w:hAnsiTheme="minorAscii"/>
          <w:sz w:val="24"/>
          <w:szCs w:val="24"/>
        </w:rPr>
      </w:pPr>
      <w:r>
        <w:rPr>
          <w:rFonts w:hint="default" w:asciiTheme="minorAscii" w:hAnsiTheme="minorAscii"/>
          <w:sz w:val="24"/>
          <w:szCs w:val="24"/>
        </w:rPr>
        <w:t>Trong đó:</w:t>
      </w:r>
    </w:p>
    <w:p>
      <w:pPr>
        <w:numPr>
          <w:ilvl w:val="0"/>
          <w:numId w:val="1"/>
        </w:numPr>
        <w:tabs>
          <w:tab w:val="clear" w:pos="420"/>
        </w:tabs>
        <w:bidi w:val="0"/>
        <w:ind w:left="1194" w:leftChars="500" w:hanging="194" w:hangingChars="81"/>
        <w:jc w:val="both"/>
        <w:rPr>
          <w:rFonts w:hint="default" w:asciiTheme="minorAscii" w:hAnsiTheme="minorAscii"/>
          <w:sz w:val="24"/>
          <w:szCs w:val="24"/>
        </w:rPr>
      </w:pPr>
      <m:oMath>
        <m:sSub>
          <m:sSubPr>
            <m:ctrlPr>
              <w:rPr>
                <w:rFonts w:hint="default" w:ascii="Cambria Math" w:hAnsi="Cambria Math"/>
                <w:sz w:val="24"/>
                <w:szCs w:val="24"/>
                <w:lang w:val="vi-VN"/>
              </w:rPr>
            </m:ctrlPr>
          </m:sSubPr>
          <m:e>
            <m:r>
              <m:rPr>
                <m:sty m:val="p"/>
              </m:rPr>
              <w:rPr>
                <w:rFonts w:hint="default" w:ascii="Cambria Math" w:hAnsi="Cambria Math"/>
                <w:sz w:val="24"/>
                <w:szCs w:val="24"/>
                <w:lang w:val="en-US"/>
              </w:rPr>
              <m:t>S</m:t>
            </m:r>
            <m:ctrlPr>
              <w:rPr>
                <w:rFonts w:hint="default" w:ascii="Cambria Math" w:hAnsi="Cambria Math"/>
                <w:sz w:val="24"/>
                <w:szCs w:val="24"/>
                <w:lang w:val="vi-VN"/>
              </w:rPr>
            </m:ctrlPr>
          </m:e>
          <m:sub>
            <m:r>
              <m:rPr>
                <m:sty m:val="p"/>
              </m:rPr>
              <w:rPr>
                <w:rFonts w:hint="default" w:ascii="Cambria Math" w:hAnsi="Cambria Math"/>
                <w:sz w:val="24"/>
                <w:szCs w:val="24"/>
                <w:lang w:val="en-US"/>
              </w:rPr>
              <m:t xml:space="preserve">j </m:t>
            </m:r>
            <m:ctrlPr>
              <w:rPr>
                <w:rFonts w:hint="default" w:ascii="Cambria Math" w:hAnsi="Cambria Math"/>
                <w:sz w:val="24"/>
                <w:szCs w:val="24"/>
                <w:lang w:val="vi-VN"/>
              </w:rPr>
            </m:ctrlPr>
          </m:sub>
        </m:sSub>
      </m:oMath>
      <w:r>
        <w:rPr>
          <w:rFonts w:hint="default" w:asciiTheme="minorAscii" w:hAnsiTheme="minorAscii"/>
          <w:sz w:val="24"/>
          <w:szCs w:val="24"/>
        </w:rPr>
        <w:t>là trạng thái tại thời điểm j.</w:t>
      </w:r>
    </w:p>
    <w:p>
      <w:pPr>
        <w:numPr>
          <w:ilvl w:val="0"/>
          <w:numId w:val="1"/>
        </w:numPr>
        <w:tabs>
          <w:tab w:val="clear" w:pos="420"/>
        </w:tabs>
        <w:bidi w:val="0"/>
        <w:ind w:left="1194" w:leftChars="500" w:hanging="194" w:hangingChars="81"/>
        <w:jc w:val="both"/>
        <w:rPr>
          <w:rFonts w:hint="default" w:asciiTheme="minorAscii" w:hAnsiTheme="minorAscii"/>
          <w:sz w:val="24"/>
          <w:szCs w:val="24"/>
        </w:rPr>
      </w:pPr>
      <m:oMath>
        <m:sSub>
          <m:sSubPr>
            <m:ctrlPr>
              <w:rPr>
                <w:rFonts w:hint="default" w:ascii="Cambria Math" w:hAnsi="Cambria Math"/>
                <w:sz w:val="24"/>
                <w:szCs w:val="24"/>
                <w:lang w:val="vi-VN"/>
              </w:rPr>
            </m:ctrlPr>
          </m:sSubPr>
          <m:e>
            <m:r>
              <m:rPr>
                <m:sty m:val="p"/>
              </m:rPr>
              <w:rPr>
                <w:rFonts w:hint="default" w:ascii="Cambria Math" w:hAnsi="Cambria Math"/>
                <w:sz w:val="24"/>
                <w:szCs w:val="24"/>
                <w:lang w:val="en-US"/>
              </w:rPr>
              <m:t>m</m:t>
            </m:r>
            <m:ctrlPr>
              <w:rPr>
                <w:rFonts w:hint="default" w:ascii="Cambria Math" w:hAnsi="Cambria Math"/>
                <w:sz w:val="24"/>
                <w:szCs w:val="24"/>
                <w:lang w:val="vi-VN"/>
              </w:rPr>
            </m:ctrlPr>
          </m:e>
          <m:sub>
            <m:r>
              <m:rPr>
                <m:sty m:val="p"/>
              </m:rPr>
              <w:rPr>
                <w:rFonts w:hint="default" w:ascii="Cambria Math" w:hAnsi="Cambria Math"/>
                <w:sz w:val="24"/>
                <w:szCs w:val="24"/>
                <w:lang w:val="en-US"/>
              </w:rPr>
              <m:t>j</m:t>
            </m:r>
            <m:r>
              <m:rPr>
                <m:sty m:val="p"/>
              </m:rPr>
              <w:rPr>
                <w:rFonts w:hint="default" w:ascii="Cambria Math" w:hAnsi="Cambria Math"/>
                <w:sz w:val="24"/>
                <w:szCs w:val="24"/>
                <w:lang w:val="en-US"/>
              </w:rPr>
              <m:t xml:space="preserve"> </m:t>
            </m:r>
            <m:ctrlPr>
              <w:rPr>
                <w:rFonts w:hint="default" w:ascii="Cambria Math" w:hAnsi="Cambria Math"/>
                <w:sz w:val="24"/>
                <w:szCs w:val="24"/>
                <w:lang w:val="vi-VN"/>
              </w:rPr>
            </m:ctrlPr>
          </m:sub>
        </m:sSub>
      </m:oMath>
      <w:r>
        <w:rPr>
          <w:rFonts w:hint="default" w:asciiTheme="minorAscii" w:hAnsiTheme="minorAscii"/>
          <w:sz w:val="24"/>
          <w:szCs w:val="24"/>
        </w:rPr>
        <w:t>là bit thông báo tại thời điểm j.</w:t>
      </w:r>
    </w:p>
    <w:p>
      <w:pPr>
        <w:numPr>
          <w:ilvl w:val="0"/>
          <w:numId w:val="1"/>
        </w:numPr>
        <w:tabs>
          <w:tab w:val="clear" w:pos="420"/>
        </w:tabs>
        <w:bidi w:val="0"/>
        <w:ind w:left="1194" w:leftChars="500" w:hanging="194" w:hangingChars="81"/>
        <w:jc w:val="both"/>
        <w:rPr>
          <w:rFonts w:hint="default" w:asciiTheme="minorAscii" w:hAnsiTheme="minorAscii"/>
          <w:sz w:val="24"/>
          <w:szCs w:val="24"/>
        </w:rPr>
      </w:pPr>
      <w:r>
        <w:rPr>
          <w:rFonts w:hint="default" w:asciiTheme="minorAscii" w:hAnsiTheme="minorAscii"/>
          <w:sz w:val="24"/>
          <w:szCs w:val="24"/>
          <w:lang w:val="en-US"/>
        </w:rPr>
        <w:t>v</w:t>
      </w:r>
      <w:r>
        <w:rPr>
          <w:rFonts w:hint="default" w:asciiTheme="minorAscii" w:hAnsiTheme="minorAscii"/>
          <w:sz w:val="24"/>
          <w:szCs w:val="24"/>
        </w:rPr>
        <w:t xml:space="preserve"> là </w:t>
      </w:r>
      <w:r>
        <w:rPr>
          <w:rFonts w:hint="default" w:ascii="Times New Roman" w:hAnsiTheme="minorAscii"/>
          <w:sz w:val="24"/>
          <w:szCs w:val="24"/>
          <w:lang w:val="vi-VN"/>
        </w:rPr>
        <w:t xml:space="preserve">độ dài ràng buộc của bộ mã với v - 1 </w:t>
      </w:r>
      <w:r>
        <w:rPr>
          <w:rFonts w:hint="eastAsia" w:ascii="东文宋体" w:hAnsi="东文宋体" w:eastAsia="东文宋体" w:cs="东文宋体"/>
          <w:sz w:val="24"/>
          <w:szCs w:val="24"/>
          <w:lang w:val="vi-VN"/>
        </w:rPr>
        <w:t>≤</w:t>
      </w:r>
      <w:r>
        <w:rPr>
          <w:rFonts w:hint="default" w:ascii="Times New Roman" w:hAnsiTheme="minorAscii"/>
          <w:sz w:val="24"/>
          <w:szCs w:val="24"/>
          <w:lang w:val="en-US"/>
        </w:rPr>
        <w:t xml:space="preserve"> </w:t>
      </w:r>
      <w:r>
        <w:rPr>
          <w:rFonts w:hint="default" w:ascii="Times New Roman" w:hAnsiTheme="minorAscii"/>
          <w:sz w:val="24"/>
          <w:szCs w:val="24"/>
          <w:lang w:val="vi-VN"/>
        </w:rPr>
        <w:t xml:space="preserve">j </w:t>
      </w:r>
      <w:r>
        <w:rPr>
          <w:rFonts w:hint="eastAsia" w:ascii="东文宋体" w:hAnsi="东文宋体" w:eastAsia="东文宋体" w:cs="东文宋体"/>
          <w:sz w:val="24"/>
          <w:szCs w:val="24"/>
          <w:lang w:val="vi-VN"/>
        </w:rPr>
        <w:t>≤</w:t>
      </w:r>
      <w:r>
        <w:rPr>
          <w:rFonts w:hint="default" w:ascii="Times New Roman" w:hAnsiTheme="minorAscii"/>
          <w:sz w:val="24"/>
          <w:szCs w:val="24"/>
          <w:lang w:val="en-US"/>
        </w:rPr>
        <w:t xml:space="preserve"> </w:t>
      </w:r>
      <w:r>
        <w:rPr>
          <w:rFonts w:hint="default" w:ascii="Times New Roman" w:hAnsiTheme="minorAscii"/>
          <w:sz w:val="24"/>
          <w:szCs w:val="24"/>
          <w:lang w:val="vi-VN"/>
        </w:rPr>
        <w:t>L</w:t>
      </w:r>
      <w:r>
        <w:rPr>
          <w:rFonts w:hint="default" w:asciiTheme="minorAscii" w:hAnsiTheme="minorAscii"/>
          <w:sz w:val="24"/>
          <w:szCs w:val="24"/>
        </w:rPr>
        <w:t>.</w:t>
      </w:r>
    </w:p>
    <w:p>
      <w:pPr>
        <w:numPr>
          <w:ilvl w:val="0"/>
          <w:numId w:val="1"/>
        </w:numPr>
        <w:tabs>
          <w:tab w:val="clear" w:pos="420"/>
        </w:tabs>
        <w:bidi w:val="0"/>
        <w:ind w:left="1194" w:leftChars="500" w:hanging="194" w:hangingChars="81"/>
        <w:jc w:val="both"/>
        <w:rPr>
          <w:rFonts w:hint="default" w:asciiTheme="minorAscii" w:hAnsiTheme="minorAscii"/>
          <w:sz w:val="24"/>
          <w:szCs w:val="24"/>
        </w:rPr>
      </w:pPr>
      <w:r>
        <w:rPr>
          <w:rFonts w:hint="default" w:asciiTheme="minorAscii" w:hAnsiTheme="minorAscii"/>
          <w:sz w:val="24"/>
          <w:szCs w:val="24"/>
          <w:lang w:val="en-US"/>
        </w:rPr>
        <w:t xml:space="preserve">L </w:t>
      </w:r>
      <w:r>
        <w:rPr>
          <w:rFonts w:hint="default" w:ascii="Times New Roman" w:hAnsiTheme="minorAscii"/>
          <w:sz w:val="24"/>
          <w:szCs w:val="24"/>
          <w:lang w:val="vi-VN"/>
        </w:rPr>
        <w:t xml:space="preserve">là độ dài chuỗi tin nhắn đầu vào. </w:t>
      </w:r>
      <w:r>
        <w:rPr>
          <w:rFonts w:hint="default" w:asciiTheme="minorAscii" w:hAnsiTheme="minorAscii" w:eastAsiaTheme="minorEastAsia" w:cstheme="minorEastAsia"/>
          <w:i w:val="0"/>
          <w:iCs w:val="0"/>
          <w:caps w:val="0"/>
          <w:color w:val="auto"/>
          <w:spacing w:val="0"/>
          <w:kern w:val="0"/>
          <w:sz w:val="24"/>
          <w:szCs w:val="24"/>
          <w:shd w:val="clear" w:fill="FFFFFF" w:themeFill="background1"/>
          <w:lang w:val="en-US" w:eastAsia="zh-CN" w:bidi="ar"/>
        </w:rPr>
        <w:t>Nó xác định số lượng bit tin nhắn mà bộ mã sẽ xử lý.</w:t>
      </w:r>
    </w:p>
    <w:p>
      <w:pPr>
        <w:bidi w:val="0"/>
        <w:jc w:val="both"/>
        <w:rPr>
          <w:rFonts w:hint="default" w:asciiTheme="minorAscii" w:hAnsiTheme="minorAscii"/>
          <w:sz w:val="24"/>
          <w:szCs w:val="24"/>
        </w:rPr>
      </w:pPr>
    </w:p>
    <w:p>
      <w:pPr>
        <w:bidi w:val="0"/>
        <w:jc w:val="both"/>
        <w:rPr>
          <w:rFonts w:hint="default" w:asciiTheme="minorAscii" w:hAnsiTheme="minorAscii"/>
          <w:sz w:val="24"/>
          <w:szCs w:val="24"/>
        </w:rPr>
      </w:pPr>
      <w:r>
        <w:rPr>
          <w:rFonts w:hint="default" w:asciiTheme="minorAscii" w:hAnsiTheme="minorAscii"/>
          <w:sz w:val="24"/>
          <w:szCs w:val="24"/>
        </w:rPr>
        <w:t>Đầu ra: Đầu ra của bộ mã hóa được xác định bởi trạng thái hiện tại và đầu vào, cho phép theo dõi kết quả mã hóa cho bất kỳ chuỗi đầu vào nào.</w:t>
      </w:r>
      <w:bookmarkStart w:id="0" w:name="_GoBack"/>
      <w:bookmarkEnd w:id="0"/>
    </w:p>
    <w:p>
      <w:pPr>
        <w:bidi w:val="0"/>
        <w:jc w:val="both"/>
        <w:rPr>
          <w:rFonts w:hint="default" w:asciiTheme="minorAscii" w:hAnsiTheme="minorAscii"/>
          <w:sz w:val="24"/>
          <w:szCs w:val="24"/>
        </w:rPr>
      </w:pPr>
    </w:p>
    <w:p>
      <w:pPr>
        <w:bidi w:val="0"/>
        <w:jc w:val="both"/>
        <w:rPr>
          <w:rFonts w:hint="default" w:asciiTheme="minorAscii" w:hAnsiTheme="minorAsci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oto Color Emoji">
    <w:panose1 w:val="02000609000000000000"/>
    <w:charset w:val="00"/>
    <w:family w:val="auto"/>
    <w:pitch w:val="default"/>
    <w:sig w:usb0="00000001" w:usb1="00000000" w:usb2="00000000" w:usb3="00000000" w:csb0="00000001" w:csb1="00000000"/>
  </w:font>
  <w:font w:name="KaTeX_Math">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serif">
    <w:altName w:val="Quicksand Light"/>
    <w:panose1 w:val="00000000000000000000"/>
    <w:charset w:val="00"/>
    <w:family w:val="auto"/>
    <w:pitch w:val="default"/>
    <w:sig w:usb0="00000000" w:usb1="00000000" w:usb2="00000000" w:usb3="00000000" w:csb0="00000000" w:csb1="00000000"/>
  </w:font>
  <w:font w:name="Cantarell">
    <w:panose1 w:val="00000000000000000000"/>
    <w:charset w:val="00"/>
    <w:family w:val="auto"/>
    <w:pitch w:val="default"/>
    <w:sig w:usb0="E00002FF" w:usb1="4000217B" w:usb2="00000000" w:usb3="00000000" w:csb0="2000019F"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MS Mincho">
    <w:altName w:val="Quicksand Light"/>
    <w:panose1 w:val="00000000000000000000"/>
    <w:charset w:val="00"/>
    <w:family w:val="auto"/>
    <w:pitch w:val="default"/>
    <w:sig w:usb0="00000000" w:usb1="00000000" w:usb2="00000000" w:usb3="00000000" w:csb0="00000000" w:csb1="00000000"/>
  </w:font>
  <w:font w:name="东文宋体">
    <w:altName w:val="Droid Sans Fallback"/>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2F12D"/>
    <w:multiLevelType w:val="singleLevel"/>
    <w:tmpl w:val="BDF2F12D"/>
    <w:lvl w:ilvl="0" w:tentative="0">
      <w:start w:val="1"/>
      <w:numFmt w:val="bullet"/>
      <w:lvlText w:val="─"/>
      <w:lvlJc w:val="left"/>
      <w:pPr>
        <w:tabs>
          <w:tab w:val="left" w:pos="420"/>
        </w:tabs>
        <w:ind w:left="418" w:leftChars="0" w:hanging="418" w:firstLineChars="0"/>
      </w:pPr>
      <w:rPr>
        <w:rFonts w:hint="default" w:ascii="C059" w:hAnsi="C059" w:cs="C059"/>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BE8548"/>
    <w:rsid w:val="DEBE8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2024-09-02T17:22:00Z</dcterms:created>
  <dc:creator>slough</dc:creator>
  <cp:lastModifiedBy>slough</cp:lastModifiedBy>
  <dcterms:modified xsi:type="dcterms:W3CDTF">2024-09-02T17:52:23Z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