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04" w:rsidRDefault="002F3A04"/>
    <w:tbl>
      <w:tblPr>
        <w:tblpPr w:leftFromText="180" w:rightFromText="180" w:vertAnchor="text" w:horzAnchor="margin" w:tblpY="2"/>
        <w:tblW w:w="10412" w:type="dxa"/>
        <w:tblLook w:val="04A0" w:firstRow="1" w:lastRow="0" w:firstColumn="1" w:lastColumn="0" w:noHBand="0" w:noVBand="1"/>
      </w:tblPr>
      <w:tblGrid>
        <w:gridCol w:w="2574"/>
        <w:gridCol w:w="1015"/>
        <w:gridCol w:w="6823"/>
      </w:tblGrid>
      <w:tr w:rsidR="00D95C5D" w:rsidRPr="00F873F0" w:rsidTr="00D95C5D">
        <w:trPr>
          <w:trHeight w:val="249"/>
        </w:trPr>
        <w:tc>
          <w:tcPr>
            <w:tcW w:w="2574" w:type="dxa"/>
            <w:vAlign w:val="center"/>
          </w:tcPr>
          <w:p w:rsidR="00D95C5D" w:rsidRPr="00F873F0" w:rsidRDefault="00C94EE2" w:rsidP="00D95C5D">
            <w:pPr>
              <w:spacing w:after="120"/>
              <w:jc w:val="center"/>
              <w:rPr>
                <w:szCs w:val="24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1247775" cy="561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" w:type="dxa"/>
          </w:tcPr>
          <w:p w:rsidR="00D95C5D" w:rsidRPr="00F873F0" w:rsidRDefault="00D95C5D" w:rsidP="00D95C5D">
            <w:pPr>
              <w:spacing w:after="120"/>
              <w:jc w:val="center"/>
              <w:rPr>
                <w:b/>
                <w:caps/>
                <w:sz w:val="28"/>
                <w:szCs w:val="36"/>
              </w:rPr>
            </w:pPr>
          </w:p>
        </w:tc>
        <w:tc>
          <w:tcPr>
            <w:tcW w:w="6823" w:type="dxa"/>
          </w:tcPr>
          <w:p w:rsidR="00D95C5D" w:rsidRPr="009749F0" w:rsidRDefault="00D95C5D" w:rsidP="00D95C5D">
            <w:pPr>
              <w:jc w:val="center"/>
              <w:rPr>
                <w:caps/>
                <w:sz w:val="28"/>
                <w:szCs w:val="36"/>
              </w:rPr>
            </w:pPr>
            <w:r w:rsidRPr="009749F0">
              <w:rPr>
                <w:caps/>
                <w:sz w:val="28"/>
                <w:szCs w:val="36"/>
              </w:rPr>
              <w:t xml:space="preserve">TỔNG </w:t>
            </w:r>
            <w:r>
              <w:rPr>
                <w:caps/>
                <w:sz w:val="28"/>
                <w:szCs w:val="36"/>
              </w:rPr>
              <w:t>CÔNG TY CÔNG NGHIỆP SÀI GÒN</w:t>
            </w:r>
          </w:p>
          <w:p w:rsidR="00D95C5D" w:rsidRDefault="00D95C5D" w:rsidP="00D95C5D">
            <w:pPr>
              <w:jc w:val="center"/>
              <w:rPr>
                <w:caps/>
                <w:sz w:val="24"/>
                <w:szCs w:val="36"/>
              </w:rPr>
            </w:pPr>
            <w:r w:rsidRPr="00F873F0">
              <w:rPr>
                <w:caps/>
                <w:sz w:val="24"/>
                <w:szCs w:val="36"/>
              </w:rPr>
              <w:t>TR</w:t>
            </w:r>
            <w:r>
              <w:rPr>
                <w:caps/>
                <w:sz w:val="24"/>
                <w:szCs w:val="36"/>
              </w:rPr>
              <w:t>Á</w:t>
            </w:r>
            <w:r w:rsidRPr="00F873F0">
              <w:rPr>
                <w:caps/>
                <w:sz w:val="24"/>
                <w:szCs w:val="36"/>
              </w:rPr>
              <w:t>CH NHIỆM HỮU HẠN MỘT TH</w:t>
            </w:r>
            <w:r>
              <w:rPr>
                <w:caps/>
                <w:sz w:val="24"/>
                <w:szCs w:val="36"/>
              </w:rPr>
              <w:t>À</w:t>
            </w:r>
            <w:r w:rsidRPr="00F873F0">
              <w:rPr>
                <w:caps/>
                <w:sz w:val="24"/>
                <w:szCs w:val="36"/>
              </w:rPr>
              <w:t>NH VI</w:t>
            </w:r>
            <w:r>
              <w:rPr>
                <w:caps/>
                <w:sz w:val="24"/>
                <w:szCs w:val="36"/>
              </w:rPr>
              <w:t>Ê</w:t>
            </w:r>
            <w:r w:rsidRPr="00F873F0">
              <w:rPr>
                <w:caps/>
                <w:sz w:val="24"/>
                <w:szCs w:val="36"/>
              </w:rPr>
              <w:t>N</w:t>
            </w:r>
          </w:p>
          <w:p w:rsidR="00D95C5D" w:rsidRPr="00050910" w:rsidRDefault="00D95C5D" w:rsidP="00D95C5D">
            <w:pPr>
              <w:jc w:val="center"/>
              <w:rPr>
                <w:b/>
                <w:caps/>
                <w:sz w:val="24"/>
                <w:szCs w:val="36"/>
              </w:rPr>
            </w:pPr>
            <w:r>
              <w:rPr>
                <w:b/>
                <w:caps/>
                <w:sz w:val="24"/>
                <w:szCs w:val="36"/>
              </w:rPr>
              <w:t xml:space="preserve">NHÀ </w:t>
            </w:r>
            <w:r w:rsidRPr="00050910">
              <w:rPr>
                <w:b/>
                <w:caps/>
                <w:sz w:val="24"/>
                <w:szCs w:val="36"/>
              </w:rPr>
              <w:t>M</w:t>
            </w:r>
            <w:r>
              <w:rPr>
                <w:b/>
                <w:caps/>
                <w:sz w:val="24"/>
                <w:szCs w:val="36"/>
              </w:rPr>
              <w:t>Á</w:t>
            </w:r>
            <w:r w:rsidRPr="00050910">
              <w:rPr>
                <w:b/>
                <w:caps/>
                <w:sz w:val="24"/>
                <w:szCs w:val="36"/>
              </w:rPr>
              <w:t>Y THUỐC L</w:t>
            </w:r>
            <w:r>
              <w:rPr>
                <w:b/>
                <w:caps/>
                <w:sz w:val="24"/>
                <w:szCs w:val="36"/>
              </w:rPr>
              <w:t>Á</w:t>
            </w:r>
            <w:r w:rsidRPr="00050910">
              <w:rPr>
                <w:b/>
                <w:caps/>
                <w:sz w:val="24"/>
                <w:szCs w:val="36"/>
              </w:rPr>
              <w:t xml:space="preserve"> KH</w:t>
            </w:r>
            <w:r>
              <w:rPr>
                <w:b/>
                <w:caps/>
                <w:sz w:val="24"/>
                <w:szCs w:val="36"/>
              </w:rPr>
              <w:t>Á</w:t>
            </w:r>
            <w:r w:rsidRPr="00050910">
              <w:rPr>
                <w:b/>
                <w:caps/>
                <w:sz w:val="24"/>
                <w:szCs w:val="36"/>
              </w:rPr>
              <w:t>NH HỘI</w:t>
            </w:r>
          </w:p>
          <w:p w:rsidR="00D95C5D" w:rsidRPr="00F873F0" w:rsidRDefault="00D95C5D" w:rsidP="00D95C5D">
            <w:pPr>
              <w:jc w:val="center"/>
              <w:rPr>
                <w:sz w:val="14"/>
                <w:szCs w:val="36"/>
              </w:rPr>
            </w:pPr>
            <w:r>
              <w:rPr>
                <w:sz w:val="14"/>
                <w:szCs w:val="36"/>
              </w:rPr>
              <w:t xml:space="preserve">Lô 26, đường số 3, KCN Tân Tạo, </w:t>
            </w:r>
            <w:r w:rsidRPr="00F873F0">
              <w:rPr>
                <w:sz w:val="14"/>
                <w:szCs w:val="36"/>
              </w:rPr>
              <w:t xml:space="preserve">Quận </w:t>
            </w:r>
            <w:r>
              <w:rPr>
                <w:sz w:val="14"/>
                <w:szCs w:val="36"/>
              </w:rPr>
              <w:t>Bỡnh Tn</w:t>
            </w:r>
            <w:r w:rsidRPr="00F873F0">
              <w:rPr>
                <w:sz w:val="14"/>
                <w:szCs w:val="36"/>
              </w:rPr>
              <w:t>, Thnh phố Hồ Chớ Minh</w:t>
            </w:r>
          </w:p>
          <w:p w:rsidR="00D95C5D" w:rsidRDefault="00D95C5D" w:rsidP="00D95C5D">
            <w:pPr>
              <w:jc w:val="center"/>
              <w:rPr>
                <w:spacing w:val="-2"/>
                <w:szCs w:val="24"/>
              </w:rPr>
            </w:pPr>
            <w:r w:rsidRPr="00F873F0">
              <w:rPr>
                <w:spacing w:val="-2"/>
                <w:sz w:val="14"/>
                <w:szCs w:val="24"/>
              </w:rPr>
              <w:t xml:space="preserve">Tel: +848 </w:t>
            </w:r>
            <w:r>
              <w:rPr>
                <w:spacing w:val="-2"/>
                <w:sz w:val="14"/>
                <w:szCs w:val="24"/>
              </w:rPr>
              <w:t>37507282</w:t>
            </w:r>
            <w:r w:rsidRPr="00F873F0">
              <w:rPr>
                <w:spacing w:val="-2"/>
                <w:sz w:val="14"/>
                <w:szCs w:val="24"/>
              </w:rPr>
              <w:t xml:space="preserve"> - Fax: +848 </w:t>
            </w:r>
            <w:r>
              <w:rPr>
                <w:spacing w:val="-2"/>
                <w:sz w:val="14"/>
                <w:szCs w:val="24"/>
              </w:rPr>
              <w:t>37507784</w:t>
            </w:r>
            <w:r w:rsidRPr="00F873F0">
              <w:rPr>
                <w:spacing w:val="-2"/>
                <w:szCs w:val="24"/>
              </w:rPr>
              <w:t xml:space="preserve"> </w:t>
            </w:r>
          </w:p>
          <w:p w:rsidR="00D95C5D" w:rsidRDefault="00D95C5D" w:rsidP="00D95C5D">
            <w:pPr>
              <w:jc w:val="center"/>
              <w:rPr>
                <w:spacing w:val="-2"/>
                <w:sz w:val="14"/>
                <w:szCs w:val="14"/>
              </w:rPr>
            </w:pPr>
            <w:r>
              <w:rPr>
                <w:spacing w:val="-2"/>
                <w:sz w:val="14"/>
                <w:szCs w:val="14"/>
              </w:rPr>
              <w:t xml:space="preserve">Email: </w:t>
            </w:r>
            <w:hyperlink r:id="rId10" w:history="1">
              <w:r w:rsidRPr="004E392F">
                <w:rPr>
                  <w:rStyle w:val="Hyperlink"/>
                  <w:spacing w:val="-2"/>
                  <w:sz w:val="14"/>
                  <w:szCs w:val="14"/>
                </w:rPr>
                <w:t>khanhhoi@khcig.com</w:t>
              </w:r>
            </w:hyperlink>
            <w:r>
              <w:rPr>
                <w:spacing w:val="-2"/>
                <w:sz w:val="14"/>
                <w:szCs w:val="14"/>
              </w:rPr>
              <w:t xml:space="preserve">; Website: </w:t>
            </w:r>
            <w:hyperlink r:id="rId11" w:history="1">
              <w:r w:rsidR="00D050A1" w:rsidRPr="001D469F">
                <w:rPr>
                  <w:rStyle w:val="Hyperlink"/>
                  <w:spacing w:val="-2"/>
                  <w:sz w:val="14"/>
                  <w:szCs w:val="14"/>
                </w:rPr>
                <w:t>http://khcig.com</w:t>
              </w:r>
            </w:hyperlink>
          </w:p>
          <w:p w:rsidR="00D050A1" w:rsidRPr="004D7D2B" w:rsidRDefault="00D050A1" w:rsidP="00D95C5D">
            <w:pPr>
              <w:jc w:val="center"/>
              <w:rPr>
                <w:spacing w:val="-2"/>
                <w:sz w:val="14"/>
                <w:szCs w:val="14"/>
              </w:rPr>
            </w:pPr>
          </w:p>
        </w:tc>
      </w:tr>
      <w:tr w:rsidR="00D95C5D" w:rsidRPr="00F873F0" w:rsidTr="00D95C5D">
        <w:trPr>
          <w:trHeight w:val="283"/>
        </w:trPr>
        <w:tc>
          <w:tcPr>
            <w:tcW w:w="2574" w:type="dxa"/>
          </w:tcPr>
          <w:p w:rsidR="00D95C5D" w:rsidRPr="00F873F0" w:rsidRDefault="00D95C5D" w:rsidP="00D95C5D">
            <w:pPr>
              <w:spacing w:after="120"/>
              <w:jc w:val="center"/>
              <w:rPr>
                <w:szCs w:val="24"/>
              </w:rPr>
            </w:pPr>
            <w:r>
              <w:rPr>
                <w:sz w:val="24"/>
              </w:rPr>
              <w:t>Số:          /KHCĐ</w:t>
            </w:r>
          </w:p>
        </w:tc>
        <w:tc>
          <w:tcPr>
            <w:tcW w:w="1015" w:type="dxa"/>
          </w:tcPr>
          <w:p w:rsidR="00D95C5D" w:rsidRPr="00F873F0" w:rsidRDefault="00D95C5D" w:rsidP="00D95C5D">
            <w:pPr>
              <w:spacing w:after="120"/>
              <w:rPr>
                <w:sz w:val="22"/>
              </w:rPr>
            </w:pPr>
          </w:p>
        </w:tc>
        <w:tc>
          <w:tcPr>
            <w:tcW w:w="6823" w:type="dxa"/>
          </w:tcPr>
          <w:p w:rsidR="00054672" w:rsidRPr="00ED33E0" w:rsidRDefault="00D95C5D" w:rsidP="00D80364">
            <w:pPr>
              <w:spacing w:after="120"/>
              <w:jc w:val="center"/>
              <w:rPr>
                <w:i/>
                <w:sz w:val="24"/>
              </w:rPr>
            </w:pPr>
            <w:r w:rsidRPr="00C60AFC">
              <w:rPr>
                <w:i/>
                <w:sz w:val="24"/>
              </w:rPr>
              <w:t xml:space="preserve">Thành phố Hồ Chí Minh, ngày </w:t>
            </w:r>
            <w:r w:rsidR="00331148">
              <w:rPr>
                <w:i/>
                <w:sz w:val="24"/>
              </w:rPr>
              <w:t>0</w:t>
            </w:r>
            <w:r w:rsidR="00D80364">
              <w:rPr>
                <w:i/>
                <w:sz w:val="24"/>
              </w:rPr>
              <w:t>2</w:t>
            </w:r>
            <w:r w:rsidRPr="00C60AFC">
              <w:rPr>
                <w:i/>
                <w:sz w:val="24"/>
              </w:rPr>
              <w:t xml:space="preserve"> tháng </w:t>
            </w:r>
            <w:r w:rsidR="00331148">
              <w:rPr>
                <w:i/>
                <w:sz w:val="24"/>
              </w:rPr>
              <w:t>0</w:t>
            </w:r>
            <w:r w:rsidR="00D050A1">
              <w:rPr>
                <w:i/>
                <w:sz w:val="24"/>
              </w:rPr>
              <w:t>7</w:t>
            </w:r>
            <w:r>
              <w:rPr>
                <w:i/>
                <w:sz w:val="24"/>
              </w:rPr>
              <w:t xml:space="preserve"> </w:t>
            </w:r>
            <w:r w:rsidRPr="00C60AFC">
              <w:rPr>
                <w:i/>
                <w:sz w:val="24"/>
              </w:rPr>
              <w:t>năm 201</w:t>
            </w:r>
            <w:r w:rsidR="003A231C">
              <w:rPr>
                <w:i/>
                <w:sz w:val="24"/>
              </w:rPr>
              <w:t>4</w:t>
            </w:r>
          </w:p>
        </w:tc>
      </w:tr>
    </w:tbl>
    <w:p w:rsidR="00D050A1" w:rsidRDefault="00125EBB" w:rsidP="0073036B">
      <w:pPr>
        <w:pStyle w:val="Heading5"/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BÁO CÁO </w:t>
      </w:r>
    </w:p>
    <w:p w:rsidR="00D24D87" w:rsidRDefault="003C3C10" w:rsidP="00B24BE3">
      <w:pPr>
        <w:pStyle w:val="Heading5"/>
        <w:spacing w:after="120"/>
        <w:rPr>
          <w:sz w:val="26"/>
          <w:szCs w:val="26"/>
        </w:rPr>
      </w:pPr>
      <w:r w:rsidRPr="00E13F0E">
        <w:rPr>
          <w:rFonts w:ascii="Times New Roman" w:hAnsi="Times New Roman"/>
          <w:sz w:val="28"/>
        </w:rPr>
        <w:t xml:space="preserve">Về việc: </w:t>
      </w:r>
      <w:r w:rsidR="00E13F0E" w:rsidRPr="00E13F0E">
        <w:rPr>
          <w:rFonts w:ascii="Times New Roman" w:hAnsi="Times New Roman"/>
          <w:sz w:val="28"/>
        </w:rPr>
        <w:t>P</w:t>
      </w:r>
      <w:r w:rsidRPr="00E13F0E">
        <w:rPr>
          <w:rFonts w:ascii="Times New Roman" w:hAnsi="Times New Roman"/>
          <w:sz w:val="28"/>
        </w:rPr>
        <w:t xml:space="preserve">hát triển </w:t>
      </w:r>
      <w:r w:rsidR="00E13F0E" w:rsidRPr="00E13F0E">
        <w:rPr>
          <w:rFonts w:ascii="Times New Roman" w:hAnsi="Times New Roman"/>
          <w:sz w:val="28"/>
        </w:rPr>
        <w:t xml:space="preserve">phần mềm </w:t>
      </w:r>
      <w:r w:rsidRPr="00E13F0E">
        <w:rPr>
          <w:rFonts w:ascii="Times New Roman" w:hAnsi="Times New Roman"/>
          <w:sz w:val="28"/>
        </w:rPr>
        <w:t>ứng dụng chấm công bằng vân tay</w:t>
      </w:r>
    </w:p>
    <w:p w:rsidR="009D7801" w:rsidRDefault="009D7801" w:rsidP="009D7801">
      <w:pPr>
        <w:pStyle w:val="ListParagraph"/>
        <w:spacing w:line="276" w:lineRule="auto"/>
        <w:ind w:left="1260"/>
        <w:rPr>
          <w:sz w:val="26"/>
          <w:szCs w:val="26"/>
        </w:rPr>
      </w:pPr>
    </w:p>
    <w:p w:rsidR="003C3C10" w:rsidRDefault="003C3C10" w:rsidP="009C67BC">
      <w:pPr>
        <w:pStyle w:val="ListParagraph"/>
        <w:spacing w:after="240" w:line="276" w:lineRule="auto"/>
        <w:ind w:left="0" w:firstLine="709"/>
        <w:contextualSpacing w:val="0"/>
        <w:rPr>
          <w:sz w:val="26"/>
          <w:szCs w:val="26"/>
        </w:rPr>
      </w:pPr>
      <w:r w:rsidRPr="009C67BC">
        <w:rPr>
          <w:sz w:val="26"/>
          <w:szCs w:val="26"/>
          <w:u w:val="single"/>
        </w:rPr>
        <w:t>Kính gửi:</w:t>
      </w:r>
      <w:r>
        <w:rPr>
          <w:sz w:val="26"/>
          <w:szCs w:val="26"/>
        </w:rPr>
        <w:t xml:space="preserve"> </w:t>
      </w:r>
      <w:r w:rsidR="00F52C9B">
        <w:rPr>
          <w:sz w:val="26"/>
          <w:szCs w:val="26"/>
        </w:rPr>
        <w:t xml:space="preserve">Ban </w:t>
      </w:r>
      <w:r>
        <w:rPr>
          <w:sz w:val="26"/>
          <w:szCs w:val="26"/>
        </w:rPr>
        <w:t xml:space="preserve">Giám </w:t>
      </w:r>
      <w:r w:rsidR="00F52C9B">
        <w:rPr>
          <w:sz w:val="26"/>
          <w:szCs w:val="26"/>
        </w:rPr>
        <w:t xml:space="preserve">Đốc </w:t>
      </w:r>
      <w:r>
        <w:rPr>
          <w:sz w:val="26"/>
          <w:szCs w:val="26"/>
        </w:rPr>
        <w:t>Nhà máy.</w:t>
      </w:r>
    </w:p>
    <w:p w:rsidR="00F73253" w:rsidRDefault="003C3C10" w:rsidP="008E38EA">
      <w:pPr>
        <w:pStyle w:val="ListParagraph"/>
        <w:spacing w:line="276" w:lineRule="auto"/>
        <w:ind w:left="0" w:firstLine="720"/>
        <w:contextualSpacing w:val="0"/>
        <w:jc w:val="both"/>
        <w:rPr>
          <w:sz w:val="26"/>
          <w:szCs w:val="26"/>
        </w:rPr>
      </w:pPr>
      <w:r w:rsidRPr="003C3C10">
        <w:rPr>
          <w:sz w:val="26"/>
          <w:szCs w:val="26"/>
        </w:rPr>
        <w:t>Hiện nay, N</w:t>
      </w:r>
      <w:r w:rsidR="00EC149B" w:rsidRPr="003C3C10">
        <w:rPr>
          <w:sz w:val="26"/>
          <w:szCs w:val="26"/>
        </w:rPr>
        <w:t>h</w:t>
      </w:r>
      <w:r w:rsidR="00EC149B">
        <w:rPr>
          <w:sz w:val="26"/>
          <w:szCs w:val="26"/>
        </w:rPr>
        <w:t xml:space="preserve">à máy đã trang bị các máy chấm công vân tay để </w:t>
      </w:r>
      <w:r>
        <w:rPr>
          <w:sz w:val="26"/>
          <w:szCs w:val="26"/>
        </w:rPr>
        <w:t xml:space="preserve">phục vụ việc theo dõi, </w:t>
      </w:r>
      <w:r w:rsidR="00EC149B">
        <w:rPr>
          <w:sz w:val="26"/>
          <w:szCs w:val="26"/>
        </w:rPr>
        <w:t>quản lý giờ vào</w:t>
      </w:r>
      <w:r w:rsidR="00395AFC">
        <w:rPr>
          <w:sz w:val="26"/>
          <w:szCs w:val="26"/>
        </w:rPr>
        <w:t xml:space="preserve"> </w:t>
      </w:r>
      <w:bookmarkStart w:id="0" w:name="_GoBack"/>
      <w:bookmarkEnd w:id="0"/>
      <w:r w:rsidR="00395AFC">
        <w:rPr>
          <w:sz w:val="26"/>
          <w:szCs w:val="26"/>
        </w:rPr>
        <w:t>ra</w:t>
      </w:r>
      <w:r>
        <w:rPr>
          <w:sz w:val="26"/>
          <w:szCs w:val="26"/>
        </w:rPr>
        <w:t>, tổng kết công cuối tháng cho</w:t>
      </w:r>
      <w:r w:rsidR="005808EA">
        <w:rPr>
          <w:sz w:val="26"/>
          <w:szCs w:val="26"/>
        </w:rPr>
        <w:t xml:space="preserve"> nhân viên.</w:t>
      </w:r>
      <w:r>
        <w:rPr>
          <w:sz w:val="26"/>
          <w:szCs w:val="26"/>
        </w:rPr>
        <w:t xml:space="preserve"> </w:t>
      </w:r>
      <w:r w:rsidR="005808EA">
        <w:rPr>
          <w:sz w:val="26"/>
          <w:szCs w:val="26"/>
        </w:rPr>
        <w:t xml:space="preserve">Mỗi bộ phận </w:t>
      </w:r>
      <w:r>
        <w:rPr>
          <w:sz w:val="26"/>
          <w:szCs w:val="26"/>
        </w:rPr>
        <w:t>phân công</w:t>
      </w:r>
      <w:r w:rsidR="005808EA">
        <w:rPr>
          <w:sz w:val="26"/>
          <w:szCs w:val="26"/>
        </w:rPr>
        <w:t xml:space="preserve"> cho nhân viên</w:t>
      </w:r>
      <w:r w:rsidR="0078421F">
        <w:rPr>
          <w:sz w:val="26"/>
          <w:szCs w:val="26"/>
        </w:rPr>
        <w:t xml:space="preserve"> thống kê</w:t>
      </w:r>
      <w:r w:rsidR="005808EA">
        <w:rPr>
          <w:sz w:val="26"/>
          <w:szCs w:val="26"/>
        </w:rPr>
        <w:t xml:space="preserve"> theo dõi giờ vào ra </w:t>
      </w:r>
      <w:r w:rsidR="0078421F">
        <w:rPr>
          <w:sz w:val="26"/>
          <w:szCs w:val="26"/>
        </w:rPr>
        <w:t>bằng phần mềm WiseEye (đi kèm máy chấm công)</w:t>
      </w:r>
      <w:r w:rsidR="005808EA">
        <w:rPr>
          <w:sz w:val="26"/>
          <w:szCs w:val="26"/>
        </w:rPr>
        <w:t>.</w:t>
      </w:r>
      <w:r w:rsidR="0078421F">
        <w:rPr>
          <w:sz w:val="26"/>
          <w:szCs w:val="26"/>
        </w:rPr>
        <w:t xml:space="preserve"> Tuy nhiên p</w:t>
      </w:r>
      <w:r w:rsidR="00EC149B">
        <w:rPr>
          <w:sz w:val="26"/>
          <w:szCs w:val="26"/>
        </w:rPr>
        <w:t xml:space="preserve">hần mềm </w:t>
      </w:r>
      <w:r w:rsidR="005808EA">
        <w:rPr>
          <w:sz w:val="26"/>
          <w:szCs w:val="26"/>
        </w:rPr>
        <w:t>WiseEye</w:t>
      </w:r>
      <w:r w:rsidR="00EC149B">
        <w:rPr>
          <w:sz w:val="26"/>
          <w:szCs w:val="26"/>
        </w:rPr>
        <w:t xml:space="preserve"> chưa đáp ứng được </w:t>
      </w:r>
      <w:r w:rsidR="009D7801">
        <w:rPr>
          <w:sz w:val="26"/>
          <w:szCs w:val="26"/>
        </w:rPr>
        <w:t>nhu</w:t>
      </w:r>
      <w:r w:rsidR="00EC149B">
        <w:rPr>
          <w:sz w:val="26"/>
          <w:szCs w:val="26"/>
        </w:rPr>
        <w:t xml:space="preserve"> cầu </w:t>
      </w:r>
      <w:r w:rsidR="00E13F0E">
        <w:rPr>
          <w:sz w:val="26"/>
          <w:szCs w:val="26"/>
        </w:rPr>
        <w:t>thực tế Nhà máy</w:t>
      </w:r>
      <w:r w:rsidR="006A7708">
        <w:rPr>
          <w:sz w:val="26"/>
          <w:szCs w:val="26"/>
        </w:rPr>
        <w:t>, nhân viên thống kê vẫn phải tổng kết công thủ công bằng file excel gửi lại phòng tổ chức để tính lương.</w:t>
      </w:r>
    </w:p>
    <w:p w:rsidR="003C0108" w:rsidRPr="00B24BE3" w:rsidRDefault="006A7708" w:rsidP="008E38EA">
      <w:pPr>
        <w:pStyle w:val="ListParagraph"/>
        <w:spacing w:line="276" w:lineRule="auto"/>
        <w:ind w:left="0" w:firstLine="72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Do đó, </w:t>
      </w:r>
      <w:r w:rsidR="00163787" w:rsidRPr="00B24BE3">
        <w:rPr>
          <w:sz w:val="26"/>
          <w:szCs w:val="26"/>
        </w:rPr>
        <w:t>P.KTCĐ</w:t>
      </w:r>
      <w:r w:rsidR="005808EA" w:rsidRPr="00B24BE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đã </w:t>
      </w:r>
      <w:r w:rsidR="005808EA" w:rsidRPr="00B24BE3">
        <w:rPr>
          <w:sz w:val="26"/>
          <w:szCs w:val="26"/>
        </w:rPr>
        <w:t>phát triển</w:t>
      </w:r>
      <w:r w:rsidR="003A3214">
        <w:rPr>
          <w:sz w:val="26"/>
          <w:szCs w:val="26"/>
        </w:rPr>
        <w:t xml:space="preserve"> phần mềm</w:t>
      </w:r>
      <w:r w:rsidR="005808EA" w:rsidRPr="00B24BE3">
        <w:rPr>
          <w:sz w:val="26"/>
          <w:szCs w:val="26"/>
        </w:rPr>
        <w:t xml:space="preserve"> ứng dụng chấm công vân tay sử dụng cơ sở dữ liệu sẵn </w:t>
      </w:r>
      <w:r w:rsidR="0078421F">
        <w:rPr>
          <w:sz w:val="26"/>
          <w:szCs w:val="26"/>
        </w:rPr>
        <w:t xml:space="preserve">có của </w:t>
      </w:r>
      <w:r w:rsidR="005808EA" w:rsidRPr="00B24BE3">
        <w:rPr>
          <w:sz w:val="26"/>
          <w:szCs w:val="26"/>
        </w:rPr>
        <w:t xml:space="preserve">phần mềm </w:t>
      </w:r>
      <w:r w:rsidR="008723DA" w:rsidRPr="00B24BE3">
        <w:rPr>
          <w:sz w:val="26"/>
          <w:szCs w:val="26"/>
        </w:rPr>
        <w:t>WiseEye để</w:t>
      </w:r>
      <w:r>
        <w:rPr>
          <w:sz w:val="26"/>
          <w:szCs w:val="26"/>
        </w:rPr>
        <w:t xml:space="preserve"> tự động hóa quy trình</w:t>
      </w:r>
      <w:r w:rsidR="008723DA" w:rsidRPr="00B24BE3">
        <w:rPr>
          <w:sz w:val="26"/>
          <w:szCs w:val="26"/>
        </w:rPr>
        <w:t xml:space="preserve"> tính công, phụ cấp và lương hàng tháng cho nhân viên</w:t>
      </w:r>
      <w:r>
        <w:rPr>
          <w:sz w:val="26"/>
          <w:szCs w:val="26"/>
        </w:rPr>
        <w:t>. Ứng dụng có các chức năng chính như sau:</w:t>
      </w:r>
    </w:p>
    <w:p w:rsidR="00597A8D" w:rsidRDefault="00597A8D" w:rsidP="008E38EA">
      <w:pPr>
        <w:pStyle w:val="ListParagraph"/>
        <w:numPr>
          <w:ilvl w:val="0"/>
          <w:numId w:val="22"/>
        </w:numPr>
        <w:spacing w:line="276" w:lineRule="auto"/>
        <w:ind w:left="709" w:hanging="284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Điểm danh </w:t>
      </w:r>
      <w:r w:rsidR="00EB4E8E">
        <w:rPr>
          <w:sz w:val="26"/>
          <w:szCs w:val="26"/>
        </w:rPr>
        <w:t xml:space="preserve">và khai báo vắng cho </w:t>
      </w:r>
      <w:r>
        <w:rPr>
          <w:sz w:val="26"/>
          <w:szCs w:val="26"/>
        </w:rPr>
        <w:t>nhân viên</w:t>
      </w:r>
      <w:r w:rsidR="00266D32">
        <w:rPr>
          <w:sz w:val="26"/>
          <w:szCs w:val="26"/>
        </w:rPr>
        <w:t>.</w:t>
      </w:r>
    </w:p>
    <w:p w:rsidR="00266D32" w:rsidRDefault="00266D32" w:rsidP="009D7801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sz w:val="26"/>
          <w:szCs w:val="26"/>
        </w:rPr>
      </w:pPr>
      <w:r>
        <w:rPr>
          <w:sz w:val="26"/>
          <w:szCs w:val="26"/>
        </w:rPr>
        <w:t>Chấm công cho nhân viên cấp quản lý.</w:t>
      </w:r>
    </w:p>
    <w:p w:rsidR="00597A8D" w:rsidRDefault="00597A8D" w:rsidP="009D7801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sz w:val="26"/>
          <w:szCs w:val="26"/>
        </w:rPr>
      </w:pPr>
      <w:r>
        <w:rPr>
          <w:sz w:val="26"/>
          <w:szCs w:val="26"/>
        </w:rPr>
        <w:t>Tính</w:t>
      </w:r>
      <w:r w:rsidR="00EB4E8E">
        <w:rPr>
          <w:sz w:val="26"/>
          <w:szCs w:val="26"/>
        </w:rPr>
        <w:t xml:space="preserve"> công và phụ cấp hằng ngày cho nhân viên</w:t>
      </w:r>
      <w:r w:rsidR="00266D32">
        <w:rPr>
          <w:sz w:val="26"/>
          <w:szCs w:val="26"/>
        </w:rPr>
        <w:t>.</w:t>
      </w:r>
    </w:p>
    <w:p w:rsidR="00EB4E8E" w:rsidRDefault="00EB4E8E" w:rsidP="009D7801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Thêm các giờ nhân viên quên chấm công, chỉnh sửa các giờ chấm công không đúng quy định </w:t>
      </w:r>
      <w:r w:rsidR="00266D32">
        <w:rPr>
          <w:sz w:val="26"/>
          <w:szCs w:val="26"/>
        </w:rPr>
        <w:t>và lưu lại lịch sử thao tác chỉnh sửa giờ chấm công</w:t>
      </w:r>
      <w:r w:rsidR="00D80364">
        <w:rPr>
          <w:sz w:val="26"/>
          <w:szCs w:val="26"/>
        </w:rPr>
        <w:t xml:space="preserve"> của nhân viên</w:t>
      </w:r>
      <w:r w:rsidR="00266D32">
        <w:rPr>
          <w:sz w:val="26"/>
          <w:szCs w:val="26"/>
        </w:rPr>
        <w:t>.</w:t>
      </w:r>
    </w:p>
    <w:p w:rsidR="00EB4E8E" w:rsidRDefault="00F73253" w:rsidP="009D7801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Xác nhận ca làm việc, </w:t>
      </w:r>
      <w:r w:rsidR="00EB4E8E">
        <w:rPr>
          <w:sz w:val="26"/>
          <w:szCs w:val="26"/>
        </w:rPr>
        <w:t>giờ làm thêm</w:t>
      </w:r>
      <w:r>
        <w:rPr>
          <w:sz w:val="26"/>
          <w:szCs w:val="26"/>
        </w:rPr>
        <w:t xml:space="preserve"> và các loại phụ cấp</w:t>
      </w:r>
      <w:r w:rsidR="00942C43">
        <w:rPr>
          <w:sz w:val="26"/>
          <w:szCs w:val="26"/>
        </w:rPr>
        <w:t xml:space="preserve"> qua đêm, phụ cấp</w:t>
      </w:r>
      <w:r>
        <w:rPr>
          <w:sz w:val="26"/>
          <w:szCs w:val="26"/>
        </w:rPr>
        <w:t xml:space="preserve"> tăng cường, phụ cấp làm việc ngày nghỉ, ngày lễ, tết</w:t>
      </w:r>
      <w:r w:rsidR="00EB4E8E">
        <w:rPr>
          <w:sz w:val="26"/>
          <w:szCs w:val="26"/>
        </w:rPr>
        <w:t xml:space="preserve"> của nhân viên</w:t>
      </w:r>
      <w:r>
        <w:rPr>
          <w:sz w:val="26"/>
          <w:szCs w:val="26"/>
        </w:rPr>
        <w:t>.</w:t>
      </w:r>
    </w:p>
    <w:p w:rsidR="00F73253" w:rsidRDefault="00F73253" w:rsidP="009D7801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sz w:val="26"/>
          <w:szCs w:val="26"/>
        </w:rPr>
      </w:pPr>
      <w:r>
        <w:rPr>
          <w:sz w:val="26"/>
          <w:szCs w:val="26"/>
        </w:rPr>
        <w:t>Xuất báo biểu chấm công của nhân viên hàng tháng.</w:t>
      </w:r>
    </w:p>
    <w:p w:rsidR="003C0108" w:rsidRPr="00B24BE3" w:rsidRDefault="00F73253" w:rsidP="009D7801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sz w:val="26"/>
          <w:szCs w:val="26"/>
        </w:rPr>
      </w:pPr>
      <w:r w:rsidRPr="00B24BE3">
        <w:rPr>
          <w:sz w:val="26"/>
          <w:szCs w:val="26"/>
        </w:rPr>
        <w:t>Tính lương, kết công và xuất báo biểu lương hàng tháng của nhân viên.</w:t>
      </w:r>
    </w:p>
    <w:p w:rsidR="00743F22" w:rsidRDefault="003C0108" w:rsidP="008E38EA">
      <w:pPr>
        <w:pStyle w:val="ListParagraph"/>
        <w:spacing w:line="276" w:lineRule="auto"/>
        <w:ind w:left="0" w:firstLine="72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Ứng dụng</w:t>
      </w:r>
      <w:r w:rsidR="003A3214">
        <w:rPr>
          <w:sz w:val="26"/>
          <w:szCs w:val="26"/>
        </w:rPr>
        <w:t xml:space="preserve"> đã</w:t>
      </w:r>
      <w:r>
        <w:rPr>
          <w:sz w:val="26"/>
          <w:szCs w:val="26"/>
        </w:rPr>
        <w:t xml:space="preserve"> phát triển </w:t>
      </w:r>
      <w:r w:rsidR="009C67BC">
        <w:rPr>
          <w:sz w:val="26"/>
          <w:szCs w:val="26"/>
        </w:rPr>
        <w:t>hoàn tất</w:t>
      </w:r>
      <w:r w:rsidR="00E13F0E">
        <w:rPr>
          <w:sz w:val="26"/>
          <w:szCs w:val="26"/>
        </w:rPr>
        <w:t xml:space="preserve">, </w:t>
      </w:r>
      <w:r w:rsidR="00871F0F">
        <w:rPr>
          <w:sz w:val="26"/>
          <w:szCs w:val="26"/>
        </w:rPr>
        <w:t>P.</w:t>
      </w:r>
      <w:r w:rsidR="00772189">
        <w:rPr>
          <w:sz w:val="26"/>
          <w:szCs w:val="26"/>
        </w:rPr>
        <w:t xml:space="preserve"> </w:t>
      </w:r>
      <w:r w:rsidR="00871F0F">
        <w:rPr>
          <w:sz w:val="26"/>
          <w:szCs w:val="26"/>
        </w:rPr>
        <w:t xml:space="preserve">KTCĐ kính trình Ban Giám Đốc </w:t>
      </w:r>
      <w:r w:rsidR="00F52C9B">
        <w:rPr>
          <w:sz w:val="26"/>
          <w:szCs w:val="26"/>
        </w:rPr>
        <w:t xml:space="preserve">Nhà máy </w:t>
      </w:r>
      <w:r w:rsidR="00871F0F">
        <w:rPr>
          <w:sz w:val="26"/>
          <w:szCs w:val="26"/>
        </w:rPr>
        <w:t xml:space="preserve">cho phép tổ chức 1 buổi họp để giới thiệu </w:t>
      </w:r>
      <w:r w:rsidR="00772189">
        <w:rPr>
          <w:sz w:val="26"/>
          <w:szCs w:val="26"/>
        </w:rPr>
        <w:t xml:space="preserve">phần mềm </w:t>
      </w:r>
      <w:r w:rsidR="00871F0F">
        <w:rPr>
          <w:sz w:val="26"/>
          <w:szCs w:val="26"/>
        </w:rPr>
        <w:t>ứng dụng</w:t>
      </w:r>
      <w:r w:rsidR="00772189">
        <w:rPr>
          <w:sz w:val="26"/>
          <w:szCs w:val="26"/>
        </w:rPr>
        <w:t xml:space="preserve"> </w:t>
      </w:r>
      <w:r w:rsidR="00B24BE3">
        <w:rPr>
          <w:sz w:val="26"/>
          <w:szCs w:val="26"/>
        </w:rPr>
        <w:t xml:space="preserve">và </w:t>
      </w:r>
      <w:r w:rsidR="00772189">
        <w:rPr>
          <w:sz w:val="26"/>
          <w:szCs w:val="26"/>
        </w:rPr>
        <w:t>triển khai áp dụng chấm công cho nhân viên</w:t>
      </w:r>
      <w:r w:rsidR="00B24BE3">
        <w:rPr>
          <w:sz w:val="26"/>
          <w:szCs w:val="26"/>
        </w:rPr>
        <w:t>.</w:t>
      </w:r>
      <w:r w:rsidR="00743F22">
        <w:rPr>
          <w:sz w:val="26"/>
          <w:szCs w:val="26"/>
        </w:rPr>
        <w:t xml:space="preserve"> </w:t>
      </w:r>
      <w:r w:rsidR="00331148">
        <w:rPr>
          <w:sz w:val="26"/>
          <w:szCs w:val="26"/>
        </w:rPr>
        <w:t xml:space="preserve">                          </w:t>
      </w:r>
      <w:r w:rsidR="00743F22" w:rsidRPr="009D7801">
        <w:rPr>
          <w:sz w:val="26"/>
          <w:szCs w:val="26"/>
        </w:rPr>
        <w:t xml:space="preserve">                                                                                                                     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3240"/>
        <w:gridCol w:w="3780"/>
      </w:tblGrid>
      <w:tr w:rsidR="00B24BE3" w:rsidTr="008E38EA">
        <w:tc>
          <w:tcPr>
            <w:tcW w:w="2628" w:type="dxa"/>
          </w:tcPr>
          <w:p w:rsidR="00772189" w:rsidRDefault="00772189" w:rsidP="00B24BE3">
            <w:pPr>
              <w:tabs>
                <w:tab w:val="center" w:pos="2127"/>
                <w:tab w:val="center" w:pos="8280"/>
              </w:tabs>
              <w:spacing w:before="120" w:line="276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40" w:type="dxa"/>
          </w:tcPr>
          <w:p w:rsidR="008E38EA" w:rsidRDefault="008E38EA" w:rsidP="008E38EA">
            <w:pPr>
              <w:tabs>
                <w:tab w:val="center" w:pos="2127"/>
                <w:tab w:val="center" w:pos="8280"/>
              </w:tabs>
              <w:spacing w:before="12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P. KTCĐ</w:t>
            </w:r>
          </w:p>
          <w:p w:rsidR="008E38EA" w:rsidRDefault="008E38EA" w:rsidP="008E38EA">
            <w:pPr>
              <w:tabs>
                <w:tab w:val="center" w:pos="2127"/>
                <w:tab w:val="center" w:pos="8280"/>
              </w:tabs>
              <w:spacing w:before="120" w:line="276" w:lineRule="auto"/>
              <w:jc w:val="center"/>
              <w:rPr>
                <w:b/>
                <w:sz w:val="26"/>
                <w:szCs w:val="26"/>
              </w:rPr>
            </w:pPr>
          </w:p>
          <w:p w:rsidR="008E38EA" w:rsidRDefault="008E38EA" w:rsidP="008E38EA">
            <w:pPr>
              <w:tabs>
                <w:tab w:val="center" w:pos="2127"/>
                <w:tab w:val="center" w:pos="8280"/>
              </w:tabs>
              <w:spacing w:before="120" w:line="276" w:lineRule="auto"/>
              <w:jc w:val="center"/>
              <w:rPr>
                <w:b/>
                <w:sz w:val="26"/>
                <w:szCs w:val="26"/>
              </w:rPr>
            </w:pPr>
          </w:p>
          <w:p w:rsidR="00B24BE3" w:rsidRDefault="008E38EA" w:rsidP="008E38EA">
            <w:pPr>
              <w:tabs>
                <w:tab w:val="center" w:pos="2127"/>
                <w:tab w:val="center" w:pos="8280"/>
              </w:tabs>
              <w:spacing w:before="12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Đình Đại Nghĩa</w:t>
            </w:r>
          </w:p>
        </w:tc>
        <w:tc>
          <w:tcPr>
            <w:tcW w:w="3780" w:type="dxa"/>
          </w:tcPr>
          <w:p w:rsidR="00B24BE3" w:rsidRDefault="00B24BE3" w:rsidP="00B24BE3">
            <w:pPr>
              <w:tabs>
                <w:tab w:val="center" w:pos="2127"/>
                <w:tab w:val="center" w:pos="8280"/>
              </w:tabs>
              <w:spacing w:before="120" w:line="276" w:lineRule="auto"/>
              <w:jc w:val="center"/>
              <w:rPr>
                <w:b/>
                <w:sz w:val="26"/>
              </w:rPr>
            </w:pPr>
            <w:r w:rsidRPr="00743F22">
              <w:rPr>
                <w:b/>
                <w:sz w:val="26"/>
              </w:rPr>
              <w:t>NGƯỜI BÁO CÁO</w:t>
            </w:r>
          </w:p>
          <w:p w:rsidR="009C67BC" w:rsidRDefault="009C67BC" w:rsidP="003C0108">
            <w:pPr>
              <w:tabs>
                <w:tab w:val="center" w:pos="2127"/>
                <w:tab w:val="center" w:pos="8280"/>
              </w:tabs>
              <w:spacing w:before="120" w:line="276" w:lineRule="auto"/>
              <w:jc w:val="both"/>
              <w:rPr>
                <w:b/>
                <w:sz w:val="26"/>
              </w:rPr>
            </w:pPr>
          </w:p>
          <w:p w:rsidR="00B24BE3" w:rsidRDefault="00B24BE3" w:rsidP="003C0108">
            <w:pPr>
              <w:tabs>
                <w:tab w:val="center" w:pos="2127"/>
                <w:tab w:val="center" w:pos="8280"/>
              </w:tabs>
              <w:spacing w:before="120" w:line="276" w:lineRule="auto"/>
              <w:jc w:val="both"/>
              <w:rPr>
                <w:b/>
                <w:sz w:val="26"/>
              </w:rPr>
            </w:pPr>
          </w:p>
          <w:p w:rsidR="00B24BE3" w:rsidRDefault="00B24BE3" w:rsidP="00B24BE3">
            <w:pPr>
              <w:tabs>
                <w:tab w:val="center" w:pos="2127"/>
                <w:tab w:val="center" w:pos="8280"/>
              </w:tabs>
              <w:spacing w:before="12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</w:rPr>
              <w:t>Lê Hoàng Phúc</w:t>
            </w:r>
          </w:p>
        </w:tc>
      </w:tr>
    </w:tbl>
    <w:p w:rsidR="00B24BE3" w:rsidRPr="000B367D" w:rsidRDefault="00B24BE3" w:rsidP="00D80364">
      <w:pPr>
        <w:tabs>
          <w:tab w:val="left" w:pos="284"/>
          <w:tab w:val="center" w:pos="2127"/>
          <w:tab w:val="center" w:pos="8100"/>
        </w:tabs>
        <w:spacing w:before="120" w:line="276" w:lineRule="auto"/>
        <w:jc w:val="both"/>
        <w:rPr>
          <w:b/>
          <w:sz w:val="26"/>
        </w:rPr>
      </w:pPr>
    </w:p>
    <w:sectPr w:rsidR="00B24BE3" w:rsidRPr="000B367D" w:rsidSect="00D80364">
      <w:footerReference w:type="default" r:id="rId12"/>
      <w:pgSz w:w="11907" w:h="16839" w:code="9"/>
      <w:pgMar w:top="1440" w:right="1275" w:bottom="567" w:left="1440" w:header="720" w:footer="2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802" w:rsidRDefault="00882802">
      <w:r>
        <w:separator/>
      </w:r>
    </w:p>
  </w:endnote>
  <w:endnote w:type="continuationSeparator" w:id="0">
    <w:p w:rsidR="00882802" w:rsidRDefault="00882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ptim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617" w:rsidRPr="00C830A5" w:rsidRDefault="002A6617" w:rsidP="005D57D2">
    <w:pPr>
      <w:pStyle w:val="Footer"/>
      <w:tabs>
        <w:tab w:val="clear" w:pos="8640"/>
        <w:tab w:val="right" w:pos="9990"/>
      </w:tabs>
      <w:rPr>
        <w:rFonts w:ascii="VNI-Aptima" w:hAnsi="VNI-Aptima"/>
        <w:b/>
        <w:i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802" w:rsidRDefault="00882802">
      <w:r>
        <w:separator/>
      </w:r>
    </w:p>
  </w:footnote>
  <w:footnote w:type="continuationSeparator" w:id="0">
    <w:p w:rsidR="00882802" w:rsidRDefault="00882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46A"/>
    <w:multiLevelType w:val="hybridMultilevel"/>
    <w:tmpl w:val="596CEA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17060"/>
    <w:multiLevelType w:val="hybridMultilevel"/>
    <w:tmpl w:val="E946BC3A"/>
    <w:lvl w:ilvl="0" w:tplc="E3C492E6">
      <w:start w:val="4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2"/>
        </w:tabs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2"/>
        </w:tabs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</w:rPr>
    </w:lvl>
  </w:abstractNum>
  <w:abstractNum w:abstractNumId="2">
    <w:nsid w:val="13584253"/>
    <w:multiLevelType w:val="singleLevel"/>
    <w:tmpl w:val="652A89F2"/>
    <w:lvl w:ilvl="0">
      <w:start w:val="5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hAnsi="Times New Roman" w:hint="default"/>
      </w:rPr>
    </w:lvl>
  </w:abstractNum>
  <w:abstractNum w:abstractNumId="3">
    <w:nsid w:val="14F64C38"/>
    <w:multiLevelType w:val="hybridMultilevel"/>
    <w:tmpl w:val="690C673A"/>
    <w:lvl w:ilvl="0" w:tplc="476AF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C5465"/>
    <w:multiLevelType w:val="hybridMultilevel"/>
    <w:tmpl w:val="4D005D9E"/>
    <w:lvl w:ilvl="0" w:tplc="042A0013">
      <w:start w:val="1"/>
      <w:numFmt w:val="upperRoman"/>
      <w:lvlText w:val="%1."/>
      <w:lvlJc w:val="right"/>
      <w:pPr>
        <w:ind w:left="900" w:hanging="360"/>
      </w:pPr>
    </w:lvl>
    <w:lvl w:ilvl="1" w:tplc="042A000F">
      <w:start w:val="1"/>
      <w:numFmt w:val="decimal"/>
      <w:lvlText w:val="%2."/>
      <w:lvlJc w:val="left"/>
      <w:pPr>
        <w:ind w:left="1620" w:hanging="360"/>
      </w:pPr>
    </w:lvl>
    <w:lvl w:ilvl="2" w:tplc="042A001B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CB5681D"/>
    <w:multiLevelType w:val="hybridMultilevel"/>
    <w:tmpl w:val="68EE06A6"/>
    <w:lvl w:ilvl="0" w:tplc="71B4A56A">
      <w:start w:val="16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VNI-Aptima" w:eastAsia="Times New Roman" w:hAnsi="VNI-Aptim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6">
    <w:nsid w:val="324D731D"/>
    <w:multiLevelType w:val="hybridMultilevel"/>
    <w:tmpl w:val="CD2CA9DA"/>
    <w:lvl w:ilvl="0" w:tplc="042A0013">
      <w:start w:val="1"/>
      <w:numFmt w:val="upperRoman"/>
      <w:lvlText w:val="%1."/>
      <w:lvlJc w:val="right"/>
      <w:pPr>
        <w:ind w:left="900" w:hanging="360"/>
      </w:pPr>
    </w:lvl>
    <w:lvl w:ilvl="1" w:tplc="CB787174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2" w:tplc="042A001B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25C263D"/>
    <w:multiLevelType w:val="hybridMultilevel"/>
    <w:tmpl w:val="A266B928"/>
    <w:lvl w:ilvl="0" w:tplc="C5DE85E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A4F05"/>
    <w:multiLevelType w:val="hybridMultilevel"/>
    <w:tmpl w:val="DA1E2BCE"/>
    <w:lvl w:ilvl="0" w:tplc="0409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F513C"/>
    <w:multiLevelType w:val="singleLevel"/>
    <w:tmpl w:val="6498979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>
    <w:nsid w:val="38845101"/>
    <w:multiLevelType w:val="singleLevel"/>
    <w:tmpl w:val="CC4E6FB6"/>
    <w:lvl w:ilvl="0">
      <w:start w:val="6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hAnsi="Times New Roman" w:hint="default"/>
      </w:rPr>
    </w:lvl>
  </w:abstractNum>
  <w:abstractNum w:abstractNumId="11">
    <w:nsid w:val="39CC7B40"/>
    <w:multiLevelType w:val="hybridMultilevel"/>
    <w:tmpl w:val="B65C71E4"/>
    <w:lvl w:ilvl="0" w:tplc="C12EB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75B06"/>
    <w:multiLevelType w:val="singleLevel"/>
    <w:tmpl w:val="7AB4EAF0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</w:abstractNum>
  <w:abstractNum w:abstractNumId="13">
    <w:nsid w:val="565B373A"/>
    <w:multiLevelType w:val="singleLevel"/>
    <w:tmpl w:val="FB361230"/>
    <w:lvl w:ilvl="0">
      <w:start w:val="5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b/>
        <w:u w:val="single"/>
      </w:rPr>
    </w:lvl>
  </w:abstractNum>
  <w:abstractNum w:abstractNumId="14">
    <w:nsid w:val="59393AC3"/>
    <w:multiLevelType w:val="hybridMultilevel"/>
    <w:tmpl w:val="0D76DD6A"/>
    <w:lvl w:ilvl="0" w:tplc="476AFFC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03462EE"/>
    <w:multiLevelType w:val="hybridMultilevel"/>
    <w:tmpl w:val="A80E93E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070452"/>
    <w:multiLevelType w:val="hybridMultilevel"/>
    <w:tmpl w:val="D65047D6"/>
    <w:lvl w:ilvl="0" w:tplc="B642719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5C3894"/>
    <w:multiLevelType w:val="hybridMultilevel"/>
    <w:tmpl w:val="06B0E404"/>
    <w:lvl w:ilvl="0" w:tplc="CB787174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63BA198C"/>
    <w:multiLevelType w:val="singleLevel"/>
    <w:tmpl w:val="C23296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65B23455"/>
    <w:multiLevelType w:val="singleLevel"/>
    <w:tmpl w:val="B4327764"/>
    <w:lvl w:ilvl="0">
      <w:start w:val="1"/>
      <w:numFmt w:val="decimal"/>
      <w:lvlText w:val="%1."/>
      <w:lvlJc w:val="left"/>
      <w:pPr>
        <w:tabs>
          <w:tab w:val="num" w:pos="5388"/>
        </w:tabs>
        <w:ind w:left="5388" w:hanging="4395"/>
      </w:pPr>
      <w:rPr>
        <w:rFonts w:hint="default"/>
      </w:rPr>
    </w:lvl>
  </w:abstractNum>
  <w:abstractNum w:abstractNumId="20">
    <w:nsid w:val="67630B7F"/>
    <w:multiLevelType w:val="singleLevel"/>
    <w:tmpl w:val="C23296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>
    <w:nsid w:val="78B17957"/>
    <w:multiLevelType w:val="hybridMultilevel"/>
    <w:tmpl w:val="9F10A4B8"/>
    <w:lvl w:ilvl="0" w:tplc="C5DE85E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2551E0"/>
    <w:multiLevelType w:val="singleLevel"/>
    <w:tmpl w:val="84DA0254"/>
    <w:lvl w:ilvl="0">
      <w:start w:val="3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>
    <w:abstractNumId w:val="9"/>
  </w:num>
  <w:num w:numId="2">
    <w:abstractNumId w:val="20"/>
  </w:num>
  <w:num w:numId="3">
    <w:abstractNumId w:val="22"/>
  </w:num>
  <w:num w:numId="4">
    <w:abstractNumId w:val="18"/>
  </w:num>
  <w:num w:numId="5">
    <w:abstractNumId w:val="19"/>
  </w:num>
  <w:num w:numId="6">
    <w:abstractNumId w:val="13"/>
  </w:num>
  <w:num w:numId="7">
    <w:abstractNumId w:val="2"/>
  </w:num>
  <w:num w:numId="8">
    <w:abstractNumId w:val="12"/>
  </w:num>
  <w:num w:numId="9">
    <w:abstractNumId w:val="10"/>
  </w:num>
  <w:num w:numId="10">
    <w:abstractNumId w:val="1"/>
  </w:num>
  <w:num w:numId="11">
    <w:abstractNumId w:val="15"/>
  </w:num>
  <w:num w:numId="12">
    <w:abstractNumId w:val="5"/>
  </w:num>
  <w:num w:numId="13">
    <w:abstractNumId w:val="11"/>
  </w:num>
  <w:num w:numId="14">
    <w:abstractNumId w:val="3"/>
  </w:num>
  <w:num w:numId="15">
    <w:abstractNumId w:val="14"/>
  </w:num>
  <w:num w:numId="16">
    <w:abstractNumId w:val="8"/>
  </w:num>
  <w:num w:numId="17">
    <w:abstractNumId w:val="7"/>
  </w:num>
  <w:num w:numId="18">
    <w:abstractNumId w:val="16"/>
  </w:num>
  <w:num w:numId="19">
    <w:abstractNumId w:val="0"/>
  </w:num>
  <w:num w:numId="20">
    <w:abstractNumId w:val="21"/>
  </w:num>
  <w:num w:numId="21">
    <w:abstractNumId w:val="4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F7"/>
    <w:rsid w:val="00013FA0"/>
    <w:rsid w:val="0003089E"/>
    <w:rsid w:val="00034474"/>
    <w:rsid w:val="00054672"/>
    <w:rsid w:val="000622C5"/>
    <w:rsid w:val="000B367D"/>
    <w:rsid w:val="000C11C3"/>
    <w:rsid w:val="000C1F0A"/>
    <w:rsid w:val="000D419B"/>
    <w:rsid w:val="000D5F08"/>
    <w:rsid w:val="00101B50"/>
    <w:rsid w:val="00114F87"/>
    <w:rsid w:val="0011560F"/>
    <w:rsid w:val="00116531"/>
    <w:rsid w:val="001216C1"/>
    <w:rsid w:val="00125EBB"/>
    <w:rsid w:val="00136392"/>
    <w:rsid w:val="00137F8F"/>
    <w:rsid w:val="00145524"/>
    <w:rsid w:val="00146FCC"/>
    <w:rsid w:val="00150ECC"/>
    <w:rsid w:val="00163787"/>
    <w:rsid w:val="00170E7D"/>
    <w:rsid w:val="0017466E"/>
    <w:rsid w:val="00182DA1"/>
    <w:rsid w:val="001B4B7F"/>
    <w:rsid w:val="001B7688"/>
    <w:rsid w:val="001C134E"/>
    <w:rsid w:val="001C35A1"/>
    <w:rsid w:val="001D0CA8"/>
    <w:rsid w:val="001D14D6"/>
    <w:rsid w:val="001D1B94"/>
    <w:rsid w:val="001E2DC9"/>
    <w:rsid w:val="001E5807"/>
    <w:rsid w:val="001F4326"/>
    <w:rsid w:val="00213709"/>
    <w:rsid w:val="002209CF"/>
    <w:rsid w:val="0022439D"/>
    <w:rsid w:val="002451DE"/>
    <w:rsid w:val="00266D32"/>
    <w:rsid w:val="00267F08"/>
    <w:rsid w:val="002949DC"/>
    <w:rsid w:val="002A6617"/>
    <w:rsid w:val="002C74A8"/>
    <w:rsid w:val="002D3670"/>
    <w:rsid w:val="002D5928"/>
    <w:rsid w:val="002F3A04"/>
    <w:rsid w:val="002F4690"/>
    <w:rsid w:val="00331148"/>
    <w:rsid w:val="003758B5"/>
    <w:rsid w:val="003772D1"/>
    <w:rsid w:val="00382907"/>
    <w:rsid w:val="00384277"/>
    <w:rsid w:val="00395AFC"/>
    <w:rsid w:val="003A231C"/>
    <w:rsid w:val="003A2E7C"/>
    <w:rsid w:val="003A3214"/>
    <w:rsid w:val="003B2569"/>
    <w:rsid w:val="003B34E6"/>
    <w:rsid w:val="003B6423"/>
    <w:rsid w:val="003C0108"/>
    <w:rsid w:val="003C27DA"/>
    <w:rsid w:val="003C3C10"/>
    <w:rsid w:val="003C3FAF"/>
    <w:rsid w:val="003F0127"/>
    <w:rsid w:val="003F3779"/>
    <w:rsid w:val="00401A53"/>
    <w:rsid w:val="004021E8"/>
    <w:rsid w:val="00402AB8"/>
    <w:rsid w:val="00406489"/>
    <w:rsid w:val="004135C5"/>
    <w:rsid w:val="00417157"/>
    <w:rsid w:val="00431C52"/>
    <w:rsid w:val="004440F7"/>
    <w:rsid w:val="00450B8B"/>
    <w:rsid w:val="00471C93"/>
    <w:rsid w:val="004752CF"/>
    <w:rsid w:val="004776DE"/>
    <w:rsid w:val="00485AFC"/>
    <w:rsid w:val="004A2891"/>
    <w:rsid w:val="004A508C"/>
    <w:rsid w:val="004C204F"/>
    <w:rsid w:val="004D48B0"/>
    <w:rsid w:val="004F0DB8"/>
    <w:rsid w:val="005326DA"/>
    <w:rsid w:val="00537347"/>
    <w:rsid w:val="00547254"/>
    <w:rsid w:val="00556633"/>
    <w:rsid w:val="005808EA"/>
    <w:rsid w:val="005914CA"/>
    <w:rsid w:val="00597A8D"/>
    <w:rsid w:val="005D3170"/>
    <w:rsid w:val="005D57D2"/>
    <w:rsid w:val="005E1046"/>
    <w:rsid w:val="00613ABA"/>
    <w:rsid w:val="006160E0"/>
    <w:rsid w:val="00640D21"/>
    <w:rsid w:val="00643438"/>
    <w:rsid w:val="0065127D"/>
    <w:rsid w:val="0065380F"/>
    <w:rsid w:val="00655A30"/>
    <w:rsid w:val="00661E19"/>
    <w:rsid w:val="00665D1B"/>
    <w:rsid w:val="00691489"/>
    <w:rsid w:val="006A7708"/>
    <w:rsid w:val="006B1C52"/>
    <w:rsid w:val="006C1683"/>
    <w:rsid w:val="006C48A0"/>
    <w:rsid w:val="006C6C22"/>
    <w:rsid w:val="006C7B9A"/>
    <w:rsid w:val="006E6CC8"/>
    <w:rsid w:val="006F5DE9"/>
    <w:rsid w:val="00720756"/>
    <w:rsid w:val="0073036B"/>
    <w:rsid w:val="00743F22"/>
    <w:rsid w:val="00765A31"/>
    <w:rsid w:val="00771679"/>
    <w:rsid w:val="00772189"/>
    <w:rsid w:val="00775F5C"/>
    <w:rsid w:val="007803BB"/>
    <w:rsid w:val="0078365E"/>
    <w:rsid w:val="0078421F"/>
    <w:rsid w:val="007848B5"/>
    <w:rsid w:val="007904F2"/>
    <w:rsid w:val="00793A2C"/>
    <w:rsid w:val="007B2740"/>
    <w:rsid w:val="007B670B"/>
    <w:rsid w:val="007D5D72"/>
    <w:rsid w:val="007E3977"/>
    <w:rsid w:val="007E69DA"/>
    <w:rsid w:val="007F7E5F"/>
    <w:rsid w:val="00810083"/>
    <w:rsid w:val="0081621C"/>
    <w:rsid w:val="00860C1C"/>
    <w:rsid w:val="00871F0F"/>
    <w:rsid w:val="008723DA"/>
    <w:rsid w:val="0087744E"/>
    <w:rsid w:val="00882802"/>
    <w:rsid w:val="00883332"/>
    <w:rsid w:val="00891EE0"/>
    <w:rsid w:val="008A0306"/>
    <w:rsid w:val="008B50AD"/>
    <w:rsid w:val="008B6280"/>
    <w:rsid w:val="008B64BD"/>
    <w:rsid w:val="008E38EA"/>
    <w:rsid w:val="008F0960"/>
    <w:rsid w:val="00911C5D"/>
    <w:rsid w:val="00914B5B"/>
    <w:rsid w:val="0091579C"/>
    <w:rsid w:val="0092529F"/>
    <w:rsid w:val="00942C43"/>
    <w:rsid w:val="00951D4E"/>
    <w:rsid w:val="00961E0C"/>
    <w:rsid w:val="00964690"/>
    <w:rsid w:val="009646BE"/>
    <w:rsid w:val="009925F7"/>
    <w:rsid w:val="00993F40"/>
    <w:rsid w:val="009C67BC"/>
    <w:rsid w:val="009D3A27"/>
    <w:rsid w:val="009D5035"/>
    <w:rsid w:val="009D505E"/>
    <w:rsid w:val="009D7801"/>
    <w:rsid w:val="009F6F13"/>
    <w:rsid w:val="00A07EDC"/>
    <w:rsid w:val="00A144FD"/>
    <w:rsid w:val="00A20506"/>
    <w:rsid w:val="00A21890"/>
    <w:rsid w:val="00A34F0A"/>
    <w:rsid w:val="00A5121F"/>
    <w:rsid w:val="00A56FF2"/>
    <w:rsid w:val="00A67302"/>
    <w:rsid w:val="00A71A3C"/>
    <w:rsid w:val="00A84CE7"/>
    <w:rsid w:val="00A97042"/>
    <w:rsid w:val="00AA2E86"/>
    <w:rsid w:val="00AA5EFD"/>
    <w:rsid w:val="00AB775B"/>
    <w:rsid w:val="00AD2965"/>
    <w:rsid w:val="00AD2ED2"/>
    <w:rsid w:val="00AD7B3F"/>
    <w:rsid w:val="00AF303B"/>
    <w:rsid w:val="00AF5430"/>
    <w:rsid w:val="00B24BE3"/>
    <w:rsid w:val="00B34505"/>
    <w:rsid w:val="00B4005B"/>
    <w:rsid w:val="00B507A7"/>
    <w:rsid w:val="00B56E20"/>
    <w:rsid w:val="00B61E05"/>
    <w:rsid w:val="00B62B30"/>
    <w:rsid w:val="00B6560F"/>
    <w:rsid w:val="00B67A5E"/>
    <w:rsid w:val="00BA004F"/>
    <w:rsid w:val="00BA35FC"/>
    <w:rsid w:val="00BB165C"/>
    <w:rsid w:val="00BC3E29"/>
    <w:rsid w:val="00BF3A48"/>
    <w:rsid w:val="00C020A8"/>
    <w:rsid w:val="00C02D06"/>
    <w:rsid w:val="00C03244"/>
    <w:rsid w:val="00C16E8A"/>
    <w:rsid w:val="00C211FF"/>
    <w:rsid w:val="00C23E12"/>
    <w:rsid w:val="00C3200E"/>
    <w:rsid w:val="00C34D70"/>
    <w:rsid w:val="00C4506B"/>
    <w:rsid w:val="00C4738D"/>
    <w:rsid w:val="00C518E2"/>
    <w:rsid w:val="00C52EF2"/>
    <w:rsid w:val="00C53C4E"/>
    <w:rsid w:val="00C60AFC"/>
    <w:rsid w:val="00C60C37"/>
    <w:rsid w:val="00C75149"/>
    <w:rsid w:val="00C7571B"/>
    <w:rsid w:val="00C76F9A"/>
    <w:rsid w:val="00C830A5"/>
    <w:rsid w:val="00C94EE2"/>
    <w:rsid w:val="00C95234"/>
    <w:rsid w:val="00CB3CAD"/>
    <w:rsid w:val="00CC114B"/>
    <w:rsid w:val="00CD07AC"/>
    <w:rsid w:val="00CF352D"/>
    <w:rsid w:val="00CF75B3"/>
    <w:rsid w:val="00D050A1"/>
    <w:rsid w:val="00D23235"/>
    <w:rsid w:val="00D24D87"/>
    <w:rsid w:val="00D26295"/>
    <w:rsid w:val="00D32019"/>
    <w:rsid w:val="00D32F6F"/>
    <w:rsid w:val="00D40CEB"/>
    <w:rsid w:val="00D56FA2"/>
    <w:rsid w:val="00D642B3"/>
    <w:rsid w:val="00D72699"/>
    <w:rsid w:val="00D72CB9"/>
    <w:rsid w:val="00D73169"/>
    <w:rsid w:val="00D80364"/>
    <w:rsid w:val="00D80B04"/>
    <w:rsid w:val="00D924D8"/>
    <w:rsid w:val="00D92AE8"/>
    <w:rsid w:val="00D95C5D"/>
    <w:rsid w:val="00DA502B"/>
    <w:rsid w:val="00DD45BA"/>
    <w:rsid w:val="00DE2D04"/>
    <w:rsid w:val="00E120BD"/>
    <w:rsid w:val="00E139C9"/>
    <w:rsid w:val="00E13F0E"/>
    <w:rsid w:val="00E15C24"/>
    <w:rsid w:val="00E17E9D"/>
    <w:rsid w:val="00E2306C"/>
    <w:rsid w:val="00E26E21"/>
    <w:rsid w:val="00E30B42"/>
    <w:rsid w:val="00E438F5"/>
    <w:rsid w:val="00E46F4E"/>
    <w:rsid w:val="00E54680"/>
    <w:rsid w:val="00E62318"/>
    <w:rsid w:val="00E67705"/>
    <w:rsid w:val="00E75C7B"/>
    <w:rsid w:val="00E80CEB"/>
    <w:rsid w:val="00EA1A53"/>
    <w:rsid w:val="00EA5B2F"/>
    <w:rsid w:val="00EA7871"/>
    <w:rsid w:val="00EB4E8E"/>
    <w:rsid w:val="00EC032C"/>
    <w:rsid w:val="00EC149B"/>
    <w:rsid w:val="00EC5369"/>
    <w:rsid w:val="00ED085E"/>
    <w:rsid w:val="00ED33E0"/>
    <w:rsid w:val="00ED3481"/>
    <w:rsid w:val="00ED3B77"/>
    <w:rsid w:val="00ED73C9"/>
    <w:rsid w:val="00F0484A"/>
    <w:rsid w:val="00F24E78"/>
    <w:rsid w:val="00F25763"/>
    <w:rsid w:val="00F35960"/>
    <w:rsid w:val="00F40BF9"/>
    <w:rsid w:val="00F4425F"/>
    <w:rsid w:val="00F52C9B"/>
    <w:rsid w:val="00F57B4D"/>
    <w:rsid w:val="00F634F9"/>
    <w:rsid w:val="00F72B36"/>
    <w:rsid w:val="00F73253"/>
    <w:rsid w:val="00F76D6C"/>
    <w:rsid w:val="00F815AA"/>
    <w:rsid w:val="00F85AD9"/>
    <w:rsid w:val="00FA6383"/>
    <w:rsid w:val="00FB38EB"/>
    <w:rsid w:val="00FC45AD"/>
    <w:rsid w:val="00FC6A6A"/>
    <w:rsid w:val="00FD40C2"/>
    <w:rsid w:val="00FE0715"/>
    <w:rsid w:val="00FE3CD2"/>
    <w:rsid w:val="00FF1EB3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1985"/>
        <w:tab w:val="center" w:pos="7655"/>
      </w:tabs>
      <w:jc w:val="center"/>
      <w:outlineLvl w:val="0"/>
    </w:pPr>
    <w:rPr>
      <w:rFonts w:ascii="VNI-Aptima" w:hAnsi="VNI-Aptima"/>
      <w:b/>
      <w:sz w:val="52"/>
      <w:lang w:val="x-none"/>
    </w:rPr>
  </w:style>
  <w:style w:type="paragraph" w:styleId="Heading2">
    <w:name w:val="heading 2"/>
    <w:basedOn w:val="Normal"/>
    <w:next w:val="Normal"/>
    <w:qFormat/>
    <w:pPr>
      <w:keepNext/>
      <w:tabs>
        <w:tab w:val="center" w:pos="1985"/>
        <w:tab w:val="center" w:pos="6946"/>
      </w:tabs>
      <w:ind w:firstLine="426"/>
      <w:jc w:val="both"/>
      <w:outlineLvl w:val="1"/>
    </w:pPr>
    <w:rPr>
      <w:rFonts w:ascii="VNI-Aptima" w:hAnsi="VNI-Aptima"/>
      <w:sz w:val="28"/>
      <w:lang w:val="x-none"/>
    </w:rPr>
  </w:style>
  <w:style w:type="paragraph" w:styleId="Heading3">
    <w:name w:val="heading 3"/>
    <w:basedOn w:val="Normal"/>
    <w:next w:val="Normal"/>
    <w:qFormat/>
    <w:pPr>
      <w:keepNext/>
      <w:tabs>
        <w:tab w:val="center" w:pos="1985"/>
        <w:tab w:val="center" w:pos="7655"/>
      </w:tabs>
      <w:ind w:firstLine="284"/>
      <w:jc w:val="both"/>
      <w:outlineLvl w:val="2"/>
    </w:pPr>
    <w:rPr>
      <w:rFonts w:ascii="VNI-Aptima" w:hAnsi="VNI-Aptima"/>
      <w:sz w:val="30"/>
      <w:lang w:val="x-none"/>
    </w:rPr>
  </w:style>
  <w:style w:type="paragraph" w:styleId="Heading4">
    <w:name w:val="heading 4"/>
    <w:basedOn w:val="Normal"/>
    <w:next w:val="Normal"/>
    <w:qFormat/>
    <w:pPr>
      <w:keepNext/>
      <w:tabs>
        <w:tab w:val="center" w:pos="1985"/>
        <w:tab w:val="center" w:pos="7655"/>
      </w:tabs>
      <w:jc w:val="center"/>
      <w:outlineLvl w:val="3"/>
    </w:pPr>
    <w:rPr>
      <w:rFonts w:ascii="VNI-Aptima" w:hAnsi="VNI-Aptima"/>
      <w:b/>
      <w:sz w:val="40"/>
      <w:lang w:val="x-non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ptima" w:hAnsi="VNI-Aptima"/>
      <w:b/>
      <w:sz w:val="32"/>
    </w:rPr>
  </w:style>
  <w:style w:type="paragraph" w:styleId="Heading6">
    <w:name w:val="heading 6"/>
    <w:basedOn w:val="Normal"/>
    <w:next w:val="Normal"/>
    <w:qFormat/>
    <w:pPr>
      <w:keepNext/>
      <w:tabs>
        <w:tab w:val="center" w:pos="2552"/>
        <w:tab w:val="center" w:pos="7371"/>
      </w:tabs>
      <w:ind w:left="709"/>
      <w:jc w:val="both"/>
      <w:outlineLvl w:val="5"/>
    </w:pPr>
    <w:rPr>
      <w:rFonts w:ascii="VNI-Aptima" w:hAnsi="VNI-Aptima"/>
      <w:b/>
      <w:i/>
      <w:sz w:val="24"/>
      <w:lang w:val="x-none"/>
    </w:rPr>
  </w:style>
  <w:style w:type="paragraph" w:styleId="Heading7">
    <w:name w:val="heading 7"/>
    <w:basedOn w:val="Normal"/>
    <w:next w:val="Normal"/>
    <w:qFormat/>
    <w:pPr>
      <w:keepNext/>
      <w:tabs>
        <w:tab w:val="center" w:pos="1985"/>
        <w:tab w:val="center" w:pos="7513"/>
      </w:tabs>
      <w:outlineLvl w:val="6"/>
    </w:pPr>
    <w:rPr>
      <w:rFonts w:ascii="VNI-Aptima" w:hAnsi="VNI-Aptima"/>
      <w:sz w:val="24"/>
      <w:lang w:val="x-none"/>
    </w:rPr>
  </w:style>
  <w:style w:type="paragraph" w:styleId="Heading8">
    <w:name w:val="heading 8"/>
    <w:basedOn w:val="Normal"/>
    <w:next w:val="Normal"/>
    <w:qFormat/>
    <w:pPr>
      <w:keepNext/>
      <w:tabs>
        <w:tab w:val="center" w:pos="4536"/>
        <w:tab w:val="center" w:pos="7230"/>
      </w:tabs>
      <w:ind w:left="709"/>
      <w:jc w:val="both"/>
      <w:outlineLvl w:val="7"/>
    </w:pPr>
    <w:rPr>
      <w:rFonts w:ascii="VNI-Aptima" w:hAnsi="VNI-Aptima"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center" w:pos="1985"/>
        <w:tab w:val="center" w:pos="7655"/>
      </w:tabs>
      <w:ind w:firstLine="426"/>
      <w:jc w:val="both"/>
    </w:pPr>
    <w:rPr>
      <w:rFonts w:ascii="VNI-Aptima" w:hAnsi="VNI-Aptima"/>
      <w:sz w:val="28"/>
      <w:lang w:val="x-none"/>
    </w:rPr>
  </w:style>
  <w:style w:type="paragraph" w:styleId="BodyTextIndent2">
    <w:name w:val="Body Text Indent 2"/>
    <w:basedOn w:val="Normal"/>
    <w:pPr>
      <w:tabs>
        <w:tab w:val="center" w:pos="1985"/>
        <w:tab w:val="center" w:pos="7655"/>
      </w:tabs>
      <w:ind w:firstLine="284"/>
      <w:jc w:val="both"/>
    </w:pPr>
    <w:rPr>
      <w:rFonts w:ascii="VNI-Aptima" w:hAnsi="VNI-Aptima"/>
      <w:sz w:val="30"/>
      <w:lang w:val="x-none"/>
    </w:rPr>
  </w:style>
  <w:style w:type="paragraph" w:styleId="BodyTextIndent3">
    <w:name w:val="Body Text Indent 3"/>
    <w:basedOn w:val="Normal"/>
    <w:pPr>
      <w:ind w:left="709"/>
    </w:pPr>
    <w:rPr>
      <w:rFonts w:ascii="VNI-Aptima" w:hAnsi="VNI-Aptima"/>
      <w:lang w:val="x-none"/>
    </w:rPr>
  </w:style>
  <w:style w:type="paragraph" w:styleId="Header">
    <w:name w:val="header"/>
    <w:basedOn w:val="Normal"/>
    <w:rsid w:val="005D57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57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57D2"/>
  </w:style>
  <w:style w:type="paragraph" w:styleId="BalloonText">
    <w:name w:val="Balloon Text"/>
    <w:basedOn w:val="Normal"/>
    <w:semiHidden/>
    <w:rsid w:val="00993F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1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914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7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1985"/>
        <w:tab w:val="center" w:pos="7655"/>
      </w:tabs>
      <w:jc w:val="center"/>
      <w:outlineLvl w:val="0"/>
    </w:pPr>
    <w:rPr>
      <w:rFonts w:ascii="VNI-Aptima" w:hAnsi="VNI-Aptima"/>
      <w:b/>
      <w:sz w:val="52"/>
      <w:lang w:val="x-none"/>
    </w:rPr>
  </w:style>
  <w:style w:type="paragraph" w:styleId="Heading2">
    <w:name w:val="heading 2"/>
    <w:basedOn w:val="Normal"/>
    <w:next w:val="Normal"/>
    <w:qFormat/>
    <w:pPr>
      <w:keepNext/>
      <w:tabs>
        <w:tab w:val="center" w:pos="1985"/>
        <w:tab w:val="center" w:pos="6946"/>
      </w:tabs>
      <w:ind w:firstLine="426"/>
      <w:jc w:val="both"/>
      <w:outlineLvl w:val="1"/>
    </w:pPr>
    <w:rPr>
      <w:rFonts w:ascii="VNI-Aptima" w:hAnsi="VNI-Aptima"/>
      <w:sz w:val="28"/>
      <w:lang w:val="x-none"/>
    </w:rPr>
  </w:style>
  <w:style w:type="paragraph" w:styleId="Heading3">
    <w:name w:val="heading 3"/>
    <w:basedOn w:val="Normal"/>
    <w:next w:val="Normal"/>
    <w:qFormat/>
    <w:pPr>
      <w:keepNext/>
      <w:tabs>
        <w:tab w:val="center" w:pos="1985"/>
        <w:tab w:val="center" w:pos="7655"/>
      </w:tabs>
      <w:ind w:firstLine="284"/>
      <w:jc w:val="both"/>
      <w:outlineLvl w:val="2"/>
    </w:pPr>
    <w:rPr>
      <w:rFonts w:ascii="VNI-Aptima" w:hAnsi="VNI-Aptima"/>
      <w:sz w:val="30"/>
      <w:lang w:val="x-none"/>
    </w:rPr>
  </w:style>
  <w:style w:type="paragraph" w:styleId="Heading4">
    <w:name w:val="heading 4"/>
    <w:basedOn w:val="Normal"/>
    <w:next w:val="Normal"/>
    <w:qFormat/>
    <w:pPr>
      <w:keepNext/>
      <w:tabs>
        <w:tab w:val="center" w:pos="1985"/>
        <w:tab w:val="center" w:pos="7655"/>
      </w:tabs>
      <w:jc w:val="center"/>
      <w:outlineLvl w:val="3"/>
    </w:pPr>
    <w:rPr>
      <w:rFonts w:ascii="VNI-Aptima" w:hAnsi="VNI-Aptima"/>
      <w:b/>
      <w:sz w:val="40"/>
      <w:lang w:val="x-non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ptima" w:hAnsi="VNI-Aptima"/>
      <w:b/>
      <w:sz w:val="32"/>
    </w:rPr>
  </w:style>
  <w:style w:type="paragraph" w:styleId="Heading6">
    <w:name w:val="heading 6"/>
    <w:basedOn w:val="Normal"/>
    <w:next w:val="Normal"/>
    <w:qFormat/>
    <w:pPr>
      <w:keepNext/>
      <w:tabs>
        <w:tab w:val="center" w:pos="2552"/>
        <w:tab w:val="center" w:pos="7371"/>
      </w:tabs>
      <w:ind w:left="709"/>
      <w:jc w:val="both"/>
      <w:outlineLvl w:val="5"/>
    </w:pPr>
    <w:rPr>
      <w:rFonts w:ascii="VNI-Aptima" w:hAnsi="VNI-Aptima"/>
      <w:b/>
      <w:i/>
      <w:sz w:val="24"/>
      <w:lang w:val="x-none"/>
    </w:rPr>
  </w:style>
  <w:style w:type="paragraph" w:styleId="Heading7">
    <w:name w:val="heading 7"/>
    <w:basedOn w:val="Normal"/>
    <w:next w:val="Normal"/>
    <w:qFormat/>
    <w:pPr>
      <w:keepNext/>
      <w:tabs>
        <w:tab w:val="center" w:pos="1985"/>
        <w:tab w:val="center" w:pos="7513"/>
      </w:tabs>
      <w:outlineLvl w:val="6"/>
    </w:pPr>
    <w:rPr>
      <w:rFonts w:ascii="VNI-Aptima" w:hAnsi="VNI-Aptima"/>
      <w:sz w:val="24"/>
      <w:lang w:val="x-none"/>
    </w:rPr>
  </w:style>
  <w:style w:type="paragraph" w:styleId="Heading8">
    <w:name w:val="heading 8"/>
    <w:basedOn w:val="Normal"/>
    <w:next w:val="Normal"/>
    <w:qFormat/>
    <w:pPr>
      <w:keepNext/>
      <w:tabs>
        <w:tab w:val="center" w:pos="4536"/>
        <w:tab w:val="center" w:pos="7230"/>
      </w:tabs>
      <w:ind w:left="709"/>
      <w:jc w:val="both"/>
      <w:outlineLvl w:val="7"/>
    </w:pPr>
    <w:rPr>
      <w:rFonts w:ascii="VNI-Aptima" w:hAnsi="VNI-Aptima"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center" w:pos="1985"/>
        <w:tab w:val="center" w:pos="7655"/>
      </w:tabs>
      <w:ind w:firstLine="426"/>
      <w:jc w:val="both"/>
    </w:pPr>
    <w:rPr>
      <w:rFonts w:ascii="VNI-Aptima" w:hAnsi="VNI-Aptima"/>
      <w:sz w:val="28"/>
      <w:lang w:val="x-none"/>
    </w:rPr>
  </w:style>
  <w:style w:type="paragraph" w:styleId="BodyTextIndent2">
    <w:name w:val="Body Text Indent 2"/>
    <w:basedOn w:val="Normal"/>
    <w:pPr>
      <w:tabs>
        <w:tab w:val="center" w:pos="1985"/>
        <w:tab w:val="center" w:pos="7655"/>
      </w:tabs>
      <w:ind w:firstLine="284"/>
      <w:jc w:val="both"/>
    </w:pPr>
    <w:rPr>
      <w:rFonts w:ascii="VNI-Aptima" w:hAnsi="VNI-Aptima"/>
      <w:sz w:val="30"/>
      <w:lang w:val="x-none"/>
    </w:rPr>
  </w:style>
  <w:style w:type="paragraph" w:styleId="BodyTextIndent3">
    <w:name w:val="Body Text Indent 3"/>
    <w:basedOn w:val="Normal"/>
    <w:pPr>
      <w:ind w:left="709"/>
    </w:pPr>
    <w:rPr>
      <w:rFonts w:ascii="VNI-Aptima" w:hAnsi="VNI-Aptima"/>
      <w:lang w:val="x-none"/>
    </w:rPr>
  </w:style>
  <w:style w:type="paragraph" w:styleId="Header">
    <w:name w:val="header"/>
    <w:basedOn w:val="Normal"/>
    <w:rsid w:val="005D57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57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57D2"/>
  </w:style>
  <w:style w:type="paragraph" w:styleId="BalloonText">
    <w:name w:val="Balloon Text"/>
    <w:basedOn w:val="Normal"/>
    <w:semiHidden/>
    <w:rsid w:val="00993F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1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914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hcig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hanhhoi@khcig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15761-50F6-447B-B921-7A74D36E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COÄNG HOØA XAÕ HOÄI CHUÛ NGHÓA VIEÄT NAM</vt:lpstr>
    </vt:vector>
  </TitlesOfParts>
  <Company>Cty Thuoc La Ben Thanh</Company>
  <LinksUpToDate>false</LinksUpToDate>
  <CharactersWithSpaces>2095</CharactersWithSpaces>
  <SharedDoc>false</SharedDoc>
  <HLinks>
    <vt:vector size="6" baseType="variant">
      <vt:variant>
        <vt:i4>7274561</vt:i4>
      </vt:variant>
      <vt:variant>
        <vt:i4>0</vt:i4>
      </vt:variant>
      <vt:variant>
        <vt:i4>0</vt:i4>
      </vt:variant>
      <vt:variant>
        <vt:i4>5</vt:i4>
      </vt:variant>
      <vt:variant>
        <vt:lpwstr>mailto:khanhhoi@khcig.com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cp:lastModifiedBy>user</cp:lastModifiedBy>
  <cp:revision>6</cp:revision>
  <cp:lastPrinted>2014-07-04T02:31:00Z</cp:lastPrinted>
  <dcterms:created xsi:type="dcterms:W3CDTF">2014-07-03T05:57:00Z</dcterms:created>
  <dcterms:modified xsi:type="dcterms:W3CDTF">2014-07-04T02:33:00Z</dcterms:modified>
</cp:coreProperties>
</file>