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Làm hợp đồng khi thuê nhà</w:t>
      </w:r>
    </w:p>
    <w:p>
      <w:r>
        <w:t>Khi thuê nhà bạn cần thuê tại những nơi có hợp đồng thuê trọ rõ ràng, được ký xác nhận và mỗi bên giữ một bản. Trước khi ký vào bản hợp đồng đó, bạn cần đọc kỹ các điều khoản của hợp đồng về quyền lợi, trách nhiệm cũng như giá thuê phòng trọ, tiền đặt cọc, giá điện nước, intenet và các dịch vụ đi kèm.</w:t>
      </w:r>
    </w:p>
    <w:p>
      <w:r>
        <w:t>Một điều lưu ý là bạn cần kiểm tra những tài sản được trang bị cho nơi ở có khớp với hợp đồng hay không và đừng quên kiểm tra tình trạng của những thiết bị này nếu có hư hỏng cần yêu cầu chủ nhà sửa chữa hoặc thay thế. Cuối cùng hãy chốt số điện, nước trên đồng hồ đo trước khi vào ở.</w:t>
      </w:r>
    </w:p>
    <w:p>
      <w:r>
        <w:t>An toàn phòng chống cháy nổ cũng là vấn đề cần lưu ý trong việc lựa chọn nơi ở, các bạn cần lựa chọn những phòng trọ, khu trọ đảm bảo về phòng cháy chữa cháy.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