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3"/>
        <w:gridCol w:w="5603"/>
      </w:tblGrid>
      <w:tr w:rsidR="00423F19" w:rsidRPr="00423F19" w:rsidTr="00423F19">
        <w:trPr>
          <w:trHeight w:val="794"/>
        </w:trPr>
        <w:tc>
          <w:tcPr>
            <w:tcW w:w="1896" w:type="pct"/>
            <w:tcBorders>
              <w:top w:val="nil"/>
              <w:left w:val="nil"/>
              <w:right w:val="nil"/>
              <w:tl2br w:val="nil"/>
              <w:tr2bl w:val="nil"/>
            </w:tcBorders>
            <w:shd w:val="clear" w:color="auto" w:fill="auto"/>
            <w:tcMar>
              <w:top w:w="0" w:type="dxa"/>
              <w:left w:w="108" w:type="dxa"/>
              <w:bottom w:w="0" w:type="dxa"/>
              <w:right w:w="108" w:type="dxa"/>
            </w:tcMar>
          </w:tcPr>
          <w:p w:rsidR="00423F19" w:rsidRPr="00423F19" w:rsidRDefault="00423F19" w:rsidP="00423F19">
            <w:pPr>
              <w:jc w:val="center"/>
              <w:rPr>
                <w:rFonts w:ascii="Arial" w:hAnsi="Arial" w:cs="Arial"/>
                <w:sz w:val="20"/>
                <w:szCs w:val="20"/>
              </w:rPr>
            </w:pPr>
            <w:bookmarkStart w:id="0" w:name="_GoBack"/>
            <w:r w:rsidRPr="00423F19">
              <w:rPr>
                <w:rFonts w:ascii="Arial" w:hAnsi="Arial" w:cs="Arial"/>
                <w:b/>
                <w:bCs/>
                <w:sz w:val="20"/>
                <w:szCs w:val="20"/>
              </w:rPr>
              <w:t>ỦY BAN NHÂN DÂN</w:t>
            </w:r>
            <w:r w:rsidRPr="00423F19">
              <w:rPr>
                <w:rFonts w:ascii="Arial" w:hAnsi="Arial" w:cs="Arial"/>
                <w:b/>
                <w:bCs/>
                <w:sz w:val="20"/>
                <w:szCs w:val="20"/>
              </w:rPr>
              <w:br/>
              <w:t>THÀNH PHỐ CẦN THƠ</w:t>
            </w:r>
            <w:r w:rsidRPr="00423F19">
              <w:rPr>
                <w:rFonts w:ascii="Arial" w:hAnsi="Arial" w:cs="Arial"/>
                <w:b/>
                <w:bCs/>
                <w:sz w:val="20"/>
                <w:szCs w:val="20"/>
              </w:rPr>
              <w:br/>
            </w:r>
            <w:r w:rsidRPr="00423F19">
              <w:rPr>
                <w:rFonts w:ascii="Arial" w:hAnsi="Arial" w:cs="Arial"/>
                <w:bCs/>
                <w:sz w:val="20"/>
                <w:szCs w:val="20"/>
                <w:vertAlign w:val="superscript"/>
              </w:rPr>
              <w:t>_________________</w:t>
            </w:r>
          </w:p>
          <w:p w:rsidR="00423F19" w:rsidRPr="00423F19" w:rsidRDefault="00423F19" w:rsidP="00423F19">
            <w:pPr>
              <w:jc w:val="center"/>
              <w:rPr>
                <w:rFonts w:ascii="Arial" w:hAnsi="Arial" w:cs="Arial"/>
                <w:sz w:val="20"/>
                <w:szCs w:val="20"/>
              </w:rPr>
            </w:pPr>
            <w:r w:rsidRPr="00423F19">
              <w:rPr>
                <w:rFonts w:ascii="Arial" w:hAnsi="Arial" w:cs="Arial"/>
                <w:sz w:val="20"/>
                <w:szCs w:val="20"/>
              </w:rPr>
              <w:t>Số: 215/QĐ-UBND</w:t>
            </w:r>
          </w:p>
        </w:tc>
        <w:tc>
          <w:tcPr>
            <w:tcW w:w="3104" w:type="pct"/>
            <w:tcBorders>
              <w:top w:val="nil"/>
              <w:left w:val="nil"/>
              <w:right w:val="nil"/>
              <w:tl2br w:val="nil"/>
              <w:tr2bl w:val="nil"/>
            </w:tcBorders>
            <w:shd w:val="clear" w:color="auto" w:fill="auto"/>
            <w:tcMar>
              <w:top w:w="0" w:type="dxa"/>
              <w:left w:w="108" w:type="dxa"/>
              <w:bottom w:w="0" w:type="dxa"/>
              <w:right w:w="108" w:type="dxa"/>
            </w:tcMar>
          </w:tcPr>
          <w:p w:rsidR="00423F19" w:rsidRPr="00423F19" w:rsidRDefault="00423F19" w:rsidP="00423F19">
            <w:pPr>
              <w:jc w:val="center"/>
              <w:rPr>
                <w:rFonts w:ascii="Arial" w:hAnsi="Arial" w:cs="Arial"/>
                <w:sz w:val="20"/>
                <w:szCs w:val="20"/>
              </w:rPr>
            </w:pPr>
            <w:r w:rsidRPr="00423F19">
              <w:rPr>
                <w:rFonts w:ascii="Arial" w:hAnsi="Arial" w:cs="Arial"/>
                <w:b/>
                <w:bCs/>
                <w:sz w:val="20"/>
                <w:szCs w:val="20"/>
              </w:rPr>
              <w:t>CỘNG HÒA XÃ HỘI CHỦ NGHĨA VIỆT NAM</w:t>
            </w:r>
            <w:r w:rsidRPr="00423F19">
              <w:rPr>
                <w:rFonts w:ascii="Arial" w:hAnsi="Arial" w:cs="Arial"/>
                <w:b/>
                <w:bCs/>
                <w:sz w:val="20"/>
                <w:szCs w:val="20"/>
              </w:rPr>
              <w:br/>
              <w:t xml:space="preserve">Độc lập - Tự do - Hạnh phúc </w:t>
            </w:r>
            <w:r w:rsidRPr="00423F19">
              <w:rPr>
                <w:rFonts w:ascii="Arial" w:hAnsi="Arial" w:cs="Arial"/>
                <w:b/>
                <w:bCs/>
                <w:sz w:val="20"/>
                <w:szCs w:val="20"/>
              </w:rPr>
              <w:br/>
            </w:r>
            <w:r w:rsidRPr="00423F19">
              <w:rPr>
                <w:rFonts w:ascii="Arial" w:hAnsi="Arial" w:cs="Arial"/>
                <w:bCs/>
                <w:sz w:val="20"/>
                <w:szCs w:val="20"/>
                <w:vertAlign w:val="superscript"/>
              </w:rPr>
              <w:t>_________________</w:t>
            </w:r>
            <w:r w:rsidRPr="00423F19">
              <w:rPr>
                <w:rFonts w:ascii="Arial" w:hAnsi="Arial" w:cs="Arial"/>
                <w:bCs/>
                <w:sz w:val="20"/>
                <w:szCs w:val="20"/>
                <w:vertAlign w:val="superscript"/>
              </w:rPr>
              <w:t>______</w:t>
            </w:r>
          </w:p>
          <w:p w:rsidR="00423F19" w:rsidRPr="00423F19" w:rsidRDefault="00423F19" w:rsidP="00423F19">
            <w:pPr>
              <w:jc w:val="center"/>
              <w:rPr>
                <w:rFonts w:ascii="Arial" w:hAnsi="Arial" w:cs="Arial"/>
                <w:sz w:val="20"/>
                <w:szCs w:val="20"/>
              </w:rPr>
            </w:pPr>
            <w:r w:rsidRPr="00423F19">
              <w:rPr>
                <w:rFonts w:ascii="Arial" w:hAnsi="Arial" w:cs="Arial"/>
                <w:i/>
                <w:iCs/>
                <w:sz w:val="20"/>
                <w:szCs w:val="20"/>
              </w:rPr>
              <w:t>Cần Thơ, ngày 01 tháng 02 năm 2024</w:t>
            </w:r>
          </w:p>
        </w:tc>
      </w:tr>
      <w:bookmarkEnd w:id="0"/>
    </w:tbl>
    <w:p>
      <w:pPr>
        <w:spacing w:after="20"/>
      </w:pPr>
      <w:r>
        <w:rPr>
          <w:b/>
          <w:color w:val="1F4E79"/>
          <w:sz w:val="18"/>
        </w:rPr>
        <w:t>GHI CHÚ NGỮ CẢNH — PHẦN BIÊN TẬP, KHÔNG THUỘC NGUYÊN VĂN VĂN BẢN</w:t>
      </w:r>
    </w:p>
    <w:p>
      <w:r>
        <w:rPr>
          <w:b/>
          <w:sz w:val="18"/>
        </w:rPr>
        <w:t>Văn bản: GIÁ NƯỚC SẠCH SINH HOẠT CẦN THƠ — 215/QĐ-UBND</w:t>
      </w:r>
    </w:p>
    <w:p>
      <w:pPr>
        <w:spacing w:after="0" w:line="240" w:lineRule="auto"/>
      </w:pPr>
      <w:r>
        <w:rPr>
          <w:b/>
          <w:color w:val="464646"/>
          <w:sz w:val="17"/>
        </w:rPr>
        <w:t xml:space="preserve">Định danh: </w:t>
      </w:r>
      <w:r>
        <w:rPr>
          <w:color w:val="464646"/>
          <w:sz w:val="17"/>
        </w:rPr>
        <w:t>Quyết định số 215/QĐ-UBND của UBND thành phố Cần Thơ, ngày 01/02/2024.</w:t>
      </w:r>
    </w:p>
    <w:p>
      <w:pPr>
        <w:spacing w:after="0" w:line="240" w:lineRule="auto"/>
      </w:pPr>
      <w:r>
        <w:rPr>
          <w:b/>
          <w:color w:val="464646"/>
          <w:sz w:val="17"/>
        </w:rPr>
        <w:t xml:space="preserve">Phạm vi/đối tượng: </w:t>
      </w:r>
      <w:r>
        <w:rPr>
          <w:color w:val="464646"/>
          <w:sz w:val="17"/>
        </w:rPr>
        <w:t>Quy định giá nước sạch sinh hoạt theo nhóm khách hàng/khu vực đô thị và nông thôn thuộc phạm vi quyết định; áp dụng với đơn vị cấp nước và khách hàng liên quan.</w:t>
      </w:r>
    </w:p>
    <w:p>
      <w:pPr>
        <w:spacing w:after="0" w:line="240" w:lineRule="auto"/>
      </w:pPr>
      <w:r>
        <w:rPr>
          <w:b/>
          <w:color w:val="464646"/>
          <w:sz w:val="17"/>
        </w:rPr>
        <w:t xml:space="preserve">Hiệu lực: </w:t>
      </w:r>
      <w:r>
        <w:rPr>
          <w:color w:val="464646"/>
          <w:sz w:val="17"/>
        </w:rPr>
        <w:t>Theo Điều 3, kể từ ngày ký 01/02/2024.</w:t>
      </w:r>
    </w:p>
    <w:p>
      <w:pPr>
        <w:spacing w:after="0" w:line="240" w:lineRule="auto"/>
      </w:pPr>
      <w:r>
        <w:rPr>
          <w:b/>
          <w:color w:val="464646"/>
          <w:sz w:val="17"/>
        </w:rPr>
        <w:t xml:space="preserve">Lịch sử/ngữ cảnh: </w:t>
      </w:r>
      <w:r>
        <w:rPr>
          <w:color w:val="464646"/>
          <w:sz w:val="17"/>
        </w:rPr>
        <w:t>Biểu giá là dữ liệu địa phương có thể thay đổi. Khi trả lời về giá hiện tại, kiểm tra đơn vị cấp nước và văn bản giá mới; do địa giới Cần Thơ thay đổi năm 2025, không tự suy rộng biểu giá cũ cho toàn bộ địa bàn thành phố hiện nay. Theo Nghị quyết 202/2025/QH15, địa giới thành phố đã được sắp xếp lại từ 01/07/2025.</w:t>
      </w:r>
    </w:p>
    <w:p>
      <w:pPr>
        <w:spacing w:after="0" w:line="240" w:lineRule="auto"/>
      </w:pPr>
      <w:r>
        <w:rPr>
          <w:b/>
          <w:color w:val="464646"/>
          <w:sz w:val="17"/>
        </w:rPr>
        <w:t xml:space="preserve">Nguồn chính thức: </w:t>
      </w:r>
      <w:r>
        <w:rPr>
          <w:color w:val="464646"/>
          <w:sz w:val="17"/>
        </w:rPr>
        <w:t>Cổng Thông tin điện tử Cần Thơ, thông tin công bố Quyết định số 215/QĐ-UBND ngày 01/02/2024 (đối chiếu theo số hiệu và ngày văn bản; trang công bố chính thức được dẫn trong báo cáo kiểm tra).</w:t>
      </w:r>
    </w:p>
    <w:p>
      <w:pPr>
        <w:spacing w:after="40"/>
      </w:pPr>
      <w:r>
        <w:rPr>
          <w:sz w:val="14"/>
        </w:rPr>
        <w:t>————————————————————————————————————————————————————</w:t>
      </w:r>
    </w:p>
    <w:p w:rsidR="00000000" w:rsidRPr="00423F19" w:rsidRDefault="00F66A7F" w:rsidP="00423F19">
      <w:pPr>
        <w:jc w:val="center"/>
        <w:rPr>
          <w:rFonts w:ascii="Arial" w:hAnsi="Arial" w:cs="Arial"/>
          <w:i/>
          <w:iCs/>
          <w:sz w:val="20"/>
          <w:szCs w:val="20"/>
        </w:rPr>
      </w:pPr>
    </w:p>
    <w:p w:rsidR="00423F19" w:rsidRPr="00423F19" w:rsidRDefault="00423F19" w:rsidP="00423F19">
      <w:pPr>
        <w:jc w:val="center"/>
        <w:rPr>
          <w:rFonts w:ascii="Arial" w:hAnsi="Arial" w:cs="Arial"/>
          <w:sz w:val="20"/>
          <w:szCs w:val="20"/>
        </w:rPr>
      </w:pPr>
    </w:p>
    <w:p w:rsidR="00000000" w:rsidRPr="00423F19" w:rsidRDefault="00F66A7F" w:rsidP="00423F19">
      <w:pPr>
        <w:jc w:val="center"/>
        <w:rPr>
          <w:rFonts w:ascii="Arial" w:hAnsi="Arial" w:cs="Arial"/>
          <w:sz w:val="20"/>
          <w:szCs w:val="20"/>
        </w:rPr>
      </w:pPr>
      <w:r w:rsidRPr="00423F19">
        <w:rPr>
          <w:rFonts w:ascii="Arial" w:hAnsi="Arial" w:cs="Arial"/>
          <w:b/>
          <w:bCs/>
          <w:sz w:val="20"/>
          <w:szCs w:val="20"/>
        </w:rPr>
        <w:t>QUYẾT ĐỊNH</w:t>
      </w:r>
    </w:p>
    <w:p w:rsidR="00000000" w:rsidRPr="00423F19" w:rsidRDefault="00423F19" w:rsidP="00423F19">
      <w:pPr>
        <w:jc w:val="center"/>
        <w:rPr>
          <w:rFonts w:ascii="Arial" w:hAnsi="Arial" w:cs="Arial"/>
          <w:b/>
          <w:sz w:val="20"/>
          <w:szCs w:val="20"/>
        </w:rPr>
      </w:pPr>
      <w:r w:rsidRPr="00423F19">
        <w:rPr>
          <w:rFonts w:ascii="Arial" w:hAnsi="Arial" w:cs="Arial"/>
          <w:b/>
          <w:sz w:val="20"/>
          <w:szCs w:val="20"/>
        </w:rPr>
        <w:t>Quy định giá nước sạch sinh hoạt trên địa bàn thành phố cần thơ</w:t>
      </w:r>
    </w:p>
    <w:p w:rsidR="00423F19" w:rsidRPr="00423F19" w:rsidRDefault="00423F19" w:rsidP="00423F19">
      <w:pPr>
        <w:jc w:val="center"/>
        <w:rPr>
          <w:rFonts w:ascii="Arial" w:hAnsi="Arial" w:cs="Arial"/>
          <w:sz w:val="20"/>
          <w:szCs w:val="20"/>
        </w:rPr>
      </w:pPr>
      <w:r w:rsidRPr="00423F19">
        <w:rPr>
          <w:rFonts w:ascii="Arial" w:hAnsi="Arial" w:cs="Arial"/>
          <w:bCs/>
          <w:sz w:val="20"/>
          <w:szCs w:val="20"/>
          <w:vertAlign w:val="superscript"/>
        </w:rPr>
        <w:t>_________________</w:t>
      </w:r>
      <w:r w:rsidRPr="00423F19">
        <w:rPr>
          <w:rFonts w:ascii="Arial" w:hAnsi="Arial" w:cs="Arial"/>
          <w:bCs/>
          <w:sz w:val="20"/>
          <w:szCs w:val="20"/>
          <w:vertAlign w:val="superscript"/>
        </w:rPr>
        <w:t>______________</w:t>
      </w:r>
    </w:p>
    <w:p w:rsidR="00000000" w:rsidRPr="00423F19" w:rsidRDefault="00F66A7F" w:rsidP="00423F19">
      <w:pPr>
        <w:jc w:val="center"/>
        <w:rPr>
          <w:rFonts w:ascii="Arial" w:hAnsi="Arial" w:cs="Arial"/>
          <w:b/>
          <w:bCs/>
          <w:sz w:val="20"/>
          <w:szCs w:val="20"/>
        </w:rPr>
      </w:pPr>
      <w:r w:rsidRPr="00423F19">
        <w:rPr>
          <w:rFonts w:ascii="Arial" w:hAnsi="Arial" w:cs="Arial"/>
          <w:b/>
          <w:bCs/>
          <w:sz w:val="20"/>
          <w:szCs w:val="20"/>
        </w:rPr>
        <w:t>ỦY B</w:t>
      </w:r>
      <w:r w:rsidRPr="00423F19">
        <w:rPr>
          <w:rFonts w:ascii="Arial" w:hAnsi="Arial" w:cs="Arial"/>
          <w:b/>
          <w:bCs/>
          <w:sz w:val="20"/>
          <w:szCs w:val="20"/>
        </w:rPr>
        <w:t>AN NHÂN DÂN THÀNH PHỐ CẦN THƠ</w:t>
      </w:r>
    </w:p>
    <w:p w:rsidR="00423F19" w:rsidRPr="00423F19" w:rsidRDefault="00423F19" w:rsidP="00423F19">
      <w:pPr>
        <w:jc w:val="center"/>
        <w:rPr>
          <w:rFonts w:ascii="Arial" w:hAnsi="Arial" w:cs="Arial"/>
          <w:sz w:val="20"/>
          <w:szCs w:val="20"/>
        </w:rPr>
      </w:pP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i/>
          <w:iCs/>
          <w:sz w:val="20"/>
          <w:szCs w:val="20"/>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i/>
          <w:iCs/>
          <w:sz w:val="20"/>
          <w:szCs w:val="20"/>
        </w:rPr>
        <w:t xml:space="preserve">Căn cứ Luật Giá ngày 20 tháng </w:t>
      </w:r>
      <w:r w:rsidRPr="00423F19">
        <w:rPr>
          <w:rFonts w:ascii="Arial" w:hAnsi="Arial" w:cs="Arial"/>
          <w:i/>
          <w:iCs/>
          <w:sz w:val="20"/>
          <w:szCs w:val="20"/>
        </w:rPr>
        <w:t>6 năm 2012;</w:t>
      </w: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i/>
          <w:iCs/>
          <w:sz w:val="20"/>
          <w:szCs w:val="20"/>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w:t>
      </w:r>
      <w:r w:rsidRPr="00423F19">
        <w:rPr>
          <w:rFonts w:ascii="Arial" w:hAnsi="Arial" w:cs="Arial"/>
          <w:i/>
          <w:iCs/>
          <w:sz w:val="20"/>
          <w:szCs w:val="20"/>
        </w:rPr>
        <w:t>hị định số 177/2013/NĐ-CP ngày 14 tháng 11 năm 2013 của Chính phủ quy định chi tiết và hướng dẫn thi hành một số điều của Luật Giá;</w:t>
      </w: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i/>
          <w:iCs/>
          <w:sz w:val="20"/>
          <w:szCs w:val="20"/>
        </w:rPr>
        <w:t>Căn cứ Thông tư số 56/2014/TT-BTC ngày 28 tháng 4 năm 2014 của Bộ trưởng Bộ Tài chính hướng dẫn thực hiện Nghị định số 177/2</w:t>
      </w:r>
      <w:r w:rsidRPr="00423F19">
        <w:rPr>
          <w:rFonts w:ascii="Arial" w:hAnsi="Arial" w:cs="Arial"/>
          <w:i/>
          <w:iCs/>
          <w:sz w:val="20"/>
          <w:szCs w:val="20"/>
        </w:rPr>
        <w:t>013/NĐ-CP ngày 14 tháng 11 năm 2013 của Chính phủ quy định chi tiết và hướng dẫn thi hành một số điều của Luật Giá; Thông tư số 233/2016/TT-BTC ngày 11 tháng 11 năm 2016 của Bộ trưởng Bộ Tài chính sửa đổi, bổ sung một số điều của Thông tư số 56/2014/TT-BTC</w:t>
      </w:r>
      <w:r w:rsidRPr="00423F19">
        <w:rPr>
          <w:rFonts w:ascii="Arial" w:hAnsi="Arial" w:cs="Arial"/>
          <w:i/>
          <w:iCs/>
          <w:sz w:val="20"/>
          <w:szCs w:val="20"/>
        </w:rPr>
        <w:t xml:space="preserve"> ngày 28 tháng 4 năm 2014 của Bộ Tài chính hướng dẫn thực hiện Nghị định số 177/2013/NĐ-CP ngày 14 tháng 11 năm 2013 của Chính phủ quy định chi tiết và hướng dẫn thi hành một số điều của Luật Giá;</w:t>
      </w: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i/>
          <w:iCs/>
          <w:sz w:val="20"/>
          <w:szCs w:val="20"/>
        </w:rPr>
        <w:t>Căn cứ Thông tư số 25/2014/TT-BTC ngày 17 tháng 02 năm 2014</w:t>
      </w:r>
      <w:r w:rsidRPr="00423F19">
        <w:rPr>
          <w:rFonts w:ascii="Arial" w:hAnsi="Arial" w:cs="Arial"/>
          <w:i/>
          <w:iCs/>
          <w:sz w:val="20"/>
          <w:szCs w:val="20"/>
        </w:rPr>
        <w:t xml:space="preserve"> của Bộ trưởng Bộ Tài chính quy định phương pháp định giá chung đối với hàng hóa, dịch vụ;</w:t>
      </w: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i/>
          <w:iCs/>
          <w:sz w:val="20"/>
          <w:szCs w:val="20"/>
        </w:rPr>
        <w:t>Căn cứ Thông tư số 44/2021/TT-BTC ngày 18 tháng 6 năm 2021 của Bộ trưởng Bộ Tài chính quy định về khung giá, nguyên tắc, phương pháp xác định giá nước sạch sinh hoạt</w:t>
      </w:r>
      <w:r w:rsidRPr="00423F19">
        <w:rPr>
          <w:rFonts w:ascii="Arial" w:hAnsi="Arial" w:cs="Arial"/>
          <w:i/>
          <w:iCs/>
          <w:sz w:val="20"/>
          <w:szCs w:val="20"/>
        </w:rPr>
        <w:t>;</w:t>
      </w:r>
    </w:p>
    <w:p w:rsidR="00000000" w:rsidRPr="00423F19" w:rsidRDefault="00F66A7F" w:rsidP="00423F19">
      <w:pPr>
        <w:ind w:firstLine="720"/>
        <w:jc w:val="both"/>
        <w:rPr>
          <w:rFonts w:ascii="Arial" w:hAnsi="Arial" w:cs="Arial"/>
          <w:sz w:val="20"/>
          <w:szCs w:val="20"/>
        </w:rPr>
      </w:pPr>
      <w:r w:rsidRPr="00423F19">
        <w:rPr>
          <w:rFonts w:ascii="Arial" w:hAnsi="Arial" w:cs="Arial"/>
          <w:i/>
          <w:iCs/>
          <w:sz w:val="20"/>
          <w:szCs w:val="20"/>
        </w:rPr>
        <w:t>Theo đề nghị của Giám đốc Sở Tài chính tại Tờ trình số 4403/TTr-STC ngày 28 tháng 12 năm 2023, ý kiến tại Phiếu góp ý kiến kèm theo Công văn số 327/VPUB-KT ngày 25 tháng 01 năm 2024 của Văn phòng Ủy ban nhân dân thành phố, ý kiến của Sở Tư pháp tại Báo c</w:t>
      </w:r>
      <w:r w:rsidR="00423F19">
        <w:rPr>
          <w:rFonts w:ascii="Arial" w:hAnsi="Arial" w:cs="Arial"/>
          <w:i/>
          <w:iCs/>
          <w:sz w:val="20"/>
          <w:szCs w:val="20"/>
        </w:rPr>
        <w:t>áo số 3980/BC-</w:t>
      </w:r>
      <w:r w:rsidRPr="00423F19">
        <w:rPr>
          <w:rFonts w:ascii="Arial" w:hAnsi="Arial" w:cs="Arial"/>
          <w:i/>
          <w:iCs/>
          <w:sz w:val="20"/>
          <w:szCs w:val="20"/>
        </w:rPr>
        <w:t>STP ngày 22 tháng 12 năm 2023.</w:t>
      </w:r>
    </w:p>
    <w:p w:rsidR="00423F19" w:rsidRDefault="00423F19" w:rsidP="00423F19">
      <w:pPr>
        <w:jc w:val="center"/>
        <w:rPr>
          <w:rFonts w:ascii="Arial" w:hAnsi="Arial" w:cs="Arial"/>
          <w:b/>
          <w:bCs/>
          <w:sz w:val="20"/>
          <w:szCs w:val="20"/>
        </w:rPr>
      </w:pPr>
    </w:p>
    <w:p w:rsidR="00000000" w:rsidRDefault="00F66A7F" w:rsidP="00423F19">
      <w:pPr>
        <w:jc w:val="center"/>
        <w:rPr>
          <w:rFonts w:ascii="Arial" w:hAnsi="Arial" w:cs="Arial"/>
          <w:b/>
          <w:bCs/>
          <w:sz w:val="20"/>
          <w:szCs w:val="20"/>
        </w:rPr>
      </w:pPr>
      <w:r w:rsidRPr="00423F19">
        <w:rPr>
          <w:rFonts w:ascii="Arial" w:hAnsi="Arial" w:cs="Arial"/>
          <w:b/>
          <w:bCs/>
          <w:sz w:val="20"/>
          <w:szCs w:val="20"/>
        </w:rPr>
        <w:t>QUYẾT ĐỊNH:</w:t>
      </w:r>
    </w:p>
    <w:p w:rsidR="00423F19" w:rsidRPr="00423F19" w:rsidRDefault="00423F19" w:rsidP="00423F19">
      <w:pPr>
        <w:jc w:val="center"/>
        <w:rPr>
          <w:rFonts w:ascii="Arial" w:hAnsi="Arial" w:cs="Arial"/>
          <w:sz w:val="20"/>
          <w:szCs w:val="20"/>
        </w:rPr>
      </w:pP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b/>
          <w:bCs/>
          <w:sz w:val="20"/>
          <w:szCs w:val="20"/>
        </w:rPr>
        <w:t>Điều 1.</w:t>
      </w:r>
      <w:r w:rsidRPr="00423F19">
        <w:rPr>
          <w:rFonts w:ascii="Arial" w:hAnsi="Arial" w:cs="Arial"/>
          <w:sz w:val="20"/>
          <w:szCs w:val="20"/>
        </w:rPr>
        <w:t xml:space="preserve"> Quy định giá nước sạch sinh hoạt tại đô thị và khu vực nông thôn áp dụng đối với các đơn vị kinh doanh nước sạch, các tổ chức và khách hàng sử dụng nước sạch trên địa bàn thành phố Cần Thơ nh</w:t>
      </w:r>
      <w:r w:rsidRPr="00423F19">
        <w:rPr>
          <w:rFonts w:ascii="Arial" w:hAnsi="Arial" w:cs="Arial"/>
          <w:sz w:val="20"/>
          <w:szCs w:val="20"/>
        </w:rPr>
        <w:t>ư sau:</w:t>
      </w: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b/>
          <w:bCs/>
          <w:sz w:val="20"/>
          <w:szCs w:val="20"/>
        </w:rPr>
        <w:t>1.</w:t>
      </w:r>
      <w:r w:rsidRPr="00423F19">
        <w:rPr>
          <w:rFonts w:ascii="Arial" w:hAnsi="Arial" w:cs="Arial"/>
          <w:sz w:val="20"/>
          <w:szCs w:val="20"/>
        </w:rPr>
        <w:t xml:space="preserve"> Giá nước sạch sinh hoạt tại đô thị, khu vực nông thôn năm 2024 do các đơn vị cấp nước cung cấp: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76"/>
        <w:gridCol w:w="6061"/>
        <w:gridCol w:w="1769"/>
      </w:tblGrid>
      <w:tr w:rsidR="00423F19" w:rsidRPr="00423F19" w:rsidTr="00423F19">
        <w:tc>
          <w:tcPr>
            <w:tcW w:w="6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b/>
                <w:bCs/>
                <w:sz w:val="20"/>
                <w:szCs w:val="20"/>
              </w:rPr>
              <w:t>STT</w:t>
            </w:r>
          </w:p>
        </w:tc>
        <w:tc>
          <w:tcPr>
            <w:tcW w:w="336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b/>
                <w:bCs/>
                <w:sz w:val="20"/>
                <w:szCs w:val="20"/>
              </w:rPr>
              <w:t>Nhóm khách hàng sử dụng nước sạch cho mục đích sinh hoạt</w:t>
            </w:r>
          </w:p>
        </w:tc>
        <w:tc>
          <w:tcPr>
            <w:tcW w:w="9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b/>
                <w:bCs/>
                <w:sz w:val="20"/>
                <w:szCs w:val="20"/>
              </w:rPr>
              <w:t>Giá tiêu thụ nước sạch (đồng/m</w:t>
            </w:r>
            <w:r w:rsidRPr="00423F19">
              <w:rPr>
                <w:rFonts w:ascii="Arial" w:hAnsi="Arial" w:cs="Arial"/>
                <w:b/>
                <w:bCs/>
                <w:sz w:val="20"/>
                <w:szCs w:val="20"/>
                <w:vertAlign w:val="superscript"/>
              </w:rPr>
              <w:t>3</w:t>
            </w:r>
            <w:r w:rsidRPr="00423F19">
              <w:rPr>
                <w:rFonts w:ascii="Arial" w:hAnsi="Arial" w:cs="Arial"/>
                <w:b/>
                <w:bCs/>
                <w:sz w:val="20"/>
                <w:szCs w:val="20"/>
              </w:rPr>
              <w:t>)</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b/>
                <w:bCs/>
                <w:sz w:val="20"/>
                <w:szCs w:val="20"/>
              </w:rPr>
              <w:t>1</w:t>
            </w: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b/>
                <w:bCs/>
                <w:sz w:val="20"/>
                <w:szCs w:val="20"/>
              </w:rPr>
              <w:t>Khu vực đô thị</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Nhóm 1</w:t>
            </w: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Hộ dân cư là Hộ nghèo có sổ</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5.640</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Pr="00423F19" w:rsidRDefault="00F66A7F" w:rsidP="00423F19">
            <w:pPr>
              <w:jc w:val="center"/>
              <w:rPr>
                <w:rFonts w:ascii="Arial" w:hAnsi="Arial" w:cs="Arial"/>
                <w:sz w:val="20"/>
                <w:szCs w:val="20"/>
              </w:rPr>
            </w:pP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Hộ dân cư</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9.020</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Nhóm 2</w:t>
            </w: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Cơ quan hành chính; đơn vị sự nghiệp công lập; trường học, bệnh viện, cơ sở khám, chữa bệnh (công lập và tư nhân); phục vụ mục đích công cộng (phi lợi nhuận).</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11.170</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Nhóm 3</w:t>
            </w: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Tổ chức, cá nhân sản xuất vật chất</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12.400</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Nhóm 4</w:t>
            </w: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Tổ chức, cá nhân kinh doanh, dịch vụ</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15.580</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b/>
                <w:bCs/>
                <w:sz w:val="20"/>
                <w:szCs w:val="20"/>
              </w:rPr>
              <w:t>2</w:t>
            </w: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b/>
                <w:bCs/>
                <w:sz w:val="20"/>
                <w:szCs w:val="20"/>
              </w:rPr>
              <w:t>Khu vực nông thôn</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Nhóm 1</w:t>
            </w: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Hộ dân cư là hộ nghèo có sổ</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4.820</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Pr="00423F19" w:rsidRDefault="00F66A7F" w:rsidP="00423F19">
            <w:pPr>
              <w:jc w:val="center"/>
              <w:rPr>
                <w:rFonts w:ascii="Arial" w:hAnsi="Arial" w:cs="Arial"/>
                <w:sz w:val="20"/>
                <w:szCs w:val="20"/>
              </w:rPr>
            </w:pP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Hộ dân cư</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8.240</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lastRenderedPageBreak/>
              <w:t>Nhóm 2</w:t>
            </w: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Cơ quan hành chính; đơn vị sự nghiệp công lập; trường học, bệnh viện, cơ sở khám, chữa bệnh (công lập và tư nhân); phục v</w:t>
            </w:r>
            <w:r w:rsidRPr="00423F19">
              <w:rPr>
                <w:rFonts w:ascii="Arial" w:hAnsi="Arial" w:cs="Arial"/>
                <w:sz w:val="20"/>
                <w:szCs w:val="20"/>
              </w:rPr>
              <w:t>ụ mục đích công cộng (phi lợi nhuận).</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9.310</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Nhóm 3</w:t>
            </w: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Tổ chức, cá nhân sản xuất vật chất</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9.930</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Nhóm 4</w:t>
            </w:r>
          </w:p>
        </w:tc>
        <w:tc>
          <w:tcPr>
            <w:tcW w:w="33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Tổ chức, cá nhân kinh doanh, dịch vụ</w:t>
            </w:r>
          </w:p>
        </w:tc>
        <w:tc>
          <w:tcPr>
            <w:tcW w:w="9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11.520</w:t>
            </w:r>
          </w:p>
        </w:tc>
      </w:tr>
    </w:tbl>
    <w:p w:rsidR="00000000" w:rsidRPr="00423F19" w:rsidRDefault="00F66A7F" w:rsidP="00423F19">
      <w:pPr>
        <w:spacing w:after="120"/>
        <w:ind w:firstLine="720"/>
        <w:jc w:val="both"/>
        <w:rPr>
          <w:rFonts w:ascii="Arial" w:hAnsi="Arial" w:cs="Arial"/>
          <w:sz w:val="20"/>
          <w:szCs w:val="20"/>
        </w:rPr>
      </w:pPr>
      <w:r w:rsidRPr="00423F19">
        <w:rPr>
          <w:rFonts w:ascii="Arial" w:hAnsi="Arial" w:cs="Arial"/>
          <w:sz w:val="20"/>
          <w:szCs w:val="20"/>
        </w:rPr>
        <w:t>(Giá đã bao gồm thuế giá trị gia tăng, chưa bao gồm phí bảo vệ môi trường đối với nước thải sinh hoạt)</w:t>
      </w: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b/>
          <w:bCs/>
          <w:sz w:val="20"/>
          <w:szCs w:val="20"/>
        </w:rPr>
        <w:t>2.</w:t>
      </w:r>
      <w:r w:rsidRPr="00423F19">
        <w:rPr>
          <w:rFonts w:ascii="Arial" w:hAnsi="Arial" w:cs="Arial"/>
          <w:sz w:val="20"/>
          <w:szCs w:val="20"/>
        </w:rPr>
        <w:t xml:space="preserve"> Giá </w:t>
      </w:r>
      <w:r w:rsidRPr="00423F19">
        <w:rPr>
          <w:rFonts w:ascii="Arial" w:hAnsi="Arial" w:cs="Arial"/>
          <w:sz w:val="20"/>
          <w:szCs w:val="20"/>
        </w:rPr>
        <w:t>nước sạch sinh hoạt tại đô thị, khu vực nông thôn do Trung tâm Nước sạch và Vệ sinh môi trường nông thôn cung cấp cho mục đích sinh hoạt: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83"/>
        <w:gridCol w:w="6104"/>
        <w:gridCol w:w="1759"/>
      </w:tblGrid>
      <w:tr w:rsidR="00423F19" w:rsidRPr="00423F19" w:rsidTr="00423F19">
        <w:tc>
          <w:tcPr>
            <w:tcW w:w="65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b/>
                <w:bCs/>
                <w:sz w:val="20"/>
                <w:szCs w:val="20"/>
              </w:rPr>
              <w:t>STT</w:t>
            </w:r>
          </w:p>
        </w:tc>
        <w:tc>
          <w:tcPr>
            <w:tcW w:w="337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b/>
                <w:bCs/>
                <w:sz w:val="20"/>
                <w:szCs w:val="20"/>
              </w:rPr>
              <w:t>Nhóm khách hàng sử dụng nước sạch cho mục đích sinh hoạt</w:t>
            </w:r>
          </w:p>
        </w:tc>
        <w:tc>
          <w:tcPr>
            <w:tcW w:w="97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b/>
                <w:bCs/>
                <w:sz w:val="20"/>
                <w:szCs w:val="20"/>
              </w:rPr>
              <w:t>Giá tiêu thụ nước sạch (đồng/m</w:t>
            </w:r>
            <w:r w:rsidRPr="00423F19">
              <w:rPr>
                <w:rFonts w:ascii="Arial" w:hAnsi="Arial" w:cs="Arial"/>
                <w:b/>
                <w:bCs/>
                <w:sz w:val="20"/>
                <w:szCs w:val="20"/>
                <w:vertAlign w:val="superscript"/>
              </w:rPr>
              <w:t>3</w:t>
            </w:r>
            <w:r w:rsidRPr="00423F19">
              <w:rPr>
                <w:rFonts w:ascii="Arial" w:hAnsi="Arial" w:cs="Arial"/>
                <w:b/>
                <w:bCs/>
                <w:sz w:val="20"/>
                <w:szCs w:val="20"/>
              </w:rPr>
              <w:t>)</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Nhóm 1</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 xml:space="preserve">Hộ dân cư là hộ </w:t>
            </w:r>
            <w:r w:rsidRPr="00423F19">
              <w:rPr>
                <w:rFonts w:ascii="Arial" w:hAnsi="Arial" w:cs="Arial"/>
                <w:sz w:val="20"/>
                <w:szCs w:val="20"/>
              </w:rPr>
              <w:t>nghèo có sổ, hộ gia đình chính sách (gia đình Mẹ Việt Nam anh hùng, gia đình thương binh, gia đình liệt sĩ), hộ hiến đất.</w:t>
            </w:r>
          </w:p>
        </w:tc>
        <w:tc>
          <w:tcPr>
            <w:tcW w:w="9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4.000</w:t>
            </w:r>
          </w:p>
        </w:tc>
      </w:tr>
      <w:tr w:rsidR="00423F19" w:rsidRPr="00423F19" w:rsidTr="00423F19">
        <w:tblPrEx>
          <w:tblBorders>
            <w:top w:val="none" w:sz="0" w:space="0" w:color="auto"/>
            <w:bottom w:val="none" w:sz="0" w:space="0" w:color="auto"/>
            <w:insideH w:val="none" w:sz="0" w:space="0" w:color="auto"/>
            <w:insideV w:val="none" w:sz="0" w:space="0" w:color="auto"/>
          </w:tblBorders>
        </w:tblPrEx>
        <w:tc>
          <w:tcPr>
            <w:tcW w:w="6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Nhóm 2</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rPr>
                <w:rFonts w:ascii="Arial" w:hAnsi="Arial" w:cs="Arial"/>
                <w:sz w:val="20"/>
                <w:szCs w:val="20"/>
              </w:rPr>
            </w:pPr>
            <w:r w:rsidRPr="00423F19">
              <w:rPr>
                <w:rFonts w:ascii="Arial" w:hAnsi="Arial" w:cs="Arial"/>
                <w:sz w:val="20"/>
                <w:szCs w:val="20"/>
              </w:rPr>
              <w:t>Hộ dân cư và các nhóm đối tượng khác</w:t>
            </w:r>
          </w:p>
        </w:tc>
        <w:tc>
          <w:tcPr>
            <w:tcW w:w="9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423F19" w:rsidRDefault="00F66A7F" w:rsidP="00423F19">
            <w:pPr>
              <w:jc w:val="center"/>
              <w:rPr>
                <w:rFonts w:ascii="Arial" w:hAnsi="Arial" w:cs="Arial"/>
                <w:sz w:val="20"/>
                <w:szCs w:val="20"/>
              </w:rPr>
            </w:pPr>
            <w:r w:rsidRPr="00423F19">
              <w:rPr>
                <w:rFonts w:ascii="Arial" w:hAnsi="Arial" w:cs="Arial"/>
                <w:sz w:val="20"/>
                <w:szCs w:val="20"/>
              </w:rPr>
              <w:t>7.450</w:t>
            </w:r>
          </w:p>
        </w:tc>
      </w:tr>
    </w:tbl>
    <w:p w:rsidR="00000000" w:rsidRPr="00423F19" w:rsidRDefault="00F66A7F" w:rsidP="00423F19">
      <w:pPr>
        <w:spacing w:after="120"/>
        <w:ind w:firstLine="720"/>
        <w:jc w:val="both"/>
        <w:rPr>
          <w:rFonts w:ascii="Arial" w:hAnsi="Arial" w:cs="Arial"/>
          <w:sz w:val="20"/>
          <w:szCs w:val="20"/>
        </w:rPr>
      </w:pPr>
      <w:r w:rsidRPr="00423F19">
        <w:rPr>
          <w:rFonts w:ascii="Arial" w:hAnsi="Arial" w:cs="Arial"/>
          <w:sz w:val="20"/>
          <w:szCs w:val="20"/>
        </w:rPr>
        <w:t>(Giá đã bao gồm thuế giá trị gia tăng, chưa bao gồm phí bảo vệ môi trường đố</w:t>
      </w:r>
      <w:r w:rsidRPr="00423F19">
        <w:rPr>
          <w:rFonts w:ascii="Arial" w:hAnsi="Arial" w:cs="Arial"/>
          <w:sz w:val="20"/>
          <w:szCs w:val="20"/>
        </w:rPr>
        <w:t>i với nước thải sinh hoạt)</w:t>
      </w: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b/>
          <w:bCs/>
          <w:sz w:val="20"/>
          <w:szCs w:val="20"/>
        </w:rPr>
        <w:t>Điều 2. Điều chỉnh giá nước sạch</w:t>
      </w: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b/>
          <w:bCs/>
          <w:sz w:val="20"/>
          <w:szCs w:val="20"/>
        </w:rPr>
        <w:t>1.</w:t>
      </w:r>
      <w:r w:rsidRPr="00423F19">
        <w:rPr>
          <w:rFonts w:ascii="Arial" w:hAnsi="Arial" w:cs="Arial"/>
          <w:sz w:val="20"/>
          <w:szCs w:val="20"/>
        </w:rPr>
        <w:t xml:space="preserve"> Tỷ lệ điều chỉnh tăng giá nước sạch tối đa là 2,8%/năm.</w:t>
      </w:r>
    </w:p>
    <w:p w:rsidR="00000000" w:rsidRPr="00423F19" w:rsidRDefault="00F66A7F" w:rsidP="00423F19">
      <w:pPr>
        <w:spacing w:after="120"/>
        <w:ind w:firstLine="720"/>
        <w:jc w:val="both"/>
        <w:rPr>
          <w:rFonts w:ascii="Arial" w:hAnsi="Arial" w:cs="Arial"/>
          <w:sz w:val="20"/>
          <w:szCs w:val="20"/>
        </w:rPr>
      </w:pPr>
      <w:r w:rsidRPr="00423F19">
        <w:rPr>
          <w:rFonts w:ascii="Arial" w:hAnsi="Arial" w:cs="Arial"/>
          <w:b/>
          <w:bCs/>
          <w:sz w:val="20"/>
          <w:szCs w:val="20"/>
        </w:rPr>
        <w:t>2.</w:t>
      </w:r>
      <w:r w:rsidRPr="00423F19">
        <w:rPr>
          <w:rFonts w:ascii="Arial" w:hAnsi="Arial" w:cs="Arial"/>
          <w:sz w:val="20"/>
          <w:szCs w:val="20"/>
        </w:rPr>
        <w:t xml:space="preserve"> Hàng năm, các đơn vị cấp nước chủ động rà soát việc thực hiện phương án giá nước sạch và giá nước sạch dự kiến cho năm tiếp theo trên </w:t>
      </w:r>
      <w:r w:rsidRPr="00423F19">
        <w:rPr>
          <w:rFonts w:ascii="Arial" w:hAnsi="Arial" w:cs="Arial"/>
          <w:sz w:val="20"/>
          <w:szCs w:val="20"/>
        </w:rPr>
        <w:t>cơ sở quy định tại Điều 4 Thông tư số 44/2021/TT-BTC ngày 18 tháng 6 năm 2021 của Bộ trưởng Bộ Tài chính quy định về khung giá, nguyên tắc, phương pháp xác định giá nước sạch sinh hoạt để thực hiện, đảm bảo tuân thủ đúng quy định.</w:t>
      </w:r>
    </w:p>
    <w:p w:rsidR="00000000" w:rsidRPr="00423F19" w:rsidRDefault="00F66A7F" w:rsidP="00423F19">
      <w:pPr>
        <w:ind w:firstLine="720"/>
        <w:jc w:val="both"/>
        <w:rPr>
          <w:rFonts w:ascii="Arial" w:hAnsi="Arial" w:cs="Arial"/>
          <w:sz w:val="20"/>
          <w:szCs w:val="20"/>
        </w:rPr>
      </w:pPr>
      <w:r w:rsidRPr="00423F19">
        <w:rPr>
          <w:rFonts w:ascii="Arial" w:hAnsi="Arial" w:cs="Arial"/>
          <w:b/>
          <w:bCs/>
          <w:sz w:val="20"/>
          <w:szCs w:val="20"/>
        </w:rPr>
        <w:t>Điều 3.</w:t>
      </w:r>
      <w:r w:rsidRPr="00423F19">
        <w:rPr>
          <w:rFonts w:ascii="Arial" w:hAnsi="Arial" w:cs="Arial"/>
          <w:sz w:val="20"/>
          <w:szCs w:val="20"/>
        </w:rPr>
        <w:t xml:space="preserve"> Chánh Văn phòng Ủ</w:t>
      </w:r>
      <w:r w:rsidRPr="00423F19">
        <w:rPr>
          <w:rFonts w:ascii="Arial" w:hAnsi="Arial" w:cs="Arial"/>
          <w:sz w:val="20"/>
          <w:szCs w:val="20"/>
        </w:rPr>
        <w:t>y ban nhân dân thành phố, Giám đốc sở, Thủ trưởng cơ quan, ban ngành thành phố, Chủ tịch Ủy ban nhân dân quận, huyện và các tổ chức, cá nhân có liên quan chịu trách nhiệm thi hành Quyết định này kể từ ngày ký./.</w:t>
      </w:r>
    </w:p>
    <w:p w:rsidR="00000000" w:rsidRPr="00423F19" w:rsidRDefault="00F66A7F" w:rsidP="00423F19">
      <w:pPr>
        <w:rPr>
          <w:rFonts w:ascii="Arial" w:hAnsi="Arial" w:cs="Arial"/>
          <w:sz w:val="20"/>
          <w:szCs w:val="20"/>
        </w:rPr>
      </w:pPr>
      <w:r w:rsidRPr="00423F19">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21"/>
        <w:gridCol w:w="4621"/>
      </w:tblGrid>
      <w:tr w:rsidR="00423F19" w:rsidRPr="00423F19" w:rsidTr="00423F1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23F19" w:rsidRDefault="00F66A7F" w:rsidP="00423F19">
            <w:pPr>
              <w:rPr>
                <w:rFonts w:ascii="Arial" w:hAnsi="Arial" w:cs="Arial"/>
                <w:sz w:val="20"/>
                <w:szCs w:val="20"/>
              </w:rPr>
            </w:pPr>
            <w:r w:rsidRPr="00423F19">
              <w:rPr>
                <w:rFonts w:ascii="Arial" w:hAnsi="Arial" w:cs="Arial"/>
                <w:b/>
                <w:bCs/>
                <w:i/>
                <w:iCs/>
                <w:sz w:val="20"/>
                <w:szCs w:val="20"/>
              </w:rPr>
              <w:t>Nơi nhận:</w:t>
            </w:r>
            <w:r w:rsidRPr="00423F19">
              <w:rPr>
                <w:rFonts w:ascii="Arial" w:hAnsi="Arial" w:cs="Arial"/>
                <w:b/>
                <w:bCs/>
                <w:i/>
                <w:iCs/>
                <w:sz w:val="20"/>
                <w:szCs w:val="20"/>
              </w:rPr>
              <w:br/>
            </w:r>
            <w:r w:rsidRPr="00423F19">
              <w:rPr>
                <w:rFonts w:ascii="Arial" w:hAnsi="Arial" w:cs="Arial"/>
                <w:sz w:val="20"/>
                <w:szCs w:val="20"/>
              </w:rPr>
              <w:t>- Như Điều 3;</w:t>
            </w:r>
            <w:r w:rsidRPr="00423F19">
              <w:rPr>
                <w:rFonts w:ascii="Arial" w:hAnsi="Arial" w:cs="Arial"/>
                <w:sz w:val="20"/>
                <w:szCs w:val="20"/>
              </w:rPr>
              <w:br/>
              <w:t>- CT, PCT UBND TP</w:t>
            </w:r>
            <w:r w:rsidRPr="00423F19">
              <w:rPr>
                <w:rFonts w:ascii="Arial" w:hAnsi="Arial" w:cs="Arial"/>
                <w:sz w:val="20"/>
                <w:szCs w:val="20"/>
              </w:rPr>
              <w:t xml:space="preserve"> (1AB);</w:t>
            </w:r>
            <w:r w:rsidRPr="00423F19">
              <w:rPr>
                <w:rFonts w:ascii="Arial" w:hAnsi="Arial" w:cs="Arial"/>
                <w:sz w:val="20"/>
                <w:szCs w:val="20"/>
              </w:rPr>
              <w:br/>
              <w:t>- Cổng TTĐT TPCT;</w:t>
            </w:r>
            <w:r w:rsidRPr="00423F19">
              <w:rPr>
                <w:rFonts w:ascii="Arial" w:hAnsi="Arial" w:cs="Arial"/>
                <w:sz w:val="20"/>
                <w:szCs w:val="20"/>
              </w:rPr>
              <w:br/>
              <w:t>- VP UBND TP (3B);</w:t>
            </w:r>
            <w:r w:rsidRPr="00423F19">
              <w:rPr>
                <w:rFonts w:ascii="Arial" w:hAnsi="Arial" w:cs="Arial"/>
                <w:sz w:val="20"/>
                <w:szCs w:val="20"/>
              </w:rPr>
              <w:br/>
              <w:t>- Lưu: VT. NNQ</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23F19" w:rsidRDefault="00F66A7F" w:rsidP="00423F19">
            <w:pPr>
              <w:jc w:val="center"/>
              <w:rPr>
                <w:rFonts w:ascii="Arial" w:hAnsi="Arial" w:cs="Arial"/>
                <w:sz w:val="20"/>
                <w:szCs w:val="20"/>
              </w:rPr>
            </w:pPr>
            <w:r w:rsidRPr="00423F19">
              <w:rPr>
                <w:rFonts w:ascii="Arial" w:hAnsi="Arial" w:cs="Arial"/>
                <w:b/>
                <w:bCs/>
                <w:sz w:val="20"/>
                <w:szCs w:val="20"/>
              </w:rPr>
              <w:t>TM. ỦY BAN NHÂN DÂN</w:t>
            </w:r>
            <w:r w:rsidRPr="00423F19">
              <w:rPr>
                <w:rFonts w:ascii="Arial" w:hAnsi="Arial" w:cs="Arial"/>
                <w:b/>
                <w:bCs/>
                <w:sz w:val="20"/>
                <w:szCs w:val="20"/>
              </w:rPr>
              <w:br/>
              <w:t>KT. CHỦ TỊCH</w:t>
            </w:r>
            <w:r w:rsidRPr="00423F19">
              <w:rPr>
                <w:rFonts w:ascii="Arial" w:hAnsi="Arial" w:cs="Arial"/>
                <w:b/>
                <w:bCs/>
                <w:sz w:val="20"/>
                <w:szCs w:val="20"/>
              </w:rPr>
              <w:br/>
              <w:t>PHÓ CHỦ TỊCH</w:t>
            </w:r>
            <w:r w:rsidRPr="00423F19">
              <w:rPr>
                <w:rFonts w:ascii="Arial" w:hAnsi="Arial" w:cs="Arial"/>
                <w:b/>
                <w:bCs/>
                <w:sz w:val="20"/>
                <w:szCs w:val="20"/>
              </w:rPr>
              <w:br/>
            </w:r>
            <w:r w:rsidRPr="00423F19">
              <w:rPr>
                <w:rFonts w:ascii="Arial" w:hAnsi="Arial" w:cs="Arial"/>
                <w:b/>
                <w:bCs/>
                <w:sz w:val="20"/>
                <w:szCs w:val="20"/>
              </w:rPr>
              <w:br/>
            </w:r>
            <w:r w:rsidRPr="00423F19">
              <w:rPr>
                <w:rFonts w:ascii="Arial" w:hAnsi="Arial" w:cs="Arial"/>
                <w:b/>
                <w:bCs/>
                <w:sz w:val="20"/>
                <w:szCs w:val="20"/>
              </w:rPr>
              <w:br/>
            </w:r>
            <w:r w:rsidRPr="00423F19">
              <w:rPr>
                <w:rFonts w:ascii="Arial" w:hAnsi="Arial" w:cs="Arial"/>
                <w:b/>
                <w:bCs/>
                <w:sz w:val="20"/>
                <w:szCs w:val="20"/>
              </w:rPr>
              <w:br/>
            </w:r>
            <w:r w:rsidRPr="00423F19">
              <w:rPr>
                <w:rFonts w:ascii="Arial" w:hAnsi="Arial" w:cs="Arial"/>
                <w:b/>
                <w:bCs/>
                <w:sz w:val="20"/>
                <w:szCs w:val="20"/>
              </w:rPr>
              <w:br/>
              <w:t>Dương Tấn Hiển</w:t>
            </w:r>
          </w:p>
        </w:tc>
      </w:tr>
    </w:tbl>
    <w:p w:rsidR="00F66A7F" w:rsidRPr="00423F19" w:rsidRDefault="00F66A7F" w:rsidP="00423F19">
      <w:pPr>
        <w:rPr>
          <w:rFonts w:ascii="Arial" w:hAnsi="Arial" w:cs="Arial"/>
          <w:sz w:val="20"/>
          <w:szCs w:val="20"/>
        </w:rPr>
      </w:pPr>
      <w:r w:rsidRPr="00423F19">
        <w:rPr>
          <w:rFonts w:ascii="Arial" w:hAnsi="Arial" w:cs="Arial"/>
          <w:sz w:val="20"/>
          <w:szCs w:val="20"/>
        </w:rPr>
        <w:t> </w:t>
      </w:r>
    </w:p>
    <w:sectPr w:rsidR="00F66A7F" w:rsidRPr="00423F19" w:rsidSect="00423F19">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F19"/>
    <w:rsid w:val="00423F19"/>
    <w:rsid w:val="00F66A7F"/>
  </w:rsids>
  <m:mathPr>
    <m:mathFont m:val="Cambria Math"/>
    <m:brkBin m:val="before"/>
    <m:brkBinSub m:val="--"/>
    <m:smallFrac m:val="0"/>
    <m:dispDef/>
    <m:lMargin m:val="0"/>
    <m:rMargin m:val="0"/>
    <m:defJc m:val="centerGroup"/>
    <m:wrapRight/>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F90802"/>
  <w15:chartTrackingRefBased/>
  <w15:docId w15:val="{947C5573-916B-4420-8265-9A00731D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2</cp:revision>
  <cp:lastPrinted>1601-01-01T00:00:00Z</cp:lastPrinted>
  <dcterms:created xsi:type="dcterms:W3CDTF">2024-02-05T03:01:00Z</dcterms:created>
  <dcterms:modified xsi:type="dcterms:W3CDTF">2024-02-05T03:01:00Z</dcterms:modified>
</cp:coreProperties>
</file>