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99A3B" w14:textId="0729D719" w:rsidR="00F3748D" w:rsidRDefault="009C71D2">
      <w:r w:rsidRPr="009C71D2">
        <w:rPr>
          <w:noProof/>
        </w:rPr>
        <w:drawing>
          <wp:inline distT="0" distB="0" distL="0" distR="0" wp14:anchorId="6B2D829E" wp14:editId="465CDE0D">
            <wp:extent cx="5943600" cy="3060065"/>
            <wp:effectExtent l="0" t="0" r="0" b="6985"/>
            <wp:docPr id="26151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CBBB" w14:textId="676C15FD" w:rsidR="00A67630" w:rsidRDefault="009C71D2" w:rsidP="00A67630">
      <w:pPr>
        <w:pStyle w:val="ListParagraph"/>
        <w:numPr>
          <w:ilvl w:val="0"/>
          <w:numId w:val="1"/>
        </w:numPr>
        <w:rPr>
          <w:color w:val="EE0000"/>
        </w:rPr>
      </w:pPr>
      <w:r w:rsidRPr="00E37AB1">
        <w:rPr>
          <w:color w:val="EE0000"/>
        </w:rPr>
        <w:t>Phiếu nhập kho phải gắn với HĐ mua liên quan thì ở đây đang là Hợp đồng Mua và phải chọn HĐ mua đúng không ạ? Trong TH chưa có HĐ mua thì không thể nhập</w:t>
      </w:r>
    </w:p>
    <w:p w14:paraId="38946C51" w14:textId="0CE62F8A" w:rsidR="00A67630" w:rsidRDefault="00A67630" w:rsidP="00A67630">
      <w:pPr>
        <w:rPr>
          <w:color w:val="EE0000"/>
        </w:rPr>
      </w:pPr>
      <w:r>
        <w:rPr>
          <w:noProof/>
        </w:rPr>
        <w:drawing>
          <wp:inline distT="0" distB="0" distL="0" distR="0" wp14:anchorId="7DCB94E6" wp14:editId="12100D98">
            <wp:extent cx="5943600" cy="3538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7C83" w14:textId="382DFD25" w:rsidR="00A67630" w:rsidRDefault="00A67630" w:rsidP="00A67630">
      <w:pPr>
        <w:rPr>
          <w:color w:val="EE0000"/>
        </w:rPr>
      </w:pPr>
      <w:r>
        <w:rPr>
          <w:color w:val="EE0000"/>
        </w:rPr>
        <w:t>-&gt; Thêm 1 cột mô tả hàng hóa ngắn gọn và Tên hàng hóa xuất hóa đơn (theo hóa đơn xuất về)</w:t>
      </w:r>
    </w:p>
    <w:p w14:paraId="57554DE8" w14:textId="72D6D501" w:rsidR="00224466" w:rsidRDefault="00224466" w:rsidP="00A67630">
      <w:pPr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6C76252B" wp14:editId="27E7633D">
            <wp:extent cx="5943600" cy="2931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6682" w14:textId="77777777" w:rsidR="00224466" w:rsidRDefault="00224466" w:rsidP="009C71D2">
      <w:pPr>
        <w:rPr>
          <w:color w:val="EE0000"/>
        </w:rPr>
      </w:pPr>
    </w:p>
    <w:p w14:paraId="17626356" w14:textId="77777777" w:rsidR="00224466" w:rsidRDefault="00224466" w:rsidP="009C71D2"/>
    <w:p w14:paraId="5CCB6886" w14:textId="5FCB5AAC" w:rsidR="009C71D2" w:rsidRDefault="009C71D2" w:rsidP="009C71D2">
      <w:r w:rsidRPr="009C71D2">
        <w:rPr>
          <w:noProof/>
        </w:rPr>
        <w:drawing>
          <wp:inline distT="0" distB="0" distL="0" distR="0" wp14:anchorId="32484411" wp14:editId="4912A0DF">
            <wp:extent cx="5943600" cy="2862580"/>
            <wp:effectExtent l="0" t="0" r="0" b="0"/>
            <wp:docPr id="93377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0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983D" w14:textId="4A5BB09A" w:rsidR="009C71D2" w:rsidRDefault="009C71D2" w:rsidP="009C71D2">
      <w:pPr>
        <w:rPr>
          <w:b/>
          <w:bCs/>
        </w:rPr>
      </w:pPr>
      <w:r w:rsidRPr="009C71D2">
        <w:rPr>
          <w:b/>
          <w:bCs/>
        </w:rPr>
        <w:t>Tờ trình -&gt; Mẫu tờ trình</w:t>
      </w:r>
      <w:r>
        <w:rPr>
          <w:b/>
          <w:bCs/>
        </w:rPr>
        <w:t xml:space="preserve"> như file word (có 2 file)</w:t>
      </w:r>
    </w:p>
    <w:p w14:paraId="0E1CA339" w14:textId="49DBE2B5" w:rsidR="00FD593C" w:rsidRDefault="00FD593C" w:rsidP="009C71D2">
      <w:pPr>
        <w:rPr>
          <w:b/>
          <w:bCs/>
        </w:rPr>
      </w:pPr>
      <w:r w:rsidRPr="00FD593C">
        <w:rPr>
          <w:b/>
          <w:bCs/>
          <w:noProof/>
        </w:rPr>
        <w:lastRenderedPageBreak/>
        <w:drawing>
          <wp:inline distT="0" distB="0" distL="0" distR="0" wp14:anchorId="13950D14" wp14:editId="4751FBDD">
            <wp:extent cx="5943600" cy="1586230"/>
            <wp:effectExtent l="0" t="0" r="0" b="0"/>
            <wp:docPr id="21453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58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13AB" w14:textId="691BF467" w:rsidR="00FD593C" w:rsidRPr="00FD593C" w:rsidRDefault="00FD593C" w:rsidP="00FD593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HĐ bán: Có nhiều TH khách ko có hoa hồng nên cái này chỉ khi nào có Tờ trình thì mới có 2 trường màu đỏ này</w:t>
      </w:r>
    </w:p>
    <w:p w14:paraId="2D39B1E0" w14:textId="073C0922" w:rsidR="009C71D2" w:rsidRDefault="009C71D2" w:rsidP="009C71D2">
      <w:pPr>
        <w:rPr>
          <w:rFonts w:ascii="Arial" w:hAnsi="Arial" w:cs="Arial"/>
          <w:b/>
          <w:bCs/>
        </w:rPr>
      </w:pPr>
      <w:r w:rsidRPr="009C71D2">
        <w:rPr>
          <w:rFonts w:ascii="Arial" w:hAnsi="Arial" w:cs="Arial"/>
          <w:b/>
          <w:bCs/>
          <w:noProof/>
        </w:rPr>
        <w:drawing>
          <wp:inline distT="0" distB="0" distL="0" distR="0" wp14:anchorId="25371613" wp14:editId="51C084B8">
            <wp:extent cx="5943600" cy="2790825"/>
            <wp:effectExtent l="0" t="0" r="0" b="9525"/>
            <wp:docPr id="87224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0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F87D" w14:textId="276B0178" w:rsidR="009C71D2" w:rsidRDefault="009C71D2" w:rsidP="009C71D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C71D2">
        <w:rPr>
          <w:rFonts w:ascii="Arial" w:hAnsi="Arial" w:cs="Arial"/>
        </w:rPr>
        <w:t>Tiến độ thanh toán cho NCC cũng để theo % rồi tự động điền theo số tiền</w:t>
      </w:r>
      <w:r>
        <w:rPr>
          <w:rFonts w:ascii="Arial" w:hAnsi="Arial" w:cs="Arial"/>
        </w:rPr>
        <w:t>. Hạn trả theo tiến độ HĐ mua</w:t>
      </w:r>
    </w:p>
    <w:p w14:paraId="3A3123B0" w14:textId="4AD378CD" w:rsidR="009C71D2" w:rsidRDefault="009C71D2" w:rsidP="009C71D2">
      <w:pPr>
        <w:rPr>
          <w:rFonts w:ascii="Arial" w:hAnsi="Arial" w:cs="Arial"/>
        </w:rPr>
      </w:pPr>
      <w:r w:rsidRPr="009C71D2">
        <w:rPr>
          <w:rFonts w:ascii="Arial" w:hAnsi="Arial" w:cs="Arial"/>
          <w:noProof/>
        </w:rPr>
        <w:lastRenderedPageBreak/>
        <w:drawing>
          <wp:inline distT="0" distB="0" distL="0" distR="0" wp14:anchorId="2DCE1C14" wp14:editId="02C638EC">
            <wp:extent cx="5943600" cy="2639695"/>
            <wp:effectExtent l="0" t="0" r="0" b="8255"/>
            <wp:docPr id="10197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67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7E86" w14:textId="41C73030" w:rsidR="00E37AB1" w:rsidRDefault="00E37AB1" w:rsidP="00E37AB1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E37AB1">
        <w:rPr>
          <w:rFonts w:ascii="Arial" w:hAnsi="Arial" w:cs="Arial"/>
          <w:highlight w:val="yellow"/>
        </w:rPr>
        <w:t xml:space="preserve">Xuất hóa đơn: </w:t>
      </w:r>
      <w:r>
        <w:rPr>
          <w:rFonts w:ascii="Arial" w:hAnsi="Arial" w:cs="Arial"/>
          <w:highlight w:val="yellow"/>
        </w:rPr>
        <w:t xml:space="preserve">Bắt buộc có hóa đơn để còn nhập kho -&gt; Link với chỗ “Đã nhập kho” </w:t>
      </w:r>
    </w:p>
    <w:p w14:paraId="2AD311F0" w14:textId="4C51A459" w:rsidR="00E37AB1" w:rsidRDefault="00E37AB1" w:rsidP="00E37AB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7AB1">
        <w:rPr>
          <w:rFonts w:ascii="Arial" w:hAnsi="Arial" w:cs="Arial"/>
        </w:rPr>
        <w:t xml:space="preserve">Checklist: </w:t>
      </w:r>
    </w:p>
    <w:p w14:paraId="1079B790" w14:textId="527CD477" w:rsidR="00E37AB1" w:rsidRDefault="00E37AB1" w:rsidP="00E37AB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Đặt hàng</w:t>
      </w:r>
    </w:p>
    <w:p w14:paraId="7E0C455E" w14:textId="6EBD5D4F" w:rsidR="00E37AB1" w:rsidRDefault="00E37AB1" w:rsidP="00E37AB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Thanh toán Đợt 1</w:t>
      </w:r>
    </w:p>
    <w:p w14:paraId="449B4653" w14:textId="6CC9C43F" w:rsidR="00E37AB1" w:rsidRDefault="00E37AB1" w:rsidP="00E37AB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Hàng về</w:t>
      </w:r>
    </w:p>
    <w:p w14:paraId="5F8FDDF8" w14:textId="0EFE3297" w:rsidR="00E37AB1" w:rsidRDefault="00E37AB1" w:rsidP="00E37AB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Kiểm định</w:t>
      </w:r>
    </w:p>
    <w:p w14:paraId="7367DA3D" w14:textId="7AC05CE7" w:rsidR="00E37AB1" w:rsidRDefault="00E37AB1" w:rsidP="00E37AB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Nhập kho</w:t>
      </w:r>
    </w:p>
    <w:p w14:paraId="58E56556" w14:textId="2C5CBEC7" w:rsidR="00FD593C" w:rsidRDefault="00FD593C" w:rsidP="00FD593C">
      <w:pPr>
        <w:rPr>
          <w:rFonts w:ascii="Arial" w:hAnsi="Arial" w:cs="Arial"/>
        </w:rPr>
      </w:pPr>
      <w:r w:rsidRPr="00FD593C">
        <w:rPr>
          <w:rFonts w:ascii="Arial" w:hAnsi="Arial" w:cs="Arial"/>
          <w:noProof/>
        </w:rPr>
        <w:drawing>
          <wp:inline distT="0" distB="0" distL="0" distR="0" wp14:anchorId="7D0FB44D" wp14:editId="17B2BAF9">
            <wp:extent cx="5943600" cy="2273300"/>
            <wp:effectExtent l="0" t="0" r="0" b="0"/>
            <wp:docPr id="209397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76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21DF" w14:textId="57F76CAD" w:rsidR="00FD593C" w:rsidRDefault="00FD593C" w:rsidP="00FD593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Chưa chuyển đc tính năng đang nhận hàng/Đã nhận đủ/Đã tất toán kiểu gì</w:t>
      </w:r>
    </w:p>
    <w:p w14:paraId="09C08A31" w14:textId="01CCDFCD" w:rsidR="00FD593C" w:rsidRDefault="0055345C" w:rsidP="00FD593C">
      <w:pPr>
        <w:rPr>
          <w:rFonts w:ascii="Arial" w:hAnsi="Arial" w:cs="Arial"/>
        </w:rPr>
      </w:pPr>
      <w:r w:rsidRPr="0055345C">
        <w:rPr>
          <w:rFonts w:ascii="Arial" w:hAnsi="Arial" w:cs="Arial"/>
          <w:noProof/>
        </w:rPr>
        <w:lastRenderedPageBreak/>
        <w:drawing>
          <wp:inline distT="0" distB="0" distL="0" distR="0" wp14:anchorId="2BB261EA" wp14:editId="12C38827">
            <wp:extent cx="5943600" cy="2975610"/>
            <wp:effectExtent l="0" t="0" r="0" b="0"/>
            <wp:docPr id="169066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1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B6AE" w14:textId="34898E78" w:rsidR="0055345C" w:rsidRDefault="0055345C" w:rsidP="005534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Ko nhập đc tính năng đã trả NCC nên ko có hàng. Có TH nhận hàng trước thanh toán công nợ sau.</w:t>
      </w:r>
    </w:p>
    <w:p w14:paraId="1C2B5C3A" w14:textId="5E9156BB" w:rsidR="00224466" w:rsidRDefault="00224466" w:rsidP="00224466">
      <w:pPr>
        <w:rPr>
          <w:rFonts w:ascii="Arial" w:hAnsi="Arial" w:cs="Arial"/>
        </w:rPr>
      </w:pPr>
    </w:p>
    <w:p w14:paraId="08B91F20" w14:textId="45C588DA" w:rsidR="00224466" w:rsidRPr="00224466" w:rsidRDefault="00224466" w:rsidP="00224466">
      <w:pPr>
        <w:rPr>
          <w:rFonts w:ascii="Arial" w:hAnsi="Arial" w:cs="Arial"/>
          <w:b/>
        </w:rPr>
      </w:pPr>
      <w:r w:rsidRPr="00224466">
        <w:rPr>
          <w:rFonts w:ascii="Arial" w:hAnsi="Arial" w:cs="Arial"/>
          <w:b/>
        </w:rPr>
        <w:t>Test tài khoản Thủ kho</w:t>
      </w:r>
    </w:p>
    <w:p w14:paraId="461FEFE2" w14:textId="4BFDA762" w:rsidR="00224466" w:rsidRDefault="00224466" w:rsidP="0022446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1E4769" wp14:editId="75C2C49D">
            <wp:extent cx="5943600" cy="3064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2740" w14:textId="5CD8CD3A" w:rsidR="00224466" w:rsidRDefault="00224466" w:rsidP="0047184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-&gt; Xóa, việc của thủ kho chỉ liên quan đến Mua hàng-Giao hàng-Kho. Khi Thủ kho giao hàng xong -&gt; Tự cập nhật sang “Giao hàng” của HĐ bán. </w:t>
      </w:r>
      <w:r w:rsidR="000C4638">
        <w:rPr>
          <w:rFonts w:ascii="Arial" w:hAnsi="Arial" w:cs="Arial"/>
        </w:rPr>
        <w:t xml:space="preserve">Kho không được nhìn thấy giá trị của Hợp đồng Bán. </w:t>
      </w:r>
      <w:bookmarkStart w:id="0" w:name="_GoBack"/>
      <w:bookmarkEnd w:id="0"/>
    </w:p>
    <w:sectPr w:rsidR="00224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31813"/>
    <w:multiLevelType w:val="hybridMultilevel"/>
    <w:tmpl w:val="D58291CE"/>
    <w:lvl w:ilvl="0" w:tplc="493E5FA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67509"/>
    <w:multiLevelType w:val="hybridMultilevel"/>
    <w:tmpl w:val="8F38EC72"/>
    <w:lvl w:ilvl="0" w:tplc="E694602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D2"/>
    <w:rsid w:val="000C4638"/>
    <w:rsid w:val="00224466"/>
    <w:rsid w:val="00471846"/>
    <w:rsid w:val="0055345C"/>
    <w:rsid w:val="00566367"/>
    <w:rsid w:val="009C71D2"/>
    <w:rsid w:val="00A67630"/>
    <w:rsid w:val="00C12346"/>
    <w:rsid w:val="00E37AB1"/>
    <w:rsid w:val="00F3748D"/>
    <w:rsid w:val="00FD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60B8"/>
  <w15:chartTrackingRefBased/>
  <w15:docId w15:val="{46C28EB4-169E-4C66-B204-7B5F312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</dc:creator>
  <cp:keywords/>
  <dc:description/>
  <cp:lastModifiedBy>ADMIN</cp:lastModifiedBy>
  <cp:revision>7</cp:revision>
  <dcterms:created xsi:type="dcterms:W3CDTF">2026-10-23T01:11:00Z</dcterms:created>
  <dcterms:modified xsi:type="dcterms:W3CDTF">2026-10-23T01:45:00Z</dcterms:modified>
</cp:coreProperties>
</file>