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D823" w14:textId="77777777" w:rsidR="00327047" w:rsidRPr="00327047" w:rsidRDefault="00327047" w:rsidP="00327047">
      <w:pPr>
        <w:rPr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Sales Conference Budget Analysis</w:t>
      </w:r>
    </w:p>
    <w:p w14:paraId="3BA686AA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1. Overview</w:t>
      </w:r>
    </w:p>
    <w:p w14:paraId="7E88FA53" w14:textId="77777777" w:rsidR="00327047" w:rsidRPr="00327047" w:rsidRDefault="00327047" w:rsidP="00327047">
      <w:pPr>
        <w:rPr>
          <w:lang w:val="en-US"/>
        </w:rPr>
      </w:pPr>
      <w:r w:rsidRPr="00327047">
        <w:rPr>
          <w:lang w:val="en-US"/>
        </w:rPr>
        <w:t xml:space="preserve">The Foremost Composite Materials Company is organizing a two-day sales conference on October 19-20, with a reception on October 18. The conference will require accommodations for 120 sales representatives and 16 managers, along with two common meeting rooms. The company has allocated a budget of </w:t>
      </w:r>
      <w:r w:rsidRPr="00327047">
        <w:rPr>
          <w:b/>
          <w:bCs/>
          <w:lang w:val="en-US"/>
        </w:rPr>
        <w:t>$300,000</w:t>
      </w:r>
      <w:r w:rsidRPr="00327047">
        <w:rPr>
          <w:lang w:val="en-US"/>
        </w:rPr>
        <w:t xml:space="preserve"> for hotel room rentals and is considering either Miami or Marco Island at a Hilton or Marriott-owned hotel.</w:t>
      </w:r>
    </w:p>
    <w:p w14:paraId="67F848CC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2. Key Assumptions</w:t>
      </w:r>
    </w:p>
    <w:p w14:paraId="3B0DA3AF" w14:textId="77777777" w:rsidR="00327047" w:rsidRPr="00327047" w:rsidRDefault="00327047" w:rsidP="00327047">
      <w:pPr>
        <w:numPr>
          <w:ilvl w:val="0"/>
          <w:numId w:val="1"/>
        </w:numPr>
        <w:rPr>
          <w:lang w:val="en-US"/>
        </w:rPr>
      </w:pPr>
      <w:r w:rsidRPr="00327047">
        <w:rPr>
          <w:lang w:val="en-US"/>
        </w:rPr>
        <w:t>Each sales representative requires a separate hotel room.</w:t>
      </w:r>
    </w:p>
    <w:p w14:paraId="154D47CB" w14:textId="77777777" w:rsidR="00327047" w:rsidRPr="00327047" w:rsidRDefault="00327047" w:rsidP="00327047">
      <w:pPr>
        <w:numPr>
          <w:ilvl w:val="0"/>
          <w:numId w:val="1"/>
        </w:numPr>
        <w:rPr>
          <w:lang w:val="en-US"/>
        </w:rPr>
      </w:pPr>
      <w:r w:rsidRPr="00327047">
        <w:rPr>
          <w:lang w:val="en-US"/>
        </w:rPr>
        <w:t>Two meeting rooms: one for 200 people and one for 100 people.</w:t>
      </w:r>
    </w:p>
    <w:p w14:paraId="50C7FAB5" w14:textId="77777777" w:rsidR="00327047" w:rsidRPr="00327047" w:rsidRDefault="00327047" w:rsidP="00327047">
      <w:pPr>
        <w:numPr>
          <w:ilvl w:val="0"/>
          <w:numId w:val="1"/>
        </w:numPr>
        <w:rPr>
          <w:lang w:val="en-US"/>
        </w:rPr>
      </w:pPr>
      <w:r w:rsidRPr="00327047">
        <w:rPr>
          <w:lang w:val="en-US"/>
        </w:rPr>
        <w:t xml:space="preserve">The estimated room cost is </w:t>
      </w:r>
      <w:r w:rsidRPr="00327047">
        <w:rPr>
          <w:b/>
          <w:bCs/>
          <w:lang w:val="en-US"/>
        </w:rPr>
        <w:t>$300 per night</w:t>
      </w:r>
      <w:r w:rsidRPr="00327047">
        <w:rPr>
          <w:lang w:val="en-US"/>
        </w:rPr>
        <w:t>.</w:t>
      </w:r>
    </w:p>
    <w:p w14:paraId="22E9C1EE" w14:textId="77777777" w:rsidR="00327047" w:rsidRPr="00327047" w:rsidRDefault="00327047" w:rsidP="00327047">
      <w:pPr>
        <w:numPr>
          <w:ilvl w:val="0"/>
          <w:numId w:val="1"/>
        </w:numPr>
        <w:rPr>
          <w:lang w:val="en-US"/>
        </w:rPr>
      </w:pPr>
      <w:r w:rsidRPr="00327047">
        <w:rPr>
          <w:lang w:val="en-US"/>
        </w:rPr>
        <w:t xml:space="preserve">Daily food expense per person: </w:t>
      </w:r>
      <w:r w:rsidRPr="00327047">
        <w:rPr>
          <w:b/>
          <w:bCs/>
          <w:lang w:val="en-US"/>
        </w:rPr>
        <w:t>$85</w:t>
      </w:r>
      <w:r w:rsidRPr="00327047">
        <w:rPr>
          <w:lang w:val="en-US"/>
        </w:rPr>
        <w:t>.</w:t>
      </w:r>
    </w:p>
    <w:p w14:paraId="7CC18892" w14:textId="77777777" w:rsidR="00327047" w:rsidRPr="00327047" w:rsidRDefault="00327047" w:rsidP="00327047">
      <w:pPr>
        <w:numPr>
          <w:ilvl w:val="0"/>
          <w:numId w:val="1"/>
        </w:numPr>
        <w:rPr>
          <w:lang w:val="en-US"/>
        </w:rPr>
      </w:pPr>
      <w:r w:rsidRPr="00327047">
        <w:rPr>
          <w:lang w:val="en-US"/>
        </w:rPr>
        <w:t>Flight costs are estimated for arrivals from five cities:</w:t>
      </w:r>
    </w:p>
    <w:p w14:paraId="27A14353" w14:textId="77777777" w:rsidR="00327047" w:rsidRPr="00327047" w:rsidRDefault="00327047" w:rsidP="00327047">
      <w:pPr>
        <w:numPr>
          <w:ilvl w:val="1"/>
          <w:numId w:val="1"/>
        </w:numPr>
        <w:rPr>
          <w:lang w:val="en-US"/>
        </w:rPr>
      </w:pPr>
      <w:r w:rsidRPr="00327047">
        <w:rPr>
          <w:b/>
          <w:bCs/>
          <w:lang w:val="en-US"/>
        </w:rPr>
        <w:t>Los Angeles (53 people) - $400 per ticket</w:t>
      </w:r>
    </w:p>
    <w:p w14:paraId="70A08B69" w14:textId="77777777" w:rsidR="00327047" w:rsidRPr="00327047" w:rsidRDefault="00327047" w:rsidP="00327047">
      <w:pPr>
        <w:numPr>
          <w:ilvl w:val="1"/>
          <w:numId w:val="1"/>
        </w:numPr>
        <w:rPr>
          <w:lang w:val="en-US"/>
        </w:rPr>
      </w:pPr>
      <w:r w:rsidRPr="00327047">
        <w:rPr>
          <w:b/>
          <w:bCs/>
          <w:lang w:val="en-US"/>
        </w:rPr>
        <w:t>San Francisco (31 people) - $450 per ticket</w:t>
      </w:r>
    </w:p>
    <w:p w14:paraId="5A112731" w14:textId="77777777" w:rsidR="00327047" w:rsidRPr="00327047" w:rsidRDefault="00327047" w:rsidP="00327047">
      <w:pPr>
        <w:numPr>
          <w:ilvl w:val="1"/>
          <w:numId w:val="1"/>
        </w:numPr>
        <w:rPr>
          <w:lang w:val="en-US"/>
        </w:rPr>
      </w:pPr>
      <w:r w:rsidRPr="00327047">
        <w:rPr>
          <w:b/>
          <w:bCs/>
          <w:lang w:val="en-US"/>
        </w:rPr>
        <w:t>Seattle (21 people) - $500 per ticket</w:t>
      </w:r>
    </w:p>
    <w:p w14:paraId="5F1959F1" w14:textId="77777777" w:rsidR="00327047" w:rsidRPr="00327047" w:rsidRDefault="00327047" w:rsidP="00327047">
      <w:pPr>
        <w:numPr>
          <w:ilvl w:val="1"/>
          <w:numId w:val="1"/>
        </w:numPr>
        <w:rPr>
          <w:lang w:val="en-US"/>
        </w:rPr>
      </w:pPr>
      <w:r w:rsidRPr="00327047">
        <w:rPr>
          <w:b/>
          <w:bCs/>
          <w:lang w:val="en-US"/>
        </w:rPr>
        <w:t>Chicago (18 people) - $300 per ticket</w:t>
      </w:r>
    </w:p>
    <w:p w14:paraId="6A9C55E7" w14:textId="77777777" w:rsidR="00327047" w:rsidRPr="00327047" w:rsidRDefault="00327047" w:rsidP="00327047">
      <w:pPr>
        <w:numPr>
          <w:ilvl w:val="1"/>
          <w:numId w:val="1"/>
        </w:numPr>
        <w:rPr>
          <w:lang w:val="en-US"/>
        </w:rPr>
      </w:pPr>
      <w:r w:rsidRPr="00327047">
        <w:rPr>
          <w:b/>
          <w:bCs/>
          <w:lang w:val="en-US"/>
        </w:rPr>
        <w:t>Pittsburgh (13 people) - $250 per ticket</w:t>
      </w:r>
    </w:p>
    <w:p w14:paraId="0A987994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3. Cost Breakdown</w:t>
      </w:r>
    </w:p>
    <w:p w14:paraId="167CE382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A. Hotel Costs</w:t>
      </w:r>
    </w:p>
    <w:p w14:paraId="5030A34E" w14:textId="77777777" w:rsidR="00327047" w:rsidRPr="00327047" w:rsidRDefault="00327047" w:rsidP="00327047">
      <w:pPr>
        <w:numPr>
          <w:ilvl w:val="0"/>
          <w:numId w:val="2"/>
        </w:numPr>
        <w:rPr>
          <w:lang w:val="en-US"/>
        </w:rPr>
      </w:pPr>
      <w:r w:rsidRPr="00327047">
        <w:rPr>
          <w:b/>
          <w:bCs/>
          <w:lang w:val="en-US"/>
        </w:rPr>
        <w:t>Total guests:</w:t>
      </w:r>
      <w:r w:rsidRPr="00327047">
        <w:rPr>
          <w:lang w:val="en-US"/>
        </w:rPr>
        <w:t xml:space="preserve"> 120 sales representatives + 16 managers = </w:t>
      </w:r>
      <w:r w:rsidRPr="00327047">
        <w:rPr>
          <w:b/>
          <w:bCs/>
          <w:lang w:val="en-US"/>
        </w:rPr>
        <w:t>136 rooms</w:t>
      </w:r>
    </w:p>
    <w:p w14:paraId="74F5C033" w14:textId="77777777" w:rsidR="00327047" w:rsidRPr="00327047" w:rsidRDefault="00327047" w:rsidP="00327047">
      <w:pPr>
        <w:numPr>
          <w:ilvl w:val="0"/>
          <w:numId w:val="2"/>
        </w:numPr>
        <w:rPr>
          <w:lang w:val="en-US"/>
        </w:rPr>
      </w:pPr>
      <w:r w:rsidRPr="00327047">
        <w:rPr>
          <w:b/>
          <w:bCs/>
          <w:lang w:val="en-US"/>
        </w:rPr>
        <w:t>Room Cost:</w:t>
      </w:r>
      <w:r w:rsidRPr="00327047">
        <w:rPr>
          <w:lang w:val="en-US"/>
        </w:rPr>
        <w:t xml:space="preserve"> $300 per night</w:t>
      </w:r>
    </w:p>
    <w:p w14:paraId="12DB4EB4" w14:textId="77777777" w:rsidR="00327047" w:rsidRPr="00327047" w:rsidRDefault="00327047" w:rsidP="00327047">
      <w:pPr>
        <w:numPr>
          <w:ilvl w:val="0"/>
          <w:numId w:val="2"/>
        </w:numPr>
        <w:rPr>
          <w:lang w:val="en-US"/>
        </w:rPr>
      </w:pPr>
      <w:r w:rsidRPr="00327047">
        <w:rPr>
          <w:b/>
          <w:bCs/>
          <w:lang w:val="en-US"/>
        </w:rPr>
        <w:t>Duration:</w:t>
      </w:r>
      <w:r w:rsidRPr="00327047">
        <w:rPr>
          <w:lang w:val="en-US"/>
        </w:rPr>
        <w:t xml:space="preserve"> 3 nights (October 18, 19, 20)</w:t>
      </w:r>
    </w:p>
    <w:p w14:paraId="026711B5" w14:textId="77777777" w:rsidR="00327047" w:rsidRPr="00327047" w:rsidRDefault="00327047" w:rsidP="00327047">
      <w:pPr>
        <w:numPr>
          <w:ilvl w:val="0"/>
          <w:numId w:val="2"/>
        </w:numPr>
        <w:rPr>
          <w:lang w:val="en-US"/>
        </w:rPr>
      </w:pPr>
      <w:r w:rsidRPr="00327047">
        <w:rPr>
          <w:b/>
          <w:bCs/>
          <w:lang w:val="en-US"/>
        </w:rPr>
        <w:t>Total Hotel Cost:</w:t>
      </w:r>
      <w:r w:rsidRPr="00327047">
        <w:rPr>
          <w:lang w:val="en-US"/>
        </w:rPr>
        <w:t xml:space="preserve"> 136 rooms × $300 × 3 nights = </w:t>
      </w:r>
      <w:r w:rsidRPr="00327047">
        <w:rPr>
          <w:b/>
          <w:bCs/>
          <w:lang w:val="en-US"/>
        </w:rPr>
        <w:t>$122,400</w:t>
      </w:r>
    </w:p>
    <w:p w14:paraId="471EF6B7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B. Food Costs</w:t>
      </w:r>
    </w:p>
    <w:p w14:paraId="09EB9989" w14:textId="77777777" w:rsidR="00327047" w:rsidRPr="00327047" w:rsidRDefault="00327047" w:rsidP="00327047">
      <w:pPr>
        <w:numPr>
          <w:ilvl w:val="0"/>
          <w:numId w:val="3"/>
        </w:numPr>
        <w:rPr>
          <w:lang w:val="en-US"/>
        </w:rPr>
      </w:pPr>
      <w:r w:rsidRPr="00327047">
        <w:rPr>
          <w:b/>
          <w:bCs/>
          <w:lang w:val="en-US"/>
        </w:rPr>
        <w:t>Total people:</w:t>
      </w:r>
      <w:r w:rsidRPr="00327047">
        <w:rPr>
          <w:lang w:val="en-US"/>
        </w:rPr>
        <w:t xml:space="preserve"> 136</w:t>
      </w:r>
    </w:p>
    <w:p w14:paraId="2E6DD917" w14:textId="77777777" w:rsidR="00327047" w:rsidRPr="00327047" w:rsidRDefault="00327047" w:rsidP="00327047">
      <w:pPr>
        <w:numPr>
          <w:ilvl w:val="0"/>
          <w:numId w:val="3"/>
        </w:numPr>
        <w:rPr>
          <w:lang w:val="en-US"/>
        </w:rPr>
      </w:pPr>
      <w:r w:rsidRPr="00327047">
        <w:rPr>
          <w:b/>
          <w:bCs/>
          <w:lang w:val="en-US"/>
        </w:rPr>
        <w:t>Daily Food Cost per Person:</w:t>
      </w:r>
      <w:r w:rsidRPr="00327047">
        <w:rPr>
          <w:lang w:val="en-US"/>
        </w:rPr>
        <w:t xml:space="preserve"> $85</w:t>
      </w:r>
    </w:p>
    <w:p w14:paraId="472E034C" w14:textId="77777777" w:rsidR="00327047" w:rsidRPr="00327047" w:rsidRDefault="00327047" w:rsidP="00327047">
      <w:pPr>
        <w:numPr>
          <w:ilvl w:val="0"/>
          <w:numId w:val="3"/>
        </w:numPr>
        <w:rPr>
          <w:lang w:val="en-US"/>
        </w:rPr>
      </w:pPr>
      <w:r w:rsidRPr="00327047">
        <w:rPr>
          <w:b/>
          <w:bCs/>
          <w:lang w:val="en-US"/>
        </w:rPr>
        <w:lastRenderedPageBreak/>
        <w:t>Total Food Cost:</w:t>
      </w:r>
      <w:r w:rsidRPr="00327047">
        <w:rPr>
          <w:lang w:val="en-US"/>
        </w:rPr>
        <w:t xml:space="preserve"> 136 × $85 × 3 days = </w:t>
      </w:r>
      <w:r w:rsidRPr="00327047">
        <w:rPr>
          <w:b/>
          <w:bCs/>
          <w:lang w:val="en-US"/>
        </w:rPr>
        <w:t>$34,680</w:t>
      </w:r>
    </w:p>
    <w:p w14:paraId="4B416070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C. Flight Costs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039"/>
        <w:gridCol w:w="1712"/>
        <w:gridCol w:w="1175"/>
      </w:tblGrid>
      <w:tr w:rsidR="00327047" w:rsidRPr="00327047" w14:paraId="5BEF6880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7CC2" w14:textId="77777777" w:rsidR="00327047" w:rsidRPr="00327047" w:rsidRDefault="00327047" w:rsidP="00327047">
            <w:pPr>
              <w:rPr>
                <w:b/>
                <w:bCs/>
                <w:lang w:val="en-US"/>
              </w:rPr>
            </w:pPr>
            <w:r w:rsidRPr="00327047">
              <w:rPr>
                <w:b/>
                <w:bCs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447F0AC" w14:textId="77777777" w:rsidR="00327047" w:rsidRPr="00327047" w:rsidRDefault="00327047" w:rsidP="00327047">
            <w:pPr>
              <w:rPr>
                <w:b/>
                <w:bCs/>
                <w:lang w:val="en-US"/>
              </w:rPr>
            </w:pPr>
            <w:r w:rsidRPr="00327047">
              <w:rPr>
                <w:b/>
                <w:bCs/>
                <w:lang w:val="en-US"/>
              </w:rPr>
              <w:t>Number of People</w:t>
            </w:r>
          </w:p>
        </w:tc>
        <w:tc>
          <w:tcPr>
            <w:tcW w:w="0" w:type="auto"/>
            <w:vAlign w:val="center"/>
            <w:hideMark/>
          </w:tcPr>
          <w:p w14:paraId="66E8DA49" w14:textId="77777777" w:rsidR="00327047" w:rsidRPr="00327047" w:rsidRDefault="00327047" w:rsidP="00327047">
            <w:pPr>
              <w:rPr>
                <w:b/>
                <w:bCs/>
                <w:lang w:val="en-US"/>
              </w:rPr>
            </w:pPr>
            <w:r w:rsidRPr="00327047">
              <w:rPr>
                <w:b/>
                <w:bCs/>
                <w:lang w:val="en-US"/>
              </w:rPr>
              <w:t>Cost per Ticket</w:t>
            </w:r>
          </w:p>
        </w:tc>
        <w:tc>
          <w:tcPr>
            <w:tcW w:w="0" w:type="auto"/>
            <w:vAlign w:val="center"/>
            <w:hideMark/>
          </w:tcPr>
          <w:p w14:paraId="0E0B20A1" w14:textId="77777777" w:rsidR="00327047" w:rsidRPr="00327047" w:rsidRDefault="00327047" w:rsidP="00327047">
            <w:pPr>
              <w:rPr>
                <w:b/>
                <w:bCs/>
                <w:lang w:val="en-US"/>
              </w:rPr>
            </w:pPr>
            <w:r w:rsidRPr="00327047">
              <w:rPr>
                <w:b/>
                <w:bCs/>
                <w:lang w:val="en-US"/>
              </w:rPr>
              <w:t>Total Cost</w:t>
            </w:r>
          </w:p>
        </w:tc>
      </w:tr>
      <w:tr w:rsidR="00327047" w:rsidRPr="00327047" w14:paraId="16F7B7FD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D031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3DA7AB89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46C8866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14:paraId="32B9A4E5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$21,200</w:t>
            </w:r>
          </w:p>
        </w:tc>
      </w:tr>
      <w:tr w:rsidR="00327047" w:rsidRPr="00327047" w14:paraId="5AEADE05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33BC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San Francisco</w:t>
            </w:r>
          </w:p>
        </w:tc>
        <w:tc>
          <w:tcPr>
            <w:tcW w:w="0" w:type="auto"/>
            <w:vAlign w:val="center"/>
            <w:hideMark/>
          </w:tcPr>
          <w:p w14:paraId="777F906E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3D4C3B2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$450</w:t>
            </w:r>
          </w:p>
        </w:tc>
        <w:tc>
          <w:tcPr>
            <w:tcW w:w="0" w:type="auto"/>
            <w:vAlign w:val="center"/>
            <w:hideMark/>
          </w:tcPr>
          <w:p w14:paraId="446467B2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$13,950</w:t>
            </w:r>
          </w:p>
        </w:tc>
      </w:tr>
      <w:tr w:rsidR="00327047" w:rsidRPr="00327047" w14:paraId="5F50BBA5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5528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Seattle</w:t>
            </w:r>
          </w:p>
        </w:tc>
        <w:tc>
          <w:tcPr>
            <w:tcW w:w="0" w:type="auto"/>
            <w:vAlign w:val="center"/>
            <w:hideMark/>
          </w:tcPr>
          <w:p w14:paraId="6153DC96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9424679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2E9683F3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$10,500</w:t>
            </w:r>
          </w:p>
        </w:tc>
      </w:tr>
      <w:tr w:rsidR="00327047" w:rsidRPr="00327047" w14:paraId="40BF1326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95E3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03F2035B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6775E05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5C5EED36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$5,400</w:t>
            </w:r>
          </w:p>
        </w:tc>
      </w:tr>
      <w:tr w:rsidR="00327047" w:rsidRPr="00327047" w14:paraId="27094A5C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6D2C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Pittsburgh</w:t>
            </w:r>
          </w:p>
        </w:tc>
        <w:tc>
          <w:tcPr>
            <w:tcW w:w="0" w:type="auto"/>
            <w:vAlign w:val="center"/>
            <w:hideMark/>
          </w:tcPr>
          <w:p w14:paraId="44BF1F0E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3172F7A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$250</w:t>
            </w:r>
          </w:p>
        </w:tc>
        <w:tc>
          <w:tcPr>
            <w:tcW w:w="0" w:type="auto"/>
            <w:vAlign w:val="center"/>
            <w:hideMark/>
          </w:tcPr>
          <w:p w14:paraId="5B8561E4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$3,250</w:t>
            </w:r>
          </w:p>
        </w:tc>
      </w:tr>
      <w:tr w:rsidR="00327047" w:rsidRPr="00327047" w14:paraId="28B7A589" w14:textId="77777777" w:rsidTr="00327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7FCB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b/>
                <w:bCs/>
                <w:lang w:val="en-US"/>
              </w:rPr>
              <w:t>Total Flight Cost</w:t>
            </w:r>
          </w:p>
        </w:tc>
        <w:tc>
          <w:tcPr>
            <w:tcW w:w="0" w:type="auto"/>
            <w:vAlign w:val="center"/>
            <w:hideMark/>
          </w:tcPr>
          <w:p w14:paraId="1F115674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b/>
                <w:bCs/>
                <w:lang w:val="en-US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772E7375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104F1B" w14:textId="77777777" w:rsidR="00327047" w:rsidRPr="00327047" w:rsidRDefault="00327047" w:rsidP="00327047">
            <w:pPr>
              <w:rPr>
                <w:lang w:val="en-US"/>
              </w:rPr>
            </w:pPr>
            <w:r w:rsidRPr="00327047">
              <w:rPr>
                <w:b/>
                <w:bCs/>
                <w:lang w:val="en-US"/>
              </w:rPr>
              <w:t>$54,300</w:t>
            </w:r>
          </w:p>
        </w:tc>
      </w:tr>
    </w:tbl>
    <w:p w14:paraId="13A830D6" w14:textId="77777777" w:rsidR="00327047" w:rsidRDefault="00327047" w:rsidP="00327047">
      <w:pPr>
        <w:rPr>
          <w:b/>
          <w:bCs/>
          <w:color w:val="156082" w:themeColor="accent1"/>
          <w:lang w:val="en-US"/>
        </w:rPr>
      </w:pPr>
    </w:p>
    <w:p w14:paraId="285653BC" w14:textId="7FF27610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4. Total Estimated Cost</w:t>
      </w:r>
    </w:p>
    <w:p w14:paraId="12D71A68" w14:textId="77777777" w:rsidR="00327047" w:rsidRPr="00327047" w:rsidRDefault="00327047" w:rsidP="00327047">
      <w:pPr>
        <w:numPr>
          <w:ilvl w:val="0"/>
          <w:numId w:val="4"/>
        </w:numPr>
        <w:rPr>
          <w:lang w:val="en-US"/>
        </w:rPr>
      </w:pPr>
      <w:r w:rsidRPr="00327047">
        <w:rPr>
          <w:b/>
          <w:bCs/>
          <w:lang w:val="en-US"/>
        </w:rPr>
        <w:t>Hotel Cost:</w:t>
      </w:r>
      <w:r w:rsidRPr="00327047">
        <w:rPr>
          <w:lang w:val="en-US"/>
        </w:rPr>
        <w:t xml:space="preserve"> $122,400</w:t>
      </w:r>
    </w:p>
    <w:p w14:paraId="611CC9B7" w14:textId="77777777" w:rsidR="00327047" w:rsidRPr="00327047" w:rsidRDefault="00327047" w:rsidP="00327047">
      <w:pPr>
        <w:numPr>
          <w:ilvl w:val="0"/>
          <w:numId w:val="4"/>
        </w:numPr>
        <w:rPr>
          <w:lang w:val="en-US"/>
        </w:rPr>
      </w:pPr>
      <w:r w:rsidRPr="00327047">
        <w:rPr>
          <w:b/>
          <w:bCs/>
          <w:lang w:val="en-US"/>
        </w:rPr>
        <w:t>Food Cost:</w:t>
      </w:r>
      <w:r w:rsidRPr="00327047">
        <w:rPr>
          <w:lang w:val="en-US"/>
        </w:rPr>
        <w:t xml:space="preserve"> $34,680</w:t>
      </w:r>
    </w:p>
    <w:p w14:paraId="28736BB1" w14:textId="77777777" w:rsidR="00327047" w:rsidRPr="00327047" w:rsidRDefault="00327047" w:rsidP="00327047">
      <w:pPr>
        <w:numPr>
          <w:ilvl w:val="0"/>
          <w:numId w:val="4"/>
        </w:numPr>
        <w:rPr>
          <w:lang w:val="en-US"/>
        </w:rPr>
      </w:pPr>
      <w:r w:rsidRPr="00327047">
        <w:rPr>
          <w:b/>
          <w:bCs/>
          <w:lang w:val="en-US"/>
        </w:rPr>
        <w:t>Flight Cost:</w:t>
      </w:r>
      <w:r w:rsidRPr="00327047">
        <w:rPr>
          <w:lang w:val="en-US"/>
        </w:rPr>
        <w:t xml:space="preserve"> $54,300</w:t>
      </w:r>
    </w:p>
    <w:p w14:paraId="6EF72297" w14:textId="77777777" w:rsidR="00327047" w:rsidRPr="00327047" w:rsidRDefault="00327047" w:rsidP="00327047">
      <w:pPr>
        <w:numPr>
          <w:ilvl w:val="0"/>
          <w:numId w:val="4"/>
        </w:numPr>
        <w:rPr>
          <w:lang w:val="en-US"/>
        </w:rPr>
      </w:pPr>
      <w:r w:rsidRPr="00327047">
        <w:rPr>
          <w:b/>
          <w:bCs/>
          <w:lang w:val="en-US"/>
        </w:rPr>
        <w:t>Grand Total:</w:t>
      </w:r>
      <w:r w:rsidRPr="00327047">
        <w:rPr>
          <w:lang w:val="en-US"/>
        </w:rPr>
        <w:t xml:space="preserve"> </w:t>
      </w:r>
      <w:r w:rsidRPr="00327047">
        <w:rPr>
          <w:b/>
          <w:bCs/>
          <w:lang w:val="en-US"/>
        </w:rPr>
        <w:t>$211,380</w:t>
      </w:r>
    </w:p>
    <w:p w14:paraId="19F6EB07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5. Budget Comparison</w:t>
      </w:r>
    </w:p>
    <w:p w14:paraId="30A31BDF" w14:textId="77777777" w:rsidR="00327047" w:rsidRPr="00327047" w:rsidRDefault="00327047" w:rsidP="00327047">
      <w:pPr>
        <w:numPr>
          <w:ilvl w:val="0"/>
          <w:numId w:val="5"/>
        </w:numPr>
        <w:rPr>
          <w:lang w:val="en-US"/>
        </w:rPr>
      </w:pPr>
      <w:r w:rsidRPr="00327047">
        <w:rPr>
          <w:b/>
          <w:bCs/>
          <w:lang w:val="en-US"/>
        </w:rPr>
        <w:t>Allocated Budget:</w:t>
      </w:r>
      <w:r w:rsidRPr="00327047">
        <w:rPr>
          <w:lang w:val="en-US"/>
        </w:rPr>
        <w:t xml:space="preserve"> $300,000</w:t>
      </w:r>
    </w:p>
    <w:p w14:paraId="7C7119EB" w14:textId="77777777" w:rsidR="00327047" w:rsidRPr="00327047" w:rsidRDefault="00327047" w:rsidP="00327047">
      <w:pPr>
        <w:numPr>
          <w:ilvl w:val="0"/>
          <w:numId w:val="5"/>
        </w:numPr>
        <w:rPr>
          <w:lang w:val="en-US"/>
        </w:rPr>
      </w:pPr>
      <w:r w:rsidRPr="00327047">
        <w:rPr>
          <w:b/>
          <w:bCs/>
          <w:lang w:val="en-US"/>
        </w:rPr>
        <w:t>Estimated Expenses:</w:t>
      </w:r>
      <w:r w:rsidRPr="00327047">
        <w:rPr>
          <w:lang w:val="en-US"/>
        </w:rPr>
        <w:t xml:space="preserve"> $211,380</w:t>
      </w:r>
    </w:p>
    <w:p w14:paraId="19FC3965" w14:textId="77777777" w:rsidR="00327047" w:rsidRPr="00327047" w:rsidRDefault="00327047" w:rsidP="00327047">
      <w:pPr>
        <w:numPr>
          <w:ilvl w:val="0"/>
          <w:numId w:val="5"/>
        </w:numPr>
        <w:rPr>
          <w:lang w:val="en-US"/>
        </w:rPr>
      </w:pPr>
      <w:r w:rsidRPr="00327047">
        <w:rPr>
          <w:b/>
          <w:bCs/>
          <w:lang w:val="en-US"/>
        </w:rPr>
        <w:t>Remaining Budget:</w:t>
      </w:r>
      <w:r w:rsidRPr="00327047">
        <w:rPr>
          <w:lang w:val="en-US"/>
        </w:rPr>
        <w:t xml:space="preserve"> $88,620</w:t>
      </w:r>
    </w:p>
    <w:p w14:paraId="7C329641" w14:textId="77777777" w:rsidR="00327047" w:rsidRPr="00327047" w:rsidRDefault="00327047" w:rsidP="00327047">
      <w:pPr>
        <w:rPr>
          <w:lang w:val="en-US"/>
        </w:rPr>
      </w:pPr>
      <w:r w:rsidRPr="00327047">
        <w:rPr>
          <w:lang w:val="en-US"/>
        </w:rPr>
        <w:t>The company remains within the allocated budget. The remaining budget can be used for additional conference needs, such as transportation, additional meals, entertainment, or contingency funds.</w:t>
      </w:r>
    </w:p>
    <w:p w14:paraId="3BBB2F27" w14:textId="77777777" w:rsidR="00327047" w:rsidRPr="00327047" w:rsidRDefault="00327047" w:rsidP="00327047">
      <w:pPr>
        <w:rPr>
          <w:b/>
          <w:bCs/>
          <w:color w:val="156082" w:themeColor="accent1"/>
          <w:lang w:val="en-US"/>
        </w:rPr>
      </w:pPr>
      <w:r w:rsidRPr="00327047">
        <w:rPr>
          <w:b/>
          <w:bCs/>
          <w:color w:val="156082" w:themeColor="accent1"/>
          <w:lang w:val="en-US"/>
        </w:rPr>
        <w:t>6. Conclusion</w:t>
      </w:r>
    </w:p>
    <w:p w14:paraId="170CC89B" w14:textId="77777777" w:rsidR="00327047" w:rsidRPr="00327047" w:rsidRDefault="00327047" w:rsidP="00327047">
      <w:pPr>
        <w:rPr>
          <w:lang w:val="en-US"/>
        </w:rPr>
      </w:pPr>
      <w:r w:rsidRPr="00327047">
        <w:rPr>
          <w:lang w:val="en-US"/>
        </w:rPr>
        <w:t xml:space="preserve">Based on the analysis, holding the conference in either Miami or Marco Island at a Hilton or Marriott hotel is financially feasible within the company’s budget. The company should </w:t>
      </w:r>
      <w:r w:rsidRPr="00327047">
        <w:rPr>
          <w:lang w:val="en-US"/>
        </w:rPr>
        <w:lastRenderedPageBreak/>
        <w:t>confirm hotel availability and finalize travel arrangements to ensure smooth execution of the event.</w:t>
      </w:r>
    </w:p>
    <w:p w14:paraId="15FC6933" w14:textId="77777777" w:rsidR="00634DEA" w:rsidRPr="00327047" w:rsidRDefault="00634DEA">
      <w:pPr>
        <w:rPr>
          <w:lang w:val="en-US"/>
        </w:rPr>
      </w:pPr>
    </w:p>
    <w:sectPr w:rsidR="00634DEA" w:rsidRPr="0032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37FF"/>
    <w:multiLevelType w:val="multilevel"/>
    <w:tmpl w:val="071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A467F"/>
    <w:multiLevelType w:val="multilevel"/>
    <w:tmpl w:val="994C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C2A24"/>
    <w:multiLevelType w:val="multilevel"/>
    <w:tmpl w:val="C4C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1BDF"/>
    <w:multiLevelType w:val="multilevel"/>
    <w:tmpl w:val="EAE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64FDC"/>
    <w:multiLevelType w:val="multilevel"/>
    <w:tmpl w:val="052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5396">
    <w:abstractNumId w:val="4"/>
  </w:num>
  <w:num w:numId="2" w16cid:durableId="26609167">
    <w:abstractNumId w:val="2"/>
  </w:num>
  <w:num w:numId="3" w16cid:durableId="1665938607">
    <w:abstractNumId w:val="0"/>
  </w:num>
  <w:num w:numId="4" w16cid:durableId="210311121">
    <w:abstractNumId w:val="1"/>
  </w:num>
  <w:num w:numId="5" w16cid:durableId="42881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A8"/>
    <w:rsid w:val="00073436"/>
    <w:rsid w:val="00223867"/>
    <w:rsid w:val="002529FF"/>
    <w:rsid w:val="00327047"/>
    <w:rsid w:val="005C6DA8"/>
    <w:rsid w:val="00634DEA"/>
    <w:rsid w:val="00757287"/>
    <w:rsid w:val="008912BF"/>
    <w:rsid w:val="00B77E15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BBE"/>
  <w15:chartTrackingRefBased/>
  <w15:docId w15:val="{480E4F8C-D11F-48E5-B8FA-5947B49C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D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D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DA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DA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DA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DA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DA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DA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DA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C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DA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DA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C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DA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C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DA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C6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2025-02-08T09:40:00Z</dcterms:created>
  <dcterms:modified xsi:type="dcterms:W3CDTF">2025-02-08T09:42:00Z</dcterms:modified>
</cp:coreProperties>
</file>