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1460" w14:textId="77777777" w:rsidR="00916300" w:rsidRPr="00916300" w:rsidRDefault="00916300" w:rsidP="00916300">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Improving Decision Making: Wireless Services Cost Evaluation</w:t>
      </w:r>
    </w:p>
    <w:p w14:paraId="01B78524" w14:textId="77777777" w:rsidR="00916300" w:rsidRPr="00916300" w:rsidRDefault="00916300" w:rsidP="00916300">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Problem Description</w:t>
      </w:r>
    </w:p>
    <w:p w14:paraId="787B5685" w14:textId="77777777" w:rsidR="00916300" w:rsidRPr="00916300" w:rsidRDefault="00916300" w:rsidP="00916300">
      <w:pPr>
        <w:rPr>
          <w:rFonts w:asciiTheme="majorHAnsi" w:eastAsiaTheme="majorEastAsia" w:hAnsiTheme="majorHAnsi" w:cstheme="majorBidi"/>
          <w:sz w:val="28"/>
          <w:szCs w:val="28"/>
        </w:rPr>
      </w:pPr>
      <w:r w:rsidRPr="00916300">
        <w:rPr>
          <w:rFonts w:asciiTheme="majorHAnsi" w:eastAsiaTheme="majorEastAsia" w:hAnsiTheme="majorHAnsi" w:cstheme="majorBidi"/>
          <w:sz w:val="28"/>
          <w:szCs w:val="28"/>
        </w:rPr>
        <w:t>This project involves researching and comparing wireless service plans and smartphone costs for a sales team of 20 based in Birmingham, UK. The goal is to find the best pricing over a two-year period for providing each team member with an iPhone 14 (128 GB) and unlimited talk, text, and data plans.</w:t>
      </w:r>
    </w:p>
    <w:p w14:paraId="2EB31F1C" w14:textId="77777777" w:rsidR="00916300" w:rsidRPr="00916300" w:rsidRDefault="00916300" w:rsidP="00916300">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Cost Comparison</w:t>
      </w:r>
    </w:p>
    <w:p w14:paraId="28BD4A38" w14:textId="77777777" w:rsidR="00916300" w:rsidRPr="00916300" w:rsidRDefault="00916300" w:rsidP="00916300">
      <w:pPr>
        <w:rPr>
          <w:rFonts w:asciiTheme="majorHAnsi" w:eastAsiaTheme="majorEastAsia" w:hAnsiTheme="majorHAnsi" w:cstheme="majorBidi"/>
          <w:sz w:val="28"/>
          <w:szCs w:val="28"/>
        </w:rPr>
      </w:pPr>
      <w:r w:rsidRPr="00916300">
        <w:rPr>
          <w:rFonts w:asciiTheme="majorHAnsi" w:eastAsiaTheme="majorEastAsia" w:hAnsiTheme="majorHAnsi" w:cstheme="majorBidi"/>
          <w:sz w:val="28"/>
          <w:szCs w:val="28"/>
        </w:rPr>
        <w:t>The table below shows the cost comparison for three potential wireless service providers, including both direct purchase and installment options for the iPhone 14, as well as the total costs over two years.</w:t>
      </w:r>
    </w:p>
    <w:tbl>
      <w:tblPr>
        <w:tblStyle w:val="TableGrid"/>
        <w:tblW w:w="0" w:type="auto"/>
        <w:tblLook w:val="04A0" w:firstRow="1" w:lastRow="0" w:firstColumn="1" w:lastColumn="0" w:noHBand="0" w:noVBand="1"/>
      </w:tblPr>
      <w:tblGrid>
        <w:gridCol w:w="1453"/>
        <w:gridCol w:w="1441"/>
        <w:gridCol w:w="1440"/>
        <w:gridCol w:w="1467"/>
        <w:gridCol w:w="1432"/>
        <w:gridCol w:w="1623"/>
      </w:tblGrid>
      <w:tr w:rsidR="00916300" w:rsidRPr="00916300" w14:paraId="0E05FB2D" w14:textId="77777777" w:rsidTr="00916300">
        <w:tc>
          <w:tcPr>
            <w:tcW w:w="1476" w:type="dxa"/>
          </w:tcPr>
          <w:p w14:paraId="1A9D6F6D"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Provider</w:t>
            </w:r>
          </w:p>
        </w:tc>
        <w:tc>
          <w:tcPr>
            <w:tcW w:w="1476" w:type="dxa"/>
          </w:tcPr>
          <w:p w14:paraId="24C85602"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Plan Cost (per month)</w:t>
            </w:r>
          </w:p>
        </w:tc>
        <w:tc>
          <w:tcPr>
            <w:tcW w:w="1476" w:type="dxa"/>
          </w:tcPr>
          <w:p w14:paraId="3498410D"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Phone Cost (direct)</w:t>
            </w:r>
          </w:p>
        </w:tc>
        <w:tc>
          <w:tcPr>
            <w:tcW w:w="1476" w:type="dxa"/>
          </w:tcPr>
          <w:p w14:paraId="50045DA6"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Phone Cost (monthly)</w:t>
            </w:r>
          </w:p>
        </w:tc>
        <w:tc>
          <w:tcPr>
            <w:tcW w:w="1476" w:type="dxa"/>
          </w:tcPr>
          <w:p w14:paraId="52897F8C"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Total Cost (2 years, direct)</w:t>
            </w:r>
          </w:p>
        </w:tc>
        <w:tc>
          <w:tcPr>
            <w:tcW w:w="1476" w:type="dxa"/>
          </w:tcPr>
          <w:p w14:paraId="7FEEFA51"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Total Cost (2 years, installment)</w:t>
            </w:r>
          </w:p>
        </w:tc>
      </w:tr>
      <w:tr w:rsidR="00916300" w:rsidRPr="00916300" w14:paraId="1E56BF15" w14:textId="77777777" w:rsidTr="00916300">
        <w:tc>
          <w:tcPr>
            <w:tcW w:w="1476" w:type="dxa"/>
          </w:tcPr>
          <w:p w14:paraId="1681A9AB"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A</w:t>
            </w:r>
          </w:p>
        </w:tc>
        <w:tc>
          <w:tcPr>
            <w:tcW w:w="1476" w:type="dxa"/>
          </w:tcPr>
          <w:p w14:paraId="0756C111"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£50</w:t>
            </w:r>
          </w:p>
        </w:tc>
        <w:tc>
          <w:tcPr>
            <w:tcW w:w="1476" w:type="dxa"/>
          </w:tcPr>
          <w:p w14:paraId="263968A4"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£900</w:t>
            </w:r>
          </w:p>
        </w:tc>
        <w:tc>
          <w:tcPr>
            <w:tcW w:w="1476" w:type="dxa"/>
          </w:tcPr>
          <w:p w14:paraId="03702FA7"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£40</w:t>
            </w:r>
          </w:p>
        </w:tc>
        <w:tc>
          <w:tcPr>
            <w:tcW w:w="1476" w:type="dxa"/>
          </w:tcPr>
          <w:p w14:paraId="01E0C581"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£2100</w:t>
            </w:r>
          </w:p>
        </w:tc>
        <w:tc>
          <w:tcPr>
            <w:tcW w:w="1476" w:type="dxa"/>
          </w:tcPr>
          <w:p w14:paraId="2705A34E"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£2160</w:t>
            </w:r>
          </w:p>
        </w:tc>
      </w:tr>
      <w:tr w:rsidR="00916300" w:rsidRPr="00916300" w14:paraId="3DBE9AAF" w14:textId="77777777" w:rsidTr="00916300">
        <w:tc>
          <w:tcPr>
            <w:tcW w:w="1476" w:type="dxa"/>
          </w:tcPr>
          <w:p w14:paraId="00ED47A6"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B</w:t>
            </w:r>
          </w:p>
        </w:tc>
        <w:tc>
          <w:tcPr>
            <w:tcW w:w="1476" w:type="dxa"/>
          </w:tcPr>
          <w:p w14:paraId="29E25591"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£45</w:t>
            </w:r>
          </w:p>
        </w:tc>
        <w:tc>
          <w:tcPr>
            <w:tcW w:w="1476" w:type="dxa"/>
          </w:tcPr>
          <w:p w14:paraId="6AF9603C"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£850</w:t>
            </w:r>
          </w:p>
        </w:tc>
        <w:tc>
          <w:tcPr>
            <w:tcW w:w="1476" w:type="dxa"/>
          </w:tcPr>
          <w:p w14:paraId="7BEDCADA"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£37</w:t>
            </w:r>
          </w:p>
        </w:tc>
        <w:tc>
          <w:tcPr>
            <w:tcW w:w="1476" w:type="dxa"/>
          </w:tcPr>
          <w:p w14:paraId="6C8C08C0"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£1930</w:t>
            </w:r>
          </w:p>
        </w:tc>
        <w:tc>
          <w:tcPr>
            <w:tcW w:w="1476" w:type="dxa"/>
          </w:tcPr>
          <w:p w14:paraId="53389BD2"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£1968</w:t>
            </w:r>
          </w:p>
        </w:tc>
      </w:tr>
      <w:tr w:rsidR="00916300" w:rsidRPr="00916300" w14:paraId="60887CB9" w14:textId="77777777" w:rsidTr="00916300">
        <w:tc>
          <w:tcPr>
            <w:tcW w:w="1476" w:type="dxa"/>
          </w:tcPr>
          <w:p w14:paraId="54410BC8"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C</w:t>
            </w:r>
          </w:p>
        </w:tc>
        <w:tc>
          <w:tcPr>
            <w:tcW w:w="1476" w:type="dxa"/>
          </w:tcPr>
          <w:p w14:paraId="5E6DDA2F"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£55</w:t>
            </w:r>
          </w:p>
        </w:tc>
        <w:tc>
          <w:tcPr>
            <w:tcW w:w="1476" w:type="dxa"/>
          </w:tcPr>
          <w:p w14:paraId="375837CF"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£950</w:t>
            </w:r>
          </w:p>
        </w:tc>
        <w:tc>
          <w:tcPr>
            <w:tcW w:w="1476" w:type="dxa"/>
          </w:tcPr>
          <w:p w14:paraId="4E61C7E8"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£42</w:t>
            </w:r>
          </w:p>
        </w:tc>
        <w:tc>
          <w:tcPr>
            <w:tcW w:w="1476" w:type="dxa"/>
          </w:tcPr>
          <w:p w14:paraId="183EE29B"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£2270</w:t>
            </w:r>
          </w:p>
        </w:tc>
        <w:tc>
          <w:tcPr>
            <w:tcW w:w="1476" w:type="dxa"/>
          </w:tcPr>
          <w:p w14:paraId="3F88072F" w14:textId="77777777" w:rsidR="00916300" w:rsidRPr="00916300" w:rsidRDefault="00916300" w:rsidP="00A0060C">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£2328</w:t>
            </w:r>
          </w:p>
        </w:tc>
      </w:tr>
    </w:tbl>
    <w:p w14:paraId="79D6A305" w14:textId="77777777" w:rsidR="00916300" w:rsidRPr="00916300" w:rsidRDefault="00916300" w:rsidP="00916300">
      <w:pPr>
        <w:rPr>
          <w:rFonts w:asciiTheme="majorHAnsi" w:eastAsiaTheme="majorEastAsia" w:hAnsiTheme="majorHAnsi" w:cstheme="majorBidi"/>
          <w:b/>
          <w:bCs/>
          <w:color w:val="365F91" w:themeColor="accent1" w:themeShade="BF"/>
          <w:sz w:val="28"/>
          <w:szCs w:val="28"/>
        </w:rPr>
      </w:pPr>
      <w:r w:rsidRPr="00916300">
        <w:rPr>
          <w:rFonts w:asciiTheme="majorHAnsi" w:eastAsiaTheme="majorEastAsia" w:hAnsiTheme="majorHAnsi" w:cstheme="majorBidi"/>
          <w:b/>
          <w:bCs/>
          <w:color w:val="365F91" w:themeColor="accent1" w:themeShade="BF"/>
          <w:sz w:val="28"/>
          <w:szCs w:val="28"/>
        </w:rPr>
        <w:t>Conclusion</w:t>
      </w:r>
    </w:p>
    <w:p w14:paraId="2A249CA1" w14:textId="3A390315" w:rsidR="00D45D53" w:rsidRPr="00916300" w:rsidRDefault="00916300" w:rsidP="00916300">
      <w:r w:rsidRPr="00916300">
        <w:rPr>
          <w:rFonts w:asciiTheme="majorHAnsi" w:eastAsiaTheme="majorEastAsia" w:hAnsiTheme="majorHAnsi" w:cstheme="majorBidi"/>
          <w:sz w:val="28"/>
          <w:szCs w:val="28"/>
        </w:rPr>
        <w:t>Based on the analysis, the best provider for the sales team can be determined by selecting the option with the lowest total cost over two years. This ensures cost efficiency while meeting the team's communication needs.</w:t>
      </w:r>
    </w:p>
    <w:sectPr w:rsidR="00D45D53" w:rsidRPr="00916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8781657">
    <w:abstractNumId w:val="8"/>
  </w:num>
  <w:num w:numId="2" w16cid:durableId="225189220">
    <w:abstractNumId w:val="6"/>
  </w:num>
  <w:num w:numId="3" w16cid:durableId="2040542737">
    <w:abstractNumId w:val="5"/>
  </w:num>
  <w:num w:numId="4" w16cid:durableId="1530559668">
    <w:abstractNumId w:val="4"/>
  </w:num>
  <w:num w:numId="5" w16cid:durableId="1465194693">
    <w:abstractNumId w:val="7"/>
  </w:num>
  <w:num w:numId="6" w16cid:durableId="202401750">
    <w:abstractNumId w:val="3"/>
  </w:num>
  <w:num w:numId="7" w16cid:durableId="934358368">
    <w:abstractNumId w:val="2"/>
  </w:num>
  <w:num w:numId="8" w16cid:durableId="902567182">
    <w:abstractNumId w:val="1"/>
  </w:num>
  <w:num w:numId="9" w16cid:durableId="150597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6300"/>
    <w:rsid w:val="00AA1D8D"/>
    <w:rsid w:val="00B47730"/>
    <w:rsid w:val="00CB0664"/>
    <w:rsid w:val="00D45D53"/>
    <w:rsid w:val="00F178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2839C"/>
  <w14:defaultImageDpi w14:val="300"/>
  <w15:docId w15:val="{FEA8D21B-47DC-452E-AADF-283EB9B7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2025-02-10T17:20:00Z</dcterms:modified>
  <cp:category/>
</cp:coreProperties>
</file>