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3C5E7" w14:textId="77777777" w:rsidR="008D4710" w:rsidRPr="008D4710" w:rsidRDefault="008D4710" w:rsidP="008D4710">
      <w:pPr>
        <w:rPr>
          <w:color w:val="156082" w:themeColor="accent1"/>
          <w:lang w:val="en-US"/>
        </w:rPr>
      </w:pPr>
      <w:r w:rsidRPr="008D4710">
        <w:rPr>
          <w:b/>
          <w:bCs/>
          <w:color w:val="156082" w:themeColor="accent1"/>
          <w:lang w:val="en-US"/>
        </w:rPr>
        <w:t>ERP Implementation for Production Planning Improvement</w:t>
      </w:r>
    </w:p>
    <w:p w14:paraId="355C2575" w14:textId="77777777" w:rsidR="008D4710" w:rsidRPr="008D4710" w:rsidRDefault="008D4710" w:rsidP="008D4710">
      <w:pPr>
        <w:rPr>
          <w:b/>
          <w:bCs/>
          <w:color w:val="156082" w:themeColor="accent1"/>
          <w:lang w:val="en-US"/>
        </w:rPr>
      </w:pPr>
      <w:r w:rsidRPr="008D4710">
        <w:rPr>
          <w:b/>
          <w:bCs/>
          <w:color w:val="156082" w:themeColor="accent1"/>
          <w:lang w:val="en-US"/>
        </w:rPr>
        <w:t>1. Introduction</w:t>
      </w:r>
    </w:p>
    <w:p w14:paraId="2B15BAC5" w14:textId="77777777" w:rsidR="008D4710" w:rsidRPr="008D4710" w:rsidRDefault="008D4710" w:rsidP="008D4710">
      <w:pPr>
        <w:rPr>
          <w:lang w:val="en-US"/>
        </w:rPr>
      </w:pPr>
      <w:r w:rsidRPr="008D4710">
        <w:rPr>
          <w:lang w:val="en-US"/>
        </w:rPr>
        <w:t>This report analyzes the inefficiencies in the current production planning process of an agricultural chemicals company and proposes an Enterprise Resource Planning (ERP) solution to optimize operations.</w:t>
      </w:r>
    </w:p>
    <w:p w14:paraId="7BAAD30E" w14:textId="77777777" w:rsidR="008D4710" w:rsidRPr="008D4710" w:rsidRDefault="008D4710" w:rsidP="008D4710">
      <w:pPr>
        <w:rPr>
          <w:b/>
          <w:bCs/>
          <w:color w:val="156082" w:themeColor="accent1"/>
          <w:lang w:val="en-US"/>
        </w:rPr>
      </w:pPr>
      <w:r w:rsidRPr="008D4710">
        <w:rPr>
          <w:b/>
          <w:bCs/>
          <w:color w:val="156082" w:themeColor="accent1"/>
          <w:lang w:val="en-US"/>
        </w:rPr>
        <w:t>2. Current Production Planning Process</w:t>
      </w:r>
    </w:p>
    <w:p w14:paraId="636FC8D4" w14:textId="77777777" w:rsidR="008D4710" w:rsidRPr="008D4710" w:rsidRDefault="008D4710" w:rsidP="008D4710">
      <w:pPr>
        <w:rPr>
          <w:lang w:val="en-US"/>
        </w:rPr>
      </w:pPr>
      <w:r w:rsidRPr="008D4710">
        <w:rPr>
          <w:lang w:val="en-US"/>
        </w:rPr>
        <w:t>At the end of each month, the company manually collects orders and inputs them into its production planning system. Data from the previous month’s production and inventory records are also manually entered. Analysts from sales and production departments estimate sales and production targets, which often do not align. A senior management meeting is held to reconcile these differences and finalize the master production schedule.</w:t>
      </w:r>
    </w:p>
    <w:p w14:paraId="527859E3" w14:textId="77777777" w:rsidR="008D4710" w:rsidRPr="008D4710" w:rsidRDefault="008D4710" w:rsidP="008D4710">
      <w:pPr>
        <w:rPr>
          <w:b/>
          <w:bCs/>
          <w:color w:val="156082" w:themeColor="accent1"/>
          <w:lang w:val="en-US"/>
        </w:rPr>
      </w:pPr>
      <w:r w:rsidRPr="008D4710">
        <w:rPr>
          <w:b/>
          <w:bCs/>
          <w:color w:val="156082" w:themeColor="accent1"/>
          <w:lang w:val="en-US"/>
        </w:rPr>
        <w:t>2.1 Process Flow (Current System)</w:t>
      </w:r>
    </w:p>
    <w:p w14:paraId="6E1D3061" w14:textId="77777777" w:rsidR="008D4710" w:rsidRPr="008D4710" w:rsidRDefault="008D4710" w:rsidP="008D4710">
      <w:pPr>
        <w:numPr>
          <w:ilvl w:val="0"/>
          <w:numId w:val="1"/>
        </w:numPr>
        <w:rPr>
          <w:lang w:val="en-US"/>
        </w:rPr>
      </w:pPr>
      <w:r w:rsidRPr="008D4710">
        <w:rPr>
          <w:lang w:val="en-US"/>
        </w:rPr>
        <w:t>Orders are compiled at the end of the month.</w:t>
      </w:r>
    </w:p>
    <w:p w14:paraId="70D5EE0D" w14:textId="77777777" w:rsidR="008D4710" w:rsidRPr="008D4710" w:rsidRDefault="008D4710" w:rsidP="008D4710">
      <w:pPr>
        <w:numPr>
          <w:ilvl w:val="0"/>
          <w:numId w:val="1"/>
        </w:numPr>
        <w:rPr>
          <w:lang w:val="en-US"/>
        </w:rPr>
      </w:pPr>
      <w:r w:rsidRPr="008D4710">
        <w:rPr>
          <w:lang w:val="en-US"/>
        </w:rPr>
        <w:t>Manual entry of production and inventory data.</w:t>
      </w:r>
    </w:p>
    <w:p w14:paraId="5A1A4974" w14:textId="77777777" w:rsidR="008D4710" w:rsidRPr="008D4710" w:rsidRDefault="008D4710" w:rsidP="008D4710">
      <w:pPr>
        <w:numPr>
          <w:ilvl w:val="0"/>
          <w:numId w:val="1"/>
        </w:numPr>
        <w:rPr>
          <w:lang w:val="en-US"/>
        </w:rPr>
      </w:pPr>
      <w:r w:rsidRPr="008D4710">
        <w:rPr>
          <w:lang w:val="en-US"/>
        </w:rPr>
        <w:t>Sales department analyzes sales forecasts.</w:t>
      </w:r>
    </w:p>
    <w:p w14:paraId="3D80D429" w14:textId="77777777" w:rsidR="008D4710" w:rsidRPr="008D4710" w:rsidRDefault="008D4710" w:rsidP="008D4710">
      <w:pPr>
        <w:numPr>
          <w:ilvl w:val="0"/>
          <w:numId w:val="1"/>
        </w:numPr>
        <w:rPr>
          <w:lang w:val="en-US"/>
        </w:rPr>
      </w:pPr>
      <w:r w:rsidRPr="008D4710">
        <w:rPr>
          <w:lang w:val="en-US"/>
        </w:rPr>
        <w:t>Production department estimates production capacity.</w:t>
      </w:r>
    </w:p>
    <w:p w14:paraId="12580DC0" w14:textId="77777777" w:rsidR="008D4710" w:rsidRPr="008D4710" w:rsidRDefault="008D4710" w:rsidP="008D4710">
      <w:pPr>
        <w:numPr>
          <w:ilvl w:val="0"/>
          <w:numId w:val="1"/>
        </w:numPr>
        <w:rPr>
          <w:lang w:val="en-US"/>
        </w:rPr>
      </w:pPr>
      <w:r w:rsidRPr="008D4710">
        <w:rPr>
          <w:lang w:val="en-US"/>
        </w:rPr>
        <w:t>Reconciliation of discrepancies between sales and production estimates.</w:t>
      </w:r>
    </w:p>
    <w:p w14:paraId="571444F5" w14:textId="77777777" w:rsidR="008D4710" w:rsidRPr="008D4710" w:rsidRDefault="008D4710" w:rsidP="008D4710">
      <w:pPr>
        <w:numPr>
          <w:ilvl w:val="0"/>
          <w:numId w:val="1"/>
        </w:numPr>
        <w:rPr>
          <w:lang w:val="en-US"/>
        </w:rPr>
      </w:pPr>
      <w:r w:rsidRPr="008D4710">
        <w:rPr>
          <w:lang w:val="en-US"/>
        </w:rPr>
        <w:t>High-level management meeting to finalize the production schedule.</w:t>
      </w:r>
    </w:p>
    <w:p w14:paraId="3FA64C69" w14:textId="77777777" w:rsidR="008D4710" w:rsidRPr="008D4710" w:rsidRDefault="008D4710" w:rsidP="008D4710">
      <w:pPr>
        <w:numPr>
          <w:ilvl w:val="0"/>
          <w:numId w:val="1"/>
        </w:numPr>
        <w:rPr>
          <w:lang w:val="en-US"/>
        </w:rPr>
      </w:pPr>
      <w:r w:rsidRPr="008D4710">
        <w:rPr>
          <w:lang w:val="en-US"/>
        </w:rPr>
        <w:t>Completion of the final production plan.</w:t>
      </w:r>
    </w:p>
    <w:p w14:paraId="69CE3714" w14:textId="61C9BDAD" w:rsidR="008D4710" w:rsidRPr="008D4710" w:rsidRDefault="008D4710" w:rsidP="008D4710">
      <w:pPr>
        <w:rPr>
          <w:lang w:val="en-US"/>
        </w:rPr>
      </w:pPr>
      <w:r w:rsidRPr="008D4710">
        <w:rPr>
          <w:rFonts w:ascii="Segoe UI Emoji" w:hAnsi="Segoe UI Emoji" w:cs="Segoe UI Emoji"/>
          <w:lang w:val="en-US"/>
        </w:rPr>
        <w:sym w:font="Wingdings" w:char="F0E0"/>
      </w:r>
      <w:r>
        <w:rPr>
          <w:rFonts w:ascii="Segoe UI Emoji" w:hAnsi="Segoe UI Emoji" w:cs="Segoe UI Emoji"/>
          <w:lang w:val="en-US"/>
        </w:rPr>
        <w:t xml:space="preserve"> </w:t>
      </w:r>
      <w:r w:rsidRPr="008D4710">
        <w:rPr>
          <w:b/>
          <w:bCs/>
          <w:lang w:val="en-US"/>
        </w:rPr>
        <w:t>Time Required:</w:t>
      </w:r>
      <w:r w:rsidRPr="008D4710">
        <w:rPr>
          <w:lang w:val="en-US"/>
        </w:rPr>
        <w:t xml:space="preserve"> 17 business days (9 days for data entry and validation, 8 days for plan reconciliation and finalization).</w:t>
      </w:r>
    </w:p>
    <w:p w14:paraId="2723D96D" w14:textId="77777777" w:rsidR="008D4710" w:rsidRPr="008D4710" w:rsidRDefault="008D4710" w:rsidP="008D4710">
      <w:pPr>
        <w:rPr>
          <w:b/>
          <w:bCs/>
          <w:color w:val="156082" w:themeColor="accent1"/>
          <w:lang w:val="en-US"/>
        </w:rPr>
      </w:pPr>
      <w:r w:rsidRPr="008D4710">
        <w:rPr>
          <w:b/>
          <w:bCs/>
          <w:color w:val="156082" w:themeColor="accent1"/>
          <w:lang w:val="en-US"/>
        </w:rPr>
        <w:t>2.2 Problems in the Current Process</w:t>
      </w:r>
    </w:p>
    <w:p w14:paraId="2558F84D" w14:textId="77777777" w:rsidR="008D4710" w:rsidRPr="008D4710" w:rsidRDefault="008D4710" w:rsidP="008D4710">
      <w:pPr>
        <w:numPr>
          <w:ilvl w:val="0"/>
          <w:numId w:val="2"/>
        </w:numPr>
        <w:rPr>
          <w:lang w:val="en-US"/>
        </w:rPr>
      </w:pPr>
      <w:r w:rsidRPr="008D4710">
        <w:rPr>
          <w:b/>
          <w:bCs/>
          <w:lang w:val="en-US"/>
        </w:rPr>
        <w:t>Lack of Flexibility:</w:t>
      </w:r>
      <w:r w:rsidRPr="008D4710">
        <w:rPr>
          <w:lang w:val="en-US"/>
        </w:rPr>
        <w:t xml:space="preserve"> Production plans cannot be adjusted for unexpected orders.</w:t>
      </w:r>
    </w:p>
    <w:p w14:paraId="613A634F" w14:textId="77777777" w:rsidR="008D4710" w:rsidRPr="008D4710" w:rsidRDefault="008D4710" w:rsidP="008D4710">
      <w:pPr>
        <w:numPr>
          <w:ilvl w:val="0"/>
          <w:numId w:val="2"/>
        </w:numPr>
        <w:rPr>
          <w:lang w:val="en-US"/>
        </w:rPr>
      </w:pPr>
      <w:r w:rsidRPr="008D4710">
        <w:rPr>
          <w:b/>
          <w:bCs/>
          <w:lang w:val="en-US"/>
        </w:rPr>
        <w:t>Time-Consuming:</w:t>
      </w:r>
      <w:r w:rsidRPr="008D4710">
        <w:rPr>
          <w:lang w:val="en-US"/>
        </w:rPr>
        <w:t xml:space="preserve"> The planning process takes 17 days, leading to delays.</w:t>
      </w:r>
    </w:p>
    <w:p w14:paraId="1800B687" w14:textId="77777777" w:rsidR="008D4710" w:rsidRPr="008D4710" w:rsidRDefault="008D4710" w:rsidP="008D4710">
      <w:pPr>
        <w:numPr>
          <w:ilvl w:val="0"/>
          <w:numId w:val="2"/>
        </w:numPr>
        <w:rPr>
          <w:lang w:val="en-US"/>
        </w:rPr>
      </w:pPr>
      <w:r w:rsidRPr="008D4710">
        <w:rPr>
          <w:b/>
          <w:bCs/>
          <w:lang w:val="en-US"/>
        </w:rPr>
        <w:t>Manual Data Entry:</w:t>
      </w:r>
      <w:r w:rsidRPr="008D4710">
        <w:rPr>
          <w:lang w:val="en-US"/>
        </w:rPr>
        <w:t xml:space="preserve"> Increases errors and inefficiencies.</w:t>
      </w:r>
    </w:p>
    <w:p w14:paraId="6E6710F0" w14:textId="77777777" w:rsidR="008D4710" w:rsidRPr="008D4710" w:rsidRDefault="008D4710" w:rsidP="008D4710">
      <w:pPr>
        <w:numPr>
          <w:ilvl w:val="0"/>
          <w:numId w:val="2"/>
        </w:numPr>
        <w:rPr>
          <w:lang w:val="en-US"/>
        </w:rPr>
      </w:pPr>
      <w:r w:rsidRPr="008D4710">
        <w:rPr>
          <w:b/>
          <w:bCs/>
          <w:lang w:val="en-US"/>
        </w:rPr>
        <w:t>Inconsistent Forecasting:</w:t>
      </w:r>
      <w:r w:rsidRPr="008D4710">
        <w:rPr>
          <w:lang w:val="en-US"/>
        </w:rPr>
        <w:t xml:space="preserve"> Discrepancies between sales and production estimates lead to stock issues.</w:t>
      </w:r>
    </w:p>
    <w:p w14:paraId="0301B45D" w14:textId="77777777" w:rsidR="008D4710" w:rsidRPr="008D4710" w:rsidRDefault="008D4710" w:rsidP="008D4710">
      <w:pPr>
        <w:numPr>
          <w:ilvl w:val="0"/>
          <w:numId w:val="2"/>
        </w:numPr>
        <w:rPr>
          <w:lang w:val="en-US"/>
        </w:rPr>
      </w:pPr>
      <w:r w:rsidRPr="008D4710">
        <w:rPr>
          <w:b/>
          <w:bCs/>
          <w:lang w:val="en-US"/>
        </w:rPr>
        <w:t>High Inventory Costs:</w:t>
      </w:r>
      <w:r w:rsidRPr="008D4710">
        <w:rPr>
          <w:lang w:val="en-US"/>
        </w:rPr>
        <w:t xml:space="preserve"> Misalignment leads to excessive inventory or stockouts.</w:t>
      </w:r>
    </w:p>
    <w:p w14:paraId="7370F9EC" w14:textId="77777777" w:rsidR="008D4710" w:rsidRPr="008D4710" w:rsidRDefault="008D4710" w:rsidP="008D4710">
      <w:pPr>
        <w:rPr>
          <w:b/>
          <w:bCs/>
          <w:color w:val="156082" w:themeColor="accent1"/>
          <w:lang w:val="en-US"/>
        </w:rPr>
      </w:pPr>
      <w:r w:rsidRPr="008D4710">
        <w:rPr>
          <w:b/>
          <w:bCs/>
          <w:color w:val="156082" w:themeColor="accent1"/>
          <w:lang w:val="en-US"/>
        </w:rPr>
        <w:lastRenderedPageBreak/>
        <w:t>3. ERP Solution for Production Planning</w:t>
      </w:r>
    </w:p>
    <w:p w14:paraId="5030BE09" w14:textId="77777777" w:rsidR="008D4710" w:rsidRPr="008D4710" w:rsidRDefault="008D4710" w:rsidP="008D4710">
      <w:pPr>
        <w:rPr>
          <w:lang w:val="en-US"/>
        </w:rPr>
      </w:pPr>
      <w:r w:rsidRPr="008D4710">
        <w:rPr>
          <w:lang w:val="en-US"/>
        </w:rPr>
        <w:t>An ERP system integrates real-time data from sales, production, and inventory management, automating updates and improving decision-making.</w:t>
      </w:r>
    </w:p>
    <w:p w14:paraId="15B0208F" w14:textId="77777777" w:rsidR="008D4710" w:rsidRDefault="008D4710" w:rsidP="008D4710">
      <w:pPr>
        <w:rPr>
          <w:b/>
          <w:bCs/>
          <w:color w:val="156082" w:themeColor="accent1"/>
          <w:lang w:val="en-US"/>
        </w:rPr>
      </w:pPr>
      <w:r w:rsidRPr="008D4710">
        <w:rPr>
          <w:b/>
          <w:bCs/>
          <w:color w:val="156082" w:themeColor="accent1"/>
          <w:lang w:val="en-US"/>
        </w:rPr>
        <w:t>3.1 Benefits of ERP Implementation</w:t>
      </w:r>
    </w:p>
    <w:p w14:paraId="1C28E5E4" w14:textId="3E33315E" w:rsidR="008D4710" w:rsidRPr="008D4710" w:rsidRDefault="008D4710" w:rsidP="008D4710">
      <w:pPr>
        <w:rPr>
          <w:b/>
          <w:bCs/>
          <w:color w:val="156082" w:themeColor="accent1"/>
          <w:lang w:val="en-US"/>
        </w:rPr>
      </w:pPr>
      <w:r w:rsidRPr="008D4710">
        <w:rPr>
          <w:b/>
          <w:bCs/>
          <w:lang w:val="en-US"/>
        </w:rPr>
        <w:t>Real-time Data Synchronization:</w:t>
      </w:r>
      <w:r w:rsidRPr="008D4710">
        <w:rPr>
          <w:lang w:val="en-US"/>
        </w:rPr>
        <w:t xml:space="preserve"> Sales, inventory, and production updates occur instantly. </w:t>
      </w:r>
    </w:p>
    <w:p w14:paraId="364196F5" w14:textId="458C347F" w:rsidR="008D4710" w:rsidRDefault="008D4710" w:rsidP="008D4710">
      <w:pPr>
        <w:rPr>
          <w:rFonts w:ascii="Segoe UI Emoji" w:hAnsi="Segoe UI Emoji" w:cs="Segoe UI Emoji"/>
          <w:lang w:val="en-US"/>
        </w:rPr>
      </w:pPr>
      <w:r w:rsidRPr="008D4710">
        <w:rPr>
          <w:b/>
          <w:bCs/>
          <w:lang w:val="en-US"/>
        </w:rPr>
        <w:t>Reduced Planning Time:</w:t>
      </w:r>
      <w:r w:rsidRPr="008D4710">
        <w:rPr>
          <w:lang w:val="en-US"/>
        </w:rPr>
        <w:t xml:space="preserve"> Decision-making reduced from 17 days to a few hours.  </w:t>
      </w:r>
      <w:r w:rsidRPr="008D4710">
        <w:rPr>
          <w:b/>
          <w:bCs/>
          <w:lang w:val="en-US"/>
        </w:rPr>
        <w:t>Automated Adjustments:</w:t>
      </w:r>
      <w:r w:rsidRPr="008D4710">
        <w:rPr>
          <w:lang w:val="en-US"/>
        </w:rPr>
        <w:t xml:space="preserve"> Production schedules adapt dynamically to new orders. </w:t>
      </w:r>
    </w:p>
    <w:p w14:paraId="5B5E505B" w14:textId="77777777" w:rsidR="008D4710" w:rsidRDefault="008D4710" w:rsidP="008D4710">
      <w:pPr>
        <w:rPr>
          <w:rFonts w:ascii="Segoe UI Emoji" w:hAnsi="Segoe UI Emoji" w:cs="Segoe UI Emoji"/>
          <w:lang w:val="en-US"/>
        </w:rPr>
      </w:pPr>
      <w:r w:rsidRPr="008D4710">
        <w:rPr>
          <w:b/>
          <w:bCs/>
          <w:lang w:val="en-US"/>
        </w:rPr>
        <w:t>Cost Reduction:</w:t>
      </w:r>
      <w:r w:rsidRPr="008D4710">
        <w:rPr>
          <w:lang w:val="en-US"/>
        </w:rPr>
        <w:t xml:space="preserve"> Minimizes stockouts and excess inventory. </w:t>
      </w:r>
    </w:p>
    <w:p w14:paraId="3DAD4BFC" w14:textId="0534F316" w:rsidR="008D4710" w:rsidRPr="008D4710" w:rsidRDefault="008D4710" w:rsidP="008D4710">
      <w:pPr>
        <w:rPr>
          <w:lang w:val="en-US"/>
        </w:rPr>
      </w:pPr>
      <w:r w:rsidRPr="008D4710">
        <w:rPr>
          <w:b/>
          <w:bCs/>
          <w:lang w:val="en-US"/>
        </w:rPr>
        <w:t>Improved Accuracy:</w:t>
      </w:r>
      <w:r w:rsidRPr="008D4710">
        <w:rPr>
          <w:lang w:val="en-US"/>
        </w:rPr>
        <w:t xml:space="preserve"> Eliminates manual errors and streamlines planning.</w:t>
      </w:r>
    </w:p>
    <w:p w14:paraId="74B712A8" w14:textId="77777777" w:rsidR="008D4710" w:rsidRDefault="008D4710" w:rsidP="008D4710">
      <w:pPr>
        <w:rPr>
          <w:b/>
          <w:bCs/>
          <w:color w:val="156082" w:themeColor="accent1"/>
          <w:lang w:val="en-US"/>
        </w:rPr>
      </w:pPr>
    </w:p>
    <w:p w14:paraId="3C48D831" w14:textId="4C3DAA32" w:rsidR="008D4710" w:rsidRPr="008D4710" w:rsidRDefault="008D4710" w:rsidP="008D4710">
      <w:pPr>
        <w:rPr>
          <w:b/>
          <w:bCs/>
          <w:color w:val="156082" w:themeColor="accent1"/>
          <w:lang w:val="en-US"/>
        </w:rPr>
      </w:pPr>
      <w:r w:rsidRPr="008D4710">
        <w:rPr>
          <w:b/>
          <w:bCs/>
          <w:color w:val="156082" w:themeColor="accent1"/>
          <w:lang w:val="en-US"/>
        </w:rPr>
        <w:t>3.2 Process Flow with ERP</w:t>
      </w:r>
    </w:p>
    <w:p w14:paraId="519A9AE1" w14:textId="77777777" w:rsidR="008D4710" w:rsidRPr="008D4710" w:rsidRDefault="008D4710" w:rsidP="008D4710">
      <w:pPr>
        <w:numPr>
          <w:ilvl w:val="0"/>
          <w:numId w:val="3"/>
        </w:numPr>
        <w:rPr>
          <w:lang w:val="en-US"/>
        </w:rPr>
      </w:pPr>
      <w:r w:rsidRPr="008D4710">
        <w:rPr>
          <w:lang w:val="en-US"/>
        </w:rPr>
        <w:t>Orders are automatically updated in the ERP system.</w:t>
      </w:r>
    </w:p>
    <w:p w14:paraId="333483BA" w14:textId="77777777" w:rsidR="008D4710" w:rsidRPr="008D4710" w:rsidRDefault="008D4710" w:rsidP="008D4710">
      <w:pPr>
        <w:numPr>
          <w:ilvl w:val="0"/>
          <w:numId w:val="3"/>
        </w:numPr>
        <w:rPr>
          <w:lang w:val="en-US"/>
        </w:rPr>
      </w:pPr>
      <w:r w:rsidRPr="008D4710">
        <w:rPr>
          <w:lang w:val="en-US"/>
        </w:rPr>
        <w:t>Sales forecasts and inventory levels are synchronized in real-time.</w:t>
      </w:r>
    </w:p>
    <w:p w14:paraId="00AE562F" w14:textId="77777777" w:rsidR="008D4710" w:rsidRPr="008D4710" w:rsidRDefault="008D4710" w:rsidP="008D4710">
      <w:pPr>
        <w:numPr>
          <w:ilvl w:val="0"/>
          <w:numId w:val="3"/>
        </w:numPr>
        <w:rPr>
          <w:lang w:val="en-US"/>
        </w:rPr>
      </w:pPr>
      <w:r w:rsidRPr="008D4710">
        <w:rPr>
          <w:lang w:val="en-US"/>
        </w:rPr>
        <w:t>The system generates production schedules based on demand and capacity.</w:t>
      </w:r>
    </w:p>
    <w:p w14:paraId="3B2CF3DC" w14:textId="77777777" w:rsidR="008D4710" w:rsidRPr="008D4710" w:rsidRDefault="008D4710" w:rsidP="008D4710">
      <w:pPr>
        <w:numPr>
          <w:ilvl w:val="0"/>
          <w:numId w:val="3"/>
        </w:numPr>
        <w:rPr>
          <w:lang w:val="en-US"/>
        </w:rPr>
      </w:pPr>
      <w:r w:rsidRPr="008D4710">
        <w:rPr>
          <w:lang w:val="en-US"/>
        </w:rPr>
        <w:t>Continuous tracking of production progress.</w:t>
      </w:r>
    </w:p>
    <w:p w14:paraId="46940DE6" w14:textId="77777777" w:rsidR="008D4710" w:rsidRPr="008D4710" w:rsidRDefault="008D4710" w:rsidP="008D4710">
      <w:pPr>
        <w:numPr>
          <w:ilvl w:val="0"/>
          <w:numId w:val="3"/>
        </w:numPr>
        <w:rPr>
          <w:lang w:val="en-US"/>
        </w:rPr>
      </w:pPr>
      <w:r w:rsidRPr="008D4710">
        <w:rPr>
          <w:lang w:val="en-US"/>
        </w:rPr>
        <w:t>Automated order fulfillment and real-time reporting.</w:t>
      </w:r>
    </w:p>
    <w:p w14:paraId="5C952B5F" w14:textId="77777777" w:rsidR="008D4710" w:rsidRDefault="008D4710" w:rsidP="008D4710">
      <w:pPr>
        <w:rPr>
          <w:b/>
          <w:bCs/>
          <w:lang w:val="en-US"/>
        </w:rPr>
      </w:pPr>
    </w:p>
    <w:p w14:paraId="38E600BB" w14:textId="2E53B6B6" w:rsidR="008D4710" w:rsidRPr="008D4710" w:rsidRDefault="008D4710" w:rsidP="008D4710">
      <w:pPr>
        <w:rPr>
          <w:b/>
          <w:bCs/>
          <w:color w:val="156082" w:themeColor="accent1"/>
          <w:lang w:val="en-US"/>
        </w:rPr>
      </w:pPr>
      <w:r w:rsidRPr="008D4710">
        <w:rPr>
          <w:b/>
          <w:bCs/>
          <w:color w:val="156082" w:themeColor="accent1"/>
          <w:lang w:val="en-US"/>
        </w:rPr>
        <w:t>4. Conclusion</w:t>
      </w:r>
    </w:p>
    <w:p w14:paraId="6AB6C70B" w14:textId="77777777" w:rsidR="008D4710" w:rsidRPr="008D4710" w:rsidRDefault="008D4710" w:rsidP="008D4710">
      <w:pPr>
        <w:rPr>
          <w:lang w:val="en-US"/>
        </w:rPr>
      </w:pPr>
      <w:r w:rsidRPr="008D4710">
        <w:rPr>
          <w:lang w:val="en-US"/>
        </w:rPr>
        <w:t>Implementing ERP in production planning significantly enhances efficiency, flexibility, and cost management. By automating processes, companies can reduce planning time, improve responsiveness to customer orders, and achieve optimal inventory control.</w:t>
      </w:r>
    </w:p>
    <w:p w14:paraId="00FEEB49" w14:textId="77777777" w:rsidR="008D4710" w:rsidRPr="008D4710" w:rsidRDefault="008D4710" w:rsidP="008D4710">
      <w:pPr>
        <w:rPr>
          <w:b/>
          <w:bCs/>
          <w:lang w:val="en-US"/>
        </w:rPr>
      </w:pPr>
      <w:r w:rsidRPr="008D4710">
        <w:rPr>
          <w:b/>
          <w:bCs/>
          <w:lang w:val="en-US"/>
        </w:rPr>
        <w:t>5. Visual Comparison</w:t>
      </w:r>
    </w:p>
    <w:p w14:paraId="4E94ED6A" w14:textId="77777777" w:rsidR="008D4710" w:rsidRPr="008D4710" w:rsidRDefault="008D4710" w:rsidP="008D4710">
      <w:pPr>
        <w:rPr>
          <w:lang w:val="en-US"/>
        </w:rPr>
      </w:pPr>
      <w:r w:rsidRPr="008D4710">
        <w:rPr>
          <w:lang w:val="en-US"/>
        </w:rPr>
        <w:t>(Refer to the production flowcharts below for the current and ERP-integrated processes).</w:t>
      </w:r>
    </w:p>
    <w:p w14:paraId="6626DF36" w14:textId="2D5C28CA" w:rsidR="00634DEA" w:rsidRDefault="008D4710">
      <w:pPr>
        <w:rPr>
          <w:lang w:val="en-US"/>
        </w:rPr>
      </w:pPr>
      <w:r>
        <w:rPr>
          <w:noProof/>
        </w:rPr>
        <w:lastRenderedPageBreak/>
        <w:drawing>
          <wp:inline distT="0" distB="0" distL="0" distR="0" wp14:anchorId="1880271A" wp14:editId="0A315104">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F69C33B" w14:textId="761D5D0A" w:rsidR="008D4710" w:rsidRDefault="008D4710" w:rsidP="008D4710">
      <w:pPr>
        <w:jc w:val="center"/>
        <w:rPr>
          <w:lang w:val="en-US"/>
        </w:rPr>
      </w:pPr>
      <w:r>
        <w:rPr>
          <w:lang w:val="en-US"/>
        </w:rPr>
        <w:t xml:space="preserve">Figure 1: </w:t>
      </w:r>
      <w:r w:rsidRPr="008D4710">
        <w:rPr>
          <w:lang w:val="en-US"/>
        </w:rPr>
        <w:t>current_production_process</w:t>
      </w:r>
    </w:p>
    <w:p w14:paraId="6127EC56" w14:textId="77777777" w:rsidR="008D4710" w:rsidRDefault="008D4710" w:rsidP="008D4710">
      <w:pPr>
        <w:jc w:val="center"/>
        <w:rPr>
          <w:lang w:val="en-US"/>
        </w:rPr>
      </w:pPr>
    </w:p>
    <w:p w14:paraId="1DA9AE2C" w14:textId="734BC063" w:rsidR="008D4710" w:rsidRDefault="008D4710" w:rsidP="008D4710">
      <w:pPr>
        <w:jc w:val="center"/>
        <w:rPr>
          <w:lang w:val="en-US"/>
        </w:rPr>
      </w:pPr>
      <w:r>
        <w:rPr>
          <w:noProof/>
        </w:rPr>
        <w:drawing>
          <wp:inline distT="0" distB="0" distL="0" distR="0" wp14:anchorId="220A5EA6" wp14:editId="7D859EFD">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3B9656A" w14:textId="0AE13A48" w:rsidR="008D4710" w:rsidRPr="008D4710" w:rsidRDefault="008D4710" w:rsidP="008D4710">
      <w:pPr>
        <w:jc w:val="center"/>
        <w:rPr>
          <w:lang w:val="en-US"/>
        </w:rPr>
      </w:pPr>
      <w:r>
        <w:rPr>
          <w:lang w:val="en-US"/>
        </w:rPr>
        <w:t xml:space="preserve">Figure 2: </w:t>
      </w:r>
      <w:r w:rsidRPr="008D4710">
        <w:rPr>
          <w:lang w:val="en-US"/>
        </w:rPr>
        <w:t>erp_production_process</w:t>
      </w:r>
    </w:p>
    <w:sectPr w:rsidR="008D4710" w:rsidRPr="008D47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4437" w14:textId="77777777" w:rsidR="004B0AF7" w:rsidRDefault="004B0AF7" w:rsidP="008D4710">
      <w:pPr>
        <w:spacing w:after="0" w:line="240" w:lineRule="auto"/>
      </w:pPr>
      <w:r>
        <w:separator/>
      </w:r>
    </w:p>
  </w:endnote>
  <w:endnote w:type="continuationSeparator" w:id="0">
    <w:p w14:paraId="011CA682" w14:textId="77777777" w:rsidR="004B0AF7" w:rsidRDefault="004B0AF7" w:rsidP="008D4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149D" w14:textId="77777777" w:rsidR="004B0AF7" w:rsidRDefault="004B0AF7" w:rsidP="008D4710">
      <w:pPr>
        <w:spacing w:after="0" w:line="240" w:lineRule="auto"/>
      </w:pPr>
      <w:r>
        <w:separator/>
      </w:r>
    </w:p>
  </w:footnote>
  <w:footnote w:type="continuationSeparator" w:id="0">
    <w:p w14:paraId="36DB027C" w14:textId="77777777" w:rsidR="004B0AF7" w:rsidRDefault="004B0AF7" w:rsidP="008D4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616A4"/>
    <w:multiLevelType w:val="multilevel"/>
    <w:tmpl w:val="6A04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5B2686"/>
    <w:multiLevelType w:val="multilevel"/>
    <w:tmpl w:val="2D9E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BB5D3A"/>
    <w:multiLevelType w:val="multilevel"/>
    <w:tmpl w:val="6E58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925822">
    <w:abstractNumId w:val="2"/>
  </w:num>
  <w:num w:numId="2" w16cid:durableId="741101827">
    <w:abstractNumId w:val="1"/>
  </w:num>
  <w:num w:numId="3" w16cid:durableId="641275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22"/>
    <w:rsid w:val="00223867"/>
    <w:rsid w:val="002529FF"/>
    <w:rsid w:val="004B0AF7"/>
    <w:rsid w:val="004D5A22"/>
    <w:rsid w:val="00634DEA"/>
    <w:rsid w:val="00757287"/>
    <w:rsid w:val="007C1486"/>
    <w:rsid w:val="008912BF"/>
    <w:rsid w:val="008D4710"/>
    <w:rsid w:val="00B77E15"/>
    <w:rsid w:val="00E5286B"/>
    <w:rsid w:val="00FB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7555"/>
  <w15:chartTrackingRefBased/>
  <w15:docId w15:val="{9BC6EF61-368B-48A9-9FDE-C4C327DF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4D5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A22"/>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4D5A22"/>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4D5A22"/>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4D5A22"/>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4D5A22"/>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4D5A22"/>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4D5A22"/>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4D5A22"/>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4D5A22"/>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4D5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A22"/>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4D5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A22"/>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4D5A22"/>
    <w:pPr>
      <w:spacing w:before="160"/>
      <w:jc w:val="center"/>
    </w:pPr>
    <w:rPr>
      <w:i/>
      <w:iCs/>
      <w:color w:val="404040" w:themeColor="text1" w:themeTint="BF"/>
    </w:rPr>
  </w:style>
  <w:style w:type="character" w:customStyle="1" w:styleId="QuoteChar">
    <w:name w:val="Quote Char"/>
    <w:basedOn w:val="DefaultParagraphFont"/>
    <w:link w:val="Quote"/>
    <w:uiPriority w:val="29"/>
    <w:rsid w:val="004D5A22"/>
    <w:rPr>
      <w:i/>
      <w:iCs/>
      <w:color w:val="404040" w:themeColor="text1" w:themeTint="BF"/>
      <w:lang w:val="vi-VN"/>
    </w:rPr>
  </w:style>
  <w:style w:type="paragraph" w:styleId="ListParagraph">
    <w:name w:val="List Paragraph"/>
    <w:basedOn w:val="Normal"/>
    <w:uiPriority w:val="34"/>
    <w:qFormat/>
    <w:rsid w:val="004D5A22"/>
    <w:pPr>
      <w:ind w:left="720"/>
      <w:contextualSpacing/>
    </w:pPr>
  </w:style>
  <w:style w:type="character" w:styleId="IntenseEmphasis">
    <w:name w:val="Intense Emphasis"/>
    <w:basedOn w:val="DefaultParagraphFont"/>
    <w:uiPriority w:val="21"/>
    <w:qFormat/>
    <w:rsid w:val="004D5A22"/>
    <w:rPr>
      <w:i/>
      <w:iCs/>
      <w:color w:val="0F4761" w:themeColor="accent1" w:themeShade="BF"/>
    </w:rPr>
  </w:style>
  <w:style w:type="paragraph" w:styleId="IntenseQuote">
    <w:name w:val="Intense Quote"/>
    <w:basedOn w:val="Normal"/>
    <w:next w:val="Normal"/>
    <w:link w:val="IntenseQuoteChar"/>
    <w:uiPriority w:val="30"/>
    <w:qFormat/>
    <w:rsid w:val="004D5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A22"/>
    <w:rPr>
      <w:i/>
      <w:iCs/>
      <w:color w:val="0F4761" w:themeColor="accent1" w:themeShade="BF"/>
      <w:lang w:val="vi-VN"/>
    </w:rPr>
  </w:style>
  <w:style w:type="character" w:styleId="IntenseReference">
    <w:name w:val="Intense Reference"/>
    <w:basedOn w:val="DefaultParagraphFont"/>
    <w:uiPriority w:val="32"/>
    <w:qFormat/>
    <w:rsid w:val="004D5A22"/>
    <w:rPr>
      <w:b/>
      <w:bCs/>
      <w:smallCaps/>
      <w:color w:val="0F4761" w:themeColor="accent1" w:themeShade="BF"/>
      <w:spacing w:val="5"/>
    </w:rPr>
  </w:style>
  <w:style w:type="paragraph" w:styleId="Header">
    <w:name w:val="header"/>
    <w:basedOn w:val="Normal"/>
    <w:link w:val="HeaderChar"/>
    <w:uiPriority w:val="99"/>
    <w:unhideWhenUsed/>
    <w:rsid w:val="008D4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710"/>
    <w:rPr>
      <w:lang w:val="vi-VN"/>
    </w:rPr>
  </w:style>
  <w:style w:type="paragraph" w:styleId="Footer">
    <w:name w:val="footer"/>
    <w:basedOn w:val="Normal"/>
    <w:link w:val="FooterChar"/>
    <w:uiPriority w:val="99"/>
    <w:unhideWhenUsed/>
    <w:rsid w:val="008D4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710"/>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68278">
      <w:bodyDiv w:val="1"/>
      <w:marLeft w:val="0"/>
      <w:marRight w:val="0"/>
      <w:marTop w:val="0"/>
      <w:marBottom w:val="0"/>
      <w:divBdr>
        <w:top w:val="none" w:sz="0" w:space="0" w:color="auto"/>
        <w:left w:val="none" w:sz="0" w:space="0" w:color="auto"/>
        <w:bottom w:val="none" w:sz="0" w:space="0" w:color="auto"/>
        <w:right w:val="none" w:sz="0" w:space="0" w:color="auto"/>
      </w:divBdr>
    </w:div>
    <w:div w:id="189866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Phúc Nguyễn Đức</dc:creator>
  <cp:keywords/>
  <dc:description/>
  <cp:lastModifiedBy>Nguyên Phúc Nguyễn Đức</cp:lastModifiedBy>
  <cp:revision>2</cp:revision>
  <dcterms:created xsi:type="dcterms:W3CDTF">2025-02-11T02:29:00Z</dcterms:created>
  <dcterms:modified xsi:type="dcterms:W3CDTF">2025-02-11T02:32:00Z</dcterms:modified>
</cp:coreProperties>
</file>