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BAO CAO DO AN MON HOC - eThesis
</w:t>
      </w:r>
    </w:p>
    <w:p>
      <w:r>
        <w:t xml:space="preserve">Hoc phan: Khoa luan tot nghiep chuyen sau Ky thuat lap trinh (N/A)
</w:t>
      </w:r>
    </w:p>
    <w:p>
      <w:r>
        <w:t xml:space="preserve">MSSV: SV2026405
</w:t>
      </w:r>
    </w:p>
    <w:p>
      <w:r>
        <w:t xml:space="preserve">Ten de tai: Khoa luan tot nghiep chuyen sau Ky thuat lap trinh
</w:t>
      </w:r>
    </w:p>
    <w:p>
      <w:r>
        <w:t xml:space="preserve">Chuyen nganh: Ky thuat lap trinh
</w:t>
      </w:r>
    </w:p>
    <w:p>
      <w:r>
        <w:t xml:space="preserve">Tai lieu: SV2026405_Khoa_luan_Tot_nghiep.docx
</w:t>
      </w:r>
    </w:p>
    <w:p>
      <w:r>
        <w:t xml:space="preserve">
</w:t>
      </w:r>
    </w:p>
    <w:p>
      <w:r>
        <w:t xml:space="preserve">Tom tat: Do an nghien cuu va phat trien ung dung Khoa luan tot nghiep chuyen sau Ky thuat lap trinh.</w:t>
      </w:r>
    </w:p>
  </w:body>
</w:document>
</file>