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5887" w14:textId="1D3E8C0B" w:rsidR="007271E7" w:rsidRDefault="007271E7" w:rsidP="007271E7">
      <w:r>
        <w:t>Khach(</w:t>
      </w:r>
      <w:r w:rsidRPr="004375EA">
        <w:rPr>
          <w:u w:val="single"/>
        </w:rPr>
        <w:t>MaKhach</w:t>
      </w:r>
      <w:r>
        <w:t>)</w:t>
      </w:r>
    </w:p>
    <w:p w14:paraId="0E01075B" w14:textId="5883F7A3" w:rsidR="007271E7" w:rsidRDefault="007271E7" w:rsidP="007271E7">
      <w:r>
        <w:t>CongViec(</w:t>
      </w:r>
      <w:r w:rsidRPr="004375EA">
        <w:rPr>
          <w:u w:val="single"/>
        </w:rPr>
        <w:t>MaCongViec</w:t>
      </w:r>
      <w:r>
        <w:t>)</w:t>
      </w:r>
    </w:p>
    <w:p w14:paraId="2BBD89B2" w14:textId="15A2FE95" w:rsidR="007271E7" w:rsidRDefault="007271E7" w:rsidP="007271E7">
      <w:r>
        <w:t>Có nhiều công việc khác nhau tuy nhiên chỉ những nhân viên có chuyên môn liên quan đến công việc thì mới làm được.</w:t>
      </w:r>
    </w:p>
    <w:p w14:paraId="6BA75E26" w14:textId="77777777" w:rsidR="007271E7" w:rsidRDefault="007271E7" w:rsidP="007271E7"/>
    <w:p w14:paraId="58D6256E" w14:textId="77777777" w:rsidR="007271E7" w:rsidRDefault="007271E7" w:rsidP="007271E7">
      <w:r>
        <w:t>ChuyenMon(</w:t>
      </w:r>
      <w:r w:rsidRPr="004375EA">
        <w:rPr>
          <w:u w:val="single"/>
        </w:rPr>
        <w:t>MaChuyenMon</w:t>
      </w:r>
      <w:r>
        <w:t>)</w:t>
      </w:r>
    </w:p>
    <w:p w14:paraId="7D44B20A" w14:textId="145D666C" w:rsidR="007271E7" w:rsidRDefault="007271E7" w:rsidP="007271E7">
      <w:r>
        <w:t>Danh sách các chuyên môn của nhân viên, có thể có những chuyên môn mà không nhân viên nào có.</w:t>
      </w:r>
    </w:p>
    <w:p w14:paraId="2A3738CE" w14:textId="77777777" w:rsidR="007271E7" w:rsidRDefault="007271E7" w:rsidP="007271E7"/>
    <w:p w14:paraId="48C23835" w14:textId="373C9545" w:rsidR="007271E7" w:rsidRDefault="007271E7" w:rsidP="007271E7">
      <w:r>
        <w:t>Ky(</w:t>
      </w:r>
      <w:r>
        <w:rPr>
          <w:u w:val="single"/>
        </w:rPr>
        <w:t>MaXe, MaHD</w:t>
      </w:r>
      <w:r>
        <w:t>)</w:t>
      </w:r>
    </w:p>
    <w:p w14:paraId="28AF92A9" w14:textId="0FE0AEF8" w:rsidR="007271E7" w:rsidRDefault="007271E7" w:rsidP="007271E7">
      <w:r>
        <w:t>Hợp đồng giữa khách hàng với tiệm được xác lập bằng một hoặc nhiều xe của khách hàng. Từ mã xe có thể biết được mã khách là chủ sở hữu của xe.</w:t>
      </w:r>
    </w:p>
    <w:p w14:paraId="0F569DE9" w14:textId="77777777" w:rsidR="007271E7" w:rsidRPr="004375EA" w:rsidRDefault="007271E7" w:rsidP="007271E7"/>
    <w:p w14:paraId="42CA4465" w14:textId="77777777" w:rsidR="00132367" w:rsidRDefault="00132367" w:rsidP="00132367">
      <w:r>
        <w:t>ChiTietHopDong(</w:t>
      </w:r>
      <w:r>
        <w:rPr>
          <w:u w:val="single"/>
        </w:rPr>
        <w:t>MaHD, MaCV, MaNV</w:t>
      </w:r>
      <w:r>
        <w:t>, TienTraTho)</w:t>
      </w:r>
    </w:p>
    <w:p w14:paraId="33510580" w14:textId="0CCF828F" w:rsidR="007271E7" w:rsidRDefault="007271E7" w:rsidP="007271E7">
      <w:r>
        <w:t>Một hợp đồng sẽ bao gồm những công việc mà tiệm phải làm cho xe của khách hàng. Một công việc của một hợp đồng A nào đó được lưu trữ bằng một chi tiết hợp đồng của A</w:t>
      </w:r>
      <w:r w:rsidR="00132367">
        <w:t>, từ công việc sẽ tìm 1 người thợ trong một nhóm các thợ có khả năng để để hoàn thành cái công việc cụ thể này.</w:t>
      </w:r>
    </w:p>
    <w:p w14:paraId="2C1E090C" w14:textId="30A133E8" w:rsidR="007271E7" w:rsidRPr="004375EA" w:rsidRDefault="007271E7" w:rsidP="007271E7">
      <w:r>
        <w:t xml:space="preserve"> </w:t>
      </w:r>
    </w:p>
    <w:p w14:paraId="541A5B71" w14:textId="77777777" w:rsidR="007271E7" w:rsidRDefault="007271E7" w:rsidP="007271E7">
      <w:r>
        <w:t>Lam(</w:t>
      </w:r>
      <w:r>
        <w:rPr>
          <w:u w:val="single"/>
        </w:rPr>
        <w:t>MaNV, MaCV</w:t>
      </w:r>
      <w:r>
        <w:t>)</w:t>
      </w:r>
    </w:p>
    <w:p w14:paraId="383DCC30" w14:textId="03C77B3E" w:rsidR="007271E7" w:rsidRDefault="007271E7" w:rsidP="007271E7">
      <w:r>
        <w:t>Những công việc mà một nhân viên nào đó có thể làm.</w:t>
      </w:r>
    </w:p>
    <w:p w14:paraId="3A321365" w14:textId="77777777" w:rsidR="007271E7" w:rsidRPr="004375EA" w:rsidRDefault="007271E7" w:rsidP="007271E7"/>
    <w:p w14:paraId="1232D9B1" w14:textId="77777777" w:rsidR="007271E7" w:rsidRDefault="007271E7" w:rsidP="007271E7">
      <w:r>
        <w:t>Gioi(</w:t>
      </w:r>
      <w:r>
        <w:rPr>
          <w:u w:val="single"/>
        </w:rPr>
        <w:t>MaNV, MaCM</w:t>
      </w:r>
      <w:r>
        <w:t>)</w:t>
      </w:r>
    </w:p>
    <w:p w14:paraId="700C0118" w14:textId="3DF0D2C7" w:rsidR="007271E7" w:rsidRDefault="007271E7" w:rsidP="007271E7">
      <w:r>
        <w:t>Những chuyên môn mà một nhân viên nào đó có.</w:t>
      </w:r>
    </w:p>
    <w:p w14:paraId="43D61465" w14:textId="77777777" w:rsidR="007271E7" w:rsidRDefault="007271E7" w:rsidP="007271E7"/>
    <w:p w14:paraId="4ACD9AAB" w14:textId="77777777" w:rsidR="00132367" w:rsidRDefault="00132367" w:rsidP="00132367">
      <w:r>
        <w:t>PhieuThu(</w:t>
      </w:r>
      <w:r>
        <w:rPr>
          <w:u w:val="single"/>
        </w:rPr>
        <w:t>MaPT</w:t>
      </w:r>
      <w:r>
        <w:t xml:space="preserve">, TongTienThu,  </w:t>
      </w:r>
      <w:r w:rsidRPr="004375EA">
        <w:rPr>
          <w:u w:val="double"/>
        </w:rPr>
        <w:t>MaKhach</w:t>
      </w:r>
      <w:r w:rsidRPr="0045745F">
        <w:t>,</w:t>
      </w:r>
      <w:r>
        <w:t xml:space="preserve"> </w:t>
      </w:r>
      <w:r w:rsidRPr="004375EA">
        <w:rPr>
          <w:u w:val="double"/>
        </w:rPr>
        <w:t>MaHD</w:t>
      </w:r>
      <w:r>
        <w:t xml:space="preserve">) </w:t>
      </w:r>
    </w:p>
    <w:p w14:paraId="0A6643E9" w14:textId="7749E27B" w:rsidR="007271E7" w:rsidRDefault="007271E7" w:rsidP="007271E7">
      <w:r>
        <w:t>Khách hàng có thể thanh toán hợp đồng nhiều lần cho đến khi đủ, mỗi lần thanh toán sẽ sinh ra một phiếu thu.</w:t>
      </w:r>
    </w:p>
    <w:p w14:paraId="718B2C7D" w14:textId="77777777" w:rsidR="007271E7" w:rsidRPr="004375EA" w:rsidRDefault="007271E7" w:rsidP="007271E7"/>
    <w:p w14:paraId="64AD79AD" w14:textId="77777777" w:rsidR="007271E7" w:rsidRDefault="007271E7" w:rsidP="007271E7"/>
    <w:p w14:paraId="778788D6" w14:textId="77777777" w:rsidR="007271E7" w:rsidRPr="004375EA" w:rsidRDefault="007271E7" w:rsidP="007271E7">
      <w:pPr>
        <w:rPr>
          <w:u w:val="single"/>
        </w:rPr>
      </w:pPr>
    </w:p>
    <w:p w14:paraId="5D4537D1" w14:textId="77777777" w:rsidR="007271E7" w:rsidRDefault="007271E7" w:rsidP="007271E7">
      <w:r>
        <w:t>ChoDauXe(</w:t>
      </w:r>
      <w:r>
        <w:rPr>
          <w:u w:val="single"/>
        </w:rPr>
        <w:t>MaChoDau, BiChiemCho</w:t>
      </w:r>
      <w:r>
        <w:t>, DanhCho, SucChua) (DanhCho/dành cho là thuộc tính phân loại)</w:t>
      </w:r>
    </w:p>
    <w:p w14:paraId="203B4B54" w14:textId="4950F097" w:rsidR="007271E7" w:rsidRDefault="007271E7" w:rsidP="007271E7">
      <w:r>
        <w:t>Mỗi chỗ đậu xe được phân loại dành cho Xe hơi, Xe Máy hoặc Xe đạp. Mỗi chỗ đậu sẽ có sức chứa của nó. Tuy nhiên khi cần thì ta vẫn no phép xe đạp đậu chỗ sẽ hơi hoặc ngược lại nếu như đủ sức chứa.</w:t>
      </w:r>
    </w:p>
    <w:p w14:paraId="437B2C16" w14:textId="77777777" w:rsidR="007271E7" w:rsidRDefault="007271E7" w:rsidP="007271E7"/>
    <w:p w14:paraId="675715B1" w14:textId="77777777" w:rsidR="007271E7" w:rsidRDefault="007271E7" w:rsidP="007271E7">
      <w:r>
        <w:t>Xe(</w:t>
      </w:r>
      <w:r>
        <w:rPr>
          <w:u w:val="single"/>
        </w:rPr>
        <w:t>MaXe</w:t>
      </w:r>
      <w:r w:rsidRPr="00A27F14">
        <w:t>, BienSoXe</w:t>
      </w:r>
      <w:r>
        <w:rPr>
          <w:u w:val="single"/>
        </w:rPr>
        <w:t>,</w:t>
      </w:r>
      <w:r>
        <w:t xml:space="preserve"> DoChiemCho, LoaiXe, </w:t>
      </w:r>
      <w:r w:rsidRPr="00A27F14">
        <w:rPr>
          <w:u w:val="double"/>
        </w:rPr>
        <w:t>MaKhach</w:t>
      </w:r>
      <w:r>
        <w:t xml:space="preserve">, </w:t>
      </w:r>
      <w:r w:rsidRPr="00A27F14">
        <w:rPr>
          <w:u w:val="double"/>
        </w:rPr>
        <w:t>MaChoDau,</w:t>
      </w:r>
      <w:r>
        <w:rPr>
          <w:u w:val="double"/>
        </w:rPr>
        <w:t xml:space="preserve"> BiChiemCho</w:t>
      </w:r>
      <w:r>
        <w:t>)  (LoaiXe là thuộc tính phân loại)</w:t>
      </w:r>
    </w:p>
    <w:p w14:paraId="1D397C75" w14:textId="2EA03E0D" w:rsidR="007271E7" w:rsidRPr="00A27F14" w:rsidRDefault="007271E7" w:rsidP="007271E7">
      <w:r>
        <w:t>Mỗi xe được phân loại là xe hơi, xe máy, hay xe đạp. Mã khách sở hữu, chỗ đậu, và diện tích chiếm chỗ khi đậu.</w:t>
      </w:r>
    </w:p>
    <w:p w14:paraId="4C4A5C87" w14:textId="77777777" w:rsidR="007271E7" w:rsidRDefault="007271E7" w:rsidP="007271E7"/>
    <w:p w14:paraId="35938BEA" w14:textId="54794B4B" w:rsidR="007271E7" w:rsidRDefault="007271E7" w:rsidP="007271E7">
      <w:r>
        <w:t>HopDongThue(</w:t>
      </w:r>
      <w:r>
        <w:rPr>
          <w:u w:val="single"/>
        </w:rPr>
        <w:t>MaHD</w:t>
      </w:r>
      <w:r>
        <w:t>, CacThuocTinhRiengCuaHopDongThue)</w:t>
      </w:r>
    </w:p>
    <w:p w14:paraId="786B56F6" w14:textId="77777777" w:rsidR="007271E7" w:rsidRDefault="007271E7" w:rsidP="007271E7">
      <w:r>
        <w:t>HopDongChoThue(</w:t>
      </w:r>
      <w:r>
        <w:rPr>
          <w:u w:val="single"/>
        </w:rPr>
        <w:t>MaHD</w:t>
      </w:r>
      <w:r>
        <w:t>, CacThuocTinhRiengCuaHopDongChoThue)</w:t>
      </w:r>
    </w:p>
    <w:p w14:paraId="48F41C18" w14:textId="77777777" w:rsidR="007271E7" w:rsidRDefault="007271E7" w:rsidP="007271E7">
      <w:r>
        <w:t>HopDongChamSoc(</w:t>
      </w:r>
      <w:r>
        <w:rPr>
          <w:u w:val="single"/>
        </w:rPr>
        <w:t>MaHD</w:t>
      </w:r>
      <w:r>
        <w:t>, CacThuocTinhRiengCuaHopDongSuaChua) (Bao gồm công việc sửa chữa xe)</w:t>
      </w:r>
    </w:p>
    <w:p w14:paraId="51D1F4BE" w14:textId="127C28B2" w:rsidR="007271E7" w:rsidRPr="00A27F14" w:rsidRDefault="007271E7" w:rsidP="007271E7">
      <w:r>
        <w:t>Các hợp đồng mà khách đến tiệm có thể ký</w:t>
      </w:r>
    </w:p>
    <w:p w14:paraId="57E6A0F4" w14:textId="77777777" w:rsidR="007271E7" w:rsidRDefault="007271E7" w:rsidP="007271E7"/>
    <w:p w14:paraId="011CDB63" w14:textId="7D74DAA6" w:rsidR="00CC522A" w:rsidRDefault="007271E7" w:rsidP="007271E7">
      <w:r>
        <w:t>NhanVien(</w:t>
      </w:r>
      <w:r>
        <w:rPr>
          <w:u w:val="single"/>
        </w:rPr>
        <w:t>MaNhanVien</w:t>
      </w:r>
      <w:r>
        <w:t>, LoaiNhanVien)</w:t>
      </w:r>
    </w:p>
    <w:p w14:paraId="575E3933" w14:textId="47192CF2" w:rsidR="007271E7" w:rsidRDefault="007271E7" w:rsidP="007271E7">
      <w:r>
        <w:t>Loai nhân viên có thể là thợ, hay nhân viên văn phòng.</w:t>
      </w:r>
    </w:p>
    <w:p w14:paraId="603974DB" w14:textId="77777777" w:rsidR="00132367" w:rsidRDefault="00132367" w:rsidP="007271E7"/>
    <w:p w14:paraId="330D85F6" w14:textId="77777777" w:rsidR="00132367" w:rsidRDefault="00132367" w:rsidP="007271E7">
      <w:pPr>
        <w:pBdr>
          <w:bottom w:val="single" w:sz="6" w:space="1" w:color="auto"/>
        </w:pBdr>
      </w:pPr>
    </w:p>
    <w:p w14:paraId="4E57418C" w14:textId="77777777" w:rsidR="00132367" w:rsidRDefault="00132367" w:rsidP="007271E7">
      <w:pPr>
        <w:pBdr>
          <w:bottom w:val="single" w:sz="6" w:space="1" w:color="auto"/>
        </w:pBdr>
      </w:pPr>
    </w:p>
    <w:p w14:paraId="10FDA837" w14:textId="77777777" w:rsidR="00132367" w:rsidRDefault="00132367" w:rsidP="007271E7">
      <w:pPr>
        <w:pBdr>
          <w:bottom w:val="single" w:sz="6" w:space="1" w:color="auto"/>
        </w:pBdr>
      </w:pPr>
    </w:p>
    <w:p w14:paraId="039F38F0" w14:textId="77777777" w:rsidR="00132367" w:rsidRDefault="00132367" w:rsidP="007271E7">
      <w:pPr>
        <w:pBdr>
          <w:bottom w:val="single" w:sz="6" w:space="1" w:color="auto"/>
        </w:pBdr>
      </w:pPr>
    </w:p>
    <w:p w14:paraId="5EA22580" w14:textId="77777777" w:rsidR="00132367" w:rsidRDefault="00132367" w:rsidP="007271E7">
      <w:pPr>
        <w:pBdr>
          <w:bottom w:val="single" w:sz="6" w:space="1" w:color="auto"/>
        </w:pBdr>
      </w:pPr>
    </w:p>
    <w:p w14:paraId="582A66A2" w14:textId="77777777" w:rsidR="00132367" w:rsidRDefault="00132367" w:rsidP="007271E7">
      <w:pPr>
        <w:pBdr>
          <w:bottom w:val="single" w:sz="6" w:space="1" w:color="auto"/>
        </w:pBdr>
      </w:pPr>
    </w:p>
    <w:p w14:paraId="1D467398" w14:textId="77777777" w:rsidR="00132367" w:rsidRDefault="00132367" w:rsidP="007271E7">
      <w:pPr>
        <w:pBdr>
          <w:bottom w:val="single" w:sz="6" w:space="1" w:color="auto"/>
        </w:pBdr>
      </w:pPr>
    </w:p>
    <w:p w14:paraId="48DFC44B" w14:textId="77777777" w:rsidR="00132367" w:rsidRDefault="00132367" w:rsidP="007271E7">
      <w:pPr>
        <w:pBdr>
          <w:bottom w:val="single" w:sz="6" w:space="1" w:color="auto"/>
        </w:pBdr>
      </w:pPr>
    </w:p>
    <w:p w14:paraId="4AF0A0CB" w14:textId="77777777" w:rsidR="00132367" w:rsidRDefault="00132367" w:rsidP="00132367"/>
    <w:p w14:paraId="41D22612" w14:textId="77777777" w:rsidR="00132367" w:rsidRDefault="00132367" w:rsidP="00132367">
      <w:bookmarkStart w:id="0" w:name="_Hlk161772471"/>
      <w:r>
        <w:t>Khach(</w:t>
      </w:r>
      <w:r w:rsidRPr="004375EA">
        <w:rPr>
          <w:u w:val="single"/>
        </w:rPr>
        <w:t>MaKhach</w:t>
      </w:r>
      <w:r>
        <w:t>)</w:t>
      </w:r>
    </w:p>
    <w:p w14:paraId="6DB67FFA" w14:textId="77777777" w:rsidR="00132367" w:rsidRDefault="00132367" w:rsidP="00132367">
      <w:r>
        <w:t>CongViec(</w:t>
      </w:r>
      <w:r w:rsidRPr="004375EA">
        <w:rPr>
          <w:u w:val="single"/>
        </w:rPr>
        <w:t>MaCongViec</w:t>
      </w:r>
      <w:r>
        <w:t>)</w:t>
      </w:r>
    </w:p>
    <w:p w14:paraId="16C41BD9" w14:textId="07D1162B" w:rsidR="00132367" w:rsidRDefault="00132367" w:rsidP="00132367">
      <w:r>
        <w:t>ChuyenMon(</w:t>
      </w:r>
      <w:r w:rsidRPr="004375EA">
        <w:rPr>
          <w:u w:val="single"/>
        </w:rPr>
        <w:t>MaChuyenMon</w:t>
      </w:r>
      <w:r>
        <w:t>)</w:t>
      </w:r>
    </w:p>
    <w:p w14:paraId="5C05C9EA" w14:textId="77777777" w:rsidR="00132367" w:rsidRPr="004375EA" w:rsidRDefault="00132367" w:rsidP="00132367">
      <w:r>
        <w:t>Ky(</w:t>
      </w:r>
      <w:r>
        <w:rPr>
          <w:u w:val="single"/>
        </w:rPr>
        <w:t>MaXe, MaHD</w:t>
      </w:r>
      <w:r>
        <w:t>)</w:t>
      </w:r>
    </w:p>
    <w:p w14:paraId="651FEF81" w14:textId="77777777" w:rsidR="00132367" w:rsidRPr="004375EA" w:rsidRDefault="00132367" w:rsidP="00132367">
      <w:r>
        <w:t>Lam(</w:t>
      </w:r>
      <w:r>
        <w:rPr>
          <w:u w:val="single"/>
        </w:rPr>
        <w:t>MaNV, MaCV</w:t>
      </w:r>
      <w:r>
        <w:t>)</w:t>
      </w:r>
    </w:p>
    <w:p w14:paraId="15340C1F" w14:textId="77777777" w:rsidR="00132367" w:rsidRDefault="00132367" w:rsidP="00132367">
      <w:r>
        <w:t>Gioi(</w:t>
      </w:r>
      <w:r>
        <w:rPr>
          <w:u w:val="single"/>
        </w:rPr>
        <w:t>MaNV, MaCM</w:t>
      </w:r>
      <w:r>
        <w:t>)</w:t>
      </w:r>
    </w:p>
    <w:p w14:paraId="08C1B617" w14:textId="77777777" w:rsidR="00132367" w:rsidRDefault="00132367" w:rsidP="00132367"/>
    <w:p w14:paraId="441E3DE6" w14:textId="23C86580" w:rsidR="00132367" w:rsidRDefault="00132367" w:rsidP="00132367">
      <w:r>
        <w:t>PhieuThu(</w:t>
      </w:r>
      <w:r>
        <w:rPr>
          <w:u w:val="single"/>
        </w:rPr>
        <w:t>MaPT</w:t>
      </w:r>
      <w:r>
        <w:t>,</w:t>
      </w:r>
      <w:r>
        <w:t xml:space="preserve"> TongTienThu, </w:t>
      </w:r>
      <w:r>
        <w:t xml:space="preserve"> </w:t>
      </w:r>
      <w:r w:rsidRPr="004375EA">
        <w:rPr>
          <w:u w:val="double"/>
        </w:rPr>
        <w:t>MaKhach</w:t>
      </w:r>
      <w:r w:rsidRPr="0045745F">
        <w:t>,</w:t>
      </w:r>
      <w:r>
        <w:t xml:space="preserve"> </w:t>
      </w:r>
      <w:r w:rsidRPr="004375EA">
        <w:rPr>
          <w:u w:val="double"/>
        </w:rPr>
        <w:t>MaHD</w:t>
      </w:r>
      <w:r>
        <w:t xml:space="preserve">) </w:t>
      </w:r>
    </w:p>
    <w:p w14:paraId="521C5D35" w14:textId="77777777" w:rsidR="00132367" w:rsidRDefault="00132367" w:rsidP="00132367">
      <w:r>
        <w:t>ChiTietHopDong(</w:t>
      </w:r>
      <w:r>
        <w:rPr>
          <w:u w:val="single"/>
        </w:rPr>
        <w:t>MaHD, MaCV, MaNV</w:t>
      </w:r>
      <w:r>
        <w:t>, TienTraTho)</w:t>
      </w:r>
    </w:p>
    <w:p w14:paraId="25309D03" w14:textId="77777777" w:rsidR="00132367" w:rsidRDefault="00132367" w:rsidP="00132367"/>
    <w:p w14:paraId="12201E02" w14:textId="7D9496A9" w:rsidR="00132367" w:rsidRPr="0045745F" w:rsidRDefault="00132367" w:rsidP="00132367">
      <w:r>
        <w:t xml:space="preserve">// </w:t>
      </w:r>
      <w:r>
        <w:t>DanhCho/dành cho là thuộc tính phân loại</w:t>
      </w:r>
    </w:p>
    <w:p w14:paraId="1EF1C4B5" w14:textId="3EA31F85" w:rsidR="00132367" w:rsidRDefault="00132367" w:rsidP="00132367">
      <w:r>
        <w:t>ChoDauXe(</w:t>
      </w:r>
      <w:r>
        <w:rPr>
          <w:u w:val="single"/>
        </w:rPr>
        <w:t>MaChoDau, BiChiemCho</w:t>
      </w:r>
      <w:r>
        <w:t xml:space="preserve">, DanhCho, SucChua) </w:t>
      </w:r>
    </w:p>
    <w:p w14:paraId="64BE7F2B" w14:textId="77777777" w:rsidR="00132367" w:rsidRDefault="00132367" w:rsidP="00132367"/>
    <w:p w14:paraId="3C142833" w14:textId="700240C3" w:rsidR="00132367" w:rsidRDefault="00132367" w:rsidP="00132367">
      <w:r>
        <w:t xml:space="preserve">// </w:t>
      </w:r>
      <w:r>
        <w:t>LoaiXe là thuộc tính phân loại</w:t>
      </w:r>
    </w:p>
    <w:p w14:paraId="6C56FB33" w14:textId="6888B415" w:rsidR="00132367" w:rsidRPr="00A27F14" w:rsidRDefault="00132367" w:rsidP="00132367">
      <w:r>
        <w:t>Xe(</w:t>
      </w:r>
      <w:r>
        <w:rPr>
          <w:u w:val="single"/>
        </w:rPr>
        <w:t>MaXe</w:t>
      </w:r>
      <w:r w:rsidRPr="00A27F14">
        <w:t>, BienSoXe</w:t>
      </w:r>
      <w:r>
        <w:rPr>
          <w:u w:val="single"/>
        </w:rPr>
        <w:t>,</w:t>
      </w:r>
      <w:r>
        <w:t xml:space="preserve"> DoChiemCho, LoaiXe, </w:t>
      </w:r>
      <w:r w:rsidRPr="00A27F14">
        <w:rPr>
          <w:u w:val="double"/>
        </w:rPr>
        <w:t>MaKhach</w:t>
      </w:r>
      <w:r>
        <w:t xml:space="preserve">, </w:t>
      </w:r>
      <w:r w:rsidRPr="00A27F14">
        <w:rPr>
          <w:u w:val="double"/>
        </w:rPr>
        <w:t>MaChoDau,</w:t>
      </w:r>
      <w:r>
        <w:rPr>
          <w:u w:val="double"/>
        </w:rPr>
        <w:t xml:space="preserve"> BiChiemCho</w:t>
      </w:r>
      <w:r>
        <w:t xml:space="preserve">)  </w:t>
      </w:r>
    </w:p>
    <w:p w14:paraId="5FEFC917" w14:textId="77777777" w:rsidR="00132367" w:rsidRDefault="00132367" w:rsidP="00132367"/>
    <w:p w14:paraId="0D02510C" w14:textId="77777777" w:rsidR="00132367" w:rsidRDefault="00132367" w:rsidP="00132367">
      <w:r>
        <w:t>// nên phân biệt các hợp đồng ra các bảng riêng vì các hợp đồng này khá đặc thù và có các thuộc tính riêng của từng hợp đồng</w:t>
      </w:r>
    </w:p>
    <w:p w14:paraId="2CEBFD19" w14:textId="77777777" w:rsidR="00132367" w:rsidRDefault="00132367" w:rsidP="00132367">
      <w:r>
        <w:t>HopDongThue(</w:t>
      </w:r>
      <w:r>
        <w:rPr>
          <w:u w:val="single"/>
        </w:rPr>
        <w:t>MaHD</w:t>
      </w:r>
      <w:r>
        <w:t>, CacThuocTinhRiengCuaHopDongThue)</w:t>
      </w:r>
    </w:p>
    <w:p w14:paraId="74596359" w14:textId="77777777" w:rsidR="00132367" w:rsidRDefault="00132367" w:rsidP="00132367">
      <w:r>
        <w:t>HopDongChoThue(</w:t>
      </w:r>
      <w:r>
        <w:rPr>
          <w:u w:val="single"/>
        </w:rPr>
        <w:t>MaHD</w:t>
      </w:r>
      <w:r>
        <w:t>, CacThuocTinhRiengCuaHopDongChoThue)</w:t>
      </w:r>
    </w:p>
    <w:p w14:paraId="2445412C" w14:textId="77777777" w:rsidR="00132367" w:rsidRPr="00A27F14" w:rsidRDefault="00132367" w:rsidP="00132367">
      <w:r>
        <w:t>HopDongChamSoc(</w:t>
      </w:r>
      <w:r>
        <w:rPr>
          <w:u w:val="single"/>
        </w:rPr>
        <w:t>MaHD</w:t>
      </w:r>
      <w:r>
        <w:t>, CacThuocTinhRiengCuaHopDongSuaChua) (Bao gồm công việc sửa chữa xe)</w:t>
      </w:r>
    </w:p>
    <w:p w14:paraId="0FE207EF" w14:textId="77777777" w:rsidR="00132367" w:rsidRDefault="00132367" w:rsidP="00132367"/>
    <w:p w14:paraId="47131787" w14:textId="5D2353C1" w:rsidR="00132367" w:rsidRDefault="00132367" w:rsidP="00132367">
      <w:r>
        <w:lastRenderedPageBreak/>
        <w:t xml:space="preserve">// </w:t>
      </w:r>
      <w:r>
        <w:t>Loại nhân viên là thuộc tính phân loại, giá trị của nó phân biệt nhân viên nào thuộc loại nào</w:t>
      </w:r>
    </w:p>
    <w:p w14:paraId="4062E99A" w14:textId="37AB70CC" w:rsidR="00132367" w:rsidRDefault="00132367" w:rsidP="00132367">
      <w:r>
        <w:t>NhanVien(</w:t>
      </w:r>
      <w:r>
        <w:rPr>
          <w:u w:val="single"/>
        </w:rPr>
        <w:t>MaNhanVien</w:t>
      </w:r>
      <w:r>
        <w:t>, LoaiNhanVien)</w:t>
      </w:r>
      <w:bookmarkEnd w:id="0"/>
    </w:p>
    <w:p w14:paraId="2DA88B25" w14:textId="77777777" w:rsidR="00132367" w:rsidRPr="00A27F14" w:rsidRDefault="00132367" w:rsidP="00132367"/>
    <w:p w14:paraId="6A68A0E0" w14:textId="77777777" w:rsidR="00132367" w:rsidRDefault="00132367" w:rsidP="007271E7"/>
    <w:p w14:paraId="4AEE5303" w14:textId="77777777" w:rsidR="00132367" w:rsidRDefault="00132367" w:rsidP="007271E7"/>
    <w:p w14:paraId="1EF534A7" w14:textId="77777777" w:rsidR="00132367" w:rsidRPr="007271E7" w:rsidRDefault="00132367" w:rsidP="007271E7"/>
    <w:sectPr w:rsidR="00132367" w:rsidRPr="00727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9C"/>
    <w:rsid w:val="00132367"/>
    <w:rsid w:val="00181E9C"/>
    <w:rsid w:val="006F4FC2"/>
    <w:rsid w:val="007271E7"/>
    <w:rsid w:val="00CC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114E3"/>
  <w15:chartTrackingRefBased/>
  <w15:docId w15:val="{C89A07C6-9486-4943-ADA2-6F095E54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367"/>
    <w:pPr>
      <w:spacing w:after="200" w:line="276" w:lineRule="auto"/>
    </w:pPr>
    <w:rPr>
      <w:kern w:val="0"/>
      <w14:ligatures w14:val="none"/>
    </w:rPr>
  </w:style>
  <w:style w:type="paragraph" w:styleId="Heading1">
    <w:name w:val="heading 1"/>
    <w:basedOn w:val="Normal"/>
    <w:next w:val="Normal"/>
    <w:link w:val="Heading1Char"/>
    <w:uiPriority w:val="9"/>
    <w:qFormat/>
    <w:rsid w:val="00181E9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81E9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81E9C"/>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81E9C"/>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81E9C"/>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81E9C"/>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81E9C"/>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81E9C"/>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81E9C"/>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E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E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E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E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E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E9C"/>
    <w:rPr>
      <w:rFonts w:eastAsiaTheme="majorEastAsia" w:cstheme="majorBidi"/>
      <w:color w:val="272727" w:themeColor="text1" w:themeTint="D8"/>
    </w:rPr>
  </w:style>
  <w:style w:type="paragraph" w:styleId="Title">
    <w:name w:val="Title"/>
    <w:basedOn w:val="Normal"/>
    <w:next w:val="Normal"/>
    <w:link w:val="TitleChar"/>
    <w:uiPriority w:val="10"/>
    <w:qFormat/>
    <w:rsid w:val="00181E9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81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E9C"/>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81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E9C"/>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181E9C"/>
    <w:rPr>
      <w:i/>
      <w:iCs/>
      <w:color w:val="404040" w:themeColor="text1" w:themeTint="BF"/>
    </w:rPr>
  </w:style>
  <w:style w:type="paragraph" w:styleId="ListParagraph">
    <w:name w:val="List Paragraph"/>
    <w:basedOn w:val="Normal"/>
    <w:uiPriority w:val="34"/>
    <w:qFormat/>
    <w:rsid w:val="00181E9C"/>
    <w:pPr>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181E9C"/>
    <w:rPr>
      <w:i/>
      <w:iCs/>
      <w:color w:val="0F4761" w:themeColor="accent1" w:themeShade="BF"/>
    </w:rPr>
  </w:style>
  <w:style w:type="paragraph" w:styleId="IntenseQuote">
    <w:name w:val="Intense Quote"/>
    <w:basedOn w:val="Normal"/>
    <w:next w:val="Normal"/>
    <w:link w:val="IntenseQuoteChar"/>
    <w:uiPriority w:val="30"/>
    <w:qFormat/>
    <w:rsid w:val="00181E9C"/>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81E9C"/>
    <w:rPr>
      <w:i/>
      <w:iCs/>
      <w:color w:val="0F4761" w:themeColor="accent1" w:themeShade="BF"/>
    </w:rPr>
  </w:style>
  <w:style w:type="character" w:styleId="IntenseReference">
    <w:name w:val="Intense Reference"/>
    <w:basedOn w:val="DefaultParagraphFont"/>
    <w:uiPriority w:val="32"/>
    <w:qFormat/>
    <w:rsid w:val="00181E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448</Words>
  <Characters>2259</Characters>
  <Application>Microsoft Office Word</Application>
  <DocSecurity>0</DocSecurity>
  <Lines>87</Lines>
  <Paragraphs>43</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3</cp:revision>
  <dcterms:created xsi:type="dcterms:W3CDTF">2024-03-19T12:25:00Z</dcterms:created>
  <dcterms:modified xsi:type="dcterms:W3CDTF">2024-03-20T03:00:00Z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34d4fceef4f491d75cc90908ed7b971b8a31f8cf4da760e6350f2fda52eb3f2a</vt:lpwstr>
  </property>
</Properties>
</file>