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AFA5" w14:textId="4F7FFBB5" w:rsidR="0076537C" w:rsidRDefault="00080588" w:rsidP="00BA0208">
      <w:pPr>
        <w:pStyle w:val="Heading1"/>
        <w:rPr>
          <w:lang w:val="vi-VN"/>
        </w:rPr>
      </w:pPr>
      <w:r>
        <w:t>10</w:t>
      </w:r>
      <w:r>
        <w:rPr>
          <w:lang w:val="vi-VN"/>
        </w:rPr>
        <w:t xml:space="preserve">.7 </w:t>
      </w:r>
      <w:r w:rsidRPr="00080588">
        <w:t>Latent Variable Perspective</w:t>
      </w:r>
    </w:p>
    <w:p w14:paraId="2FD32AD7" w14:textId="4549EC18" w:rsidR="00080588" w:rsidRDefault="00080588">
      <w:pPr>
        <w:rPr>
          <w:lang w:val="vi-VN"/>
        </w:rPr>
      </w:pPr>
      <w:r w:rsidRPr="00080588">
        <w:t>Phần này nói về một cách nhìn khác về PCA (Principal Component Analysis)</w:t>
      </w:r>
      <w:r>
        <w:rPr>
          <w:lang w:val="vi-VN"/>
        </w:rPr>
        <w:t>,</w:t>
      </w:r>
      <w:r w:rsidRPr="00080588">
        <w:t xml:space="preserve"> thay vì chỉ xem PCA là một phương pháp toán học để giảm chiều dữ liệu, ta có thể nhìn nó dưới góc độ mô hình xác </w:t>
      </w:r>
      <w:r>
        <w:t>suất</w:t>
      </w:r>
      <w:r>
        <w:rPr>
          <w:lang w:val="vi-VN"/>
        </w:rPr>
        <w:t xml:space="preserve">. </w:t>
      </w:r>
    </w:p>
    <w:p w14:paraId="46E54A5B" w14:textId="77777777" w:rsidR="00080588" w:rsidRPr="00080588" w:rsidRDefault="00080588" w:rsidP="00080588">
      <w:r w:rsidRPr="00080588">
        <w:t>PPCA (Probabilistic PCA) là phiên bản xác suất của PCA, được giới thiệu bởi Tipping và Bishop năm 1999. Trong PPCA:</w:t>
      </w:r>
    </w:p>
    <w:p w14:paraId="65625933" w14:textId="77777777" w:rsidR="00080588" w:rsidRPr="00080588" w:rsidRDefault="00080588" w:rsidP="00080588">
      <w:pPr>
        <w:numPr>
          <w:ilvl w:val="0"/>
          <w:numId w:val="1"/>
        </w:numPr>
      </w:pPr>
      <w:r w:rsidRPr="00080588">
        <w:t>Ta giả định rằng dữ liệu được tạo ra từ một biến ẩn liên tục z (có phân phối chuẩn).</w:t>
      </w:r>
    </w:p>
    <w:p w14:paraId="0904F90F" w14:textId="77777777" w:rsidR="00080588" w:rsidRPr="00080588" w:rsidRDefault="00080588" w:rsidP="00080588">
      <w:pPr>
        <w:numPr>
          <w:ilvl w:val="0"/>
          <w:numId w:val="1"/>
        </w:numPr>
      </w:pPr>
      <w:r w:rsidRPr="00080588">
        <w:t>Dữ liệu quan sát là một phiên bản bị nhiễu của không gian biến ẩn đó.</w:t>
      </w:r>
    </w:p>
    <w:p w14:paraId="1ED36DC6" w14:textId="77777777" w:rsidR="00080588" w:rsidRPr="00080588" w:rsidRDefault="00080588" w:rsidP="00080588">
      <w:pPr>
        <w:numPr>
          <w:ilvl w:val="0"/>
          <w:numId w:val="1"/>
        </w:numPr>
      </w:pPr>
      <w:r w:rsidRPr="00080588">
        <w:t>Khi dùng ước lượng hợp lý cực đại (maximum likelihood estimation) trong trường hợp không nhiễu, kết quả thu được chính là PCA cổ điển.</w:t>
      </w:r>
    </w:p>
    <w:p w14:paraId="7078E82B" w14:textId="75E95A9B" w:rsidR="00080588" w:rsidRDefault="00080588">
      <w:pPr>
        <w:rPr>
          <w:lang w:val="vi-VN"/>
        </w:rPr>
      </w:pPr>
      <w:r>
        <w:rPr>
          <w:lang w:val="vi-VN"/>
        </w:rPr>
        <w:t xml:space="preserve">Mục tiêu của PPCA là </w:t>
      </w:r>
      <w:r>
        <w:t>b</w:t>
      </w:r>
      <w:r w:rsidRPr="00080588">
        <w:t>iến PCA từ một công cụ toán học thành một mô hình sinh dữ liệu xác suất (probabilistic generative model) bằng cách đưa vào biến ẩn (latent variable) z.</w:t>
      </w:r>
    </w:p>
    <w:p w14:paraId="5D58583E" w14:textId="0A92336B" w:rsidR="00467327" w:rsidRDefault="005A2580" w:rsidP="00BA0208">
      <w:pPr>
        <w:pStyle w:val="Heading2"/>
      </w:pPr>
      <w:r>
        <w:t>Ý tưởng</w:t>
      </w:r>
    </w:p>
    <w:p w14:paraId="037B25BA" w14:textId="690BCA5D" w:rsidR="005A2580" w:rsidRPr="005A2580" w:rsidRDefault="00503594" w:rsidP="005A2580">
      <w:pPr>
        <w:rPr>
          <w:lang w:val="vi-VN"/>
        </w:rPr>
      </w:pPr>
      <w:r>
        <w:rPr>
          <w:lang w:val="vi-VN"/>
        </w:rPr>
        <w:t>Trong PPCA, chúng ta giả định rằng n</w:t>
      </w:r>
      <w:r w:rsidRPr="00503594">
        <w:t>hững dữ liệu mà quan sát được thực chất được sinh ra từ một nguyên nhân ẩn sâu bên trong gọi là biến ẩn (latent variable) z.</w:t>
      </w:r>
      <w:r>
        <w:rPr>
          <w:lang w:val="vi-VN"/>
        </w:rPr>
        <w:t xml:space="preserve"> </w:t>
      </w:r>
      <w:r>
        <w:t>Vậy</w:t>
      </w:r>
      <w:r>
        <w:rPr>
          <w:lang w:val="vi-VN"/>
        </w:rPr>
        <w:t xml:space="preserve"> nên, t</w:t>
      </w:r>
      <w:r w:rsidR="005A2580" w:rsidRPr="005A2580">
        <w:t xml:space="preserve">rong mô hình PPCA (Probabilistic PCA), ta giả định rằng dữ liệu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5A2580" w:rsidRPr="005A2580">
        <w:t xml:space="preserve"> được sinh ra theo công </w:t>
      </w:r>
      <w:r>
        <w:t>thức</w:t>
      </w:r>
      <w:r>
        <w:rPr>
          <w:lang w:val="vi-VN"/>
        </w:rPr>
        <w:t>:</w:t>
      </w:r>
    </w:p>
    <w:p w14:paraId="2662F92F" w14:textId="088011E1" w:rsidR="005A2580" w:rsidRPr="005A2580" w:rsidRDefault="005A2580" w:rsidP="005A2580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DFE44C9" w14:textId="77777777" w:rsidR="005A2580" w:rsidRPr="005A2580" w:rsidRDefault="005A2580" w:rsidP="005A2580">
      <w:r w:rsidRPr="005A2580">
        <w:t>với các giả định sau:</w:t>
      </w:r>
    </w:p>
    <w:p w14:paraId="5EA19C26" w14:textId="3B05A8E3" w:rsidR="005A2580" w:rsidRPr="005A2580" w:rsidRDefault="005A2580" w:rsidP="005A2580">
      <w:pPr>
        <w:numPr>
          <w:ilvl w:val="0"/>
          <w:numId w:val="3"/>
        </w:numPr>
      </w:pPr>
      <w:r w:rsidRPr="005A2580">
        <w:t>Biến latent</w:t>
      </w:r>
      <w:r w:rsidRPr="005A2580">
        <w:rPr>
          <w:b/>
          <w:bCs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Pr="005A2580">
        <w:rPr>
          <w:b/>
          <w:bCs/>
        </w:rPr>
        <w:t>:</w:t>
      </w:r>
      <w:r w:rsidRPr="005A2580">
        <w:t xml:space="preserve">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e>
        </m:d>
      </m:oMath>
      <w:r w:rsidRPr="005A2580">
        <w:t xml:space="preserve"> (đối với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A2580">
        <w:t xml:space="preserve">,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D</m:t>
        </m:r>
      </m:oMath>
      <w:r w:rsidRPr="005A2580">
        <w:t>).</w:t>
      </w:r>
    </w:p>
    <w:p w14:paraId="78F0426E" w14:textId="35C2D8B2" w:rsidR="005A2580" w:rsidRPr="00503594" w:rsidRDefault="005A2580" w:rsidP="005A2580">
      <w:pPr>
        <w:numPr>
          <w:ilvl w:val="0"/>
          <w:numId w:val="3"/>
        </w:numPr>
      </w:pPr>
      <w:r w:rsidRPr="005A2580">
        <w:t xml:space="preserve">Nhiễu </w:t>
      </w:r>
      <m:oMath>
        <m:r>
          <w:rPr>
            <w:rFonts w:ascii="Cambria Math" w:hAnsi="Cambria Math"/>
          </w:rPr>
          <m:t>ϵ</m:t>
        </m:r>
      </m:oMath>
      <w:r w:rsidRPr="005A2580">
        <w:rPr>
          <w:b/>
          <w:bCs/>
        </w:rPr>
        <w:t>:</w:t>
      </w:r>
      <w:r w:rsidRPr="005A2580">
        <w:t xml:space="preserve"> </w:t>
      </w: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I</m:t>
            </m:r>
          </m:e>
        </m:d>
      </m:oMath>
      <w:r w:rsidRPr="005A2580">
        <w:t xml:space="preserve"> (nhiễu Gaussian với phương sai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A2580">
        <w:t>).</w:t>
      </w:r>
    </w:p>
    <w:p w14:paraId="4CA037D5" w14:textId="77777777" w:rsidR="00503594" w:rsidRDefault="00503594" w:rsidP="00503594">
      <w:pPr>
        <w:rPr>
          <w:lang w:val="vi-VN"/>
        </w:rPr>
      </w:pPr>
    </w:p>
    <w:p w14:paraId="5E3048B3" w14:textId="4A9E152C" w:rsidR="00503594" w:rsidRPr="00503594" w:rsidRDefault="00503594" w:rsidP="00503594">
      <w:r w:rsidRPr="00503594">
        <w:t xml:space="preserve">Như vậy, điều kiện cho </w:t>
      </w:r>
      <m:oMath>
        <m:r>
          <w:rPr>
            <w:rFonts w:ascii="Cambria Math" w:hAnsi="Cambria Math"/>
          </w:rPr>
          <m:t>z</m:t>
        </m:r>
      </m:oMath>
      <w:r w:rsidRPr="00503594">
        <w:t xml:space="preserve">, tức là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</w:rPr>
              <m:t>z</m:t>
            </m:r>
          </m:e>
        </m:d>
      </m:oMath>
      <w:r w:rsidRPr="00503594">
        <w:t>, có dạng</w:t>
      </w:r>
      <w:r>
        <w:rPr>
          <w:lang w:val="vi-VN"/>
        </w:rPr>
        <w:t xml:space="preserve"> </w:t>
      </w:r>
      <w:r>
        <w:t>giống</w:t>
      </w:r>
      <w:r>
        <w:rPr>
          <w:lang w:val="vi-VN"/>
        </w:rPr>
        <w:t xml:space="preserve"> như </w:t>
      </w:r>
      <m:oMath>
        <m:r>
          <w:rPr>
            <w:rFonts w:ascii="Cambria Math" w:hAnsi="Cambria Math"/>
            <w:lang w:val="vi-VN"/>
          </w:rPr>
          <m:t>x</m:t>
        </m:r>
      </m:oMath>
      <w:r w:rsidRPr="00503594">
        <w:t xml:space="preserve"> được tạo ra bằng cách cộng một nhiễu Gaussian vào một vector μ</w:t>
      </w:r>
      <w:r>
        <w:rPr>
          <w:lang w:val="vi-VN"/>
        </w:rPr>
        <w:t xml:space="preserve"> </w:t>
      </w:r>
      <w:r w:rsidRPr="00503594">
        <w:t>+</w:t>
      </w:r>
      <w:r>
        <w:rPr>
          <w:lang w:val="vi-VN"/>
        </w:rPr>
        <w:t xml:space="preserve"> </w:t>
      </w:r>
      <w:r w:rsidRPr="00503594">
        <w:t>Bz:</w:t>
      </w:r>
    </w:p>
    <w:p w14:paraId="7D61E1C0" w14:textId="6DED05A4" w:rsidR="00503594" w:rsidRPr="00503594" w:rsidRDefault="00503594" w:rsidP="00503594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E48F350" w14:textId="77777777" w:rsidR="008349CA" w:rsidRPr="008349CA" w:rsidRDefault="008349CA" w:rsidP="008349CA">
      <w:r>
        <w:t>Tiếp</w:t>
      </w:r>
      <w:r>
        <w:rPr>
          <w:lang w:val="vi-VN"/>
        </w:rPr>
        <w:t xml:space="preserve"> theo ta cần tính </w:t>
      </w:r>
      <w:r w:rsidRPr="008349CA">
        <w:t xml:space="preserve">phân phối biên của x bằng cách “tích phân loại bỏ” z (vì z và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  <w:lang w:val="vi-VN"/>
        </w:rPr>
        <w:t xml:space="preserve"> </w:t>
      </w:r>
      <w:r w:rsidRPr="008349CA">
        <w:t>đều là Gaussian)</w:t>
      </w:r>
      <w:r>
        <w:rPr>
          <w:lang w:val="vi-VN"/>
        </w:rPr>
        <w:t xml:space="preserve">, </w:t>
      </w:r>
      <w:r w:rsidRPr="008349CA">
        <w:t>Ta cần tính:</w:t>
      </w:r>
    </w:p>
    <w:p w14:paraId="0FAB0A20" w14:textId="77F49D07" w:rsidR="008349CA" w:rsidRPr="008349CA" w:rsidRDefault="008349CA" w:rsidP="008349CA"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=∫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 dz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=∫N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⋅N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 dz</m:t>
          </m:r>
        </m:oMath>
      </m:oMathPara>
    </w:p>
    <w:p w14:paraId="610FB304" w14:textId="77777777" w:rsidR="008349CA" w:rsidRDefault="008349CA" w:rsidP="008349CA">
      <w:pPr>
        <w:rPr>
          <w:lang w:val="vi-VN"/>
        </w:rPr>
      </w:pPr>
    </w:p>
    <w:p w14:paraId="62AFF2A5" w14:textId="14B78FAE" w:rsidR="008349CA" w:rsidRPr="008349CA" w:rsidRDefault="008349CA" w:rsidP="008349CA">
      <w:r w:rsidRPr="008349CA">
        <w:t xml:space="preserve">Vì </w:t>
      </w:r>
      <m:oMath>
        <m:r>
          <w:rPr>
            <w:rFonts w:ascii="Cambria Math" w:hAnsi="Cambria Math"/>
          </w:rPr>
          <m:t>z</m:t>
        </m:r>
        <m:r>
          <m:rPr>
            <m:scr m:val="script"/>
            <m:sty m:val="p"/>
          </m:rP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e>
        </m:d>
      </m:oMath>
      <w:r w:rsidRPr="008349CA">
        <w:t xml:space="preserve">, và </w:t>
      </w:r>
      <m:oMath>
        <m:r>
          <w:rPr>
            <w:rFonts w:ascii="Cambria Math" w:hAnsi="Cambria Math"/>
          </w:rPr>
          <m:t>ϵ</m:t>
        </m:r>
        <m:r>
          <m:rPr>
            <m:scr m:val="script"/>
            <m:sty m:val="p"/>
          </m:rP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I</m:t>
            </m:r>
          </m:e>
        </m:d>
      </m:oMath>
      <w:r w:rsidRPr="008349CA">
        <w:t>, và độc lập với nhau, nên:</w:t>
      </w:r>
    </w:p>
    <w:p w14:paraId="12FC92D7" w14:textId="0A3F19F8" w:rsidR="008349CA" w:rsidRPr="008349CA" w:rsidRDefault="00000000" w:rsidP="008349CA">
      <m:oMathPara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 là 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tổng của hai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Gaussian độc lập:</m:t>
              </m:r>
            </m:e>
          </m:d>
        </m:oMath>
      </m:oMathPara>
    </w:p>
    <w:p w14:paraId="7E99EEFC" w14:textId="3195B363" w:rsidR="008349CA" w:rsidRPr="008349CA" w:rsidRDefault="008349CA" w:rsidP="008349CA"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Bz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Gaussian 1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Gaussian 2</m:t>
              </m:r>
            </m:lim>
          </m:limLow>
        </m:oMath>
      </m:oMathPara>
    </w:p>
    <w:p w14:paraId="7272322E" w14:textId="77777777" w:rsidR="008349CA" w:rsidRPr="008349CA" w:rsidRDefault="008349CA" w:rsidP="008349CA">
      <w:r w:rsidRPr="008349CA">
        <w:t>Theo định lý về tổng của các biến Gaussian, tổng hai Gaussian độc lập vẫn là Gaussian, với:</w:t>
      </w:r>
    </w:p>
    <w:p w14:paraId="21FBF9A3" w14:textId="77777777" w:rsidR="008349CA" w:rsidRPr="008349CA" w:rsidRDefault="008349CA" w:rsidP="008349CA">
      <w:pPr>
        <w:numPr>
          <w:ilvl w:val="0"/>
          <w:numId w:val="7"/>
        </w:numPr>
      </w:pPr>
      <w:r w:rsidRPr="008349CA">
        <w:t>Kỳ vọng (mean):</w:t>
      </w:r>
    </w:p>
    <w:p w14:paraId="5AA49D7B" w14:textId="7FDDB0AA" w:rsidR="008349CA" w:rsidRPr="008349CA" w:rsidRDefault="008349CA" w:rsidP="008349CA"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E[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μ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+E[</m:t>
          </m:r>
          <m:r>
            <w:rPr>
              <w:rFonts w:ascii="Cambria Math" w:hAnsi="Cambria Math"/>
            </w:rPr>
            <m:t>Bz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]+E[</m:t>
          </m:r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</m:oMath>
      </m:oMathPara>
    </w:p>
    <w:p w14:paraId="783A6B85" w14:textId="77777777" w:rsidR="008349CA" w:rsidRPr="008349CA" w:rsidRDefault="008349CA" w:rsidP="008349CA">
      <w:pPr>
        <w:numPr>
          <w:ilvl w:val="0"/>
          <w:numId w:val="7"/>
        </w:numPr>
      </w:pPr>
      <w:r w:rsidRPr="008349CA">
        <w:t>Hiệp phương sai (covariance):</w:t>
      </w:r>
    </w:p>
    <w:p w14:paraId="743BC679" w14:textId="290265BB" w:rsidR="008349CA" w:rsidRPr="008349CA" w:rsidRDefault="008349CA" w:rsidP="008349CA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</m:oMath>
      </m:oMathPara>
    </w:p>
    <w:p w14:paraId="343A0539" w14:textId="77777777" w:rsidR="008349CA" w:rsidRPr="008349CA" w:rsidRDefault="008349CA" w:rsidP="008349CA">
      <w:r w:rsidRPr="008349CA">
        <w:t>Vì:</w:t>
      </w:r>
    </w:p>
    <w:p w14:paraId="30E71986" w14:textId="3F8B8BD9" w:rsidR="008349CA" w:rsidRPr="008349CA" w:rsidRDefault="008349CA" w:rsidP="008349CA">
      <w:pPr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⋅Cov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</w:p>
    <w:p w14:paraId="2CCAFDE7" w14:textId="3F0CF355" w:rsidR="008349CA" w:rsidRPr="008349CA" w:rsidRDefault="008349CA" w:rsidP="008349CA">
      <w:pPr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</m:t>
        </m:r>
      </m:oMath>
    </w:p>
    <w:p w14:paraId="027B40B1" w14:textId="5ED4CEC6" w:rsidR="008349CA" w:rsidRPr="008349CA" w:rsidRDefault="008349CA" w:rsidP="008349CA">
      <w:r w:rsidRPr="008349CA">
        <w:t>Tổng lại:</w:t>
      </w:r>
    </w:p>
    <w:p w14:paraId="1D1F1D72" w14:textId="73AA411F" w:rsidR="00503594" w:rsidRPr="005A2580" w:rsidRDefault="008349CA" w:rsidP="00503594">
      <w:pPr>
        <w:rPr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I</m:t>
          </m:r>
        </m:oMath>
      </m:oMathPara>
    </w:p>
    <w:p w14:paraId="37935E4F" w14:textId="65913D71" w:rsidR="00503594" w:rsidRPr="005A2580" w:rsidRDefault="005A2580" w:rsidP="005A2580">
      <w:pPr>
        <w:rPr>
          <w:lang w:val="vi-VN"/>
        </w:rPr>
      </w:pPr>
      <w:r w:rsidRPr="005A2580">
        <w:t xml:space="preserve">Từ đó, ta có thể suy ra phân phối biên của </w:t>
      </w:r>
      <m:oMath>
        <m:r>
          <w:rPr>
            <w:rFonts w:ascii="Cambria Math" w:hAnsi="Cambria Math"/>
          </w:rPr>
          <m:t>x</m:t>
        </m:r>
      </m:oMath>
      <w:r w:rsidR="00503594">
        <w:rPr>
          <w:lang w:val="vi-VN"/>
        </w:rPr>
        <w:t>:</w:t>
      </w:r>
    </w:p>
    <w:p w14:paraId="70EF1C51" w14:textId="201E460A" w:rsidR="008349CA" w:rsidRPr="005A2580" w:rsidRDefault="005A2580" w:rsidP="005A2580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</w:rPr>
            <m:t>x∼N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μ,  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24916C3" w14:textId="77777777" w:rsidR="005A2580" w:rsidRPr="005A2580" w:rsidRDefault="005A2580" w:rsidP="005A2580">
      <w:r w:rsidRPr="005A2580">
        <w:t>Như vậy, mô hình PPCA cho rằng ma trận hiệp phương sai của dữ liệu là</w:t>
      </w:r>
    </w:p>
    <w:p w14:paraId="5E1C0BC8" w14:textId="41850CAF" w:rsidR="005A2580" w:rsidRPr="0071797A" w:rsidRDefault="005A2580" w:rsidP="005A2580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I</m:t>
          </m:r>
        </m:oMath>
      </m:oMathPara>
    </w:p>
    <w:p w14:paraId="645EE815" w14:textId="77777777" w:rsidR="0071797A" w:rsidRPr="0071797A" w:rsidRDefault="0071797A" w:rsidP="005A2580">
      <w:pPr>
        <w:rPr>
          <w:rFonts w:eastAsiaTheme="minorEastAsia"/>
          <w:lang w:val="vi-VN"/>
        </w:rPr>
      </w:pPr>
    </w:p>
    <w:p w14:paraId="3ED33B11" w14:textId="5F399C40" w:rsidR="005A2580" w:rsidRDefault="005A2580" w:rsidP="00BA0208">
      <w:pPr>
        <w:pStyle w:val="Heading2"/>
        <w:rPr>
          <w:rFonts w:eastAsiaTheme="minorEastAsia"/>
        </w:rPr>
      </w:pPr>
      <w:r w:rsidRPr="00BA0208">
        <w:rPr>
          <w:rFonts w:eastAsiaTheme="minorEastAsia"/>
        </w:rPr>
        <w:t>Mối liên hệ với phân rã giá trị riêng (Eigen-decomposition)</w:t>
      </w:r>
    </w:p>
    <w:p w14:paraId="30BE3F4B" w14:textId="4680AE96" w:rsidR="0071797A" w:rsidRPr="0071797A" w:rsidRDefault="0071797A" w:rsidP="0071797A">
      <w:r>
        <w:rPr>
          <w:lang w:val="vi-VN"/>
        </w:rPr>
        <w:t xml:space="preserve">Ta có một tập dữ liệu gồm N mẫu, </w:t>
      </w:r>
      <w:r w:rsidRPr="0071797A">
        <w:t>cần tìm</w:t>
      </w:r>
      <w:r>
        <w:rPr>
          <w:lang w:val="vi-VN"/>
        </w:rPr>
        <w:t xml:space="preserve">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cs="Cambria Math"/>
          </w:rPr>
          <m:t xml:space="preserve">,  </m:t>
        </m:r>
        <m:r>
          <w:rPr>
            <w:rFonts w:ascii="Cambria Math" w:hAnsi="Cambria Math"/>
            <w:lang w:val="vi-VN"/>
          </w:rPr>
          <m:t>B</m:t>
        </m:r>
        <m:r>
          <w:rPr>
            <w:rFonts w:ascii="Cambria Math" w:hAnsi="Cambria Math" w:cs="Cambria Math"/>
          </w:rPr>
          <m:t>,  σ2</m:t>
        </m:r>
      </m:oMath>
      <w:r w:rsidRPr="0071797A">
        <w:t>:</w:t>
      </w:r>
    </w:p>
    <w:p w14:paraId="438D9BBE" w14:textId="77777777" w:rsidR="0071797A" w:rsidRPr="0071797A" w:rsidRDefault="0071797A" w:rsidP="0071797A">
      <w:r w:rsidRPr="0071797A">
        <w:t>Sao cho likelihood (hoặc log-likelihood) là lớn nhất.</w:t>
      </w:r>
    </w:p>
    <w:p w14:paraId="5E30F6A3" w14:textId="2A9CB126" w:rsidR="0071797A" w:rsidRPr="0071797A" w:rsidRDefault="0071797A" w:rsidP="0071797A">
      <w:pPr>
        <w:rPr>
          <w:lang w:val="vi-VN"/>
        </w:rPr>
      </w:pPr>
    </w:p>
    <w:p w14:paraId="4F83D05D" w14:textId="3C2E68BF" w:rsidR="005A2580" w:rsidRPr="005A2580" w:rsidRDefault="0071797A" w:rsidP="005A2580">
      <w:pPr>
        <w:rPr>
          <w:rFonts w:eastAsiaTheme="minorEastAsia"/>
        </w:rPr>
      </w:pPr>
      <w:r>
        <w:rPr>
          <w:rFonts w:eastAsiaTheme="minorEastAsia"/>
        </w:rPr>
        <w:lastRenderedPageBreak/>
        <w:t>T</w:t>
      </w:r>
      <w:r w:rsidR="005A2580">
        <w:rPr>
          <w:rFonts w:eastAsiaTheme="minorEastAsia"/>
          <w:lang w:val="vi-VN"/>
        </w:rPr>
        <w:t xml:space="preserve">a ước lượng </w:t>
      </w:r>
      <w:r w:rsidR="005A2580" w:rsidRPr="005A2580">
        <w:rPr>
          <w:rFonts w:eastAsiaTheme="minorEastAsia"/>
        </w:rPr>
        <w:t>covariance mẫu</w:t>
      </w:r>
      <w:r w:rsidR="005A2580">
        <w:rPr>
          <w:rFonts w:eastAsiaTheme="minorEastAsia"/>
          <w:lang w:val="vi-VN"/>
        </w:rPr>
        <w:t xml:space="preserve"> từ tập dữ liệu </w:t>
      </w:r>
      <w:r w:rsidR="005A2580" w:rsidRPr="005A2580">
        <w:rPr>
          <w:rFonts w:eastAsiaTheme="minorEastAsia"/>
        </w:rPr>
        <w:t xml:space="preserve">là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</m:oMath>
      <w:r w:rsidR="005A2580" w:rsidRPr="005A2580">
        <w:rPr>
          <w:rFonts w:eastAsiaTheme="minorEastAsia"/>
        </w:rPr>
        <w:t>. Theo mô hình trên, ta mong muốn:</w:t>
      </w:r>
    </w:p>
    <w:p w14:paraId="0EDD6458" w14:textId="0E37C3C9" w:rsidR="005A2580" w:rsidRPr="005A2580" w:rsidRDefault="00000000" w:rsidP="005A258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5E5F2E4D" w14:textId="24AFA7C6" w:rsidR="005A2580" w:rsidRPr="005A2580" w:rsidRDefault="005A2580" w:rsidP="005A2580">
      <w:pPr>
        <w:rPr>
          <w:rFonts w:eastAsiaTheme="minorEastAsia"/>
        </w:rPr>
      </w:pPr>
      <w:r w:rsidRPr="005A2580">
        <w:rPr>
          <w:rFonts w:eastAsiaTheme="minorEastAsia"/>
        </w:rPr>
        <w:t xml:space="preserve">Một cách tự nhiên để giải phương trình này là sử dụng phân rã giá trị riêng (eigendecomposition) của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</m:oMath>
      <w:r w:rsidRPr="005A2580">
        <w:rPr>
          <w:rFonts w:eastAsiaTheme="minorEastAsia"/>
        </w:rPr>
        <w:t>. Cụ thể:</w:t>
      </w:r>
    </w:p>
    <w:p w14:paraId="048031DE" w14:textId="7C3FB098" w:rsidR="005A2580" w:rsidRPr="005A2580" w:rsidRDefault="005A2580" w:rsidP="005A2580">
      <w:pPr>
        <w:rPr>
          <w:rFonts w:eastAsiaTheme="minorEastAsia"/>
          <w:lang w:val="vi-VN"/>
        </w:rPr>
      </w:pPr>
      <w:r w:rsidRPr="005A2580">
        <w:rPr>
          <w:rFonts w:eastAsiaTheme="minorEastAsia"/>
        </w:rPr>
        <w:t xml:space="preserve">Phân rã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</m:oMath>
      <w:r>
        <w:rPr>
          <w:rFonts w:eastAsiaTheme="minorEastAsia"/>
          <w:lang w:val="vi-VN"/>
        </w:rPr>
        <w:t>, t</w:t>
      </w:r>
      <w:r w:rsidRPr="005A2580">
        <w:rPr>
          <w:rFonts w:eastAsiaTheme="minorEastAsia"/>
        </w:rPr>
        <w:t xml:space="preserve">a có thể </w:t>
      </w:r>
      <w:r>
        <w:rPr>
          <w:rFonts w:eastAsiaTheme="minorEastAsia"/>
        </w:rPr>
        <w:t>viết</w:t>
      </w:r>
      <w:r>
        <w:rPr>
          <w:rFonts w:eastAsiaTheme="minorEastAsia"/>
          <w:lang w:val="vi-VN"/>
        </w:rPr>
        <w:t>:</w:t>
      </w:r>
    </w:p>
    <w:p w14:paraId="4505C8B9" w14:textId="5E787963" w:rsidR="005A2580" w:rsidRPr="005A2580" w:rsidRDefault="00000000" w:rsidP="005A2580">
      <w:pPr>
        <w:ind w:left="36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UΛ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7542DAC6" w14:textId="77777777" w:rsidR="0071797A" w:rsidRDefault="005A2580" w:rsidP="005A2580">
      <w:pPr>
        <w:rPr>
          <w:rFonts w:eastAsiaTheme="minorEastAsia"/>
          <w:lang w:val="vi-VN"/>
        </w:rPr>
      </w:pPr>
      <w:r w:rsidRPr="005A2580">
        <w:rPr>
          <w:rFonts w:eastAsiaTheme="minorEastAsia"/>
        </w:rPr>
        <w:t xml:space="preserve">trong đó </w:t>
      </w:r>
      <m:oMath>
        <m:r>
          <w:rPr>
            <w:rFonts w:ascii="Cambria Math" w:eastAsiaTheme="minorEastAsia" w:hAnsi="Cambria Math"/>
          </w:rPr>
          <m:t>U</m:t>
        </m:r>
      </m:oMath>
      <w:r w:rsidRPr="005A2580">
        <w:rPr>
          <w:rFonts w:eastAsiaTheme="minorEastAsia"/>
        </w:rPr>
        <w:t xml:space="preserve"> là ma trận các vector riêng (các cột là các vector riêng) và </w:t>
      </w:r>
      <m:oMath>
        <m:r>
          <w:rPr>
            <w:rFonts w:ascii="Cambria Math" w:eastAsiaTheme="minorEastAsia" w:hAnsi="Cambria Math"/>
          </w:rPr>
          <m:t>Λ</m:t>
        </m:r>
      </m:oMath>
      <w:r w:rsidRPr="005A2580">
        <w:rPr>
          <w:rFonts w:eastAsiaTheme="minorEastAsia"/>
        </w:rPr>
        <w:t xml:space="preserve"> là ma trận đường chéo với các giá trị riêng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A2580">
        <w:rPr>
          <w:rFonts w:eastAsiaTheme="minorEastAsia"/>
        </w:rPr>
        <w:t>.</w:t>
      </w:r>
      <w:r w:rsidR="0071797A">
        <w:rPr>
          <w:rFonts w:eastAsiaTheme="minorEastAsia"/>
          <w:lang w:val="vi-VN"/>
        </w:rPr>
        <w:t xml:space="preserve"> </w:t>
      </w:r>
      <w:r w:rsidRPr="005A2580">
        <w:rPr>
          <w:rFonts w:eastAsiaTheme="minorEastAsia"/>
        </w:rPr>
        <w:t>Các vector riêng này cho ta "hướng chính" của phương sai dữ liệu; giá trị riêng tương ứng cho biết lượng phương sai dọc theo hướng đó.</w:t>
      </w:r>
      <w:r w:rsidR="0071797A">
        <w:rPr>
          <w:rFonts w:eastAsiaTheme="minorEastAsia"/>
          <w:lang w:val="vi-VN"/>
        </w:rPr>
        <w:t xml:space="preserve"> </w:t>
      </w:r>
    </w:p>
    <w:p w14:paraId="3E827F89" w14:textId="21773542" w:rsidR="005A2580" w:rsidRPr="005A2580" w:rsidRDefault="005A2580" w:rsidP="005A2580">
      <w:pPr>
        <w:rPr>
          <w:rFonts w:eastAsiaTheme="minorEastAsia"/>
          <w:lang w:val="vi-VN"/>
        </w:rPr>
      </w:pPr>
      <w:r w:rsidRPr="005A2580">
        <w:rPr>
          <w:rFonts w:eastAsiaTheme="minorEastAsia"/>
        </w:rPr>
        <w:t xml:space="preserve">Trong không gian latent </w:t>
      </w:r>
      <m:oMath>
        <m:r>
          <w:rPr>
            <w:rFonts w:ascii="Cambria Math" w:eastAsiaTheme="minorEastAsia" w:hAnsi="Cambria Math"/>
          </w:rPr>
          <m:t>m</m:t>
        </m:r>
      </m:oMath>
      <w:r w:rsidRPr="005A2580">
        <w:rPr>
          <w:rFonts w:eastAsiaTheme="minorEastAsia"/>
        </w:rPr>
        <w:t xml:space="preserve"> chiều, thông tin chính được giữ lại ở các hướng có giá trị riêng lớn nhất, còn phần còn lại chỉ là nhiễu (với mức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A2580">
        <w:rPr>
          <w:rFonts w:eastAsiaTheme="minorEastAsia"/>
        </w:rPr>
        <w:t>).</w:t>
      </w:r>
      <w:r>
        <w:rPr>
          <w:rFonts w:eastAsiaTheme="minorEastAsia"/>
          <w:lang w:val="vi-VN"/>
        </w:rPr>
        <w:t xml:space="preserve"> </w:t>
      </w:r>
      <w:r w:rsidRPr="005A2580">
        <w:rPr>
          <w:rFonts w:eastAsiaTheme="minorEastAsia"/>
        </w:rPr>
        <w:t xml:space="preserve">Cụ thể, nếu ta chọn </w:t>
      </w:r>
      <m:oMath>
        <m:r>
          <w:rPr>
            <w:rFonts w:ascii="Cambria Math" w:eastAsiaTheme="minorEastAsia" w:hAnsi="Cambria Math"/>
          </w:rPr>
          <m:t>m</m:t>
        </m:r>
      </m:oMath>
      <w:r w:rsidRPr="005A2580">
        <w:rPr>
          <w:rFonts w:eastAsiaTheme="minorEastAsia"/>
        </w:rPr>
        <w:t xml:space="preserve"> thành phần chính, ta có thể viết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⊤</m:t>
            </m:r>
          </m:sup>
        </m:sSup>
      </m:oMath>
      <w:r w:rsidRPr="005A2580">
        <w:rPr>
          <w:rFonts w:eastAsiaTheme="minorEastAsia"/>
        </w:rPr>
        <w:t xml:space="preserve"> giống như phần "giải thích" được bởi </w:t>
      </w:r>
      <m:oMath>
        <m:r>
          <w:rPr>
            <w:rFonts w:ascii="Cambria Math" w:eastAsiaTheme="minorEastAsia" w:hAnsi="Cambria Math"/>
          </w:rPr>
          <m:t>m</m:t>
        </m:r>
      </m:oMath>
      <w:r w:rsidRPr="005A2580">
        <w:rPr>
          <w:rFonts w:eastAsiaTheme="minorEastAsia"/>
        </w:rPr>
        <w:t xml:space="preserve"> thành phần đó.</w:t>
      </w:r>
      <w:r w:rsidRPr="005A2580">
        <w:rPr>
          <w:rFonts w:eastAsiaTheme="minorEastAsia"/>
        </w:rPr>
        <w:br/>
        <w:t>Theo kết quả của Tipping và Bishop, nghiệm của bài toán maximum likelihood cho PPCA có dạng:</w:t>
      </w:r>
    </w:p>
    <w:p w14:paraId="2F637F24" w14:textId="03B97193" w:rsidR="005A2580" w:rsidRPr="005A2580" w:rsidRDefault="005A2580" w:rsidP="005A2580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17114FCA" w14:textId="77777777" w:rsidR="005A2580" w:rsidRPr="005A2580" w:rsidRDefault="005A2580" w:rsidP="005A2580">
      <w:pPr>
        <w:rPr>
          <w:rFonts w:eastAsiaTheme="minorEastAsia"/>
        </w:rPr>
      </w:pPr>
      <w:r w:rsidRPr="005A2580">
        <w:rPr>
          <w:rFonts w:eastAsiaTheme="minorEastAsia"/>
        </w:rPr>
        <w:t>với:</w:t>
      </w:r>
    </w:p>
    <w:p w14:paraId="0E2EA558" w14:textId="1FE52575" w:rsidR="005A2580" w:rsidRPr="005A2580" w:rsidRDefault="00000000" w:rsidP="005A2580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5A2580" w:rsidRPr="005A2580">
        <w:rPr>
          <w:rFonts w:eastAsiaTheme="minorEastAsia"/>
        </w:rPr>
        <w:t xml:space="preserve"> là ma trận chứa </w:t>
      </w:r>
      <m:oMath>
        <m:r>
          <w:rPr>
            <w:rFonts w:ascii="Cambria Math" w:eastAsiaTheme="minorEastAsia" w:hAnsi="Cambria Math"/>
          </w:rPr>
          <m:t>m</m:t>
        </m:r>
      </m:oMath>
      <w:r w:rsidR="005A2580" w:rsidRPr="005A2580">
        <w:rPr>
          <w:rFonts w:eastAsiaTheme="minorEastAsia"/>
        </w:rPr>
        <w:t xml:space="preserve"> vector riêng ứng với </w:t>
      </w:r>
      <m:oMath>
        <m:r>
          <w:rPr>
            <w:rFonts w:ascii="Cambria Math" w:eastAsiaTheme="minorEastAsia" w:hAnsi="Cambria Math"/>
          </w:rPr>
          <m:t>m</m:t>
        </m:r>
      </m:oMath>
      <w:r w:rsidR="005A2580" w:rsidRPr="005A2580">
        <w:rPr>
          <w:rFonts w:eastAsiaTheme="minorEastAsia"/>
        </w:rPr>
        <w:t xml:space="preserve"> giá trị riêng lớn nhất.</w:t>
      </w:r>
    </w:p>
    <w:p w14:paraId="2E89D3D9" w14:textId="4328D8C6" w:rsidR="005A2580" w:rsidRPr="005A2580" w:rsidRDefault="00000000" w:rsidP="005A2580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5A2580" w:rsidRPr="005A2580">
        <w:rPr>
          <w:rFonts w:eastAsiaTheme="minorEastAsia"/>
        </w:rPr>
        <w:t xml:space="preserve"> là ma trận đường chéo chứa </w:t>
      </w:r>
      <m:oMath>
        <m:r>
          <w:rPr>
            <w:rFonts w:ascii="Cambria Math" w:eastAsiaTheme="minorEastAsia" w:hAnsi="Cambria Math"/>
          </w:rPr>
          <m:t>m</m:t>
        </m:r>
      </m:oMath>
      <w:r w:rsidR="005A2580" w:rsidRPr="005A2580">
        <w:rPr>
          <w:rFonts w:eastAsiaTheme="minorEastAsia"/>
        </w:rPr>
        <w:t xml:space="preserve"> giá trị riêng này.</w:t>
      </w:r>
    </w:p>
    <w:p w14:paraId="22BC6EE1" w14:textId="04750849" w:rsidR="005A2580" w:rsidRPr="0071797A" w:rsidRDefault="005A2580" w:rsidP="005A2580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5A2580">
        <w:rPr>
          <w:rFonts w:eastAsiaTheme="minorEastAsia"/>
        </w:rPr>
        <w:t xml:space="preserve"> là một ma trận quay (rotation matrix) tùy ý, có thể chọn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I</m:t>
        </m:r>
      </m:oMath>
      <w:r w:rsidRPr="005A2580">
        <w:rPr>
          <w:rFonts w:eastAsiaTheme="minorEastAsia"/>
        </w:rPr>
        <w:t xml:space="preserve"> (trung hòa được bước không xác định này).</w:t>
      </w:r>
    </w:p>
    <w:p w14:paraId="6ABF3541" w14:textId="197598E1" w:rsidR="005A2580" w:rsidRPr="005A2580" w:rsidRDefault="005A2580" w:rsidP="005A2580">
      <w:pPr>
        <w:rPr>
          <w:rFonts w:eastAsiaTheme="minorEastAsia"/>
        </w:rPr>
      </w:pPr>
      <w:r w:rsidRPr="005A2580">
        <w:rPr>
          <w:rFonts w:eastAsiaTheme="minorEastAsia"/>
        </w:rPr>
        <w:t xml:space="preserve">Vì vậy, nếu chọn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I</m:t>
        </m:r>
      </m:oMath>
      <w:r w:rsidRPr="005A2580">
        <w:rPr>
          <w:rFonts w:eastAsiaTheme="minorEastAsia"/>
        </w:rPr>
        <w:t>, ta được công thức:</w:t>
      </w:r>
    </w:p>
    <w:p w14:paraId="446AF048" w14:textId="4773582D" w:rsidR="005A2580" w:rsidRPr="005A2580" w:rsidRDefault="005A2580" w:rsidP="005A2580">
      <w:pPr>
        <w:ind w:left="360"/>
        <w:rPr>
          <w:rFonts w:eastAsiaTheme="minorEastAsia"/>
          <w:lang w:val="vi-VN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015AC8EB" w14:textId="58BF4EEC" w:rsidR="005A2580" w:rsidRPr="00BA0208" w:rsidRDefault="00BA0208" w:rsidP="00BA0208">
      <w:pPr>
        <w:pStyle w:val="Heading2"/>
        <w:rPr>
          <w:rFonts w:eastAsiaTheme="minorEastAsia"/>
        </w:rPr>
      </w:pPr>
      <w:r w:rsidRPr="00BA0208">
        <w:rPr>
          <w:rFonts w:eastAsiaTheme="minorEastAsia"/>
        </w:rPr>
        <w:t xml:space="preserve">Ước lượng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8135FC0" w14:textId="7E885147" w:rsidR="005A2580" w:rsidRPr="005A2580" w:rsidRDefault="005A2580" w:rsidP="005A2580">
      <w:pPr>
        <w:rPr>
          <w:rFonts w:eastAsiaTheme="minorEastAsia"/>
          <w:iCs/>
        </w:rPr>
      </w:pPr>
      <w:r>
        <w:rPr>
          <w:rFonts w:eastAsiaTheme="minorEastAsia"/>
          <w:iCs/>
          <w:lang w:val="vi-VN"/>
        </w:rPr>
        <w:t xml:space="preserve">Còn lại là ước lượng nhiễu 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  <w:lang w:val="vi-VN"/>
        </w:rPr>
        <w:t xml:space="preserve">, </w:t>
      </w:r>
      <w:r>
        <w:rPr>
          <w:rFonts w:eastAsiaTheme="minorEastAsia"/>
          <w:iCs/>
        </w:rPr>
        <w:t>t</w:t>
      </w:r>
      <w:r w:rsidRPr="005A2580">
        <w:rPr>
          <w:rFonts w:eastAsiaTheme="minorEastAsia"/>
          <w:iCs/>
        </w:rPr>
        <w:t>rong mô hình PPCA, các thành phần không thuộc không gian latent (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</m:t>
        </m:r>
      </m:oMath>
      <w:r w:rsidRPr="005A2580">
        <w:rPr>
          <w:rFonts w:eastAsiaTheme="minorEastAsia"/>
          <w:iCs/>
        </w:rPr>
        <w:t xml:space="preserve"> đến </w:t>
      </w:r>
      <m:oMath>
        <m:r>
          <w:rPr>
            <w:rFonts w:ascii="Cambria Math" w:eastAsiaTheme="minorEastAsia" w:hAnsi="Cambria Math"/>
          </w:rPr>
          <m:t>D</m:t>
        </m:r>
      </m:oMath>
      <w:r w:rsidRPr="005A2580">
        <w:rPr>
          <w:rFonts w:eastAsiaTheme="minorEastAsia"/>
          <w:iCs/>
        </w:rPr>
        <w:t>) được cho là chỉ chứa nhiễu, tức là:</w:t>
      </w:r>
    </w:p>
    <w:p w14:paraId="7A4D2489" w14:textId="237D0515" w:rsidR="005A2580" w:rsidRPr="005A2580" w:rsidRDefault="00000000" w:rsidP="005A258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với </m:t>
          </m:r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,…,</m:t>
          </m:r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7C7F8929" w14:textId="77777777" w:rsidR="005A2580" w:rsidRPr="005A2580" w:rsidRDefault="005A2580" w:rsidP="005A2580">
      <w:pPr>
        <w:rPr>
          <w:rFonts w:eastAsiaTheme="minorEastAsia"/>
          <w:iCs/>
        </w:rPr>
      </w:pPr>
      <w:r w:rsidRPr="005A2580">
        <w:rPr>
          <w:rFonts w:eastAsiaTheme="minorEastAsia"/>
          <w:iCs/>
        </w:rPr>
        <w:t>Một cách ước lượng đơn giản là lấy trung bình các giá trị riêng này:</w:t>
      </w:r>
    </w:p>
    <w:p w14:paraId="43BDF197" w14:textId="44CC05D5" w:rsidR="005A2580" w:rsidRPr="005A2580" w:rsidRDefault="00000000" w:rsidP="005A2580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336E91A6" w14:textId="77777777" w:rsidR="005A2580" w:rsidRDefault="005A2580" w:rsidP="005A2580">
      <w:pPr>
        <w:rPr>
          <w:rFonts w:eastAsiaTheme="minorEastAsia"/>
          <w:iCs/>
          <w:lang w:val="vi-VN"/>
        </w:rPr>
      </w:pPr>
    </w:p>
    <w:p w14:paraId="40AC514C" w14:textId="40313D35" w:rsidR="00BA0208" w:rsidRDefault="00BA0208" w:rsidP="00BA0208">
      <w:pPr>
        <w:pStyle w:val="Heading2"/>
        <w:rPr>
          <w:rFonts w:eastAsiaTheme="minorEastAsia"/>
        </w:rPr>
      </w:pPr>
      <w:r w:rsidRPr="00BA0208">
        <w:rPr>
          <w:rFonts w:eastAsiaTheme="minorEastAsia"/>
        </w:rPr>
        <w:t>Sinh dữ liệu mới</w:t>
      </w:r>
    </w:p>
    <w:p w14:paraId="17C78CBE" w14:textId="519389A2" w:rsidR="00BA0208" w:rsidRPr="00BA0208" w:rsidRDefault="00BA0208" w:rsidP="00BA0208">
      <w:pPr>
        <w:rPr>
          <w:lang w:val="vi-VN"/>
        </w:rPr>
      </w:pPr>
      <w:r>
        <w:t>Để</w:t>
      </w:r>
      <w:r>
        <w:rPr>
          <w:lang w:val="vi-VN"/>
        </w:rPr>
        <w:t xml:space="preserve"> sinh ra dữ liệu mới với những tham số được cho, chúng ta làm theo một quy trình gọi là </w:t>
      </w:r>
      <w:r w:rsidRPr="00080588">
        <w:t xml:space="preserve">Ancestral </w:t>
      </w:r>
      <w:r>
        <w:t>Sampling</w:t>
      </w:r>
      <w:r>
        <w:rPr>
          <w:lang w:val="vi-VN"/>
        </w:rPr>
        <w:t>:</w:t>
      </w:r>
    </w:p>
    <w:p w14:paraId="5D6F0DE4" w14:textId="1514614A" w:rsidR="00BA0208" w:rsidRPr="00080588" w:rsidRDefault="00BA0208" w:rsidP="00BA0208">
      <w:pPr>
        <w:numPr>
          <w:ilvl w:val="0"/>
          <w:numId w:val="2"/>
        </w:numPr>
      </w:pPr>
      <w:r w:rsidRPr="00080588">
        <w:t>Lấy mẫu z từ</w:t>
      </w:r>
      <w:r w:rsidRPr="00BA0208">
        <w:t xml:space="preserve">: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e>
        </m:d>
      </m:oMath>
    </w:p>
    <w:p w14:paraId="0874DEDD" w14:textId="255498A0" w:rsidR="00BA0208" w:rsidRPr="00080588" w:rsidRDefault="00BA0208" w:rsidP="00BA0208">
      <w:pPr>
        <w:numPr>
          <w:ilvl w:val="0"/>
          <w:numId w:val="2"/>
        </w:numPr>
      </w:pPr>
      <w:r w:rsidRPr="00080588">
        <w:t xml:space="preserve">Sinh ra x bằng cách đưa z qua ánh xạ </w:t>
      </w:r>
      <m:oMath>
        <m:r>
          <w:rPr>
            <w:rFonts w:ascii="Cambria Math" w:hAnsi="Cambria Math"/>
          </w:rPr>
          <m:t xml:space="preserve">x = Bz + 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hAnsi="Cambria Math"/>
          </w:rPr>
          <m:t xml:space="preserve"> + ϵ</m:t>
        </m:r>
      </m:oMath>
    </w:p>
    <w:p w14:paraId="32654F8C" w14:textId="7695E1B4" w:rsidR="00BA0208" w:rsidRPr="00BA0208" w:rsidRDefault="00BA0208" w:rsidP="00BA0208">
      <w:pPr>
        <w:rPr>
          <w:rFonts w:eastAsiaTheme="minorEastAsia"/>
          <w:iCs/>
        </w:rPr>
      </w:pPr>
      <w:r>
        <w:rPr>
          <w:rFonts w:eastAsiaTheme="minorEastAsia"/>
          <w:iCs/>
          <w:lang w:val="vi-VN"/>
        </w:rPr>
        <w:t xml:space="preserve">Cụ thể, </w:t>
      </w:r>
      <w:r>
        <w:rPr>
          <w:rFonts w:eastAsiaTheme="minorEastAsia"/>
          <w:iCs/>
        </w:rPr>
        <w:t>s</w:t>
      </w:r>
      <w:r w:rsidRPr="00BA0208">
        <w:rPr>
          <w:rFonts w:eastAsiaTheme="minorEastAsia"/>
          <w:iCs/>
        </w:rPr>
        <w:t xml:space="preserve">au khi có </w:t>
      </w:r>
      <m:oMath>
        <m:r>
          <w:rPr>
            <w:rFonts w:ascii="Cambria Math" w:eastAsiaTheme="minorEastAsia" w:hAnsi="Cambria Math"/>
          </w:rPr>
          <m:t>B</m:t>
        </m:r>
      </m:oMath>
      <w:r w:rsidRPr="00BA0208">
        <w:rPr>
          <w:rFonts w:eastAsiaTheme="minorEastAsia"/>
          <w:iCs/>
        </w:rPr>
        <w:t xml:space="preserve"> và ước lượng </w:t>
      </w:r>
      <m:oMath>
        <m:r>
          <w:rPr>
            <w:rFonts w:ascii="Cambria Math" w:eastAsiaTheme="minorEastAsia" w:hAnsi="Cambria Math"/>
          </w:rPr>
          <m:t>μ</m:t>
        </m:r>
      </m:oMath>
      <w:r w:rsidRPr="00BA0208">
        <w:rPr>
          <w:rFonts w:eastAsiaTheme="minorEastAsia"/>
          <w:iCs/>
        </w:rPr>
        <w:t>, ta có thể sinh mẫu mới bằng cách:</w:t>
      </w:r>
    </w:p>
    <w:p w14:paraId="73A982AD" w14:textId="148755E8" w:rsidR="00BA0208" w:rsidRPr="00BA0208" w:rsidRDefault="00000000" w:rsidP="00BA020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μ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Bz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ϵ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(nhiễu </m:t>
          </m:r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>tùy chọn</m:t>
          </m:r>
          <m:r>
            <m:rPr>
              <m:sty m:val="p"/>
            </m:rPr>
            <w:rPr>
              <w:rFonts w:ascii="Cambria Math" w:eastAsiaTheme="minorEastAsia" w:hAnsi="Cambria Math"/>
            </w:rPr>
            <m:t>).</m:t>
          </m:r>
        </m:oMath>
      </m:oMathPara>
    </w:p>
    <w:p w14:paraId="4907185D" w14:textId="77777777" w:rsidR="00BA0208" w:rsidRPr="00BA0208" w:rsidRDefault="00BA0208" w:rsidP="00BA0208">
      <w:pPr>
        <w:rPr>
          <w:rFonts w:eastAsiaTheme="minorEastAsia"/>
          <w:iCs/>
        </w:rPr>
      </w:pPr>
      <w:r w:rsidRPr="00BA0208">
        <w:rPr>
          <w:rFonts w:eastAsiaTheme="minorEastAsia"/>
          <w:iCs/>
        </w:rPr>
        <w:t>Trong đó:</w:t>
      </w:r>
    </w:p>
    <w:p w14:paraId="303E88D2" w14:textId="5D3D9177" w:rsidR="00BA0208" w:rsidRPr="00BA0208" w:rsidRDefault="00BA0208" w:rsidP="00BA0208">
      <w:pPr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eastAsiaTheme="minorEastAsia" w:hAnsi="Cambria Math"/>
          </w:rPr>
          <m:t>∼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Pr="00BA0208">
        <w:rPr>
          <w:rFonts w:eastAsiaTheme="minorEastAsia"/>
          <w:iCs/>
        </w:rPr>
        <w:t xml:space="preserve"> với kích thước </w:t>
      </w:r>
      <m:oMath>
        <m:r>
          <w:rPr>
            <w:rFonts w:ascii="Cambria Math" w:eastAsiaTheme="minorEastAsia" w:hAnsi="Cambria Math"/>
          </w:rPr>
          <m:t>m</m:t>
        </m:r>
      </m:oMath>
      <w:r w:rsidRPr="00BA0208">
        <w:rPr>
          <w:rFonts w:eastAsiaTheme="minorEastAsia"/>
          <w:iCs/>
        </w:rPr>
        <w:t xml:space="preserve"> (sinh mẫu từ không gian latent).</w:t>
      </w:r>
    </w:p>
    <w:p w14:paraId="6A139C61" w14:textId="37C8D9BD" w:rsidR="00BA0208" w:rsidRPr="00BA0208" w:rsidRDefault="00BA0208" w:rsidP="00BA0208">
      <w:pPr>
        <w:numPr>
          <w:ilvl w:val="0"/>
          <w:numId w:val="7"/>
        </w:numPr>
        <w:rPr>
          <w:rFonts w:eastAsiaTheme="minorEastAsia"/>
          <w:iCs/>
        </w:rPr>
      </w:pPr>
      <w:r w:rsidRPr="00BA0208">
        <w:rPr>
          <w:rFonts w:eastAsiaTheme="minorEastAsia"/>
          <w:iCs/>
        </w:rPr>
        <w:t xml:space="preserve">Nếu muốn thêm nhiễu, ta thêm </w:t>
      </w:r>
      <m:oMath>
        <m:r>
          <w:rPr>
            <w:rFonts w:ascii="Cambria Math" w:eastAsiaTheme="minorEastAsia" w:hAnsi="Cambria Math"/>
          </w:rPr>
          <m:t>ϵ</m:t>
        </m:r>
        <m:r>
          <m:rPr>
            <m:sty m:val="p"/>
          </m:rPr>
          <w:rPr>
            <w:rFonts w:ascii="Cambria Math" w:eastAsiaTheme="minorEastAsia" w:hAnsi="Cambria Math"/>
          </w:rPr>
          <m:t>∼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14:paraId="7A25D40E" w14:textId="77777777" w:rsidR="00BA0208" w:rsidRPr="00BA0208" w:rsidRDefault="00BA0208" w:rsidP="00BA0208">
      <w:pPr>
        <w:ind w:left="360"/>
        <w:rPr>
          <w:rFonts w:eastAsiaTheme="minorEastAsia"/>
          <w:iCs/>
        </w:rPr>
      </w:pPr>
    </w:p>
    <w:p w14:paraId="2E39A1BF" w14:textId="74E566C2" w:rsidR="00BA0208" w:rsidRDefault="00BA0208" w:rsidP="00BA0208">
      <w:pPr>
        <w:pStyle w:val="Heading2"/>
        <w:rPr>
          <w:rFonts w:eastAsiaTheme="minorEastAsia"/>
        </w:rPr>
      </w:pPr>
      <w:r>
        <w:rPr>
          <w:rFonts w:eastAsiaTheme="minorEastAsia"/>
        </w:rPr>
        <w:t>Tham khảo</w:t>
      </w:r>
    </w:p>
    <w:p w14:paraId="72959246" w14:textId="37E5E91E" w:rsidR="00BA0208" w:rsidRDefault="00BA0208" w:rsidP="005A2580">
      <w:pPr>
        <w:rPr>
          <w:rFonts w:eastAsiaTheme="minorEastAsia"/>
          <w:b/>
          <w:bCs/>
          <w:iCs/>
          <w:lang w:val="vi-VN"/>
        </w:rPr>
      </w:pPr>
      <w:hyperlink r:id="rId6" w:history="1">
        <w:r w:rsidRPr="00BA0208">
          <w:rPr>
            <w:rStyle w:val="Hyperlink"/>
            <w:rFonts w:eastAsiaTheme="minorEastAsia"/>
            <w:b/>
            <w:bCs/>
            <w:iCs/>
            <w:lang w:val="vi-VN"/>
          </w:rPr>
          <w:t>https://www.cs.columbia.edu/~blei/seminar/2020-representation/readings/TippingBishop1999.pdf</w:t>
        </w:r>
      </w:hyperlink>
    </w:p>
    <w:p w14:paraId="0B5A47E2" w14:textId="77777777" w:rsidR="00080588" w:rsidRPr="00080588" w:rsidRDefault="00080588">
      <w:pPr>
        <w:rPr>
          <w:lang w:val="vi-VN"/>
        </w:rPr>
      </w:pPr>
    </w:p>
    <w:sectPr w:rsidR="00080588" w:rsidRPr="0008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3BE5B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BB0BF2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E93EB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23756AF3"/>
    <w:multiLevelType w:val="multilevel"/>
    <w:tmpl w:val="541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47C07"/>
    <w:multiLevelType w:val="multilevel"/>
    <w:tmpl w:val="D1CC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4669A"/>
    <w:multiLevelType w:val="hybridMultilevel"/>
    <w:tmpl w:val="B7B89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B04C7B"/>
    <w:multiLevelType w:val="multilevel"/>
    <w:tmpl w:val="01EC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726505">
    <w:abstractNumId w:val="3"/>
  </w:num>
  <w:num w:numId="2" w16cid:durableId="713651728">
    <w:abstractNumId w:val="6"/>
  </w:num>
  <w:num w:numId="3" w16cid:durableId="659388314">
    <w:abstractNumId w:val="1"/>
  </w:num>
  <w:num w:numId="4" w16cid:durableId="10128785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8933916">
    <w:abstractNumId w:val="0"/>
  </w:num>
  <w:num w:numId="6" w16cid:durableId="1934167683">
    <w:abstractNumId w:val="5"/>
  </w:num>
  <w:num w:numId="7" w16cid:durableId="2001689398">
    <w:abstractNumId w:val="1"/>
  </w:num>
  <w:num w:numId="8" w16cid:durableId="1410956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FF"/>
    <w:rsid w:val="00080588"/>
    <w:rsid w:val="001012BA"/>
    <w:rsid w:val="002E5544"/>
    <w:rsid w:val="00467327"/>
    <w:rsid w:val="00503594"/>
    <w:rsid w:val="005A2580"/>
    <w:rsid w:val="005C1BFF"/>
    <w:rsid w:val="0071797A"/>
    <w:rsid w:val="0076537C"/>
    <w:rsid w:val="007E4166"/>
    <w:rsid w:val="0081763A"/>
    <w:rsid w:val="008349CA"/>
    <w:rsid w:val="008E61BB"/>
    <w:rsid w:val="00997621"/>
    <w:rsid w:val="00AF2853"/>
    <w:rsid w:val="00BA0208"/>
    <w:rsid w:val="00C92269"/>
    <w:rsid w:val="00F05512"/>
    <w:rsid w:val="00FC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EBCB"/>
  <w15:chartTrackingRefBased/>
  <w15:docId w15:val="{8A40ED87-8F71-46D3-A578-E38FCE00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7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12BA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12B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5512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B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B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B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B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B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B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BA"/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12BA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5512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BFF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BFF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BFF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BFF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BFF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BFF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1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B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BFF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5C1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BFF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5C1B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2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9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2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1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9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1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7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9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50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2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6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s.columbia.edu/~blei/seminar/2020-representation/readings/TippingBishop1999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CD22A-C891-4C11-9650-74A7948C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5</cp:revision>
  <dcterms:created xsi:type="dcterms:W3CDTF">2025-04-09T00:42:00Z</dcterms:created>
  <dcterms:modified xsi:type="dcterms:W3CDTF">2025-04-09T15:19:00Z</dcterms:modified>
</cp:coreProperties>
</file>