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Rule="auto" w:line="276"/>
        <w:ind w:firstLine="0"/>
        <w:jc w:val="center"/>
      </w:pPr>
      <w:r>
        <w:rPr>
          <w:rFonts w:ascii="Times New Roman" w:hAnsi="Times New Roman" w:eastAsia="Times New Roman"/>
          <w:b w:val="0"/>
          <w:i w:val="0"/>
          <w:color w:val="000000"/>
          <w:sz w:val="26"/>
        </w:rPr>
      </w:r>
    </w:p>
    <w:p>
      <w:pPr>
        <w:spacing w:before="0" w:after="80" w:lineRule="auto" w:line="276"/>
        <w:ind w:firstLine="0"/>
        <w:jc w:val="center"/>
      </w:pPr>
      <w:r>
        <w:rPr>
          <w:rFonts w:ascii="Times New Roman" w:hAnsi="Times New Roman" w:eastAsia="Times New Roman"/>
          <w:b w:val="0"/>
          <w:i w:val="0"/>
          <w:color w:val="000000"/>
          <w:sz w:val="26"/>
        </w:rPr>
      </w:r>
    </w:p>
    <w:p>
      <w:pPr>
        <w:spacing w:before="0" w:after="80" w:lineRule="auto" w:line="276"/>
        <w:ind w:firstLine="0"/>
        <w:jc w:val="center"/>
      </w:pPr>
      <w:r>
        <w:rPr>
          <w:rFonts w:ascii="Times New Roman" w:hAnsi="Times New Roman" w:eastAsia="Times New Roman"/>
          <w:b w:val="0"/>
          <w:i w:val="0"/>
          <w:color w:val="000000"/>
          <w:sz w:val="26"/>
        </w:rPr>
      </w:r>
    </w:p>
    <w:p>
      <w:pPr>
        <w:spacing w:before="0" w:after="80" w:lineRule="auto" w:line="276"/>
        <w:ind w:firstLine="0"/>
        <w:jc w:val="center"/>
      </w:pPr>
      <w:r>
        <w:rPr>
          <w:rFonts w:ascii="Times New Roman" w:hAnsi="Times New Roman" w:eastAsia="Times New Roman"/>
          <w:b/>
          <w:i w:val="0"/>
          <w:color w:val="000000"/>
          <w:sz w:val="28"/>
        </w:rPr>
        <w:t>BÁO CÁO KỸ THUẬT DỰ ÁN</w:t>
      </w:r>
    </w:p>
    <w:p>
      <w:pPr>
        <w:spacing w:before="120" w:after="160" w:lineRule="auto" w:line="276"/>
        <w:ind w:firstLine="0"/>
        <w:jc w:val="center"/>
      </w:pPr>
      <w:r>
        <w:rPr>
          <w:rFonts w:ascii="Times New Roman" w:hAnsi="Times New Roman" w:eastAsia="Times New Roman"/>
          <w:b/>
          <w:i w:val="0"/>
          <w:color w:val="1B5E20"/>
          <w:sz w:val="44"/>
        </w:rPr>
        <w:t>AGRI-XAI WEB GIS</w:t>
      </w:r>
    </w:p>
    <w:p>
      <w:pPr>
        <w:spacing w:before="0" w:after="240" w:lineRule="auto" w:line="276"/>
        <w:ind w:firstLine="0"/>
        <w:jc w:val="center"/>
      </w:pPr>
      <w:r>
        <w:rPr>
          <w:rFonts w:ascii="Times New Roman" w:hAnsi="Times New Roman" w:eastAsia="Times New Roman"/>
          <w:b w:val="0"/>
          <w:i/>
          <w:color w:val="000000"/>
          <w:sz w:val="28"/>
        </w:rPr>
        <w:t>Nền tảng bản đồ số quản lý vùng trồng và truy xuất nguồn gốc nông nghiệp Farm-to-Fork</w:t>
      </w:r>
    </w:p>
    <w:p>
      <w:pPr>
        <w:spacing w:before="0" w:after="80" w:lineRule="auto" w:line="276"/>
        <w:ind w:firstLine="0"/>
        <w:jc w:val="center"/>
      </w:pPr>
      <w:r>
        <w:rPr>
          <w:rFonts w:ascii="Times New Roman" w:hAnsi="Times New Roman" w:eastAsia="Times New Roman"/>
          <w:b/>
          <w:i w:val="0"/>
          <w:color w:val="000000"/>
          <w:sz w:val="26"/>
        </w:rPr>
        <w:t>Kiến trúc hệ thống · Sơ đồ Use Case · Workflow nghiệp vụ</w:t>
      </w:r>
    </w:p>
    <w:p>
      <w:pPr>
        <w:spacing w:before="0" w:after="80" w:lineRule="auto" w:line="276"/>
        <w:ind w:firstLine="0"/>
        <w:jc w:val="center"/>
      </w:pPr>
      <w:r>
        <w:rPr>
          <w:rFonts w:ascii="Times New Roman" w:hAnsi="Times New Roman" w:eastAsia="Times New Roman"/>
          <w:b w:val="0"/>
          <w:i w:val="0"/>
          <w:color w:val="000000"/>
          <w:sz w:val="26"/>
        </w:rPr>
        <w:t>Phân hệ Web GIS — Nhóm 2 trong hệ sinh thái Agri-XAI (3 nhóm)</w:t>
      </w:r>
    </w:p>
    <w:p>
      <w:pPr>
        <w:spacing w:before="0" w:after="80" w:lineRule="auto" w:line="276"/>
        <w:ind w:firstLine="0"/>
        <w:jc w:val="center"/>
      </w:pPr>
      <w:r>
        <w:rPr>
          <w:rFonts w:ascii="Times New Roman" w:hAnsi="Times New Roman" w:eastAsia="Times New Roman"/>
          <w:b w:val="0"/>
          <w:i w:val="0"/>
          <w:color w:val="000000"/>
          <w:sz w:val="26"/>
        </w:rPr>
      </w:r>
    </w:p>
    <w:p>
      <w:pPr>
        <w:spacing w:before="80" w:after="240" w:lineRule="auto" w:line="276"/>
        <w:ind w:firstLine="0"/>
        <w:jc w:val="center"/>
      </w:pPr>
      <w:r>
        <w:rPr>
          <w:rFonts w:ascii="Times New Roman" w:hAnsi="Times New Roman" w:eastAsia="Times New Roman"/>
          <w:b w:val="0"/>
          <w:i/>
          <w:color w:val="333333"/>
          <w:sz w:val="24"/>
        </w:rPr>
        <w:t>Bảng 0.1. Thông tin tài liệu</w:t>
      </w:r>
    </w:p>
    <w:tbl>
      <w:tblPr>
        <w:tblW w:type="auto" w:w="0"/>
        <w:jc w:val="center"/>
        <w:tblLayout w:type="autofit"/>
        <w:tblLook w:firstColumn="1" w:firstRow="1" w:lastColumn="0" w:lastRow="0" w:noHBand="0" w:noVBand="1" w:val="04A0"/>
      </w:tblPr>
      <w:tblGrid>
        <w:gridCol w:w="4677"/>
        <w:gridCol w:w="4677"/>
      </w:tblGrid>
      <w:tr>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Thông tin</w:t>
            </w:r>
          </w:p>
        </w:tc>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Giá trị</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Tên dự án</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Agri-XAI Web GIS</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Phân hệ</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Nhóm 2 — Web GIS và chuỗi cung ứng không gian</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Phiên bản tài liệu</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3.0 — Kiến trúc / Use Case / Workflow</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Ngày phát hành</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15/09/2026</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Trạng thái</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Core MVP + Advanced GIS hoàn thành; T22 spec; T24 stub</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Đối tượng đọc</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Hội đồng khoa học, GVHD, nhóm phát triển, đối tác tích hợp</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Phạm vi địa lý</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Lâm Đồng — Đà Lạt, Cầu Đất, Lạc Dương, Đơn Dương, Đức Trọng</w:t>
            </w:r>
          </w:p>
        </w:tc>
      </w:tr>
    </w:tbl>
    <w:p>
      <w:pPr>
        <w:spacing w:before="0" w:after="160" w:lineRule="auto" w:line="240"/>
        <w:ind w:firstLine="0"/>
        <w:jc w:val="both"/>
      </w:pPr>
    </w:p>
    <w:p>
      <w:pPr>
        <w:spacing w:before="0" w:after="160" w:lineRule="auto" w:line="360"/>
        <w:ind w:firstLine="720"/>
        <w:jc w:val="both"/>
      </w:pPr>
      <w:r>
        <w:rPr>
          <w:rFonts w:ascii="Times New Roman" w:hAnsi="Times New Roman" w:eastAsia="Times New Roman"/>
          <w:b w:val="0"/>
          <w:i w:val="0"/>
          <w:color w:val="000000"/>
          <w:sz w:val="26"/>
        </w:rPr>
        <w:t xml:space="preserve">Tài liệu này là báo cáo kỹ thuật cấp hội đồng, tập trung ba trục: kiến trúc hệ thống đa tầng, mô hình Use Case UML, và các luồng nghiệp vụ (workflow) Farm-to-Fork. Phân hệ được mô tả là </w:t>
      </w:r>
      <w:r>
        <w:rPr>
          <w:rFonts w:ascii="Times New Roman" w:hAnsi="Times New Roman" w:eastAsia="Times New Roman"/>
          <w:b/>
          <w:i w:val="0"/>
          <w:color w:val="000000"/>
          <w:sz w:val="26"/>
        </w:rPr>
        <w:t>chủ thể Web GIS (Nhóm 2)</w:t>
      </w:r>
      <w:r>
        <w:rPr>
          <w:rFonts w:ascii="Times New Roman" w:hAnsi="Times New Roman" w:eastAsia="Times New Roman"/>
          <w:b w:val="0"/>
          <w:i w:val="0"/>
          <w:color w:val="000000"/>
          <w:sz w:val="26"/>
        </w:rPr>
        <w:t xml:space="preserve">. Nhóm Canh tác phụ trách nhật ký chăm sóc; Nhóm 3 phụ trách AI thị giác (YOLOv8/Drone) và gửi webhook cảnh báo. Khóa liên kết toàn hệ sinh thái là mã vùng trồng </w:t>
      </w:r>
      <w:r>
        <w:rPr>
          <w:rFonts w:ascii="Times New Roman" w:hAnsi="Times New Roman" w:eastAsia="Times New Roman"/>
          <w:b/>
          <w:i w:val="0"/>
          <w:color w:val="000000"/>
          <w:sz w:val="26"/>
        </w:rPr>
        <w:t>PUC</w:t>
      </w:r>
      <w:r>
        <w:rPr>
          <w:rFonts w:ascii="Times New Roman" w:hAnsi="Times New Roman" w:eastAsia="Times New Roman"/>
          <w:b w:val="0"/>
          <w:i w:val="0"/>
          <w:color w:val="000000"/>
          <w:sz w:val="26"/>
        </w:rPr>
        <w:t>.</w:t>
      </w:r>
    </w:p>
    <w:p>
      <w:pPr>
        <w:spacing w:before="280" w:after="160" w:lineRule="auto" w:line="276"/>
        <w:ind w:firstLine="0"/>
        <w:jc w:val="left"/>
      </w:pPr>
      <w:r>
        <w:rPr>
          <w:rFonts w:ascii="Times New Roman" w:hAnsi="Times New Roman" w:eastAsia="Times New Roman"/>
          <w:b/>
          <w:i w:val="0"/>
          <w:color w:val="1B5E20"/>
          <w:sz w:val="32"/>
        </w:rPr>
        <w:t>MỤC LỤC</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Phần 0. Thông tin tài liệu</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Phần 1. Tổng quan và mục tiêu dự án</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 xml:space="preserve">    1.1. Bối cảnh và điểm nghẽn</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 xml:space="preserve">    1.2. Mục tiêu tổng quát và kỹ thuật</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 xml:space="preserve">    1.3. Phạm vi ứng dụng và case study Cầu Đất</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 xml:space="preserve">    1.4. So sánh ngắn với 5 hệ thống phổ biến</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Phần 2. Kiến trúc hệ thống</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 xml:space="preserve">    2.1. Sơ đồ ngữ cảnh (C4 Level 1)</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 xml:space="preserve">    2.2. Kiến trúc đa tầng</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 xml:space="preserve">    2.3. Sơ đồ thành phần gis-service</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 xml:space="preserve">    2.4. Sơ đồ triển khai</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 xml:space="preserve">    2.5. Mô hình CSDL không gian (ERD)</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 xml:space="preserve">    2.6. Kiến trúc tích hợp 3 nhóm</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 xml:space="preserve">    2.7. Bảo mật và phân quyền RBAC</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 xml:space="preserve">    2.8. Máy trạng thái sinh trưởng và rủi ro</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 xml:space="preserve">    2.9. Chi tiết kỹ thuật cốt lõi và bảng API</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Phần 3. Sơ đồ và đặc tả Use Case</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 xml:space="preserve">    3.1. Sơ đồ Use Case tổng thể và theo package</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 xml:space="preserve">    3.2. Đặc tả chi tiết UC-GIS-01 đến UC-GIS-14</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 xml:space="preserve">    3.3. Ma trận Actor × Use Case</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Phần 4. Workflow nghiệp vụ</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 xml:space="preserve">    WF-00 đến WF-09</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Phần 5. Ánh xạ Use Case — Workflow — Ticket</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Phần 6. Kết luận và hướng phát triển</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Phụ lục. Thuật ngữ, màu risk, cấu trúc monorepo, danh mục hình/bảng</w:t>
      </w:r>
    </w:p>
    <w:p>
      <w:pPr>
        <w:spacing w:before="280" w:after="160" w:lineRule="auto" w:line="276"/>
        <w:ind w:firstLine="0"/>
        <w:jc w:val="left"/>
      </w:pPr>
      <w:r>
        <w:rPr>
          <w:rFonts w:ascii="Times New Roman" w:hAnsi="Times New Roman" w:eastAsia="Times New Roman"/>
          <w:b/>
          <w:i w:val="0"/>
          <w:color w:val="1B5E20"/>
          <w:sz w:val="32"/>
        </w:rPr>
        <w:t>PHẦN 0. THÔNG TIN TÀI LIỆU</w:t>
      </w:r>
    </w:p>
    <w:p>
      <w:pPr>
        <w:spacing w:before="0" w:after="160" w:lineRule="auto" w:line="360"/>
        <w:ind w:firstLine="720"/>
        <w:jc w:val="both"/>
      </w:pPr>
      <w:r>
        <w:rPr>
          <w:rFonts w:ascii="Times New Roman" w:hAnsi="Times New Roman" w:eastAsia="Times New Roman"/>
          <w:b w:val="0"/>
          <w:i w:val="0"/>
          <w:color w:val="000000"/>
          <w:sz w:val="26"/>
        </w:rPr>
        <w:t xml:space="preserve">Dự án </w:t>
      </w:r>
      <w:r>
        <w:rPr>
          <w:rFonts w:ascii="Times New Roman" w:hAnsi="Times New Roman" w:eastAsia="Times New Roman"/>
          <w:b/>
          <w:i w:val="0"/>
          <w:color w:val="000000"/>
          <w:sz w:val="26"/>
        </w:rPr>
        <w:t>Agri-XAI Web GIS</w:t>
      </w:r>
      <w:r>
        <w:rPr>
          <w:rFonts w:ascii="Times New Roman" w:hAnsi="Times New Roman" w:eastAsia="Times New Roman"/>
          <w:b w:val="0"/>
          <w:i w:val="0"/>
          <w:color w:val="000000"/>
          <w:sz w:val="26"/>
        </w:rPr>
        <w:t xml:space="preserve"> xây dựng nền tảng bản đồ số để số hóa từng thửa đất thành polygon WGS84, cấp mã định danh vùng trồng PUC, giám sát rủi ro dịch bệnh theo không gian, và khép kín chuỗi truy xuất từ nông trại đến bàn ăn. Báo cáo này không lặp lại toàn bộ báo cáo nghiệp vụ trước đó, mà </w:t>
      </w:r>
      <w:r>
        <w:rPr>
          <w:rFonts w:ascii="Times New Roman" w:hAnsi="Times New Roman" w:eastAsia="Times New Roman"/>
          <w:b/>
          <w:i w:val="0"/>
          <w:color w:val="000000"/>
          <w:sz w:val="26"/>
        </w:rPr>
        <w:t>đi sâu kiến trúc, Use Case và workflow</w:t>
      </w:r>
      <w:r>
        <w:rPr>
          <w:rFonts w:ascii="Times New Roman" w:hAnsi="Times New Roman" w:eastAsia="Times New Roman"/>
          <w:b w:val="0"/>
          <w:i w:val="0"/>
          <w:color w:val="000000"/>
          <w:sz w:val="26"/>
        </w:rPr>
        <w:t xml:space="preserve"> — ba nội dung hội đồng thường đòi hỏi khi đánh giá đồ án kỹ thuật.</w:t>
      </w:r>
    </w:p>
    <w:p>
      <w:pPr>
        <w:spacing w:before="0" w:after="160" w:lineRule="auto" w:line="360"/>
        <w:ind w:firstLine="720"/>
        <w:jc w:val="both"/>
      </w:pPr>
      <w:r>
        <w:rPr>
          <w:rFonts w:ascii="Times New Roman" w:hAnsi="Times New Roman" w:eastAsia="Times New Roman"/>
          <w:b w:val="0"/>
          <w:i w:val="0"/>
          <w:color w:val="000000"/>
          <w:sz w:val="26"/>
        </w:rPr>
        <w:t xml:space="preserve">Phạm vi tài liệu: mô tả hệ thống </w:t>
      </w:r>
      <w:r>
        <w:rPr>
          <w:rFonts w:ascii="Times New Roman" w:hAnsi="Times New Roman" w:eastAsia="Times New Roman"/>
          <w:b/>
          <w:i w:val="0"/>
          <w:color w:val="000000"/>
          <w:sz w:val="26"/>
        </w:rPr>
        <w:t>đã triển khai</w:t>
      </w:r>
      <w:r>
        <w:rPr>
          <w:rFonts w:ascii="Times New Roman" w:hAnsi="Times New Roman" w:eastAsia="Times New Roman"/>
          <w:b w:val="0"/>
          <w:i w:val="0"/>
          <w:color w:val="000000"/>
          <w:sz w:val="26"/>
        </w:rPr>
        <w:t xml:space="preserve"> (Phase 0–3, T01–T21, T23, T25–T26) và </w:t>
      </w:r>
      <w:r>
        <w:rPr>
          <w:rFonts w:ascii="Times New Roman" w:hAnsi="Times New Roman" w:eastAsia="Times New Roman"/>
          <w:b/>
          <w:i w:val="0"/>
          <w:color w:val="000000"/>
          <w:sz w:val="26"/>
        </w:rPr>
        <w:t>tách rõ</w:t>
      </w:r>
      <w:r>
        <w:rPr>
          <w:rFonts w:ascii="Times New Roman" w:hAnsi="Times New Roman" w:eastAsia="Times New Roman"/>
          <w:b w:val="0"/>
          <w:i w:val="0"/>
          <w:color w:val="000000"/>
          <w:sz w:val="26"/>
        </w:rPr>
        <w:t xml:space="preserve"> các hạng mục roadmap (T22 Vector Tiles/MVT chỉ ở mức spec; T24 IoT vi khí hậu chỉ ở mức DDL + API stub). Không mô tả ArcGIS, GeoServer, Kafka, Kubernetes bắt buộc, blockchain, thanh toán, hay việc huấn luyện YOLOv8 ngay trong kho mã nguồn này.</w:t>
      </w:r>
    </w:p>
    <w:p>
      <w:pPr>
        <w:spacing w:before="280" w:after="160" w:lineRule="auto" w:line="276"/>
        <w:ind w:firstLine="0"/>
        <w:jc w:val="left"/>
      </w:pPr>
      <w:r>
        <w:rPr>
          <w:rFonts w:ascii="Times New Roman" w:hAnsi="Times New Roman" w:eastAsia="Times New Roman"/>
          <w:b/>
          <w:i w:val="0"/>
          <w:color w:val="1B5E20"/>
          <w:sz w:val="32"/>
        </w:rPr>
        <w:t>PHẦN 1. TỔNG QUAN VÀ MỤC TIÊU DỰ ÁN</w:t>
      </w:r>
    </w:p>
    <w:p>
      <w:pPr>
        <w:spacing w:before="200" w:after="160" w:lineRule="auto" w:line="276"/>
        <w:ind w:firstLine="0"/>
        <w:jc w:val="left"/>
      </w:pPr>
      <w:r>
        <w:rPr>
          <w:rFonts w:ascii="Times New Roman" w:hAnsi="Times New Roman" w:eastAsia="Times New Roman"/>
          <w:b/>
          <w:i w:val="0"/>
          <w:color w:val="2E7D32"/>
          <w:sz w:val="28"/>
        </w:rPr>
        <w:t>1.1. Bối cảnh và bốn điểm nghẽn hiện trạng</w:t>
      </w:r>
    </w:p>
    <w:p>
      <w:pPr>
        <w:spacing w:before="0" w:after="160" w:lineRule="auto" w:line="360"/>
        <w:ind w:firstLine="720"/>
        <w:jc w:val="both"/>
      </w:pPr>
      <w:r>
        <w:rPr>
          <w:rFonts w:ascii="Times New Roman" w:hAnsi="Times New Roman" w:eastAsia="Times New Roman"/>
          <w:b w:val="0"/>
          <w:i w:val="0"/>
          <w:color w:val="000000"/>
          <w:sz w:val="26"/>
        </w:rPr>
        <w:t xml:space="preserve">Nông nghiệp Việt Nam đang chuyển sang xuất khẩu chính ngạch. Các thị trường khó tính (EUDR của Liên minh Châu Âu, mã số vùng trồng PUC đối với Hoa Kỳ và Trung Quốc) yêu cầu chứng minh </w:t>
      </w:r>
      <w:r>
        <w:rPr>
          <w:rFonts w:ascii="Times New Roman" w:hAnsi="Times New Roman" w:eastAsia="Times New Roman"/>
          <w:b/>
          <w:i w:val="0"/>
          <w:color w:val="000000"/>
          <w:sz w:val="26"/>
        </w:rPr>
        <w:t>vị trí địa lý thửa đất</w:t>
      </w:r>
      <w:r>
        <w:rPr>
          <w:rFonts w:ascii="Times New Roman" w:hAnsi="Times New Roman" w:eastAsia="Times New Roman"/>
          <w:b w:val="0"/>
          <w:i w:val="0"/>
          <w:color w:val="000000"/>
          <w:sz w:val="26"/>
        </w:rPr>
        <w:t>, lịch sử sử dụng đất và an toàn dịch tễ. Truy xuất bằng địa chỉ văn bản hay một điểm ghim (point marker) không đủ để chứng minh ranh giới thật.</w:t>
      </w:r>
    </w:p>
    <w:p>
      <w:pPr>
        <w:spacing w:before="0" w:after="160" w:lineRule="auto" w:line="360"/>
        <w:ind w:firstLine="0"/>
        <w:jc w:val="both"/>
      </w:pPr>
      <w:r>
        <w:rPr>
          <w:rFonts w:ascii="Times New Roman" w:hAnsi="Times New Roman" w:eastAsia="Times New Roman"/>
          <w:b w:val="0"/>
          <w:i w:val="0"/>
          <w:color w:val="000000"/>
          <w:sz w:val="26"/>
        </w:rPr>
        <w:t>Bốn điểm nghẽn mà hệ thống nhằm xử lý:</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i w:val="0"/>
          <w:color w:val="000000"/>
          <w:sz w:val="26"/>
        </w:rPr>
        <w:t>Thiếu định danh không gian:</w:t>
      </w:r>
      <w:r>
        <w:rPr>
          <w:rFonts w:ascii="Times New Roman" w:hAnsi="Times New Roman" w:eastAsia="Times New Roman"/>
          <w:b w:val="0"/>
          <w:i w:val="0"/>
          <w:color w:val="000000"/>
          <w:sz w:val="26"/>
        </w:rPr>
        <w:t xml:space="preserve"> ranh giới chủ yếu nằm trên giấy, khó tính diện tích thật, khó tích hợp CSDL số.</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i w:val="0"/>
          <w:color w:val="000000"/>
          <w:sz w:val="26"/>
        </w:rPr>
        <w:t>Gian lận mã vùng trồng PUC:</w:t>
      </w:r>
      <w:r>
        <w:rPr>
          <w:rFonts w:ascii="Times New Roman" w:hAnsi="Times New Roman" w:eastAsia="Times New Roman"/>
          <w:b w:val="0"/>
          <w:i w:val="0"/>
          <w:color w:val="000000"/>
          <w:sz w:val="26"/>
        </w:rPr>
        <w:t xml:space="preserve"> nông sản vùng này mượn mã vùng khác; khi hải quan đối chiếu tọa độ, cả lô hàng có thể bị thu hồi.</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i w:val="0"/>
          <w:color w:val="000000"/>
          <w:sz w:val="26"/>
        </w:rPr>
        <w:t>Ứng phó dịch hại thụ động:</w:t>
      </w:r>
      <w:r>
        <w:rPr>
          <w:rFonts w:ascii="Times New Roman" w:hAnsi="Times New Roman" w:eastAsia="Times New Roman"/>
          <w:b w:val="0"/>
          <w:i w:val="0"/>
          <w:color w:val="000000"/>
          <w:sz w:val="26"/>
        </w:rPr>
        <w:t xml:space="preserve"> thông tin xử lý cục bộ, không có thuật toán khoảng cách không gian để khoanh vùng đệm.</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i w:val="0"/>
          <w:color w:val="000000"/>
          <w:sz w:val="26"/>
        </w:rPr>
        <w:t>Đứt gãy thông tin Farm-to-Fork:</w:t>
      </w:r>
      <w:r>
        <w:rPr>
          <w:rFonts w:ascii="Times New Roman" w:hAnsi="Times New Roman" w:eastAsia="Times New Roman"/>
          <w:b w:val="0"/>
          <w:i w:val="0"/>
          <w:color w:val="000000"/>
          <w:sz w:val="26"/>
        </w:rPr>
        <w:t xml:space="preserve"> người tiêu dùng chỉ thấy tem chung, không thấy lịch sử luân canh, thổ nhưỡng, nhật ký kiểm dịch của đúng thửa đất tạo ra sản phẩm.</w:t>
      </w:r>
    </w:p>
    <w:p>
      <w:pPr>
        <w:spacing w:before="0" w:after="160" w:lineRule="auto" w:line="360"/>
        <w:ind w:firstLine="720"/>
        <w:jc w:val="both"/>
      </w:pPr>
      <w:r>
        <w:rPr>
          <w:rFonts w:ascii="Times New Roman" w:hAnsi="Times New Roman" w:eastAsia="Times New Roman"/>
          <w:b w:val="0"/>
          <w:i w:val="0"/>
          <w:color w:val="000000"/>
          <w:sz w:val="26"/>
        </w:rPr>
        <w:t xml:space="preserve">Agri-XAI Web GIS được đặt là </w:t>
      </w:r>
      <w:r>
        <w:rPr>
          <w:rFonts w:ascii="Times New Roman" w:hAnsi="Times New Roman" w:eastAsia="Times New Roman"/>
          <w:b/>
          <w:i w:val="0"/>
          <w:color w:val="000000"/>
          <w:sz w:val="26"/>
        </w:rPr>
        <w:t>nguồn dữ liệu gốc duy nhất (Single Source of Truth)</w:t>
      </w:r>
      <w:r>
        <w:rPr>
          <w:rFonts w:ascii="Times New Roman" w:hAnsi="Times New Roman" w:eastAsia="Times New Roman"/>
          <w:b w:val="0"/>
          <w:i w:val="0"/>
          <w:color w:val="000000"/>
          <w:sz w:val="26"/>
        </w:rPr>
        <w:t xml:space="preserve"> cho ranh giới thửa đất, mã PUC, rủi ro không gian và lô hàng BATCH. Phân hệ nhận cảnh báo từ mô hình AI thị giác (Nhóm 3) qua webhook, không tự huấn luyện mô hình trong repo này.</w:t>
      </w:r>
    </w:p>
    <w:p>
      <w:pPr>
        <w:spacing w:before="200" w:after="160" w:lineRule="auto" w:line="276"/>
        <w:ind w:firstLine="0"/>
        <w:jc w:val="left"/>
      </w:pPr>
      <w:r>
        <w:rPr>
          <w:rFonts w:ascii="Times New Roman" w:hAnsi="Times New Roman" w:eastAsia="Times New Roman"/>
          <w:b/>
          <w:i w:val="0"/>
          <w:color w:val="2E7D32"/>
          <w:sz w:val="28"/>
        </w:rPr>
        <w:t>1.2. Mục tiêu tổng quát và mục tiêu kỹ thuật đo được</w:t>
      </w:r>
    </w:p>
    <w:p>
      <w:pPr>
        <w:spacing w:before="0" w:after="160" w:lineRule="auto" w:line="360"/>
        <w:ind w:firstLine="720"/>
        <w:jc w:val="both"/>
      </w:pPr>
      <w:r>
        <w:rPr>
          <w:rFonts w:ascii="Times New Roman" w:hAnsi="Times New Roman" w:eastAsia="Times New Roman"/>
          <w:b w:val="0"/>
          <w:i w:val="0"/>
          <w:color w:val="000000"/>
          <w:sz w:val="26"/>
        </w:rPr>
        <w:t>Mục tiêu tổng quát: trực quan hóa vùng trồng trên Web GIS; hỗ trợ cơ quan quản lý giám sát vĩ mô; hỗ trợ HTX quản lý chi tiết từng lô; kết nối sản phẩm vật lý với dữ liệu không gian qua PUC và BATCH; nâng cao khả năng chủ động phòng dịch bằng liên kết PostGIS với tín hiệu AI.</w:t>
      </w:r>
    </w:p>
    <w:p>
      <w:pPr>
        <w:spacing w:before="80" w:after="240" w:lineRule="auto" w:line="276"/>
        <w:ind w:firstLine="0"/>
        <w:jc w:val="center"/>
      </w:pPr>
      <w:r>
        <w:rPr>
          <w:rFonts w:ascii="Times New Roman" w:hAnsi="Times New Roman" w:eastAsia="Times New Roman"/>
          <w:b w:val="0"/>
          <w:i/>
          <w:color w:val="333333"/>
          <w:sz w:val="24"/>
        </w:rPr>
        <w:t>Bảng 1.1. Mục tiêu kỹ thuật và bằng chứng</w:t>
      </w:r>
    </w:p>
    <w:tbl>
      <w:tblPr>
        <w:tblW w:type="auto" w:w="0"/>
        <w:jc w:val="center"/>
        <w:tblLayout w:type="autofit"/>
        <w:tblLook w:firstColumn="1" w:firstRow="1" w:lastColumn="0" w:lastRow="0" w:noHBand="0" w:noVBand="1" w:val="04A0"/>
      </w:tblPr>
      <w:tblGrid>
        <w:gridCol w:w="4677"/>
        <w:gridCol w:w="4677"/>
      </w:tblGrid>
      <w:tr>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Mục tiêu kỹ thuật</w:t>
            </w:r>
          </w:p>
        </w:tc>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Cách đo / bằng chứng trong hệ thống</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Lưu trữ polygon chuẩn</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GEOMETRY(Polygon, 4326), GiST trên plots.boundary, ST_IsValid</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Chống đè lấn địa chính</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ST_Intersects → ERR_GIS_SPATIAL_OVERLAP</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Diện tích chuẩn m2</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ST_Area(ST_Transform(boundary, 3857))</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Mã PUC quốc gia</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VN-[Mã tỉnh]-[Năm]-[6 số], UNIQUE, ví dụ VN-LD-2026-000101</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QR định danh</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PNG tĩnh /storage/qr/{puc}.png, URL /puc/{puc}</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Cảnh báo AI</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POST /plots/disease-alert, conf ≥ 0.8 → risk 2</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Vùng đệm 500m</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ST_DWithin(geography, 500) khi risk=2</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Realtime</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Socket.io namespace /gis, event risk.updated, mục tiêu &lt; 500ms</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Viewport BBOX</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Debounce 350ms, giảm &gt;85% băng thông so với load-all</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BATCH</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BATCH-[PUC viết liền]-[YYYYMMDD]-[STT]</w:t>
            </w:r>
          </w:p>
        </w:tc>
      </w:tr>
    </w:tbl>
    <w:p>
      <w:pPr>
        <w:spacing w:before="0" w:after="160" w:lineRule="auto" w:line="240"/>
        <w:ind w:firstLine="0"/>
        <w:jc w:val="both"/>
      </w:pPr>
    </w:p>
    <w:p>
      <w:pPr>
        <w:spacing w:before="200" w:after="160" w:lineRule="auto" w:line="276"/>
        <w:ind w:firstLine="0"/>
        <w:jc w:val="left"/>
      </w:pPr>
      <w:r>
        <w:rPr>
          <w:rFonts w:ascii="Times New Roman" w:hAnsi="Times New Roman" w:eastAsia="Times New Roman"/>
          <w:b/>
          <w:i w:val="0"/>
          <w:color w:val="2E7D32"/>
          <w:sz w:val="28"/>
        </w:rPr>
        <w:t>1.3. Phạm vi ứng dụng và case study HTX Cầu Đất</w:t>
      </w:r>
    </w:p>
    <w:p>
      <w:pPr>
        <w:spacing w:before="0" w:after="160" w:lineRule="auto" w:line="360"/>
        <w:ind w:firstLine="720"/>
        <w:jc w:val="both"/>
      </w:pPr>
      <w:r>
        <w:rPr>
          <w:rFonts w:ascii="Times New Roman" w:hAnsi="Times New Roman" w:eastAsia="Times New Roman"/>
          <w:b w:val="0"/>
          <w:i w:val="0"/>
          <w:color w:val="000000"/>
          <w:sz w:val="26"/>
        </w:rPr>
        <w:t xml:space="preserve">Phạm vi thí điểm: tỉnh </w:t>
      </w:r>
      <w:r>
        <w:rPr>
          <w:rFonts w:ascii="Times New Roman" w:hAnsi="Times New Roman" w:eastAsia="Times New Roman"/>
          <w:b/>
          <w:i w:val="0"/>
          <w:color w:val="000000"/>
          <w:sz w:val="26"/>
        </w:rPr>
        <w:t>Lâm Đồng</w:t>
      </w:r>
      <w:r>
        <w:rPr>
          <w:rFonts w:ascii="Times New Roman" w:hAnsi="Times New Roman" w:eastAsia="Times New Roman"/>
          <w:b w:val="0"/>
          <w:i w:val="0"/>
          <w:color w:val="000000"/>
          <w:sz w:val="26"/>
        </w:rPr>
        <w:t>, tập trung Đà Lạt, Lạc Dương (Langbiang), tiểu vùng Cầu Đất (Xuân Trường, Trạm Hành), Đơn Dương và Đức Trọng. Cây trồng đặc thù: cà phê Arabica Cầu Đất (Bourbon, Typica, Catimor) — yêu cầu EUDR và kiểm soát nấm rỉ sắt (*Hemileia vastatrix*); rau ôn đới và nông sản CNC (xà lách, ớt chuông, cà chua bi, dâu tây) — chu kỳ luân canh nhanh. Địa hình 800–1.650 m, dốc 5–25%, đất Feralit/mùn; dịch dễ lây theo gió và dòng chảy, nên buffer không gian là yêu cầu nghiệp vụ, không phải trang trí kỹ thuật.</w:t>
      </w:r>
    </w:p>
    <w:p>
      <w:pPr>
        <w:spacing w:before="0" w:after="160" w:lineRule="auto" w:line="360"/>
        <w:ind w:firstLine="720"/>
        <w:jc w:val="both"/>
      </w:pPr>
      <w:r>
        <w:rPr>
          <w:rFonts w:ascii="Times New Roman" w:hAnsi="Times New Roman" w:eastAsia="Times New Roman"/>
          <w:b w:val="0"/>
          <w:i w:val="0"/>
          <w:color w:val="000000"/>
          <w:sz w:val="26"/>
        </w:rPr>
        <w:t xml:space="preserve">Case study: HTX Nông sản Cao cấp Cầu Đất quản lý </w:t>
      </w:r>
      <w:r>
        <w:rPr>
          <w:rFonts w:ascii="Times New Roman" w:hAnsi="Times New Roman" w:eastAsia="Times New Roman"/>
          <w:b/>
          <w:i w:val="0"/>
          <w:color w:val="000000"/>
          <w:sz w:val="26"/>
        </w:rPr>
        <w:t>45 hộ</w:t>
      </w: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65 ha</w:t>
      </w:r>
      <w:r>
        <w:rPr>
          <w:rFonts w:ascii="Times New Roman" w:hAnsi="Times New Roman" w:eastAsia="Times New Roman"/>
          <w:b w:val="0"/>
          <w:i w:val="0"/>
          <w:color w:val="000000"/>
          <w:sz w:val="26"/>
        </w:rPr>
        <w:t>. Bốn bước vận hành đã chuẩn hóa:</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 xml:space="preserve">Số hóa: Chủ nhiệm HTX vẽ lô cà phê hộ ông Nguyễn Văn An, diện tích </w:t>
      </w:r>
      <w:r>
        <w:rPr>
          <w:rFonts w:ascii="Times New Roman" w:hAnsi="Times New Roman" w:eastAsia="Times New Roman"/>
          <w:b/>
          <w:i w:val="0"/>
          <w:color w:val="000000"/>
          <w:sz w:val="26"/>
        </w:rPr>
        <w:t>12.450 m2</w:t>
      </w:r>
      <w:r>
        <w:rPr>
          <w:rFonts w:ascii="Times New Roman" w:hAnsi="Times New Roman" w:eastAsia="Times New Roman"/>
          <w:b w:val="0"/>
          <w:i w:val="0"/>
          <w:color w:val="000000"/>
          <w:sz w:val="26"/>
        </w:rPr>
        <w:t xml:space="preserve">. PostGIS không phát hiện đè lấn; hệ thống cấp </w:t>
      </w:r>
      <w:r>
        <w:rPr>
          <w:rFonts w:ascii="Times New Roman" w:hAnsi="Times New Roman" w:eastAsia="Times New Roman"/>
          <w:b/>
          <w:i w:val="0"/>
          <w:color w:val="000000"/>
          <w:sz w:val="26"/>
        </w:rPr>
        <w:t>VN-LD-2026-000101</w:t>
      </w:r>
      <w:r>
        <w:rPr>
          <w:rFonts w:ascii="Times New Roman" w:hAnsi="Times New Roman" w:eastAsia="Times New Roman"/>
          <w:b w:val="0"/>
          <w:i w:val="0"/>
          <w:color w:val="000000"/>
          <w:sz w:val="26"/>
        </w:rPr>
        <w:t xml:space="preserve"> và QR. Cán bộ Chi cục phê duyệt hiệu lực.</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Giám sát: cập nhật DANG_TRONG → PHAT_TRIEN → RA_HOA; hồ sơ thổ nhưỡng (cao độ 1.480 m, dốc 8%, Feralit mùn đỏ, pH 5.8) nằm trong chuỗi truy xuất.</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 xml:space="preserve">AI: lô kề </w:t>
      </w:r>
      <w:r>
        <w:rPr>
          <w:rFonts w:ascii="Times New Roman" w:hAnsi="Times New Roman" w:eastAsia="Times New Roman"/>
          <w:b/>
          <w:i w:val="0"/>
          <w:color w:val="000000"/>
          <w:sz w:val="26"/>
        </w:rPr>
        <w:t>VN-LD-2026-000102</w:t>
      </w:r>
      <w:r>
        <w:rPr>
          <w:rFonts w:ascii="Times New Roman" w:hAnsi="Times New Roman" w:eastAsia="Times New Roman"/>
          <w:b w:val="0"/>
          <w:i w:val="0"/>
          <w:color w:val="000000"/>
          <w:sz w:val="26"/>
        </w:rPr>
        <w:t xml:space="preserve"> bị rỉ sắt, độ tin cậy </w:t>
      </w:r>
      <w:r>
        <w:rPr>
          <w:rFonts w:ascii="Times New Roman" w:hAnsi="Times New Roman" w:eastAsia="Times New Roman"/>
          <w:b/>
          <w:i w:val="0"/>
          <w:color w:val="000000"/>
          <w:sz w:val="26"/>
        </w:rPr>
        <w:t>91,5%</w:t>
      </w:r>
      <w:r>
        <w:rPr>
          <w:rFonts w:ascii="Times New Roman" w:hAnsi="Times New Roman" w:eastAsia="Times New Roman"/>
          <w:b w:val="0"/>
          <w:i w:val="0"/>
          <w:color w:val="000000"/>
          <w:sz w:val="26"/>
        </w:rPr>
        <w:t xml:space="preserve"> → risk 2 (đỏ nhấp nháy). </w:t>
      </w:r>
      <w:r>
        <w:rPr>
          <w:rFonts w:ascii="Consolas" w:hAnsi="Consolas" w:eastAsia="Consolas"/>
          <w:b w:val="0"/>
          <w:i w:val="0"/>
          <w:color w:val="000000"/>
          <w:sz w:val="24"/>
        </w:rPr>
        <w:t>ST_DWithin</w:t>
      </w:r>
      <w:r>
        <w:rPr>
          <w:rFonts w:ascii="Times New Roman" w:hAnsi="Times New Roman" w:eastAsia="Times New Roman"/>
          <w:b w:val="0"/>
          <w:i w:val="0"/>
          <w:color w:val="000000"/>
          <w:sz w:val="26"/>
        </w:rPr>
        <w:t xml:space="preserve"> 500 m trúng lô 000101 cách </w:t>
      </w:r>
      <w:r>
        <w:rPr>
          <w:rFonts w:ascii="Times New Roman" w:hAnsi="Times New Roman" w:eastAsia="Times New Roman"/>
          <w:b/>
          <w:i w:val="0"/>
          <w:color w:val="000000"/>
          <w:sz w:val="26"/>
        </w:rPr>
        <w:t>180 m</w:t>
      </w:r>
      <w:r>
        <w:rPr>
          <w:rFonts w:ascii="Times New Roman" w:hAnsi="Times New Roman" w:eastAsia="Times New Roman"/>
          <w:b w:val="0"/>
          <w:i w:val="0"/>
          <w:color w:val="000000"/>
          <w:sz w:val="26"/>
        </w:rPr>
        <w:t xml:space="preserve"> → risk 1 (vàng cam). WebSocket đẩy Dashboard.</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 xml:space="preserve">Thu hoạch: 3.500 kg quả chín; mã </w:t>
      </w:r>
      <w:r>
        <w:rPr>
          <w:rFonts w:ascii="Times New Roman" w:hAnsi="Times New Roman" w:eastAsia="Times New Roman"/>
          <w:b/>
          <w:i w:val="0"/>
          <w:color w:val="000000"/>
          <w:sz w:val="26"/>
        </w:rPr>
        <w:t>BATCH-VNLD2026000101-20261115-01</w:t>
      </w:r>
      <w:r>
        <w:rPr>
          <w:rFonts w:ascii="Times New Roman" w:hAnsi="Times New Roman" w:eastAsia="Times New Roman"/>
          <w:b w:val="0"/>
          <w:i w:val="0"/>
          <w:color w:val="000000"/>
          <w:sz w:val="26"/>
        </w:rPr>
        <w:t xml:space="preserve">. Người tiêu dùng/nhập khẩu quét QR mở </w:t>
      </w:r>
      <w:r>
        <w:rPr>
          <w:rFonts w:ascii="Consolas" w:hAnsi="Consolas" w:eastAsia="Consolas"/>
          <w:b w:val="0"/>
          <w:i w:val="0"/>
          <w:color w:val="000000"/>
          <w:sz w:val="24"/>
        </w:rPr>
        <w:t>/puc/:puc</w:t>
      </w:r>
      <w:r>
        <w:rPr>
          <w:rFonts w:ascii="Times New Roman" w:hAnsi="Times New Roman" w:eastAsia="Times New Roman"/>
          <w:b w:val="0"/>
          <w:i w:val="0"/>
          <w:color w:val="000000"/>
          <w:sz w:val="26"/>
        </w:rPr>
        <w:t xml:space="preserve"> xem hành trình Farm-to-Fork.</w:t>
      </w:r>
    </w:p>
    <w:p>
      <w:pPr>
        <w:spacing w:before="200" w:after="160" w:lineRule="auto" w:line="276"/>
        <w:ind w:firstLine="0"/>
        <w:jc w:val="left"/>
      </w:pPr>
      <w:r>
        <w:rPr>
          <w:rFonts w:ascii="Times New Roman" w:hAnsi="Times New Roman" w:eastAsia="Times New Roman"/>
          <w:b/>
          <w:i w:val="0"/>
          <w:color w:val="2E7D32"/>
          <w:sz w:val="28"/>
        </w:rPr>
        <w:t>1.4. So sánh ngắn với năm hệ thống phổ biến</w:t>
      </w:r>
    </w:p>
    <w:p>
      <w:pPr>
        <w:spacing w:before="0" w:after="160" w:lineRule="auto" w:line="360"/>
        <w:ind w:firstLine="720"/>
        <w:jc w:val="both"/>
      </w:pPr>
      <w:r>
        <w:rPr>
          <w:rFonts w:ascii="Times New Roman" w:hAnsi="Times New Roman" w:eastAsia="Times New Roman"/>
          <w:b w:val="0"/>
          <w:i w:val="0"/>
          <w:color w:val="000000"/>
          <w:sz w:val="26"/>
        </w:rPr>
        <w:t xml:space="preserve">VNPT Check và Viettel vTrace mạnh về tem nhãn thương mại, yếu về </w:t>
      </w:r>
      <w:r>
        <w:rPr>
          <w:rFonts w:ascii="Times New Roman" w:hAnsi="Times New Roman" w:eastAsia="Times New Roman"/>
          <w:b/>
          <w:i w:val="0"/>
          <w:color w:val="000000"/>
          <w:sz w:val="26"/>
        </w:rPr>
        <w:t>polygon ranh giới</w:t>
      </w:r>
      <w:r>
        <w:rPr>
          <w:rFonts w:ascii="Times New Roman" w:hAnsi="Times New Roman" w:eastAsia="Times New Roman"/>
          <w:b w:val="0"/>
          <w:i w:val="0"/>
          <w:color w:val="000000"/>
          <w:sz w:val="26"/>
        </w:rPr>
        <w:t xml:space="preserve"> và topology địa chính. TraceVerified mạnh nhật ký chuỗi nhưng tách rời bản đồ. ArcGIS Online mạnh GIS thương mại nhưng đắt và không có sẵn nghiệp vụ PUC/BATCH Việt Nam. QGIS/GeoServer mạnh chuẩn OGC nhưng không kèm sẵn webhook AI, Socket.io và cổng tra cứu QR. Agri-XAI Web GIS khác ở chỗ </w:t>
      </w:r>
      <w:r>
        <w:rPr>
          <w:rFonts w:ascii="Times New Roman" w:hAnsi="Times New Roman" w:eastAsia="Times New Roman"/>
          <w:b/>
          <w:i w:val="0"/>
          <w:color w:val="000000"/>
          <w:sz w:val="26"/>
        </w:rPr>
        <w:t>gắn PUC vào polygon thật</w:t>
      </w: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tự động buffer 500 m khi AI báo risk 2</w:t>
      </w:r>
      <w:r>
        <w:rPr>
          <w:rFonts w:ascii="Times New Roman" w:hAnsi="Times New Roman" w:eastAsia="Times New Roman"/>
          <w:b w:val="0"/>
          <w:i w:val="0"/>
          <w:color w:val="000000"/>
          <w:sz w:val="26"/>
        </w:rPr>
        <w:t xml:space="preserve">, và </w:t>
      </w:r>
      <w:r>
        <w:rPr>
          <w:rFonts w:ascii="Times New Roman" w:hAnsi="Times New Roman" w:eastAsia="Times New Roman"/>
          <w:b/>
          <w:i w:val="0"/>
          <w:color w:val="000000"/>
          <w:sz w:val="26"/>
        </w:rPr>
        <w:t>BATCH gắn vật lý với thửa đất</w:t>
      </w:r>
      <w:r>
        <w:rPr>
          <w:rFonts w:ascii="Times New Roman" w:hAnsi="Times New Roman" w:eastAsia="Times New Roman"/>
          <w:b w:val="0"/>
          <w:i w:val="0"/>
          <w:color w:val="000000"/>
          <w:sz w:val="26"/>
        </w:rPr>
        <w:t xml:space="preserve"> — dùng Clean Architecture NestJS + PostGIS, không phụ thuộc bản quyền Esri.</w:t>
      </w:r>
    </w:p>
    <w:p>
      <w:pPr>
        <w:spacing w:before="80" w:after="240" w:lineRule="auto" w:line="276"/>
        <w:ind w:firstLine="0"/>
        <w:jc w:val="center"/>
      </w:pPr>
      <w:r>
        <w:rPr>
          <w:rFonts w:ascii="Times New Roman" w:hAnsi="Times New Roman" w:eastAsia="Times New Roman"/>
          <w:b w:val="0"/>
          <w:i/>
          <w:color w:val="333333"/>
          <w:sz w:val="24"/>
        </w:rPr>
        <w:t>Bảng 1.2. Khác biệt cốt lõi (tóm tắt)</w:t>
      </w:r>
    </w:p>
    <w:tbl>
      <w:tblPr>
        <w:tblW w:type="auto" w:w="0"/>
        <w:jc w:val="center"/>
        <w:tblLayout w:type="autofit"/>
        <w:tblLook w:firstColumn="1" w:firstRow="1" w:lastColumn="0" w:lastRow="0" w:noHBand="0" w:noVBand="1" w:val="04A0"/>
      </w:tblPr>
      <w:tblGrid>
        <w:gridCol w:w="2339"/>
        <w:gridCol w:w="2339"/>
        <w:gridCol w:w="2339"/>
        <w:gridCol w:w="2339"/>
      </w:tblGrid>
      <w:tr>
        <w:tc>
          <w:tcPr>
            <w:tcW w:type="dxa" w:w="2339"/>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Tiêu chí</w:t>
            </w:r>
          </w:p>
        </w:tc>
        <w:tc>
          <w:tcPr>
            <w:tcW w:type="dxa" w:w="2339"/>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Tem truy xuất (VNPT/Viettel)</w:t>
            </w:r>
          </w:p>
        </w:tc>
        <w:tc>
          <w:tcPr>
            <w:tcW w:type="dxa" w:w="2339"/>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ArcGIS / QGIS</w:t>
            </w:r>
          </w:p>
        </w:tc>
        <w:tc>
          <w:tcPr>
            <w:tcW w:type="dxa" w:w="2339"/>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Agri-XAI Web GIS</w:t>
            </w:r>
          </w:p>
        </w:tc>
      </w:tr>
      <w:tr>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Ranh giới</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Text / point marker</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Đầy đủ GIS</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Polygon GeoJSON 4326</w:t>
            </w:r>
          </w:p>
        </w:tc>
      </w:tr>
      <w:tr>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Chống đè lấn</w:t>
            </w:r>
          </w:p>
        </w:tc>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Không</w:t>
            </w:r>
          </w:p>
        </w:tc>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Có, cấu hình phức tạp</w:t>
            </w:r>
          </w:p>
        </w:tc>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ST_Intersects tự động</w:t>
            </w:r>
          </w:p>
        </w:tc>
      </w:tr>
      <w:tr>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AI realtime</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Không</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Tích hợp ngoài</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Webhook + WS &lt; 500ms</w:t>
            </w:r>
          </w:p>
        </w:tc>
      </w:tr>
      <w:tr>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Buffer dịch</w:t>
            </w:r>
          </w:p>
        </w:tc>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Không</w:t>
            </w:r>
          </w:p>
        </w:tc>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Geoprocessing thủ công</w:t>
            </w:r>
          </w:p>
        </w:tc>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ST_DWithin 500m</w:t>
            </w:r>
          </w:p>
        </w:tc>
      </w:tr>
      <w:tr>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PUC / BATCH</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Tem nội bộ</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Không sẵn</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Chuẩn VN-LD-... và BATCH-...</w:t>
            </w:r>
          </w:p>
        </w:tc>
      </w:tr>
      <w:tr>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Chi phí</w:t>
            </w:r>
          </w:p>
        </w:tc>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Thuê bao tem</w:t>
            </w:r>
          </w:p>
        </w:tc>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Bản quyền / vận hành</w:t>
            </w:r>
          </w:p>
        </w:tc>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Mã nguồn mở, Docker</w:t>
            </w:r>
          </w:p>
        </w:tc>
      </w:tr>
    </w:tbl>
    <w:p>
      <w:pPr>
        <w:spacing w:before="0" w:after="160" w:lineRule="auto" w:line="240"/>
        <w:ind w:firstLine="0"/>
        <w:jc w:val="both"/>
      </w:pPr>
    </w:p>
    <w:p>
      <w:pPr>
        <w:spacing w:before="280" w:after="160" w:lineRule="auto" w:line="276"/>
        <w:ind w:firstLine="0"/>
        <w:jc w:val="left"/>
      </w:pPr>
      <w:r>
        <w:rPr>
          <w:rFonts w:ascii="Times New Roman" w:hAnsi="Times New Roman" w:eastAsia="Times New Roman"/>
          <w:b/>
          <w:i w:val="0"/>
          <w:color w:val="1B5E20"/>
          <w:sz w:val="32"/>
        </w:rPr>
        <w:t>PHẦN 2. KIẾN TRÚC HỆ THỐNG</w:t>
      </w:r>
    </w:p>
    <w:p>
      <w:pPr>
        <w:spacing w:before="0" w:after="160" w:lineRule="auto" w:line="360"/>
        <w:ind w:firstLine="720"/>
        <w:jc w:val="both"/>
      </w:pPr>
      <w:r>
        <w:rPr>
          <w:rFonts w:ascii="Times New Roman" w:hAnsi="Times New Roman" w:eastAsia="Times New Roman"/>
          <w:b w:val="0"/>
          <w:i w:val="0"/>
          <w:color w:val="000000"/>
          <w:sz w:val="26"/>
        </w:rPr>
        <w:t xml:space="preserve">Hệ thống được tổ chức theo kiến trúc đa tầng, API-first, Clean Architecture trên NestJS. Frontend là SPA React. Dữ liệu không gian nằm ở PostgreSQL 16 + PostGIS 3.3. Đây không phải microservice cắt nhỏ nhiều process nghiệp vụ: </w:t>
      </w:r>
      <w:r>
        <w:rPr>
          <w:rFonts w:ascii="Times New Roman" w:hAnsi="Times New Roman" w:eastAsia="Times New Roman"/>
          <w:b/>
          <w:i w:val="0"/>
          <w:color w:val="000000"/>
          <w:sz w:val="26"/>
        </w:rPr>
        <w:t>gis-service là một backend đơn</w:t>
      </w:r>
      <w:r>
        <w:rPr>
          <w:rFonts w:ascii="Times New Roman" w:hAnsi="Times New Roman" w:eastAsia="Times New Roman"/>
          <w:b w:val="0"/>
          <w:i w:val="0"/>
          <w:color w:val="000000"/>
          <w:sz w:val="26"/>
        </w:rPr>
        <w:t>, tách module bằng controller/service/repository. ClimateController là stub T24.</w:t>
      </w:r>
    </w:p>
    <w:p>
      <w:pPr>
        <w:spacing w:before="200" w:after="160" w:lineRule="auto" w:line="276"/>
        <w:ind w:firstLine="0"/>
        <w:jc w:val="left"/>
      </w:pPr>
      <w:r>
        <w:rPr>
          <w:rFonts w:ascii="Times New Roman" w:hAnsi="Times New Roman" w:eastAsia="Times New Roman"/>
          <w:b/>
          <w:i w:val="0"/>
          <w:color w:val="2E7D32"/>
          <w:sz w:val="28"/>
        </w:rPr>
        <w:t>2.1. Sơ đồ ngữ cảnh hệ thống (C4 Level 1)</w:t>
      </w:r>
    </w:p>
    <w:p>
      <w:pPr>
        <w:spacing w:before="160" w:after="80" w:lineRule="auto" w:line="240"/>
        <w:ind w:firstLine="0"/>
        <w:jc w:val="center"/>
      </w:pPr>
      <w:r>
        <w:drawing>
          <wp:inline xmlns:a="http://schemas.openxmlformats.org/drawingml/2006/main" xmlns:pic="http://schemas.openxmlformats.org/drawingml/2006/picture">
            <wp:extent cx="5760000" cy="4575511"/>
            <wp:docPr id="1" name="Picture 1"/>
            <wp:cNvGraphicFramePr>
              <a:graphicFrameLocks noChangeAspect="1"/>
            </wp:cNvGraphicFramePr>
            <a:graphic>
              <a:graphicData uri="http://schemas.openxmlformats.org/drawingml/2006/picture">
                <pic:pic>
                  <pic:nvPicPr>
                    <pic:cNvPr id="0" name="fd1d329ef82fdcc1.png"/>
                    <pic:cNvPicPr/>
                  </pic:nvPicPr>
                  <pic:blipFill>
                    <a:blip r:embed="rId10"/>
                    <a:stretch>
                      <a:fillRect/>
                    </a:stretch>
                  </pic:blipFill>
                  <pic:spPr>
                    <a:xfrm>
                      <a:off x="0" y="0"/>
                      <a:ext cx="5760000" cy="4575511"/>
                    </a:xfrm>
                    <a:prstGeom prst="rect"/>
                  </pic:spPr>
                </pic:pic>
              </a:graphicData>
            </a:graphic>
          </wp:inline>
        </w:drawing>
      </w:r>
    </w:p>
    <w:p>
      <w:pPr>
        <w:spacing w:before="80" w:after="240" w:lineRule="auto" w:line="276"/>
        <w:ind w:firstLine="0"/>
        <w:jc w:val="center"/>
      </w:pPr>
      <w:r>
        <w:rPr>
          <w:rFonts w:ascii="Times New Roman" w:hAnsi="Times New Roman" w:eastAsia="Times New Roman"/>
          <w:b w:val="0"/>
          <w:i/>
          <w:color w:val="333333"/>
          <w:sz w:val="24"/>
        </w:rPr>
        <w:t>Hình 2.1. Sơ đồ ngữ cảnh: tác nhân bên ngoài và Agri-XAI Web GIS</w:t>
      </w:r>
    </w:p>
    <w:p>
      <w:pPr>
        <w:spacing w:before="0" w:after="160" w:lineRule="auto" w:line="360"/>
        <w:ind w:firstLine="720"/>
        <w:jc w:val="both"/>
      </w:pPr>
      <w:r>
        <w:rPr>
          <w:rFonts w:ascii="Times New Roman" w:hAnsi="Times New Roman" w:eastAsia="Times New Roman"/>
          <w:b w:val="0"/>
          <w:i w:val="0"/>
          <w:color w:val="000000"/>
          <w:sz w:val="26"/>
        </w:rPr>
        <w:t>Giải thích: bốn tác nhân bên ngoài tương tác với một hệ thống phần mềm duy nhất. ADMIN giám sát vĩ mô và phê duyệt. HTX_FARMER là chủ thể sản xuất — nông dân là thành viên HTX, không vẽ actor riêng (theo Luật HTX 2023 và báo cáo chuẩn hóa RBAC). Người tiêu dùng không đăng nhập. AI Nhóm 3 chỉ gọi webhook. Nhóm Canh tác đọc/ghi mùa vụ qua PUC, không vẽ lại bản đồ. PostGIS là hệ thống dữ liệu, không phải actor nghiệp vụ.</w:t>
      </w:r>
    </w:p>
    <w:p>
      <w:pPr>
        <w:spacing w:before="80" w:after="240" w:lineRule="auto" w:line="276"/>
        <w:ind w:firstLine="0"/>
        <w:jc w:val="center"/>
      </w:pPr>
      <w:r>
        <w:rPr>
          <w:rFonts w:ascii="Times New Roman" w:hAnsi="Times New Roman" w:eastAsia="Times New Roman"/>
          <w:b w:val="0"/>
          <w:i/>
          <w:color w:val="333333"/>
          <w:sz w:val="24"/>
        </w:rPr>
        <w:t>Bảng 2.1. Ánh xạ node ngữ cảnh → hiện thực</w:t>
      </w:r>
    </w:p>
    <w:tbl>
      <w:tblPr>
        <w:tblW w:type="auto" w:w="0"/>
        <w:jc w:val="center"/>
        <w:tblLayout w:type="autofit"/>
        <w:tblLook w:firstColumn="1" w:firstRow="1" w:lastColumn="0" w:lastRow="0" w:noHBand="0" w:noVBand="1" w:val="04A0"/>
      </w:tblPr>
      <w:tblGrid>
        <w:gridCol w:w="4677"/>
        <w:gridCol w:w="4677"/>
      </w:tblGrid>
      <w:tr>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Node</w:t>
            </w:r>
          </w:p>
        </w:tc>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Hiện thực</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ADMIN / HTX_FARMER</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AuthContext.tsx, rolePermissions.ts</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Public</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PublicPucPage.tsx, TracePage.tsx</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AI Nhóm 3</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POST /api/v1/gis/plots/disease-alert</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Nhóm Canh tác</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GET /plots/:puc, POST /plots/:puc/crop-history</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Web GIS</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web-gis-frontend + gis-service</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PostGIS</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docker gis-db, port 5434 (dev)</w:t>
            </w:r>
          </w:p>
        </w:tc>
      </w:tr>
    </w:tbl>
    <w:p>
      <w:pPr>
        <w:spacing w:before="0" w:after="160" w:lineRule="auto" w:line="240"/>
        <w:ind w:firstLine="0"/>
        <w:jc w:val="both"/>
      </w:pPr>
    </w:p>
    <w:p>
      <w:pPr>
        <w:spacing w:before="200" w:after="160" w:lineRule="auto" w:line="276"/>
        <w:ind w:firstLine="0"/>
        <w:jc w:val="left"/>
      </w:pPr>
      <w:r>
        <w:rPr>
          <w:rFonts w:ascii="Times New Roman" w:hAnsi="Times New Roman" w:eastAsia="Times New Roman"/>
          <w:b/>
          <w:i w:val="0"/>
          <w:color w:val="2E7D32"/>
          <w:sz w:val="28"/>
        </w:rPr>
        <w:t>2.2. Kiến trúc đa tầng</w:t>
      </w:r>
    </w:p>
    <w:p>
      <w:pPr>
        <w:spacing w:before="160" w:after="80" w:lineRule="auto" w:line="240"/>
        <w:ind w:firstLine="0"/>
        <w:jc w:val="center"/>
      </w:pPr>
      <w:r>
        <w:drawing>
          <wp:inline xmlns:a="http://schemas.openxmlformats.org/drawingml/2006/main" xmlns:pic="http://schemas.openxmlformats.org/drawingml/2006/picture">
            <wp:extent cx="5760000" cy="4391666"/>
            <wp:docPr id="2" name="Picture 2"/>
            <wp:cNvGraphicFramePr>
              <a:graphicFrameLocks noChangeAspect="1"/>
            </wp:cNvGraphicFramePr>
            <a:graphic>
              <a:graphicData uri="http://schemas.openxmlformats.org/drawingml/2006/picture">
                <pic:pic>
                  <pic:nvPicPr>
                    <pic:cNvPr id="0" name="27f17c31e85ea5c3.png"/>
                    <pic:cNvPicPr/>
                  </pic:nvPicPr>
                  <pic:blipFill>
                    <a:blip r:embed="rId11"/>
                    <a:stretch>
                      <a:fillRect/>
                    </a:stretch>
                  </pic:blipFill>
                  <pic:spPr>
                    <a:xfrm>
                      <a:off x="0" y="0"/>
                      <a:ext cx="5760000" cy="4391666"/>
                    </a:xfrm>
                    <a:prstGeom prst="rect"/>
                  </pic:spPr>
                </pic:pic>
              </a:graphicData>
            </a:graphic>
          </wp:inline>
        </w:drawing>
      </w:r>
    </w:p>
    <w:p>
      <w:pPr>
        <w:spacing w:before="80" w:after="240" w:lineRule="auto" w:line="276"/>
        <w:ind w:firstLine="0"/>
        <w:jc w:val="center"/>
      </w:pPr>
      <w:r>
        <w:rPr>
          <w:rFonts w:ascii="Times New Roman" w:hAnsi="Times New Roman" w:eastAsia="Times New Roman"/>
          <w:b w:val="0"/>
          <w:i/>
          <w:color w:val="333333"/>
          <w:sz w:val="24"/>
        </w:rPr>
        <w:t>Hình 2.2. Bốn tầng: Client, Gateway, Service, Data</w:t>
      </w:r>
    </w:p>
    <w:p>
      <w:pPr>
        <w:spacing w:before="0" w:after="160" w:lineRule="auto" w:line="360"/>
        <w:ind w:firstLine="720"/>
        <w:jc w:val="both"/>
      </w:pPr>
      <w:r>
        <w:rPr>
          <w:rFonts w:ascii="Times New Roman" w:hAnsi="Times New Roman" w:eastAsia="Times New Roman"/>
          <w:b w:val="0"/>
          <w:i w:val="0"/>
          <w:color w:val="000000"/>
          <w:sz w:val="26"/>
        </w:rPr>
        <w:t xml:space="preserve">Tầng Client dùng React 18 + Vite, Leaflet và Leaflet-Geoman để vẽ/chỉnh polygon, Socket.io-client lắng nghe </w:t>
      </w:r>
      <w:r>
        <w:rPr>
          <w:rFonts w:ascii="Consolas" w:hAnsi="Consolas" w:eastAsia="Consolas"/>
          <w:b w:val="0"/>
          <w:i w:val="0"/>
          <w:color w:val="000000"/>
          <w:sz w:val="24"/>
        </w:rPr>
        <w:t>/gis</w:t>
      </w:r>
      <w:r>
        <w:rPr>
          <w:rFonts w:ascii="Times New Roman" w:hAnsi="Times New Roman" w:eastAsia="Times New Roman"/>
          <w:b w:val="0"/>
          <w:i w:val="0"/>
          <w:color w:val="000000"/>
          <w:sz w:val="26"/>
        </w:rPr>
        <w:t xml:space="preserve">. Các màn hình nội bộ nằm trong AppShell: </w:t>
      </w:r>
      <w:r>
        <w:rPr>
          <w:rFonts w:ascii="Consolas" w:hAnsi="Consolas" w:eastAsia="Consolas"/>
          <w:b w:val="0"/>
          <w:i w:val="0"/>
          <w:color w:val="000000"/>
          <w:sz w:val="24"/>
        </w:rPr>
        <w:t>/</w:t>
      </w:r>
      <w:r>
        <w:rPr>
          <w:rFonts w:ascii="Times New Roman" w:hAnsi="Times New Roman" w:eastAsia="Times New Roman"/>
          <w:b w:val="0"/>
          <w:i w:val="0"/>
          <w:color w:val="000000"/>
          <w:sz w:val="26"/>
        </w:rPr>
        <w:t xml:space="preserve"> Dashboard, </w:t>
      </w:r>
      <w:r>
        <w:rPr>
          <w:rFonts w:ascii="Consolas" w:hAnsi="Consolas" w:eastAsia="Consolas"/>
          <w:b w:val="0"/>
          <w:i w:val="0"/>
          <w:color w:val="000000"/>
          <w:sz w:val="24"/>
        </w:rPr>
        <w:t>/map</w:t>
      </w:r>
      <w:r>
        <w:rPr>
          <w:rFonts w:ascii="Times New Roman" w:hAnsi="Times New Roman" w:eastAsia="Times New Roman"/>
          <w:b w:val="0"/>
          <w:i w:val="0"/>
          <w:color w:val="000000"/>
          <w:sz w:val="26"/>
        </w:rPr>
        <w:t xml:space="preserve">, </w:t>
      </w:r>
      <w:r>
        <w:rPr>
          <w:rFonts w:ascii="Consolas" w:hAnsi="Consolas" w:eastAsia="Consolas"/>
          <w:b w:val="0"/>
          <w:i w:val="0"/>
          <w:color w:val="000000"/>
          <w:sz w:val="24"/>
        </w:rPr>
        <w:t>/plots</w:t>
      </w:r>
      <w:r>
        <w:rPr>
          <w:rFonts w:ascii="Times New Roman" w:hAnsi="Times New Roman" w:eastAsia="Times New Roman"/>
          <w:b w:val="0"/>
          <w:i w:val="0"/>
          <w:color w:val="000000"/>
          <w:sz w:val="26"/>
        </w:rPr>
        <w:t xml:space="preserve">, </w:t>
      </w:r>
      <w:r>
        <w:rPr>
          <w:rFonts w:ascii="Consolas" w:hAnsi="Consolas" w:eastAsia="Consolas"/>
          <w:b w:val="0"/>
          <w:i w:val="0"/>
          <w:color w:val="000000"/>
          <w:sz w:val="24"/>
        </w:rPr>
        <w:t>/trace</w:t>
      </w:r>
      <w:r>
        <w:rPr>
          <w:rFonts w:ascii="Times New Roman" w:hAnsi="Times New Roman" w:eastAsia="Times New Roman"/>
          <w:b w:val="0"/>
          <w:i w:val="0"/>
          <w:color w:val="000000"/>
          <w:sz w:val="26"/>
        </w:rPr>
        <w:t xml:space="preserve">. Cổng public </w:t>
      </w:r>
      <w:r>
        <w:rPr>
          <w:rFonts w:ascii="Consolas" w:hAnsi="Consolas" w:eastAsia="Consolas"/>
          <w:b w:val="0"/>
          <w:i w:val="0"/>
          <w:color w:val="000000"/>
          <w:sz w:val="24"/>
        </w:rPr>
        <w:t>/puc/:puc</w:t>
      </w:r>
      <w:r>
        <w:rPr>
          <w:rFonts w:ascii="Times New Roman" w:hAnsi="Times New Roman" w:eastAsia="Times New Roman"/>
          <w:b w:val="0"/>
          <w:i w:val="0"/>
          <w:color w:val="000000"/>
          <w:sz w:val="26"/>
        </w:rPr>
        <w:t xml:space="preserve"> nằm ngoài AppShell để tối ưu mobile. Tầng Gateway: Nginx/Caddy TLS ở môi trường prod-like; trong process NestJS có ApiKeyGuard, Throttler (cấu hình 120 req / 60s), CORS, interceptor gán </w:t>
      </w:r>
      <w:r>
        <w:rPr>
          <w:rFonts w:ascii="Consolas" w:hAnsi="Consolas" w:eastAsia="Consolas"/>
          <w:b w:val="0"/>
          <w:i w:val="0"/>
          <w:color w:val="000000"/>
          <w:sz w:val="24"/>
        </w:rPr>
        <w:t>X-Request-Id</w:t>
      </w:r>
      <w:r>
        <w:rPr>
          <w:rFonts w:ascii="Times New Roman" w:hAnsi="Times New Roman" w:eastAsia="Times New Roman"/>
          <w:b w:val="0"/>
          <w:i w:val="0"/>
          <w:color w:val="000000"/>
          <w:sz w:val="26"/>
        </w:rPr>
        <w:t xml:space="preserve">. Tầng Service gồm PlotController, ShippingController, AlertController, ClimateController (stub), HealthController; service cốt lõi PlotService, PucGeneratorService, ReportService, WeatherService; PlotRepository viết spatial SQL; RiskGateway namespace </w:t>
      </w:r>
      <w:r>
        <w:rPr>
          <w:rFonts w:ascii="Consolas" w:hAnsi="Consolas" w:eastAsia="Consolas"/>
          <w:b w:val="0"/>
          <w:i w:val="0"/>
          <w:color w:val="000000"/>
          <w:sz w:val="24"/>
        </w:rPr>
        <w:t>/gis</w:t>
      </w:r>
      <w:r>
        <w:rPr>
          <w:rFonts w:ascii="Times New Roman" w:hAnsi="Times New Roman" w:eastAsia="Times New Roman"/>
          <w:b w:val="0"/>
          <w:i w:val="0"/>
          <w:color w:val="000000"/>
          <w:sz w:val="26"/>
        </w:rPr>
        <w:t>. Tầng Data: PostGIS và volume file QR.</w:t>
      </w:r>
    </w:p>
    <w:p>
      <w:pPr>
        <w:spacing w:before="0" w:after="160" w:lineRule="auto" w:line="360"/>
        <w:ind w:firstLine="720"/>
        <w:jc w:val="both"/>
      </w:pPr>
      <w:r>
        <w:rPr>
          <w:rFonts w:ascii="Times New Roman" w:hAnsi="Times New Roman" w:eastAsia="Times New Roman"/>
          <w:b w:val="0"/>
          <w:i w:val="0"/>
          <w:color w:val="000000"/>
          <w:sz w:val="26"/>
        </w:rPr>
        <w:t>Vì sao chọn stack này: Leaflet nhẹ hơn Mapbox có phí; PostGIS xử lý topology và buffer tại CSDL, tránh kéo cả tỉnh về trình duyệt; NestJS cho DI/guard/swagger đúng Clean Architecture; Socket.io phù hợp đẩy sự kiện risk theo phòng, không cần Kafka ở quy mô MVP.</w:t>
      </w:r>
    </w:p>
    <w:p>
      <w:pPr>
        <w:spacing w:before="80" w:after="240" w:lineRule="auto" w:line="276"/>
        <w:ind w:firstLine="0"/>
        <w:jc w:val="center"/>
      </w:pPr>
      <w:r>
        <w:rPr>
          <w:rFonts w:ascii="Times New Roman" w:hAnsi="Times New Roman" w:eastAsia="Times New Roman"/>
          <w:b w:val="0"/>
          <w:i/>
          <w:color w:val="333333"/>
          <w:sz w:val="24"/>
        </w:rPr>
        <w:t>Bảng 2.2. Ánh xạ tầng → module</w:t>
      </w:r>
    </w:p>
    <w:tbl>
      <w:tblPr>
        <w:tblW w:type="auto" w:w="0"/>
        <w:jc w:val="center"/>
        <w:tblLayout w:type="autofit"/>
        <w:tblLook w:firstColumn="1" w:firstRow="1" w:lastColumn="0" w:lastRow="0" w:noHBand="0" w:noVBand="1" w:val="04A0"/>
      </w:tblPr>
      <w:tblGrid>
        <w:gridCol w:w="3118"/>
        <w:gridCol w:w="3118"/>
        <w:gridCol w:w="3118"/>
      </w:tblGrid>
      <w:tr>
        <w:tc>
          <w:tcPr>
            <w:tcW w:type="dxa" w:w="3118"/>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Lớp</w:t>
            </w:r>
          </w:p>
        </w:tc>
        <w:tc>
          <w:tcPr>
            <w:tcW w:type="dxa" w:w="3118"/>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Thành phần</w:t>
            </w:r>
          </w:p>
        </w:tc>
        <w:tc>
          <w:tcPr>
            <w:tcW w:type="dxa" w:w="3118"/>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File / module tiêu biểu</w:t>
            </w:r>
          </w:p>
        </w:tc>
      </w:tr>
      <w:tr>
        <w:tc>
          <w:tcPr>
            <w:tcW w:type="dxa" w:w="3118"/>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Client</w:t>
            </w:r>
          </w:p>
        </w:tc>
        <w:tc>
          <w:tcPr>
            <w:tcW w:type="dxa" w:w="3118"/>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Dashboard, Map, Plots, Trace, Public PUC</w:t>
            </w:r>
          </w:p>
        </w:tc>
        <w:tc>
          <w:tcPr>
            <w:tcW w:type="dxa" w:w="3118"/>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pages/*.tsx, GISMap.tsx</w:t>
            </w:r>
          </w:p>
        </w:tc>
      </w:tr>
      <w:tr>
        <w:tc>
          <w:tcPr>
            <w:tcW w:type="dxa" w:w="3118"/>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Client</w:t>
            </w:r>
          </w:p>
        </w:tc>
        <w:tc>
          <w:tcPr>
            <w:tcW w:type="dxa" w:w="3118"/>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Vẽ polygon, sổ đỏ, GPS walk</w:t>
            </w:r>
          </w:p>
        </w:tc>
        <w:tc>
          <w:tcPr>
            <w:tcW w:type="dxa" w:w="3118"/>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PolygonDrawTools, CadastralEntryModal, GpsWalkTools</w:t>
            </w:r>
          </w:p>
        </w:tc>
      </w:tr>
      <w:tr>
        <w:tc>
          <w:tcPr>
            <w:tcW w:type="dxa" w:w="3118"/>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Gateway</w:t>
            </w:r>
          </w:p>
        </w:tc>
        <w:tc>
          <w:tcPr>
            <w:tcW w:type="dxa" w:w="3118"/>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ApiKeyGuard, Throttler, logging</w:t>
            </w:r>
          </w:p>
        </w:tc>
        <w:tc>
          <w:tcPr>
            <w:tcW w:type="dxa" w:w="3118"/>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api-key.guard.ts, app.module.ts</w:t>
            </w:r>
          </w:p>
        </w:tc>
      </w:tr>
      <w:tr>
        <w:tc>
          <w:tcPr>
            <w:tcW w:type="dxa" w:w="3118"/>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Service</w:t>
            </w:r>
          </w:p>
        </w:tc>
        <w:tc>
          <w:tcPr>
            <w:tcW w:type="dxa" w:w="3118"/>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CRUD lô + BBOX + import + PDF</w:t>
            </w:r>
          </w:p>
        </w:tc>
        <w:tc>
          <w:tcPr>
            <w:tcW w:type="dxa" w:w="3118"/>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plot.controller.ts, plot.service.ts, report.service.ts</w:t>
            </w:r>
          </w:p>
        </w:tc>
      </w:tr>
      <w:tr>
        <w:tc>
          <w:tcPr>
            <w:tcW w:type="dxa" w:w="3118"/>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Service</w:t>
            </w:r>
          </w:p>
        </w:tc>
        <w:tc>
          <w:tcPr>
            <w:tcW w:type="dxa" w:w="3118"/>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BATCH</w:t>
            </w:r>
          </w:p>
        </w:tc>
        <w:tc>
          <w:tcPr>
            <w:tcW w:type="dxa" w:w="3118"/>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shipping.controller.ts</w:t>
            </w:r>
          </w:p>
        </w:tc>
      </w:tr>
      <w:tr>
        <w:tc>
          <w:tcPr>
            <w:tcW w:type="dxa" w:w="3118"/>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Service</w:t>
            </w:r>
          </w:p>
        </w:tc>
        <w:tc>
          <w:tcPr>
            <w:tcW w:type="dxa" w:w="3118"/>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Webhook AI</w:t>
            </w:r>
          </w:p>
        </w:tc>
        <w:tc>
          <w:tcPr>
            <w:tcW w:type="dxa" w:w="3118"/>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alert.controller.ts</w:t>
            </w:r>
          </w:p>
        </w:tc>
      </w:tr>
      <w:tr>
        <w:tc>
          <w:tcPr>
            <w:tcW w:type="dxa" w:w="3118"/>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Service</w:t>
            </w:r>
          </w:p>
        </w:tc>
        <w:tc>
          <w:tcPr>
            <w:tcW w:type="dxa" w:w="3118"/>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Realtime</w:t>
            </w:r>
          </w:p>
        </w:tc>
        <w:tc>
          <w:tcPr>
            <w:tcW w:type="dxa" w:w="3118"/>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risk.gateway.ts</w:t>
            </w:r>
          </w:p>
        </w:tc>
      </w:tr>
      <w:tr>
        <w:tc>
          <w:tcPr>
            <w:tcW w:type="dxa" w:w="3118"/>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Data</w:t>
            </w:r>
          </w:p>
        </w:tc>
        <w:tc>
          <w:tcPr>
            <w:tcW w:type="dxa" w:w="3118"/>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Entity + GiST</w:t>
            </w:r>
          </w:p>
        </w:tc>
        <w:tc>
          <w:tcPr>
            <w:tcW w:type="dxa" w:w="3118"/>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plot.entity.ts, init.sql</w:t>
            </w:r>
          </w:p>
        </w:tc>
      </w:tr>
    </w:tbl>
    <w:p>
      <w:pPr>
        <w:spacing w:before="0" w:after="160" w:lineRule="auto" w:line="240"/>
        <w:ind w:firstLine="0"/>
        <w:jc w:val="both"/>
      </w:pPr>
    </w:p>
    <w:p>
      <w:pPr>
        <w:spacing w:before="200" w:after="160" w:lineRule="auto" w:line="276"/>
        <w:ind w:firstLine="0"/>
        <w:jc w:val="left"/>
      </w:pPr>
      <w:r>
        <w:rPr>
          <w:rFonts w:ascii="Times New Roman" w:hAnsi="Times New Roman" w:eastAsia="Times New Roman"/>
          <w:b/>
          <w:i w:val="0"/>
          <w:color w:val="2E7D32"/>
          <w:sz w:val="28"/>
        </w:rPr>
        <w:t>2.3. Sơ đồ thành phần gis-service</w:t>
      </w:r>
    </w:p>
    <w:p>
      <w:pPr>
        <w:spacing w:before="160" w:after="80" w:lineRule="auto" w:line="240"/>
        <w:ind w:firstLine="0"/>
        <w:jc w:val="center"/>
      </w:pPr>
      <w:r>
        <w:drawing>
          <wp:inline xmlns:a="http://schemas.openxmlformats.org/drawingml/2006/main" xmlns:pic="http://schemas.openxmlformats.org/drawingml/2006/picture">
            <wp:extent cx="5760000" cy="2071758"/>
            <wp:docPr id="3" name="Picture 3"/>
            <wp:cNvGraphicFramePr>
              <a:graphicFrameLocks noChangeAspect="1"/>
            </wp:cNvGraphicFramePr>
            <a:graphic>
              <a:graphicData uri="http://schemas.openxmlformats.org/drawingml/2006/picture">
                <pic:pic>
                  <pic:nvPicPr>
                    <pic:cNvPr id="0" name="0975ccbeba01d31f.png"/>
                    <pic:cNvPicPr/>
                  </pic:nvPicPr>
                  <pic:blipFill>
                    <a:blip r:embed="rId12"/>
                    <a:stretch>
                      <a:fillRect/>
                    </a:stretch>
                  </pic:blipFill>
                  <pic:spPr>
                    <a:xfrm>
                      <a:off x="0" y="0"/>
                      <a:ext cx="5760000" cy="2071758"/>
                    </a:xfrm>
                    <a:prstGeom prst="rect"/>
                  </pic:spPr>
                </pic:pic>
              </a:graphicData>
            </a:graphic>
          </wp:inline>
        </w:drawing>
      </w:r>
    </w:p>
    <w:p>
      <w:pPr>
        <w:spacing w:before="80" w:after="240" w:lineRule="auto" w:line="276"/>
        <w:ind w:firstLine="0"/>
        <w:jc w:val="center"/>
      </w:pPr>
      <w:r>
        <w:rPr>
          <w:rFonts w:ascii="Times New Roman" w:hAnsi="Times New Roman" w:eastAsia="Times New Roman"/>
          <w:b w:val="0"/>
          <w:i/>
          <w:color w:val="333333"/>
          <w:sz w:val="24"/>
        </w:rPr>
        <w:t>Hình 2.3. Component diagram: Controller - Service - Repository</w:t>
      </w:r>
    </w:p>
    <w:p>
      <w:pPr>
        <w:spacing w:before="0" w:after="160" w:lineRule="auto" w:line="360"/>
        <w:ind w:firstLine="720"/>
        <w:jc w:val="both"/>
      </w:pPr>
      <w:r>
        <w:rPr>
          <w:rFonts w:ascii="Times New Roman" w:hAnsi="Times New Roman" w:eastAsia="Times New Roman"/>
          <w:b w:val="0"/>
          <w:i w:val="0"/>
          <w:color w:val="000000"/>
          <w:sz w:val="26"/>
        </w:rPr>
        <w:t xml:space="preserve">PlotService là trung tâm miền GIS: tạo lô, bbox, cập nhật sinh trưởng, crop history, import, tra cứu PUC, thống kê, và xử lý disease-alert (phân loại risk, buffer, ghi alert). AlertController chỉ là cổng webhook, không giữ logic không gian. Sau khi cập nhật risk, PlotService gọi RiskGateway.emitRiskUpdated. PucGeneratorService đọc/ghi </w:t>
      </w:r>
      <w:r>
        <w:rPr>
          <w:rFonts w:ascii="Consolas" w:hAnsi="Consolas" w:eastAsia="Consolas"/>
          <w:b w:val="0"/>
          <w:i w:val="0"/>
          <w:color w:val="000000"/>
          <w:sz w:val="24"/>
        </w:rPr>
        <w:t>puc_sequences</w:t>
      </w:r>
      <w:r>
        <w:rPr>
          <w:rFonts w:ascii="Times New Roman" w:hAnsi="Times New Roman" w:eastAsia="Times New Roman"/>
          <w:b w:val="0"/>
          <w:i w:val="0"/>
          <w:color w:val="000000"/>
          <w:sz w:val="26"/>
        </w:rPr>
        <w:t xml:space="preserve"> theo cặp (province_code, year). ReportService dùng PDFKit. TypeORM </w:t>
      </w:r>
      <w:r>
        <w:rPr>
          <w:rFonts w:ascii="Consolas" w:hAnsi="Consolas" w:eastAsia="Consolas"/>
          <w:b w:val="0"/>
          <w:i w:val="0"/>
          <w:color w:val="000000"/>
          <w:sz w:val="24"/>
        </w:rPr>
        <w:t>synchronize: false</w:t>
      </w:r>
      <w:r>
        <w:rPr>
          <w:rFonts w:ascii="Times New Roman" w:hAnsi="Times New Roman" w:eastAsia="Times New Roman"/>
          <w:b w:val="0"/>
          <w:i w:val="0"/>
          <w:color w:val="000000"/>
          <w:sz w:val="26"/>
        </w:rPr>
        <w:t xml:space="preserve"> — schema đi qua SQL init/migrate, tránh trượt schema production.</w:t>
      </w:r>
    </w:p>
    <w:p>
      <w:pPr>
        <w:spacing w:before="200" w:after="160" w:lineRule="auto" w:line="276"/>
        <w:ind w:firstLine="0"/>
        <w:jc w:val="left"/>
      </w:pPr>
      <w:r>
        <w:rPr>
          <w:rFonts w:ascii="Times New Roman" w:hAnsi="Times New Roman" w:eastAsia="Times New Roman"/>
          <w:b/>
          <w:i w:val="0"/>
          <w:color w:val="2E7D32"/>
          <w:sz w:val="28"/>
        </w:rPr>
        <w:t>2.4. Sơ đồ triển khai</w:t>
      </w:r>
    </w:p>
    <w:p>
      <w:pPr>
        <w:spacing w:before="160" w:after="80" w:lineRule="auto" w:line="240"/>
        <w:ind w:firstLine="0"/>
        <w:jc w:val="center"/>
      </w:pPr>
      <w:r>
        <w:drawing>
          <wp:inline xmlns:a="http://schemas.openxmlformats.org/drawingml/2006/main" xmlns:pic="http://schemas.openxmlformats.org/drawingml/2006/picture">
            <wp:extent cx="5760000" cy="819752"/>
            <wp:docPr id="4" name="Picture 4"/>
            <wp:cNvGraphicFramePr>
              <a:graphicFrameLocks noChangeAspect="1"/>
            </wp:cNvGraphicFramePr>
            <a:graphic>
              <a:graphicData uri="http://schemas.openxmlformats.org/drawingml/2006/picture">
                <pic:pic>
                  <pic:nvPicPr>
                    <pic:cNvPr id="0" name="0efb72b5412e921a.jpg"/>
                    <pic:cNvPicPr/>
                  </pic:nvPicPr>
                  <pic:blipFill>
                    <a:blip r:embed="rId13"/>
                    <a:stretch>
                      <a:fillRect/>
                    </a:stretch>
                  </pic:blipFill>
                  <pic:spPr>
                    <a:xfrm>
                      <a:off x="0" y="0"/>
                      <a:ext cx="5760000" cy="819752"/>
                    </a:xfrm>
                    <a:prstGeom prst="rect"/>
                  </pic:spPr>
                </pic:pic>
              </a:graphicData>
            </a:graphic>
          </wp:inline>
        </w:drawing>
      </w:r>
    </w:p>
    <w:p>
      <w:pPr>
        <w:spacing w:before="80" w:after="240" w:lineRule="auto" w:line="276"/>
        <w:ind w:firstLine="0"/>
        <w:jc w:val="center"/>
      </w:pPr>
      <w:r>
        <w:rPr>
          <w:rFonts w:ascii="Times New Roman" w:hAnsi="Times New Roman" w:eastAsia="Times New Roman"/>
          <w:b w:val="0"/>
          <w:i/>
          <w:color w:val="333333"/>
          <w:sz w:val="24"/>
        </w:rPr>
        <w:t>Hình 2.4. Triển khai dev và prod-like</w:t>
      </w:r>
    </w:p>
    <w:p>
      <w:pPr>
        <w:spacing w:before="0" w:after="160" w:lineRule="auto" w:line="360"/>
        <w:ind w:firstLine="720"/>
        <w:jc w:val="both"/>
      </w:pPr>
      <w:r>
        <w:rPr>
          <w:rFonts w:ascii="Times New Roman" w:hAnsi="Times New Roman" w:eastAsia="Times New Roman"/>
          <w:b w:val="0"/>
          <w:i w:val="0"/>
          <w:color w:val="000000"/>
          <w:sz w:val="26"/>
        </w:rPr>
        <w:t xml:space="preserve">Dev: </w:t>
      </w:r>
      <w:r>
        <w:rPr>
          <w:rFonts w:ascii="Consolas" w:hAnsi="Consolas" w:eastAsia="Consolas"/>
          <w:b w:val="0"/>
          <w:i w:val="0"/>
          <w:color w:val="000000"/>
          <w:sz w:val="24"/>
        </w:rPr>
        <w:t>docker compose up -d</w:t>
      </w:r>
      <w:r>
        <w:rPr>
          <w:rFonts w:ascii="Times New Roman" w:hAnsi="Times New Roman" w:eastAsia="Times New Roman"/>
          <w:b w:val="0"/>
          <w:i w:val="0"/>
          <w:color w:val="000000"/>
          <w:sz w:val="26"/>
        </w:rPr>
        <w:t xml:space="preserve"> nâng PostGIS (localhost:5434, user gis_admin, db gis_agriculture_db) và backend; frontend </w:t>
      </w:r>
      <w:r>
        <w:rPr>
          <w:rFonts w:ascii="Consolas" w:hAnsi="Consolas" w:eastAsia="Consolas"/>
          <w:b w:val="0"/>
          <w:i w:val="0"/>
          <w:color w:val="000000"/>
          <w:sz w:val="24"/>
        </w:rPr>
        <w:t>npm run dev</w:t>
      </w:r>
      <w:r>
        <w:rPr>
          <w:rFonts w:ascii="Times New Roman" w:hAnsi="Times New Roman" w:eastAsia="Times New Roman"/>
          <w:b w:val="0"/>
          <w:i w:val="0"/>
          <w:color w:val="000000"/>
          <w:sz w:val="26"/>
        </w:rPr>
        <w:t xml:space="preserve"> tại :5173; Swagger </w:t>
      </w:r>
      <w:r>
        <w:rPr>
          <w:rFonts w:ascii="Consolas" w:hAnsi="Consolas" w:eastAsia="Consolas"/>
          <w:b w:val="0"/>
          <w:i w:val="0"/>
          <w:color w:val="000000"/>
          <w:sz w:val="24"/>
        </w:rPr>
        <w:t>/docs</w:t>
      </w:r>
      <w:r>
        <w:rPr>
          <w:rFonts w:ascii="Times New Roman" w:hAnsi="Times New Roman" w:eastAsia="Times New Roman"/>
          <w:b w:val="0"/>
          <w:i w:val="0"/>
          <w:color w:val="000000"/>
          <w:sz w:val="26"/>
        </w:rPr>
        <w:t xml:space="preserve"> chỉ bật non-prod. Prod-like: </w:t>
      </w:r>
      <w:r>
        <w:rPr>
          <w:rFonts w:ascii="Consolas" w:hAnsi="Consolas" w:eastAsia="Consolas"/>
          <w:b w:val="0"/>
          <w:i w:val="0"/>
          <w:color w:val="000000"/>
          <w:sz w:val="24"/>
        </w:rPr>
        <w:t>docker-compose.prod.yml</w:t>
      </w:r>
      <w:r>
        <w:rPr>
          <w:rFonts w:ascii="Times New Roman" w:hAnsi="Times New Roman" w:eastAsia="Times New Roman"/>
          <w:b w:val="0"/>
          <w:i w:val="0"/>
          <w:color w:val="000000"/>
          <w:sz w:val="26"/>
        </w:rPr>
        <w:t xml:space="preserve"> (restart, limits, FE :8080). Reverse proxy Caddy/Nginx TLS tới FE và API; bắt buộc proxy cả WebSocket </w:t>
      </w:r>
      <w:r>
        <w:rPr>
          <w:rFonts w:ascii="Consolas" w:hAnsi="Consolas" w:eastAsia="Consolas"/>
          <w:b w:val="0"/>
          <w:i w:val="0"/>
          <w:color w:val="000000"/>
          <w:sz w:val="24"/>
        </w:rPr>
        <w:t>/gis</w:t>
      </w:r>
      <w:r>
        <w:rPr>
          <w:rFonts w:ascii="Times New Roman" w:hAnsi="Times New Roman" w:eastAsia="Times New Roman"/>
          <w:b w:val="0"/>
          <w:i w:val="0"/>
          <w:color w:val="000000"/>
          <w:sz w:val="26"/>
        </w:rPr>
        <w:t>. FE có thể đặt Vercel (</w:t>
      </w:r>
      <w:r>
        <w:rPr>
          <w:rFonts w:ascii="Consolas" w:hAnsi="Consolas" w:eastAsia="Consolas"/>
          <w:b w:val="0"/>
          <w:i w:val="0"/>
          <w:color w:val="000000"/>
          <w:sz w:val="24"/>
        </w:rPr>
        <w:t>VITE_GIS_API_URL</w:t>
      </w:r>
      <w:r>
        <w:rPr>
          <w:rFonts w:ascii="Times New Roman" w:hAnsi="Times New Roman" w:eastAsia="Times New Roman"/>
          <w:b w:val="0"/>
          <w:i w:val="0"/>
          <w:color w:val="000000"/>
          <w:sz w:val="26"/>
        </w:rPr>
        <w:t xml:space="preserve">, </w:t>
      </w:r>
      <w:r>
        <w:rPr>
          <w:rFonts w:ascii="Consolas" w:hAnsi="Consolas" w:eastAsia="Consolas"/>
          <w:b w:val="0"/>
          <w:i w:val="0"/>
          <w:color w:val="000000"/>
          <w:sz w:val="24"/>
        </w:rPr>
        <w:t>VITE_GIS_WS_URL</w:t>
      </w:r>
      <w:r>
        <w:rPr>
          <w:rFonts w:ascii="Times New Roman" w:hAnsi="Times New Roman" w:eastAsia="Times New Roman"/>
          <w:b w:val="0"/>
          <w:i w:val="0"/>
          <w:color w:val="000000"/>
          <w:sz w:val="26"/>
        </w:rPr>
        <w:t xml:space="preserve">). CI GitHub Actions lint/build FE + Nest trên push/PR. Backup: pg_dump CSDL và volume </w:t>
      </w:r>
      <w:r>
        <w:rPr>
          <w:rFonts w:ascii="Consolas" w:hAnsi="Consolas" w:eastAsia="Consolas"/>
          <w:b w:val="0"/>
          <w:i w:val="0"/>
          <w:color w:val="000000"/>
          <w:sz w:val="24"/>
        </w:rPr>
        <w:t>qr_storage</w:t>
      </w:r>
      <w:r>
        <w:rPr>
          <w:rFonts w:ascii="Times New Roman" w:hAnsi="Times New Roman" w:eastAsia="Times New Roman"/>
          <w:b w:val="0"/>
          <w:i w:val="0"/>
          <w:color w:val="000000"/>
          <w:sz w:val="26"/>
        </w:rPr>
        <w:t>.</w:t>
      </w:r>
    </w:p>
    <w:p>
      <w:pPr>
        <w:spacing w:before="200" w:after="160" w:lineRule="auto" w:line="276"/>
        <w:ind w:firstLine="0"/>
        <w:jc w:val="left"/>
      </w:pPr>
      <w:r>
        <w:rPr>
          <w:rFonts w:ascii="Times New Roman" w:hAnsi="Times New Roman" w:eastAsia="Times New Roman"/>
          <w:b/>
          <w:i w:val="0"/>
          <w:color w:val="2E7D32"/>
          <w:sz w:val="28"/>
        </w:rPr>
        <w:t>2.5. Mô hình cơ sở dữ liệu không gian (ERD)</w:t>
      </w:r>
    </w:p>
    <w:p>
      <w:pPr>
        <w:spacing w:before="160" w:after="80" w:lineRule="auto" w:line="240"/>
        <w:ind w:firstLine="0"/>
        <w:jc w:val="center"/>
      </w:pPr>
      <w:r>
        <w:drawing>
          <wp:inline xmlns:a="http://schemas.openxmlformats.org/drawingml/2006/main" xmlns:pic="http://schemas.openxmlformats.org/drawingml/2006/picture">
            <wp:extent cx="5760000" cy="3899590"/>
            <wp:docPr id="5" name="Picture 5"/>
            <wp:cNvGraphicFramePr>
              <a:graphicFrameLocks noChangeAspect="1"/>
            </wp:cNvGraphicFramePr>
            <a:graphic>
              <a:graphicData uri="http://schemas.openxmlformats.org/drawingml/2006/picture">
                <pic:pic>
                  <pic:nvPicPr>
                    <pic:cNvPr id="0" name="152108c2d4a42a05.png"/>
                    <pic:cNvPicPr/>
                  </pic:nvPicPr>
                  <pic:blipFill>
                    <a:blip r:embed="rId14"/>
                    <a:stretch>
                      <a:fillRect/>
                    </a:stretch>
                  </pic:blipFill>
                  <pic:spPr>
                    <a:xfrm>
                      <a:off x="0" y="0"/>
                      <a:ext cx="5760000" cy="3899590"/>
                    </a:xfrm>
                    <a:prstGeom prst="rect"/>
                  </pic:spPr>
                </pic:pic>
              </a:graphicData>
            </a:graphic>
          </wp:inline>
        </w:drawing>
      </w:r>
    </w:p>
    <w:p>
      <w:pPr>
        <w:spacing w:before="80" w:after="240" w:lineRule="auto" w:line="276"/>
        <w:ind w:firstLine="0"/>
        <w:jc w:val="center"/>
      </w:pPr>
      <w:r>
        <w:rPr>
          <w:rFonts w:ascii="Times New Roman" w:hAnsi="Times New Roman" w:eastAsia="Times New Roman"/>
          <w:b w:val="0"/>
          <w:i/>
          <w:color w:val="333333"/>
          <w:sz w:val="24"/>
        </w:rPr>
        <w:t>Hình 2.5. ERD: PUC là khóa liên kết nghiệp vụ</w:t>
      </w:r>
    </w:p>
    <w:p>
      <w:pPr>
        <w:spacing w:before="0" w:after="160" w:lineRule="auto" w:line="360"/>
        <w:ind w:firstLine="720"/>
        <w:jc w:val="both"/>
      </w:pPr>
      <w:r>
        <w:rPr>
          <w:rFonts w:ascii="Times New Roman" w:hAnsi="Times New Roman" w:eastAsia="Times New Roman"/>
          <w:b w:val="0"/>
          <w:i w:val="0"/>
          <w:color w:val="000000"/>
          <w:sz w:val="26"/>
        </w:rPr>
        <w:t xml:space="preserve">Bảng </w:t>
      </w:r>
      <w:r>
        <w:rPr>
          <w:rFonts w:ascii="Consolas" w:hAnsi="Consolas" w:eastAsia="Consolas"/>
          <w:b w:val="0"/>
          <w:i w:val="0"/>
          <w:color w:val="000000"/>
          <w:sz w:val="24"/>
        </w:rPr>
        <w:t>plots</w:t>
      </w:r>
      <w:r>
        <w:rPr>
          <w:rFonts w:ascii="Times New Roman" w:hAnsi="Times New Roman" w:eastAsia="Times New Roman"/>
          <w:b w:val="0"/>
          <w:i w:val="0"/>
          <w:color w:val="000000"/>
          <w:sz w:val="26"/>
        </w:rPr>
        <w:t xml:space="preserve"> lưu hình học </w:t>
      </w:r>
      <w:r>
        <w:rPr>
          <w:rFonts w:ascii="Consolas" w:hAnsi="Consolas" w:eastAsia="Consolas"/>
          <w:b w:val="0"/>
          <w:i w:val="0"/>
          <w:color w:val="000000"/>
          <w:sz w:val="24"/>
        </w:rPr>
        <w:t>boundary</w:t>
      </w:r>
      <w:r>
        <w:rPr>
          <w:rFonts w:ascii="Times New Roman" w:hAnsi="Times New Roman" w:eastAsia="Times New Roman"/>
          <w:b w:val="0"/>
          <w:i w:val="0"/>
          <w:color w:val="000000"/>
          <w:sz w:val="26"/>
        </w:rPr>
        <w:t xml:space="preserve"> SRID 4326, chỉ mục không gian GiST. Khóa nghiệp vụ toàn cục là </w:t>
      </w:r>
      <w:r>
        <w:rPr>
          <w:rFonts w:ascii="Consolas" w:hAnsi="Consolas" w:eastAsia="Consolas"/>
          <w:b w:val="0"/>
          <w:i w:val="0"/>
          <w:color w:val="000000"/>
          <w:sz w:val="24"/>
        </w:rPr>
        <w:t>puc</w:t>
      </w:r>
      <w:r>
        <w:rPr>
          <w:rFonts w:ascii="Times New Roman" w:hAnsi="Times New Roman" w:eastAsia="Times New Roman"/>
          <w:b w:val="0"/>
          <w:i w:val="0"/>
          <w:color w:val="000000"/>
          <w:sz w:val="26"/>
        </w:rPr>
        <w:t xml:space="preserve"> (UNIQUE), không phải chỉ UUID nội bộ — để Nhóm 3 và Nhóm Canh tác gọi chéo hệ thống. Lịch sử sinh trưởng, luân canh, cảnh báo, xuất kho đều tham chiếu </w:t>
      </w:r>
      <w:r>
        <w:rPr>
          <w:rFonts w:ascii="Consolas" w:hAnsi="Consolas" w:eastAsia="Consolas"/>
          <w:b w:val="0"/>
          <w:i w:val="0"/>
          <w:color w:val="000000"/>
          <w:sz w:val="24"/>
        </w:rPr>
        <w:t>puc</w:t>
      </w:r>
      <w:r>
        <w:rPr>
          <w:rFonts w:ascii="Times New Roman" w:hAnsi="Times New Roman" w:eastAsia="Times New Roman"/>
          <w:b w:val="0"/>
          <w:i w:val="0"/>
          <w:color w:val="000000"/>
          <w:sz w:val="26"/>
        </w:rPr>
        <w:t xml:space="preserve">. Bảng </w:t>
      </w:r>
      <w:r>
        <w:rPr>
          <w:rFonts w:ascii="Consolas" w:hAnsi="Consolas" w:eastAsia="Consolas"/>
          <w:b w:val="0"/>
          <w:i w:val="0"/>
          <w:color w:val="000000"/>
          <w:sz w:val="24"/>
        </w:rPr>
        <w:t>puc_sequences</w:t>
      </w:r>
      <w:r>
        <w:rPr>
          <w:rFonts w:ascii="Times New Roman" w:hAnsi="Times New Roman" w:eastAsia="Times New Roman"/>
          <w:b w:val="0"/>
          <w:i w:val="0"/>
          <w:color w:val="000000"/>
          <w:sz w:val="26"/>
        </w:rPr>
        <w:t xml:space="preserve"> đảm bảo cấp số thứ tự 6 ký tự theo tỉnh + năm. Bảng </w:t>
      </w:r>
      <w:r>
        <w:rPr>
          <w:rFonts w:ascii="Consolas" w:hAnsi="Consolas" w:eastAsia="Consolas"/>
          <w:b w:val="0"/>
          <w:i w:val="0"/>
          <w:color w:val="000000"/>
          <w:sz w:val="24"/>
        </w:rPr>
        <w:t>plot_climate_readings</w:t>
      </w:r>
      <w:r>
        <w:rPr>
          <w:rFonts w:ascii="Times New Roman" w:hAnsi="Times New Roman" w:eastAsia="Times New Roman"/>
          <w:b w:val="0"/>
          <w:i w:val="0"/>
          <w:color w:val="000000"/>
          <w:sz w:val="26"/>
        </w:rPr>
        <w:t xml:space="preserve"> là </w:t>
      </w:r>
      <w:r>
        <w:rPr>
          <w:rFonts w:ascii="Times New Roman" w:hAnsi="Times New Roman" w:eastAsia="Times New Roman"/>
          <w:b/>
          <w:i w:val="0"/>
          <w:color w:val="000000"/>
          <w:sz w:val="26"/>
        </w:rPr>
        <w:t>stub T24</w:t>
      </w:r>
      <w:r>
        <w:rPr>
          <w:rFonts w:ascii="Times New Roman" w:hAnsi="Times New Roman" w:eastAsia="Times New Roman"/>
          <w:b w:val="0"/>
          <w:i w:val="0"/>
          <w:color w:val="000000"/>
          <w:sz w:val="26"/>
        </w:rPr>
        <w:t xml:space="preserve"> (nhiệt độ, độ ẩm, sensor_id); chưa có pipeline IoT hoàn chỉnh. </w:t>
      </w:r>
      <w:r>
        <w:rPr>
          <w:rFonts w:ascii="Consolas" w:hAnsi="Consolas" w:eastAsia="Consolas"/>
          <w:b w:val="0"/>
          <w:i w:val="0"/>
          <w:color w:val="000000"/>
          <w:sz w:val="24"/>
        </w:rPr>
        <w:t>plot_crop_history</w:t>
      </w:r>
      <w:r>
        <w:rPr>
          <w:rFonts w:ascii="Times New Roman" w:hAnsi="Times New Roman" w:eastAsia="Times New Roman"/>
          <w:b w:val="0"/>
          <w:i w:val="0"/>
          <w:color w:val="000000"/>
          <w:sz w:val="26"/>
        </w:rPr>
        <w:t xml:space="preserve"> lưu mùa vụ đã/đang canh tác, phục vụ đóng góp ý hội đồng về luân canh.</w:t>
      </w:r>
    </w:p>
    <w:p>
      <w:pPr>
        <w:spacing w:before="80" w:after="240" w:lineRule="auto" w:line="276"/>
        <w:ind w:firstLine="0"/>
        <w:jc w:val="center"/>
      </w:pPr>
      <w:r>
        <w:rPr>
          <w:rFonts w:ascii="Times New Roman" w:hAnsi="Times New Roman" w:eastAsia="Times New Roman"/>
          <w:b w:val="0"/>
          <w:i/>
          <w:color w:val="333333"/>
          <w:sz w:val="24"/>
        </w:rPr>
        <w:t>Bảng 2.3. Bảng CSDL và mức độ chín muồi</w:t>
      </w:r>
    </w:p>
    <w:tbl>
      <w:tblPr>
        <w:tblW w:type="auto" w:w="0"/>
        <w:jc w:val="center"/>
        <w:tblLayout w:type="autofit"/>
        <w:tblLook w:firstColumn="1" w:firstRow="1" w:lastColumn="0" w:lastRow="0" w:noHBand="0" w:noVBand="1" w:val="04A0"/>
      </w:tblPr>
      <w:tblGrid>
        <w:gridCol w:w="3118"/>
        <w:gridCol w:w="3118"/>
        <w:gridCol w:w="3118"/>
      </w:tblGrid>
      <w:tr>
        <w:tc>
          <w:tcPr>
            <w:tcW w:type="dxa" w:w="3118"/>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Bảng</w:t>
            </w:r>
          </w:p>
        </w:tc>
        <w:tc>
          <w:tcPr>
            <w:tcW w:type="dxa" w:w="3118"/>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Vai trò</w:t>
            </w:r>
          </w:p>
        </w:tc>
        <w:tc>
          <w:tcPr>
            <w:tcW w:type="dxa" w:w="3118"/>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Trạng thái</w:t>
            </w:r>
          </w:p>
        </w:tc>
      </w:tr>
      <w:tr>
        <w:tc>
          <w:tcPr>
            <w:tcW w:type="dxa" w:w="3118"/>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plots</w:t>
            </w:r>
          </w:p>
        </w:tc>
        <w:tc>
          <w:tcPr>
            <w:tcW w:type="dxa" w:w="3118"/>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Thửa đất, polygon, risk, QR</w:t>
            </w:r>
          </w:p>
        </w:tc>
        <w:tc>
          <w:tcPr>
            <w:tcW w:type="dxa" w:w="3118"/>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Production</w:t>
            </w:r>
          </w:p>
        </w:tc>
      </w:tr>
      <w:tr>
        <w:tc>
          <w:tcPr>
            <w:tcW w:type="dxa" w:w="3118"/>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growth_status_history</w:t>
            </w:r>
          </w:p>
        </w:tc>
        <w:tc>
          <w:tcPr>
            <w:tcW w:type="dxa" w:w="3118"/>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Vết chuyển giai đoạn cây trồng</w:t>
            </w:r>
          </w:p>
        </w:tc>
        <w:tc>
          <w:tcPr>
            <w:tcW w:type="dxa" w:w="3118"/>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Production</w:t>
            </w:r>
          </w:p>
        </w:tc>
      </w:tr>
      <w:tr>
        <w:tc>
          <w:tcPr>
            <w:tcW w:type="dxa" w:w="3118"/>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plot_crop_history</w:t>
            </w:r>
          </w:p>
        </w:tc>
        <w:tc>
          <w:tcPr>
            <w:tcW w:type="dxa" w:w="3118"/>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Luân canh mùa vụ</w:t>
            </w:r>
          </w:p>
        </w:tc>
        <w:tc>
          <w:tcPr>
            <w:tcW w:type="dxa" w:w="3118"/>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Production</w:t>
            </w:r>
          </w:p>
        </w:tc>
      </w:tr>
      <w:tr>
        <w:tc>
          <w:tcPr>
            <w:tcW w:type="dxa" w:w="3118"/>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plot_disease_alerts</w:t>
            </w:r>
          </w:p>
        </w:tc>
        <w:tc>
          <w:tcPr>
            <w:tcW w:type="dxa" w:w="3118"/>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Nhật ký webhook AI + XAI URL</w:t>
            </w:r>
          </w:p>
        </w:tc>
        <w:tc>
          <w:tcPr>
            <w:tcW w:type="dxa" w:w="3118"/>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Production</w:t>
            </w:r>
          </w:p>
        </w:tc>
      </w:tr>
      <w:tr>
        <w:tc>
          <w:tcPr>
            <w:tcW w:type="dxa" w:w="3118"/>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shipping_logs</w:t>
            </w:r>
          </w:p>
        </w:tc>
        <w:tc>
          <w:tcPr>
            <w:tcW w:type="dxa" w:w="3118"/>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BATCH xuất kho</w:t>
            </w:r>
          </w:p>
        </w:tc>
        <w:tc>
          <w:tcPr>
            <w:tcW w:type="dxa" w:w="3118"/>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Production</w:t>
            </w:r>
          </w:p>
        </w:tc>
      </w:tr>
      <w:tr>
        <w:tc>
          <w:tcPr>
            <w:tcW w:type="dxa" w:w="3118"/>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puc_sequences</w:t>
            </w:r>
          </w:p>
        </w:tc>
        <w:tc>
          <w:tcPr>
            <w:tcW w:type="dxa" w:w="3118"/>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Bộ đếm mã PUC</w:t>
            </w:r>
          </w:p>
        </w:tc>
        <w:tc>
          <w:tcPr>
            <w:tcW w:type="dxa" w:w="3118"/>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Production</w:t>
            </w:r>
          </w:p>
        </w:tc>
      </w:tr>
      <w:tr>
        <w:tc>
          <w:tcPr>
            <w:tcW w:type="dxa" w:w="3118"/>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plot_climate_readings</w:t>
            </w:r>
          </w:p>
        </w:tc>
        <w:tc>
          <w:tcPr>
            <w:tcW w:type="dxa" w:w="3118"/>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Timeseries vi khí hậu</w:t>
            </w:r>
          </w:p>
        </w:tc>
        <w:tc>
          <w:tcPr>
            <w:tcW w:type="dxa" w:w="3118"/>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Stub T24</w:t>
            </w:r>
          </w:p>
        </w:tc>
      </w:tr>
    </w:tbl>
    <w:p>
      <w:pPr>
        <w:spacing w:before="0" w:after="160" w:lineRule="auto" w:line="240"/>
        <w:ind w:firstLine="0"/>
        <w:jc w:val="both"/>
      </w:pPr>
    </w:p>
    <w:p>
      <w:pPr>
        <w:spacing w:before="200" w:after="160" w:lineRule="auto" w:line="276"/>
        <w:ind w:firstLine="0"/>
        <w:jc w:val="left"/>
      </w:pPr>
      <w:r>
        <w:rPr>
          <w:rFonts w:ascii="Times New Roman" w:hAnsi="Times New Roman" w:eastAsia="Times New Roman"/>
          <w:b/>
          <w:i w:val="0"/>
          <w:color w:val="2E7D32"/>
          <w:sz w:val="28"/>
        </w:rPr>
        <w:t>2.6. Kiến trúc tích hợp ba nhóm</w:t>
      </w:r>
    </w:p>
    <w:p>
      <w:pPr>
        <w:spacing w:before="160" w:after="80" w:lineRule="auto" w:line="240"/>
        <w:ind w:firstLine="0"/>
        <w:jc w:val="center"/>
      </w:pPr>
      <w:r>
        <w:drawing>
          <wp:inline xmlns:a="http://schemas.openxmlformats.org/drawingml/2006/main" xmlns:pic="http://schemas.openxmlformats.org/drawingml/2006/picture">
            <wp:extent cx="5760000" cy="1046723"/>
            <wp:docPr id="6" name="Picture 6"/>
            <wp:cNvGraphicFramePr>
              <a:graphicFrameLocks noChangeAspect="1"/>
            </wp:cNvGraphicFramePr>
            <a:graphic>
              <a:graphicData uri="http://schemas.openxmlformats.org/drawingml/2006/picture">
                <pic:pic>
                  <pic:nvPicPr>
                    <pic:cNvPr id="0" name="acb35fcbed93459a.jpg"/>
                    <pic:cNvPicPr/>
                  </pic:nvPicPr>
                  <pic:blipFill>
                    <a:blip r:embed="rId15"/>
                    <a:stretch>
                      <a:fillRect/>
                    </a:stretch>
                  </pic:blipFill>
                  <pic:spPr>
                    <a:xfrm>
                      <a:off x="0" y="0"/>
                      <a:ext cx="5760000" cy="1046723"/>
                    </a:xfrm>
                    <a:prstGeom prst="rect"/>
                  </pic:spPr>
                </pic:pic>
              </a:graphicData>
            </a:graphic>
          </wp:inline>
        </w:drawing>
      </w:r>
    </w:p>
    <w:p>
      <w:pPr>
        <w:spacing w:before="80" w:after="240" w:lineRule="auto" w:line="276"/>
        <w:ind w:firstLine="0"/>
        <w:jc w:val="center"/>
      </w:pPr>
      <w:r>
        <w:rPr>
          <w:rFonts w:ascii="Times New Roman" w:hAnsi="Times New Roman" w:eastAsia="Times New Roman"/>
          <w:b w:val="0"/>
          <w:i/>
          <w:color w:val="333333"/>
          <w:sz w:val="24"/>
        </w:rPr>
        <w:t>Hình 2.6. Hợp đồng tích hợp: PUC là khóa chung</w:t>
      </w:r>
    </w:p>
    <w:p>
      <w:pPr>
        <w:spacing w:before="0" w:after="160" w:lineRule="auto" w:line="360"/>
        <w:ind w:firstLine="720"/>
        <w:jc w:val="both"/>
      </w:pPr>
      <w:r>
        <w:rPr>
          <w:rFonts w:ascii="Times New Roman" w:hAnsi="Times New Roman" w:eastAsia="Times New Roman"/>
          <w:b w:val="0"/>
          <w:i w:val="0"/>
          <w:color w:val="000000"/>
          <w:sz w:val="26"/>
        </w:rPr>
        <w:t xml:space="preserve">Nguyên tắc không trùng trách nhiệm: Web GIS không làm form bón phân theo giờ; Nhóm Canh tác không tự vẽ PostGIS; Nhóm 3 không cấp PUC. Mọi bản ghi ngoài GIS bắt buộc đính </w:t>
      </w:r>
      <w:r>
        <w:rPr>
          <w:rFonts w:ascii="Consolas" w:hAnsi="Consolas" w:eastAsia="Consolas"/>
          <w:b w:val="0"/>
          <w:i w:val="0"/>
          <w:color w:val="000000"/>
          <w:sz w:val="24"/>
        </w:rPr>
        <w:t>puc</w:t>
      </w:r>
      <w:r>
        <w:rPr>
          <w:rFonts w:ascii="Times New Roman" w:hAnsi="Times New Roman" w:eastAsia="Times New Roman"/>
          <w:b w:val="0"/>
          <w:i w:val="0"/>
          <w:color w:val="000000"/>
          <w:sz w:val="26"/>
        </w:rPr>
        <w:t xml:space="preserve">. Webhook AI dùng header </w:t>
      </w:r>
      <w:r>
        <w:rPr>
          <w:rFonts w:ascii="Consolas" w:hAnsi="Consolas" w:eastAsia="Consolas"/>
          <w:b w:val="0"/>
          <w:i w:val="0"/>
          <w:color w:val="000000"/>
          <w:sz w:val="24"/>
        </w:rPr>
        <w:t>x-api-key</w:t>
      </w:r>
      <w:r>
        <w:rPr>
          <w:rFonts w:ascii="Times New Roman" w:hAnsi="Times New Roman" w:eastAsia="Times New Roman"/>
          <w:b w:val="0"/>
          <w:i w:val="0"/>
          <w:color w:val="000000"/>
          <w:sz w:val="26"/>
        </w:rPr>
        <w:t>. Tra cứu đa kênh: vị trí thửa (Nhóm 2) → chăm sóc (Nhóm Canh tác) → an toàn sâu bệnh (Nhóm 3) → lô hàng (Nhóm 2).</w:t>
      </w:r>
    </w:p>
    <w:p>
      <w:pPr>
        <w:spacing w:before="200" w:after="160" w:lineRule="auto" w:line="276"/>
        <w:ind w:firstLine="0"/>
        <w:jc w:val="left"/>
      </w:pPr>
      <w:r>
        <w:rPr>
          <w:rFonts w:ascii="Times New Roman" w:hAnsi="Times New Roman" w:eastAsia="Times New Roman"/>
          <w:b/>
          <w:i w:val="0"/>
          <w:color w:val="2E7D32"/>
          <w:sz w:val="28"/>
        </w:rPr>
        <w:t>2.7. Bảo mật và phân quyền (RBAC)</w:t>
      </w:r>
    </w:p>
    <w:p>
      <w:pPr>
        <w:spacing w:before="160" w:after="80" w:lineRule="auto" w:line="240"/>
        <w:ind w:firstLine="0"/>
        <w:jc w:val="center"/>
      </w:pPr>
      <w:r>
        <w:drawing>
          <wp:inline xmlns:a="http://schemas.openxmlformats.org/drawingml/2006/main" xmlns:pic="http://schemas.openxmlformats.org/drawingml/2006/picture">
            <wp:extent cx="5760000" cy="5478681"/>
            <wp:docPr id="7" name="Picture 7"/>
            <wp:cNvGraphicFramePr>
              <a:graphicFrameLocks noChangeAspect="1"/>
            </wp:cNvGraphicFramePr>
            <a:graphic>
              <a:graphicData uri="http://schemas.openxmlformats.org/drawingml/2006/picture">
                <pic:pic>
                  <pic:nvPicPr>
                    <pic:cNvPr id="0" name="4432743369cf5342.png"/>
                    <pic:cNvPicPr/>
                  </pic:nvPicPr>
                  <pic:blipFill>
                    <a:blip r:embed="rId16"/>
                    <a:stretch>
                      <a:fillRect/>
                    </a:stretch>
                  </pic:blipFill>
                  <pic:spPr>
                    <a:xfrm>
                      <a:off x="0" y="0"/>
                      <a:ext cx="5760000" cy="5478681"/>
                    </a:xfrm>
                    <a:prstGeom prst="rect"/>
                  </pic:spPr>
                </pic:pic>
              </a:graphicData>
            </a:graphic>
          </wp:inline>
        </w:drawing>
      </w:r>
    </w:p>
    <w:p>
      <w:pPr>
        <w:spacing w:before="80" w:after="240" w:lineRule="auto" w:line="276"/>
        <w:ind w:firstLine="0"/>
        <w:jc w:val="center"/>
      </w:pPr>
      <w:r>
        <w:rPr>
          <w:rFonts w:ascii="Times New Roman" w:hAnsi="Times New Roman" w:eastAsia="Times New Roman"/>
          <w:b w:val="0"/>
          <w:i/>
          <w:color w:val="333333"/>
          <w:sz w:val="24"/>
        </w:rPr>
        <w:t>Hình 2.7. Luồng bảo mật: GET public, ghi cần API key, UI theo 2 role</w:t>
      </w:r>
    </w:p>
    <w:p>
      <w:pPr>
        <w:spacing w:before="0" w:after="160" w:lineRule="auto" w:line="360"/>
        <w:ind w:firstLine="720"/>
        <w:jc w:val="both"/>
      </w:pPr>
      <w:r>
        <w:rPr>
          <w:rFonts w:ascii="Times New Roman" w:hAnsi="Times New Roman" w:eastAsia="Times New Roman"/>
          <w:b w:val="0"/>
          <w:i w:val="0"/>
          <w:color w:val="000000"/>
          <w:sz w:val="26"/>
        </w:rPr>
        <w:t xml:space="preserve">RBAC nội bộ chỉ </w:t>
      </w:r>
      <w:r>
        <w:rPr>
          <w:rFonts w:ascii="Times New Roman" w:hAnsi="Times New Roman" w:eastAsia="Times New Roman"/>
          <w:b/>
          <w:i w:val="0"/>
          <w:color w:val="000000"/>
          <w:sz w:val="26"/>
        </w:rPr>
        <w:t>2 role</w:t>
      </w:r>
      <w:r>
        <w:rPr>
          <w:rFonts w:ascii="Times New Roman" w:hAnsi="Times New Roman" w:eastAsia="Times New Roman"/>
          <w:b w:val="0"/>
          <w:i w:val="0"/>
          <w:color w:val="000000"/>
          <w:sz w:val="26"/>
        </w:rPr>
        <w:t xml:space="preserve">: </w:t>
      </w:r>
      <w:r>
        <w:rPr>
          <w:rFonts w:ascii="Consolas" w:hAnsi="Consolas" w:eastAsia="Consolas"/>
          <w:b w:val="0"/>
          <w:i w:val="0"/>
          <w:color w:val="000000"/>
          <w:sz w:val="24"/>
        </w:rPr>
        <w:t>ADMIN</w:t>
      </w:r>
      <w:r>
        <w:rPr>
          <w:rFonts w:ascii="Times New Roman" w:hAnsi="Times New Roman" w:eastAsia="Times New Roman"/>
          <w:b w:val="0"/>
          <w:i w:val="0"/>
          <w:color w:val="000000"/>
          <w:sz w:val="26"/>
        </w:rPr>
        <w:t xml:space="preserve"> và </w:t>
      </w:r>
      <w:r>
        <w:rPr>
          <w:rFonts w:ascii="Consolas" w:hAnsi="Consolas" w:eastAsia="Consolas"/>
          <w:b w:val="0"/>
          <w:i w:val="0"/>
          <w:color w:val="000000"/>
          <w:sz w:val="24"/>
        </w:rPr>
        <w:t>HTX_FARMER</w:t>
      </w:r>
      <w:r>
        <w:rPr>
          <w:rFonts w:ascii="Times New Roman" w:hAnsi="Times New Roman" w:eastAsia="Times New Roman"/>
          <w:b w:val="0"/>
          <w:i w:val="0"/>
          <w:color w:val="000000"/>
          <w:sz w:val="26"/>
        </w:rPr>
        <w:t xml:space="preserve">. Người tiêu dùng là public zero-auth, không nằm trong ma trận tài khoản. Khi biến </w:t>
      </w:r>
      <w:r>
        <w:rPr>
          <w:rFonts w:ascii="Consolas" w:hAnsi="Consolas" w:eastAsia="Consolas"/>
          <w:b w:val="0"/>
          <w:i w:val="0"/>
          <w:color w:val="000000"/>
          <w:sz w:val="24"/>
        </w:rPr>
        <w:t>API_KEY</w:t>
      </w:r>
      <w:r>
        <w:rPr>
          <w:rFonts w:ascii="Times New Roman" w:hAnsi="Times New Roman" w:eastAsia="Times New Roman"/>
          <w:b w:val="0"/>
          <w:i w:val="0"/>
          <w:color w:val="000000"/>
          <w:sz w:val="26"/>
        </w:rPr>
        <w:t xml:space="preserve"> được cấu hình, mọi POST/PATCH cần header </w:t>
      </w:r>
      <w:r>
        <w:rPr>
          <w:rFonts w:ascii="Consolas" w:hAnsi="Consolas" w:eastAsia="Consolas"/>
          <w:b w:val="0"/>
          <w:i w:val="0"/>
          <w:color w:val="000000"/>
          <w:sz w:val="24"/>
        </w:rPr>
        <w:t>X-API-Key</w:t>
      </w:r>
      <w:r>
        <w:rPr>
          <w:rFonts w:ascii="Times New Roman" w:hAnsi="Times New Roman" w:eastAsia="Times New Roman"/>
          <w:b w:val="0"/>
          <w:i w:val="0"/>
          <w:color w:val="000000"/>
          <w:sz w:val="26"/>
        </w:rPr>
        <w:t xml:space="preserve">. GET bbox, PUC, stats, health, traceability, report.pdf là public theo code hiện tại. UI ẩn/hiện nút qua </w:t>
      </w:r>
      <w:r>
        <w:rPr>
          <w:rFonts w:ascii="Consolas" w:hAnsi="Consolas" w:eastAsia="Consolas"/>
          <w:b w:val="0"/>
          <w:i w:val="0"/>
          <w:color w:val="000000"/>
          <w:sz w:val="24"/>
        </w:rPr>
        <w:t>ROLE_PERMISSIONS</w:t>
      </w:r>
      <w:r>
        <w:rPr>
          <w:rFonts w:ascii="Times New Roman" w:hAnsi="Times New Roman" w:eastAsia="Times New Roman"/>
          <w:b w:val="0"/>
          <w:i w:val="0"/>
          <w:color w:val="000000"/>
          <w:sz w:val="26"/>
        </w:rPr>
        <w:t>. ADMIN không tạo BATCH (không trực tiếp xuất kho). HTX_FARMER không import GeoJSON hàng loạt và không cấu hình bán kính buffer.</w:t>
      </w:r>
    </w:p>
    <w:p>
      <w:pPr>
        <w:spacing w:before="80" w:after="240" w:lineRule="auto" w:line="276"/>
        <w:ind w:firstLine="0"/>
        <w:jc w:val="center"/>
      </w:pPr>
      <w:r>
        <w:rPr>
          <w:rFonts w:ascii="Times New Roman" w:hAnsi="Times New Roman" w:eastAsia="Times New Roman"/>
          <w:b w:val="0"/>
          <w:i/>
          <w:color w:val="333333"/>
          <w:sz w:val="24"/>
        </w:rPr>
        <w:t>Bảng 2.4. Ma trận quyền RBAC (2 role + public)</w:t>
      </w:r>
    </w:p>
    <w:tbl>
      <w:tblPr>
        <w:tblW w:type="auto" w:w="0"/>
        <w:jc w:val="center"/>
        <w:tblLayout w:type="autofit"/>
        <w:tblLook w:firstColumn="1" w:firstRow="1" w:lastColumn="0" w:lastRow="0" w:noHBand="0" w:noVBand="1" w:val="04A0"/>
      </w:tblPr>
      <w:tblGrid>
        <w:gridCol w:w="2339"/>
        <w:gridCol w:w="2339"/>
        <w:gridCol w:w="2339"/>
        <w:gridCol w:w="2339"/>
      </w:tblGrid>
      <w:tr>
        <w:tc>
          <w:tcPr>
            <w:tcW w:type="dxa" w:w="2339"/>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Chức năng</w:t>
            </w:r>
          </w:p>
        </w:tc>
        <w:tc>
          <w:tcPr>
            <w:tcW w:type="dxa" w:w="2339"/>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ADMIN</w:t>
            </w:r>
          </w:p>
        </w:tc>
        <w:tc>
          <w:tcPr>
            <w:tcW w:type="dxa" w:w="2339"/>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HTX_FARMER</w:t>
            </w:r>
          </w:p>
        </w:tc>
        <w:tc>
          <w:tcPr>
            <w:tcW w:type="dxa" w:w="2339"/>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Public</w:t>
            </w:r>
          </w:p>
        </w:tc>
      </w:tr>
      <w:tr>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Vẽ / tạo lô đất</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Có</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Có</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Không</w:t>
            </w:r>
          </w:p>
        </w:tc>
      </w:tr>
      <w:tr>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Cập nhật sinh trưởng</w:t>
            </w:r>
          </w:p>
        </w:tc>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Có</w:t>
            </w:r>
          </w:p>
        </w:tc>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Có</w:t>
            </w:r>
          </w:p>
        </w:tc>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Không</w:t>
            </w:r>
          </w:p>
        </w:tc>
      </w:tr>
      <w:tr>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Ghi crop history</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Không</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Có</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Không</w:t>
            </w:r>
          </w:p>
        </w:tc>
      </w:tr>
      <w:tr>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Tạo BATCH</w:t>
            </w:r>
          </w:p>
        </w:tc>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Không</w:t>
            </w:r>
          </w:p>
        </w:tc>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Có</w:t>
            </w:r>
          </w:p>
        </w:tc>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Không</w:t>
            </w:r>
          </w:p>
        </w:tc>
      </w:tr>
      <w:tr>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Phê duyệt PUC / import GeoJSON / cấu hình buffer</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Có</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Không</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Không</w:t>
            </w:r>
          </w:p>
        </w:tc>
      </w:tr>
      <w:tr>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Tra cứu QR /puc/:puc</w:t>
            </w:r>
          </w:p>
        </w:tc>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w:t>
            </w:r>
          </w:p>
        </w:tc>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w:t>
            </w:r>
          </w:p>
        </w:tc>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Có (zero-auth)</w:t>
            </w:r>
          </w:p>
        </w:tc>
      </w:tr>
      <w:tr>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Nhận WS risk.updated</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Có</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Có</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Không bắt buộc</w:t>
            </w:r>
          </w:p>
        </w:tc>
      </w:tr>
    </w:tbl>
    <w:p>
      <w:pPr>
        <w:spacing w:before="0" w:after="160" w:lineRule="auto" w:line="240"/>
        <w:ind w:firstLine="0"/>
        <w:jc w:val="both"/>
      </w:pPr>
    </w:p>
    <w:p>
      <w:pPr>
        <w:spacing w:before="200" w:after="160" w:lineRule="auto" w:line="276"/>
        <w:ind w:firstLine="0"/>
        <w:jc w:val="left"/>
      </w:pPr>
      <w:r>
        <w:rPr>
          <w:rFonts w:ascii="Times New Roman" w:hAnsi="Times New Roman" w:eastAsia="Times New Roman"/>
          <w:b/>
          <w:i w:val="0"/>
          <w:color w:val="2E7D32"/>
          <w:sz w:val="28"/>
        </w:rPr>
        <w:t>2.8. Máy trạng thái sinh trưởng và rủi ro</w:t>
      </w:r>
    </w:p>
    <w:p>
      <w:pPr>
        <w:spacing w:before="160" w:after="80" w:lineRule="auto" w:line="240"/>
        <w:ind w:firstLine="0"/>
        <w:jc w:val="center"/>
      </w:pPr>
      <w:r>
        <w:drawing>
          <wp:inline xmlns:a="http://schemas.openxmlformats.org/drawingml/2006/main" xmlns:pic="http://schemas.openxmlformats.org/drawingml/2006/picture">
            <wp:extent cx="5760000" cy="14944865"/>
            <wp:docPr id="8" name="Picture 8"/>
            <wp:cNvGraphicFramePr>
              <a:graphicFrameLocks noChangeAspect="1"/>
            </wp:cNvGraphicFramePr>
            <a:graphic>
              <a:graphicData uri="http://schemas.openxmlformats.org/drawingml/2006/picture">
                <pic:pic>
                  <pic:nvPicPr>
                    <pic:cNvPr id="0" name="a09017ea28f68878.jpg"/>
                    <pic:cNvPicPr/>
                  </pic:nvPicPr>
                  <pic:blipFill>
                    <a:blip r:embed="rId17"/>
                    <a:stretch>
                      <a:fillRect/>
                    </a:stretch>
                  </pic:blipFill>
                  <pic:spPr>
                    <a:xfrm>
                      <a:off x="0" y="0"/>
                      <a:ext cx="5760000" cy="14944865"/>
                    </a:xfrm>
                    <a:prstGeom prst="rect"/>
                  </pic:spPr>
                </pic:pic>
              </a:graphicData>
            </a:graphic>
          </wp:inline>
        </w:drawing>
      </w:r>
    </w:p>
    <w:p>
      <w:pPr>
        <w:spacing w:before="80" w:after="240" w:lineRule="auto" w:line="276"/>
        <w:ind w:firstLine="0"/>
        <w:jc w:val="center"/>
      </w:pPr>
      <w:r>
        <w:rPr>
          <w:rFonts w:ascii="Times New Roman" w:hAnsi="Times New Roman" w:eastAsia="Times New Roman"/>
          <w:b w:val="0"/>
          <w:i/>
          <w:color w:val="333333"/>
          <w:sz w:val="24"/>
        </w:rPr>
        <w:t>Hình 2.8. Máy trạng thái growth_status</w:t>
      </w:r>
    </w:p>
    <w:p>
      <w:pPr>
        <w:spacing w:before="160" w:after="80" w:lineRule="auto" w:line="240"/>
        <w:ind w:firstLine="0"/>
        <w:jc w:val="center"/>
      </w:pPr>
      <w:r>
        <w:drawing>
          <wp:inline xmlns:a="http://schemas.openxmlformats.org/drawingml/2006/main" xmlns:pic="http://schemas.openxmlformats.org/drawingml/2006/picture">
            <wp:extent cx="5760000" cy="4276886"/>
            <wp:docPr id="9" name="Picture 9"/>
            <wp:cNvGraphicFramePr>
              <a:graphicFrameLocks noChangeAspect="1"/>
            </wp:cNvGraphicFramePr>
            <a:graphic>
              <a:graphicData uri="http://schemas.openxmlformats.org/drawingml/2006/picture">
                <pic:pic>
                  <pic:nvPicPr>
                    <pic:cNvPr id="0" name="098df051b71190f4.png"/>
                    <pic:cNvPicPr/>
                  </pic:nvPicPr>
                  <pic:blipFill>
                    <a:blip r:embed="rId18"/>
                    <a:stretch>
                      <a:fillRect/>
                    </a:stretch>
                  </pic:blipFill>
                  <pic:spPr>
                    <a:xfrm>
                      <a:off x="0" y="0"/>
                      <a:ext cx="5760000" cy="4276886"/>
                    </a:xfrm>
                    <a:prstGeom prst="rect"/>
                  </pic:spPr>
                </pic:pic>
              </a:graphicData>
            </a:graphic>
          </wp:inline>
        </w:drawing>
      </w:r>
    </w:p>
    <w:p>
      <w:pPr>
        <w:spacing w:before="80" w:after="240" w:lineRule="auto" w:line="276"/>
        <w:ind w:firstLine="0"/>
        <w:jc w:val="center"/>
      </w:pPr>
      <w:r>
        <w:rPr>
          <w:rFonts w:ascii="Times New Roman" w:hAnsi="Times New Roman" w:eastAsia="Times New Roman"/>
          <w:b w:val="0"/>
          <w:i/>
          <w:color w:val="333333"/>
          <w:sz w:val="24"/>
        </w:rPr>
        <w:t>Hình 2.9. Máy trạng thái risk_level</w:t>
      </w:r>
    </w:p>
    <w:p>
      <w:pPr>
        <w:spacing w:before="0" w:after="160" w:lineRule="auto" w:line="360"/>
        <w:ind w:firstLine="720"/>
        <w:jc w:val="both"/>
      </w:pPr>
      <w:r>
        <w:rPr>
          <w:rFonts w:ascii="Times New Roman" w:hAnsi="Times New Roman" w:eastAsia="Times New Roman"/>
          <w:b w:val="0"/>
          <w:i w:val="0"/>
          <w:color w:val="000000"/>
          <w:sz w:val="26"/>
        </w:rPr>
        <w:t xml:space="preserve">Enum </w:t>
      </w:r>
      <w:r>
        <w:rPr>
          <w:rFonts w:ascii="Consolas" w:hAnsi="Consolas" w:eastAsia="Consolas"/>
          <w:b w:val="0"/>
          <w:i w:val="0"/>
          <w:color w:val="000000"/>
          <w:sz w:val="24"/>
        </w:rPr>
        <w:t>GrowthStatus</w:t>
      </w:r>
      <w:r>
        <w:rPr>
          <w:rFonts w:ascii="Times New Roman" w:hAnsi="Times New Roman" w:eastAsia="Times New Roman"/>
          <w:b w:val="0"/>
          <w:i w:val="0"/>
          <w:color w:val="000000"/>
          <w:sz w:val="26"/>
        </w:rPr>
        <w:t xml:space="preserve">: DANG_TRONG, PHAT_TRIEN, RA_HOA, THU_HOACH, NGHI_CANH. Mỗi lần PATCH ghi </w:t>
      </w:r>
      <w:r>
        <w:rPr>
          <w:rFonts w:ascii="Consolas" w:hAnsi="Consolas" w:eastAsia="Consolas"/>
          <w:b w:val="0"/>
          <w:i w:val="0"/>
          <w:color w:val="000000"/>
          <w:sz w:val="24"/>
        </w:rPr>
        <w:t>growth_status_history</w:t>
      </w:r>
      <w:r>
        <w:rPr>
          <w:rFonts w:ascii="Times New Roman" w:hAnsi="Times New Roman" w:eastAsia="Times New Roman"/>
          <w:b w:val="0"/>
          <w:i w:val="0"/>
          <w:color w:val="000000"/>
          <w:sz w:val="26"/>
        </w:rPr>
        <w:t xml:space="preserve"> (from_status, to_status, changed_by, changed_at). Enum </w:t>
      </w:r>
      <w:r>
        <w:rPr>
          <w:rFonts w:ascii="Consolas" w:hAnsi="Consolas" w:eastAsia="Consolas"/>
          <w:b w:val="0"/>
          <w:i w:val="0"/>
          <w:color w:val="000000"/>
          <w:sz w:val="24"/>
        </w:rPr>
        <w:t>RiskLevel</w:t>
      </w:r>
      <w:r>
        <w:rPr>
          <w:rFonts w:ascii="Times New Roman" w:hAnsi="Times New Roman" w:eastAsia="Times New Roman"/>
          <w:b w:val="0"/>
          <w:i w:val="0"/>
          <w:color w:val="000000"/>
          <w:sz w:val="26"/>
        </w:rPr>
        <w:t xml:space="preserve">: 0 bình thường </w:t>
      </w:r>
      <w:r>
        <w:rPr>
          <w:rFonts w:ascii="Consolas" w:hAnsi="Consolas" w:eastAsia="Consolas"/>
          <w:b w:val="0"/>
          <w:i w:val="0"/>
          <w:color w:val="000000"/>
          <w:sz w:val="24"/>
        </w:rPr>
        <w:t>#2E7D32</w:t>
      </w:r>
      <w:r>
        <w:rPr>
          <w:rFonts w:ascii="Times New Roman" w:hAnsi="Times New Roman" w:eastAsia="Times New Roman"/>
          <w:b w:val="0"/>
          <w:i w:val="0"/>
          <w:color w:val="000000"/>
          <w:sz w:val="26"/>
        </w:rPr>
        <w:t xml:space="preserve">, 1 cảnh báo </w:t>
      </w:r>
      <w:r>
        <w:rPr>
          <w:rFonts w:ascii="Consolas" w:hAnsi="Consolas" w:eastAsia="Consolas"/>
          <w:b w:val="0"/>
          <w:i w:val="0"/>
          <w:color w:val="000000"/>
          <w:sz w:val="24"/>
        </w:rPr>
        <w:t>#F57F17</w:t>
      </w:r>
      <w:r>
        <w:rPr>
          <w:rFonts w:ascii="Times New Roman" w:hAnsi="Times New Roman" w:eastAsia="Times New Roman"/>
          <w:b w:val="0"/>
          <w:i w:val="0"/>
          <w:color w:val="000000"/>
          <w:sz w:val="26"/>
        </w:rPr>
        <w:t xml:space="preserve">, 2 nguy cấp </w:t>
      </w:r>
      <w:r>
        <w:rPr>
          <w:rFonts w:ascii="Consolas" w:hAnsi="Consolas" w:eastAsia="Consolas"/>
          <w:b w:val="0"/>
          <w:i w:val="0"/>
          <w:color w:val="000000"/>
          <w:sz w:val="24"/>
        </w:rPr>
        <w:t>#D32F2F</w:t>
      </w:r>
      <w:r>
        <w:rPr>
          <w:rFonts w:ascii="Times New Roman" w:hAnsi="Times New Roman" w:eastAsia="Times New Roman"/>
          <w:b w:val="0"/>
          <w:i w:val="0"/>
          <w:color w:val="000000"/>
          <w:sz w:val="26"/>
        </w:rPr>
        <w:t xml:space="preserve"> (viền đỏ nhấp nháy CSS). Luật confidence: ≥ 0.8 → 2; 0.5–0.8 → 1; &lt; 0.5 → 0. Khi risk=2, các lô </w:t>
      </w:r>
      <w:r>
        <w:rPr>
          <w:rFonts w:ascii="Consolas" w:hAnsi="Consolas" w:eastAsia="Consolas"/>
          <w:b w:val="0"/>
          <w:i w:val="0"/>
          <w:color w:val="000000"/>
          <w:sz w:val="24"/>
        </w:rPr>
        <w:t>ST_DWithin</w:t>
      </w:r>
      <w:r>
        <w:rPr>
          <w:rFonts w:ascii="Times New Roman" w:hAnsi="Times New Roman" w:eastAsia="Times New Roman"/>
          <w:b w:val="0"/>
          <w:i w:val="0"/>
          <w:color w:val="000000"/>
          <w:sz w:val="26"/>
        </w:rPr>
        <w:t xml:space="preserve"> 500 m còn risk=0 được nâng lên 1. Trạng thái alert: MOI_PHAT_HIEN → DANG_XU_LY → DA_KHAC_PHUC.</w:t>
      </w:r>
    </w:p>
    <w:p>
      <w:pPr>
        <w:spacing w:before="200" w:after="160" w:lineRule="auto" w:line="276"/>
        <w:ind w:firstLine="0"/>
        <w:jc w:val="left"/>
      </w:pPr>
      <w:r>
        <w:rPr>
          <w:rFonts w:ascii="Times New Roman" w:hAnsi="Times New Roman" w:eastAsia="Times New Roman"/>
          <w:b/>
          <w:i w:val="0"/>
          <w:color w:val="2E7D32"/>
          <w:sz w:val="28"/>
        </w:rPr>
        <w:t>2.9. Chi tiết kỹ thuật cốt lõi và danh sách API</w:t>
      </w:r>
    </w:p>
    <w:p>
      <w:pPr>
        <w:spacing w:before="0" w:after="160" w:lineRule="auto" w:line="360"/>
        <w:ind w:firstLine="720"/>
        <w:jc w:val="both"/>
      </w:pPr>
      <w:r>
        <w:rPr>
          <w:rFonts w:ascii="Times New Roman" w:hAnsi="Times New Roman" w:eastAsia="Times New Roman"/>
          <w:b w:val="0"/>
          <w:i w:val="0"/>
          <w:color w:val="000000"/>
          <w:sz w:val="26"/>
        </w:rPr>
        <w:t xml:space="preserve">Lưu trữ dùng EPSG:4326 vì đó là chuẩn GPS/GeoJSON/Leaflet. Tính diện tích không dùng đơn vị độ (degree) mà chuyển Web Mercator 3857 rồi </w:t>
      </w:r>
      <w:r>
        <w:rPr>
          <w:rFonts w:ascii="Consolas" w:hAnsi="Consolas" w:eastAsia="Consolas"/>
          <w:b w:val="0"/>
          <w:i w:val="0"/>
          <w:color w:val="000000"/>
          <w:sz w:val="24"/>
        </w:rPr>
        <w:t>ST_Area</w:t>
      </w:r>
      <w:r>
        <w:rPr>
          <w:rFonts w:ascii="Times New Roman" w:hAnsi="Times New Roman" w:eastAsia="Times New Roman"/>
          <w:b w:val="0"/>
          <w:i w:val="0"/>
          <w:color w:val="000000"/>
          <w:sz w:val="26"/>
        </w:rPr>
        <w:t xml:space="preserve"> ra m2. </w:t>
      </w:r>
      <w:r>
        <w:rPr>
          <w:rFonts w:ascii="Consolas" w:hAnsi="Consolas" w:eastAsia="Consolas"/>
          <w:b w:val="0"/>
          <w:i w:val="0"/>
          <w:color w:val="000000"/>
          <w:sz w:val="24"/>
        </w:rPr>
        <w:t>ST_IsValid</w:t>
      </w:r>
      <w:r>
        <w:rPr>
          <w:rFonts w:ascii="Times New Roman" w:hAnsi="Times New Roman" w:eastAsia="Times New Roman"/>
          <w:b w:val="0"/>
          <w:i w:val="0"/>
          <w:color w:val="000000"/>
          <w:sz w:val="26"/>
        </w:rPr>
        <w:t xml:space="preserve"> chặn đa giác tự cắt hoặc không khép. </w:t>
      </w:r>
      <w:r>
        <w:rPr>
          <w:rFonts w:ascii="Consolas" w:hAnsi="Consolas" w:eastAsia="Consolas"/>
          <w:b w:val="0"/>
          <w:i w:val="0"/>
          <w:color w:val="000000"/>
          <w:sz w:val="24"/>
        </w:rPr>
        <w:t>ST_Intersects</w:t>
      </w:r>
      <w:r>
        <w:rPr>
          <w:rFonts w:ascii="Times New Roman" w:hAnsi="Times New Roman" w:eastAsia="Times New Roman"/>
          <w:b w:val="0"/>
          <w:i w:val="0"/>
          <w:color w:val="000000"/>
          <w:sz w:val="26"/>
        </w:rPr>
        <w:t xml:space="preserve"> chặn đè lấn; lỗi </w:t>
      </w:r>
      <w:r>
        <w:rPr>
          <w:rFonts w:ascii="Consolas" w:hAnsi="Consolas" w:eastAsia="Consolas"/>
          <w:b w:val="0"/>
          <w:i w:val="0"/>
          <w:color w:val="000000"/>
          <w:sz w:val="24"/>
        </w:rPr>
        <w:t>ERR_GIS_SPATIAL_OVERLAP</w:t>
      </w:r>
      <w:r>
        <w:rPr>
          <w:rFonts w:ascii="Times New Roman" w:hAnsi="Times New Roman" w:eastAsia="Times New Roman"/>
          <w:b w:val="0"/>
          <w:i w:val="0"/>
          <w:color w:val="000000"/>
          <w:sz w:val="26"/>
        </w:rPr>
        <w:t xml:space="preserve">. Mã PUC: </w:t>
      </w:r>
      <w:r>
        <w:rPr>
          <w:rFonts w:ascii="Consolas" w:hAnsi="Consolas" w:eastAsia="Consolas"/>
          <w:b w:val="0"/>
          <w:i w:val="0"/>
          <w:color w:val="000000"/>
          <w:sz w:val="24"/>
        </w:rPr>
        <w:t>VN-[MA TINH]-[NAM]-[6 SO]</w:t>
      </w:r>
      <w:r>
        <w:rPr>
          <w:rFonts w:ascii="Times New Roman" w:hAnsi="Times New Roman" w:eastAsia="Times New Roman"/>
          <w:b w:val="0"/>
          <w:i w:val="0"/>
          <w:color w:val="000000"/>
          <w:sz w:val="26"/>
        </w:rPr>
        <w:t xml:space="preserve">, ví dụ </w:t>
      </w:r>
      <w:r>
        <w:rPr>
          <w:rFonts w:ascii="Consolas" w:hAnsi="Consolas" w:eastAsia="Consolas"/>
          <w:b w:val="0"/>
          <w:i w:val="0"/>
          <w:color w:val="000000"/>
          <w:sz w:val="24"/>
        </w:rPr>
        <w:t>VN-LD-2026-000101</w:t>
      </w:r>
      <w:r>
        <w:rPr>
          <w:rFonts w:ascii="Times New Roman" w:hAnsi="Times New Roman" w:eastAsia="Times New Roman"/>
          <w:b w:val="0"/>
          <w:i w:val="0"/>
          <w:color w:val="000000"/>
          <w:sz w:val="26"/>
        </w:rPr>
        <w:t xml:space="preserve">. QR encode URL frontend </w:t>
      </w:r>
      <w:r>
        <w:rPr>
          <w:rFonts w:ascii="Consolas" w:hAnsi="Consolas" w:eastAsia="Consolas"/>
          <w:b w:val="0"/>
          <w:i w:val="0"/>
          <w:color w:val="000000"/>
          <w:sz w:val="24"/>
        </w:rPr>
        <w:t>/puc/{puc}</w:t>
      </w:r>
      <w:r>
        <w:rPr>
          <w:rFonts w:ascii="Times New Roman" w:hAnsi="Times New Roman" w:eastAsia="Times New Roman"/>
          <w:b w:val="0"/>
          <w:i w:val="0"/>
          <w:color w:val="000000"/>
          <w:sz w:val="26"/>
        </w:rPr>
        <w:t xml:space="preserve">. Viewport: </w:t>
      </w:r>
      <w:r>
        <w:rPr>
          <w:rFonts w:ascii="Consolas" w:hAnsi="Consolas" w:eastAsia="Consolas"/>
          <w:b w:val="0"/>
          <w:i w:val="0"/>
          <w:color w:val="000000"/>
          <w:sz w:val="24"/>
        </w:rPr>
        <w:t>GET /api/v1/gis/plots?bbox=minX,minY,maxX,maxY</w:t>
      </w:r>
      <w:r>
        <w:rPr>
          <w:rFonts w:ascii="Times New Roman" w:hAnsi="Times New Roman" w:eastAsia="Times New Roman"/>
          <w:b w:val="0"/>
          <w:i w:val="0"/>
          <w:color w:val="000000"/>
          <w:sz w:val="26"/>
        </w:rPr>
        <w:t xml:space="preserve"> + </w:t>
      </w:r>
      <w:r>
        <w:rPr>
          <w:rFonts w:ascii="Consolas" w:hAnsi="Consolas" w:eastAsia="Consolas"/>
          <w:b w:val="0"/>
          <w:i w:val="0"/>
          <w:color w:val="000000"/>
          <w:sz w:val="24"/>
        </w:rPr>
        <w:t>ST_MakeEnvelope</w:t>
      </w:r>
      <w:r>
        <w:rPr>
          <w:rFonts w:ascii="Times New Roman" w:hAnsi="Times New Roman" w:eastAsia="Times New Roman"/>
          <w:b w:val="0"/>
          <w:i w:val="0"/>
          <w:color w:val="000000"/>
          <w:sz w:val="26"/>
        </w:rPr>
        <w:t xml:space="preserve"> + GiST; FE debounce 350 ms trên </w:t>
      </w:r>
      <w:r>
        <w:rPr>
          <w:rFonts w:ascii="Consolas" w:hAnsi="Consolas" w:eastAsia="Consolas"/>
          <w:b w:val="0"/>
          <w:i w:val="0"/>
          <w:color w:val="000000"/>
          <w:sz w:val="24"/>
        </w:rPr>
        <w:t>moveend</w:t>
      </w:r>
      <w:r>
        <w:rPr>
          <w:rFonts w:ascii="Times New Roman" w:hAnsi="Times New Roman" w:eastAsia="Times New Roman"/>
          <w:b w:val="0"/>
          <w:i w:val="0"/>
          <w:color w:val="000000"/>
          <w:sz w:val="26"/>
        </w:rPr>
        <w:t>/</w:t>
      </w:r>
      <w:r>
        <w:rPr>
          <w:rFonts w:ascii="Consolas" w:hAnsi="Consolas" w:eastAsia="Consolas"/>
          <w:b w:val="0"/>
          <w:i w:val="0"/>
          <w:color w:val="000000"/>
          <w:sz w:val="24"/>
        </w:rPr>
        <w:t>zoomend</w:t>
      </w:r>
      <w:r>
        <w:rPr>
          <w:rFonts w:ascii="Times New Roman" w:hAnsi="Times New Roman" w:eastAsia="Times New Roman"/>
          <w:b w:val="0"/>
          <w:i w:val="0"/>
          <w:color w:val="000000"/>
          <w:sz w:val="26"/>
        </w:rPr>
        <w:t xml:space="preserve">; số liệu thiết kế: giảm &gt;85% băng thông, API bbox ổn định dưới 120 ms. WebSocket payload </w:t>
      </w:r>
      <w:r>
        <w:rPr>
          <w:rFonts w:ascii="Consolas" w:hAnsi="Consolas" w:eastAsia="Consolas"/>
          <w:b w:val="0"/>
          <w:i w:val="0"/>
          <w:color w:val="000000"/>
          <w:sz w:val="24"/>
        </w:rPr>
        <w:t>{ puc, risk_level, risk_color, neighbors, source, at }</w:t>
      </w:r>
      <w:r>
        <w:rPr>
          <w:rFonts w:ascii="Times New Roman" w:hAnsi="Times New Roman" w:eastAsia="Times New Roman"/>
          <w:b w:val="0"/>
          <w:i w:val="0"/>
          <w:color w:val="000000"/>
          <w:sz w:val="26"/>
        </w:rPr>
        <w:t xml:space="preserve">. BATCH ví dụ </w:t>
      </w:r>
      <w:r>
        <w:rPr>
          <w:rFonts w:ascii="Consolas" w:hAnsi="Consolas" w:eastAsia="Consolas"/>
          <w:b w:val="0"/>
          <w:i w:val="0"/>
          <w:color w:val="000000"/>
          <w:sz w:val="24"/>
        </w:rPr>
        <w:t>BATCH-VNLD2026000101-20261115-01</w:t>
      </w:r>
      <w:r>
        <w:rPr>
          <w:rFonts w:ascii="Times New Roman" w:hAnsi="Times New Roman" w:eastAsia="Times New Roman"/>
          <w:b w:val="0"/>
          <w:i w:val="0"/>
          <w:color w:val="000000"/>
          <w:sz w:val="26"/>
        </w:rPr>
        <w:t xml:space="preserve">. PDF: </w:t>
      </w:r>
      <w:r>
        <w:rPr>
          <w:rFonts w:ascii="Consolas" w:hAnsi="Consolas" w:eastAsia="Consolas"/>
          <w:b w:val="0"/>
          <w:i w:val="0"/>
          <w:color w:val="000000"/>
          <w:sz w:val="24"/>
        </w:rPr>
        <w:t>GET /plots/:puc/report.pdf</w:t>
      </w:r>
      <w:r>
        <w:rPr>
          <w:rFonts w:ascii="Times New Roman" w:hAnsi="Times New Roman" w:eastAsia="Times New Roman"/>
          <w:b w:val="0"/>
          <w:i w:val="0"/>
          <w:color w:val="000000"/>
          <w:sz w:val="26"/>
        </w:rPr>
        <w:t xml:space="preserve">. Lỗi chuẩn thêm: </w:t>
      </w:r>
      <w:r>
        <w:rPr>
          <w:rFonts w:ascii="Consolas" w:hAnsi="Consolas" w:eastAsia="Consolas"/>
          <w:b w:val="0"/>
          <w:i w:val="0"/>
          <w:color w:val="000000"/>
          <w:sz w:val="24"/>
        </w:rPr>
        <w:t>ERR_GIS_INVALID_POLYGON</w:t>
      </w:r>
      <w:r>
        <w:rPr>
          <w:rFonts w:ascii="Times New Roman" w:hAnsi="Times New Roman" w:eastAsia="Times New Roman"/>
          <w:b w:val="0"/>
          <w:i w:val="0"/>
          <w:color w:val="000000"/>
          <w:sz w:val="26"/>
        </w:rPr>
        <w:t xml:space="preserve">, </w:t>
      </w:r>
      <w:r>
        <w:rPr>
          <w:rFonts w:ascii="Consolas" w:hAnsi="Consolas" w:eastAsia="Consolas"/>
          <w:b w:val="0"/>
          <w:i w:val="0"/>
          <w:color w:val="000000"/>
          <w:sz w:val="24"/>
        </w:rPr>
        <w:t>ERR_GIS_PUC_NOT_FOUND</w:t>
      </w:r>
      <w:r>
        <w:rPr>
          <w:rFonts w:ascii="Times New Roman" w:hAnsi="Times New Roman" w:eastAsia="Times New Roman"/>
          <w:b w:val="0"/>
          <w:i w:val="0"/>
          <w:color w:val="000000"/>
          <w:sz w:val="26"/>
        </w:rPr>
        <w:t xml:space="preserve">, </w:t>
      </w:r>
      <w:r>
        <w:rPr>
          <w:rFonts w:ascii="Consolas" w:hAnsi="Consolas" w:eastAsia="Consolas"/>
          <w:b w:val="0"/>
          <w:i w:val="0"/>
          <w:color w:val="000000"/>
          <w:sz w:val="24"/>
        </w:rPr>
        <w:t>ERR_AUTH_TOKEN_EXPIRED</w:t>
      </w:r>
      <w:r>
        <w:rPr>
          <w:rFonts w:ascii="Times New Roman" w:hAnsi="Times New Roman" w:eastAsia="Times New Roman"/>
          <w:b w:val="0"/>
          <w:i w:val="0"/>
          <w:color w:val="000000"/>
          <w:sz w:val="26"/>
        </w:rPr>
        <w:t>.</w:t>
      </w:r>
    </w:p>
    <w:p>
      <w:pPr>
        <w:spacing w:before="0" w:after="160" w:lineRule="auto" w:line="360"/>
        <w:ind w:firstLine="0"/>
        <w:jc w:val="both"/>
      </w:pPr>
      <w:r>
        <w:rPr>
          <w:rFonts w:ascii="Times New Roman" w:hAnsi="Times New Roman" w:eastAsia="Times New Roman"/>
          <w:b w:val="0"/>
          <w:i w:val="0"/>
          <w:color w:val="000000"/>
          <w:sz w:val="26"/>
        </w:rPr>
        <w:t>Minh họa SQL chống đè lấn:</w:t>
      </w:r>
    </w:p>
    <w:p>
      <w:pPr>
        <w:spacing w:before="80" w:after="160" w:lineRule="auto" w:line="276"/>
        <w:ind w:firstLine="0" w:left="227"/>
        <w:jc w:val="left"/>
        <w:shd w:fill="F5F5F5" w:val="clear"/>
      </w:pPr>
      <w:r>
        <w:rPr>
          <w:rFonts w:ascii="Consolas" w:hAnsi="Consolas" w:eastAsia="Consolas"/>
          <w:b w:val="0"/>
          <w:i w:val="0"/>
          <w:color w:val="333333"/>
          <w:sz w:val="18"/>
        </w:rPr>
        <w:t>SELECT id, puc, plot_name FROM plots</w:t>
        <w:br/>
        <w:t>WHERE ST_Intersects(boundary, ST_SetSRID(ST_GeomFromGeoJSON($1), 4326));</w:t>
      </w:r>
    </w:p>
    <w:p>
      <w:pPr>
        <w:spacing w:before="0" w:after="160" w:lineRule="auto" w:line="360"/>
        <w:ind w:firstLine="0"/>
        <w:jc w:val="both"/>
      </w:pPr>
      <w:r>
        <w:rPr>
          <w:rFonts w:ascii="Times New Roman" w:hAnsi="Times New Roman" w:eastAsia="Times New Roman"/>
          <w:b w:val="0"/>
          <w:i w:val="0"/>
          <w:color w:val="000000"/>
          <w:sz w:val="26"/>
        </w:rPr>
        <w:t>Minh họa SQL diện tích:</w:t>
      </w:r>
    </w:p>
    <w:p>
      <w:pPr>
        <w:spacing w:before="80" w:after="160" w:lineRule="auto" w:line="276"/>
        <w:ind w:firstLine="0" w:left="227"/>
        <w:jc w:val="left"/>
        <w:shd w:fill="F5F5F5" w:val="clear"/>
      </w:pPr>
      <w:r>
        <w:rPr>
          <w:rFonts w:ascii="Consolas" w:hAnsi="Consolas" w:eastAsia="Consolas"/>
          <w:b w:val="0"/>
          <w:i w:val="0"/>
          <w:color w:val="333333"/>
          <w:sz w:val="18"/>
        </w:rPr>
        <w:t>SELECT ROUND(ST_Area(ST_Transform(</w:t>
        <w:br/>
        <w:t xml:space="preserve">  ST_SetSRID(ST_GeomFromGeoJSON($1), 4326), 3857))::numeric, 2) AS area_m2;</w:t>
      </w:r>
    </w:p>
    <w:p>
      <w:pPr>
        <w:spacing w:before="0" w:after="160" w:lineRule="auto" w:line="360"/>
        <w:ind w:firstLine="0"/>
        <w:jc w:val="both"/>
      </w:pPr>
      <w:r>
        <w:rPr>
          <w:rFonts w:ascii="Times New Roman" w:hAnsi="Times New Roman" w:eastAsia="Times New Roman"/>
          <w:b w:val="0"/>
          <w:i w:val="0"/>
          <w:color w:val="000000"/>
          <w:sz w:val="26"/>
        </w:rPr>
        <w:t>Minh họa SQL vùng đệm 500 m (kiểu geography, đơn vị mét):</w:t>
      </w:r>
    </w:p>
    <w:p>
      <w:pPr>
        <w:spacing w:before="80" w:after="160" w:lineRule="auto" w:line="276"/>
        <w:ind w:firstLine="0" w:left="227"/>
        <w:jc w:val="left"/>
        <w:shd w:fill="F5F5F5" w:val="clear"/>
      </w:pPr>
      <w:r>
        <w:rPr>
          <w:rFonts w:ascii="Consolas" w:hAnsi="Consolas" w:eastAsia="Consolas"/>
          <w:b w:val="0"/>
          <w:i w:val="0"/>
          <w:color w:val="333333"/>
          <w:sz w:val="18"/>
        </w:rPr>
        <w:t>UPDATE plots SET risk_level = 1</w:t>
        <w:br/>
        <w:t>WHERE ST_DWithin(boundary::geography,</w:t>
        <w:br/>
        <w:t xml:space="preserve">  (SELECT boundary FROM plots WHERE puc = $1)::geography, 500)</w:t>
        <w:br/>
        <w:t>AND risk_level = 0 AND puc &lt;&gt; $1;</w:t>
      </w:r>
    </w:p>
    <w:p>
      <w:pPr>
        <w:spacing w:before="0" w:after="160" w:lineRule="auto" w:line="360"/>
        <w:ind w:firstLine="0"/>
        <w:jc w:val="both"/>
      </w:pPr>
      <w:r>
        <w:rPr>
          <w:rFonts w:ascii="Times New Roman" w:hAnsi="Times New Roman" w:eastAsia="Times New Roman"/>
          <w:b w:val="0"/>
          <w:i w:val="0"/>
          <w:color w:val="000000"/>
          <w:sz w:val="26"/>
        </w:rPr>
        <w:t>Minh họa SQL viewport:</w:t>
      </w:r>
    </w:p>
    <w:p>
      <w:pPr>
        <w:spacing w:before="80" w:after="160" w:lineRule="auto" w:line="276"/>
        <w:ind w:firstLine="0" w:left="227"/>
        <w:jc w:val="left"/>
        <w:shd w:fill="F5F5F5" w:val="clear"/>
      </w:pPr>
      <w:r>
        <w:rPr>
          <w:rFonts w:ascii="Consolas" w:hAnsi="Consolas" w:eastAsia="Consolas"/>
          <w:b w:val="0"/>
          <w:i w:val="0"/>
          <w:color w:val="333333"/>
          <w:sz w:val="18"/>
        </w:rPr>
        <w:t>SELECT puc, plot_name, risk_level, ST_AsGeoJSON(boundary)::json AS geometry</w:t>
        <w:br/>
        <w:t>FROM plots</w:t>
        <w:br/>
        <w:t>WHERE ST_Intersects(boundary, ST_MakeEnvelope($1,$2,$3,$4,4326));</w:t>
      </w:r>
    </w:p>
    <w:p>
      <w:pPr>
        <w:spacing w:before="80" w:after="240" w:lineRule="auto" w:line="276"/>
        <w:ind w:firstLine="0"/>
        <w:jc w:val="center"/>
      </w:pPr>
      <w:r>
        <w:rPr>
          <w:rFonts w:ascii="Times New Roman" w:hAnsi="Times New Roman" w:eastAsia="Times New Roman"/>
          <w:b w:val="0"/>
          <w:i/>
          <w:color w:val="333333"/>
          <w:sz w:val="24"/>
        </w:rPr>
        <w:t>Bảng 2.5. Đặc tả API cốt lõi</w:t>
      </w:r>
    </w:p>
    <w:tbl>
      <w:tblPr>
        <w:tblW w:type="auto" w:w="0"/>
        <w:jc w:val="center"/>
        <w:tblLayout w:type="autofit"/>
        <w:tblLook w:firstColumn="1" w:firstRow="1" w:lastColumn="0" w:lastRow="0" w:noHBand="0" w:noVBand="1" w:val="04A0"/>
      </w:tblPr>
      <w:tblGrid>
        <w:gridCol w:w="2339"/>
        <w:gridCol w:w="2339"/>
        <w:gridCol w:w="2339"/>
        <w:gridCol w:w="2339"/>
      </w:tblGrid>
      <w:tr>
        <w:tc>
          <w:tcPr>
            <w:tcW w:type="dxa" w:w="2339"/>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Method</w:t>
            </w:r>
          </w:p>
        </w:tc>
        <w:tc>
          <w:tcPr>
            <w:tcW w:type="dxa" w:w="2339"/>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Path</w:t>
            </w:r>
          </w:p>
        </w:tc>
        <w:tc>
          <w:tcPr>
            <w:tcW w:type="dxa" w:w="2339"/>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UC / Ticket</w:t>
            </w:r>
          </w:p>
        </w:tc>
        <w:tc>
          <w:tcPr>
            <w:tcW w:type="dxa" w:w="2339"/>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Auth</w:t>
            </w:r>
          </w:p>
        </w:tc>
      </w:tr>
      <w:tr>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GET</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/health</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UC-GIS-14 / T12</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Public</w:t>
            </w:r>
          </w:p>
        </w:tc>
      </w:tr>
      <w:tr>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POST</w:t>
            </w:r>
          </w:p>
        </w:tc>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/api/v1/gis/plots</w:t>
            </w:r>
          </w:p>
        </w:tc>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UC-GIS-01/02</w:t>
            </w:r>
          </w:p>
        </w:tc>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API Key</w:t>
            </w:r>
          </w:p>
        </w:tc>
      </w:tr>
      <w:tr>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GET</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/api/v1/gis/plots?bbox=</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UC-GIS-13 / T04</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Public</w:t>
            </w:r>
          </w:p>
        </w:tc>
      </w:tr>
      <w:tr>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GET</w:t>
            </w:r>
          </w:p>
        </w:tc>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/api/v1/gis/plots/:puc</w:t>
            </w:r>
          </w:p>
        </w:tc>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Tra cuu PUC</w:t>
            </w:r>
          </w:p>
        </w:tc>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Public</w:t>
            </w:r>
          </w:p>
        </w:tc>
      </w:tr>
      <w:tr>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POST</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/api/v1/gis/plots/import</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UC-GIS-06 / T10</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API Key (Admin)</w:t>
            </w:r>
          </w:p>
        </w:tc>
      </w:tr>
      <w:tr>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PATCH</w:t>
            </w:r>
          </w:p>
        </w:tc>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/api/v1/gis/plots/:puc/growth-status</w:t>
            </w:r>
          </w:p>
        </w:tc>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UC-GIS-03</w:t>
            </w:r>
          </w:p>
        </w:tc>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API Key</w:t>
            </w:r>
          </w:p>
        </w:tc>
      </w:tr>
      <w:tr>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POST</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/api/v1/gis/plots/:puc/crop-history</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UC-GIS-08</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API Key</w:t>
            </w:r>
          </w:p>
        </w:tc>
      </w:tr>
      <w:tr>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GET</w:t>
            </w:r>
          </w:p>
        </w:tc>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/api/v1/gis/plots/:puc/report.pdf</w:t>
            </w:r>
          </w:p>
        </w:tc>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UC-GIS-07 / T11</w:t>
            </w:r>
          </w:p>
        </w:tc>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Public (code hien tai)</w:t>
            </w:r>
          </w:p>
        </w:tc>
      </w:tr>
      <w:tr>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GET</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/api/v1/gis/plots/:puc/traceability</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UC-GIS-12</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Public</w:t>
            </w:r>
          </w:p>
        </w:tc>
      </w:tr>
      <w:tr>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GET</w:t>
            </w:r>
          </w:p>
        </w:tc>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/api/v1/gis/plots/stats/risk</w:t>
            </w:r>
          </w:p>
        </w:tc>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UC-GIS-11</w:t>
            </w:r>
          </w:p>
        </w:tc>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Public</w:t>
            </w:r>
          </w:p>
        </w:tc>
      </w:tr>
      <w:tr>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GET</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/api/v1/gis/plots/stats/crops</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UC-GIS-11</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Public</w:t>
            </w:r>
          </w:p>
        </w:tc>
      </w:tr>
      <w:tr>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POST</w:t>
            </w:r>
          </w:p>
        </w:tc>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/api/v1/gis/shipping</w:t>
            </w:r>
          </w:p>
        </w:tc>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UC-GIS-04</w:t>
            </w:r>
          </w:p>
        </w:tc>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API Key</w:t>
            </w:r>
          </w:p>
        </w:tc>
      </w:tr>
      <w:tr>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POST</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/api/v1/gis/plots/disease-alert</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UC-GIS-05</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x-api-key</w:t>
            </w:r>
          </w:p>
        </w:tc>
      </w:tr>
      <w:tr>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WS</w:t>
            </w:r>
          </w:p>
        </w:tc>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/gis event risk.updated</w:t>
            </w:r>
          </w:p>
        </w:tc>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UC-GIS-10 / T20</w:t>
            </w:r>
          </w:p>
        </w:tc>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Trinh duyet</w:t>
            </w:r>
          </w:p>
        </w:tc>
      </w:tr>
    </w:tbl>
    <w:p>
      <w:pPr>
        <w:spacing w:before="0" w:after="160" w:lineRule="auto" w:line="240"/>
        <w:ind w:firstLine="0"/>
        <w:jc w:val="both"/>
      </w:pPr>
    </w:p>
    <w:p>
      <w:pPr>
        <w:spacing w:before="0" w:after="160" w:lineRule="auto" w:line="360"/>
        <w:ind w:firstLine="0"/>
        <w:jc w:val="both"/>
      </w:pPr>
      <w:r>
        <w:rPr>
          <w:rFonts w:ascii="Times New Roman" w:hAnsi="Times New Roman" w:eastAsia="Times New Roman"/>
          <w:b w:val="0"/>
          <w:i w:val="0"/>
          <w:color w:val="000000"/>
          <w:sz w:val="26"/>
        </w:rPr>
        <w:t>Payload webhook AI (ví dụ chuẩn hợp đồng tích hợp):</w:t>
      </w:r>
    </w:p>
    <w:p>
      <w:pPr>
        <w:spacing w:before="80" w:after="160" w:lineRule="auto" w:line="276"/>
        <w:ind w:firstLine="0" w:left="227"/>
        <w:jc w:val="left"/>
        <w:shd w:fill="F5F5F5" w:val="clear"/>
      </w:pPr>
      <w:r>
        <w:rPr>
          <w:rFonts w:ascii="Consolas" w:hAnsi="Consolas" w:eastAsia="Consolas"/>
          <w:b w:val="0"/>
          <w:i w:val="0"/>
          <w:color w:val="333333"/>
          <w:sz w:val="18"/>
        </w:rPr>
        <w:t>{</w:t>
        <w:br/>
        <w:t xml:space="preserve">  "puc": "VN-LD-2026-000003",</w:t>
        <w:br/>
        <w:t xml:space="preserve">  "disease_name": "Benh Ri Sat Ca Phe (Hemileia vastatrix)",</w:t>
        <w:br/>
        <w:t xml:space="preserve">  "confidence": 0.94,</w:t>
        <w:br/>
        <w:t xml:space="preserve">  "xai_overlay_url": "https://cdn.example/xai/gradcam.png",</w:t>
        <w:br/>
        <w:t xml:space="preserve">  "risk_level": 2</w:t>
        <w:br/>
        <w:t>}</w:t>
      </w:r>
    </w:p>
    <w:p>
      <w:pPr>
        <w:spacing w:before="280" w:after="160" w:lineRule="auto" w:line="276"/>
        <w:ind w:firstLine="0"/>
        <w:jc w:val="left"/>
      </w:pPr>
      <w:r>
        <w:rPr>
          <w:rFonts w:ascii="Times New Roman" w:hAnsi="Times New Roman" w:eastAsia="Times New Roman"/>
          <w:b/>
          <w:i w:val="0"/>
          <w:color w:val="1B5E20"/>
          <w:sz w:val="32"/>
        </w:rPr>
        <w:t>PHẦN 3. SƠ ĐỒ VÀ ĐẶC TẢ USE CASE</w:t>
      </w:r>
    </w:p>
    <w:p>
      <w:pPr>
        <w:spacing w:before="200" w:after="160" w:lineRule="auto" w:line="276"/>
        <w:ind w:firstLine="0"/>
        <w:jc w:val="left"/>
      </w:pPr>
      <w:r>
        <w:rPr>
          <w:rFonts w:ascii="Times New Roman" w:hAnsi="Times New Roman" w:eastAsia="Times New Roman"/>
          <w:b/>
          <w:i w:val="0"/>
          <w:color w:val="2E7D32"/>
          <w:sz w:val="28"/>
        </w:rPr>
        <w:t>3.1. Sơ đồ Use Case tổng thể và theo package</w:t>
      </w:r>
    </w:p>
    <w:p>
      <w:pPr>
        <w:spacing w:before="0" w:after="160" w:lineRule="auto" w:line="360"/>
        <w:ind w:firstLine="720"/>
        <w:jc w:val="both"/>
      </w:pPr>
      <w:r>
        <w:rPr>
          <w:rFonts w:ascii="Times New Roman" w:hAnsi="Times New Roman" w:eastAsia="Times New Roman"/>
          <w:b w:val="0"/>
          <w:i w:val="0"/>
          <w:color w:val="000000"/>
          <w:sz w:val="26"/>
        </w:rPr>
        <w:t xml:space="preserve">Hệ thống biên: Agri-XAI Web GIS. Bốn actor: ADMIN, HTX_FARMER, Người tiêu dùng (Public), AI Vision Nhóm 3. Quan hệ UML: UC-GIS-02 </w:t>
      </w:r>
      <w:r>
        <w:rPr>
          <w:rFonts w:ascii="Times New Roman" w:hAnsi="Times New Roman" w:eastAsia="Times New Roman"/>
          <w:b/>
          <w:i w:val="0"/>
          <w:color w:val="000000"/>
          <w:sz w:val="26"/>
        </w:rPr>
        <w:t>include</w:t>
      </w:r>
      <w:r>
        <w:rPr>
          <w:rFonts w:ascii="Times New Roman" w:hAnsi="Times New Roman" w:eastAsia="Times New Roman"/>
          <w:b w:val="0"/>
          <w:i w:val="0"/>
          <w:color w:val="000000"/>
          <w:sz w:val="26"/>
        </w:rPr>
        <w:t xml:space="preserve"> UC-GIS-01 (chỉ cấp PUC khi polygon hợp lệ); UC-GIS-06 include UC-GIS-01 cho từng feature; UC-GIS-09 </w:t>
      </w:r>
      <w:r>
        <w:rPr>
          <w:rFonts w:ascii="Times New Roman" w:hAnsi="Times New Roman" w:eastAsia="Times New Roman"/>
          <w:b/>
          <w:i w:val="0"/>
          <w:color w:val="000000"/>
          <w:sz w:val="26"/>
        </w:rPr>
        <w:t>extend</w:t>
      </w:r>
      <w:r>
        <w:rPr>
          <w:rFonts w:ascii="Times New Roman" w:hAnsi="Times New Roman" w:eastAsia="Times New Roman"/>
          <w:b w:val="0"/>
          <w:i w:val="0"/>
          <w:color w:val="000000"/>
          <w:sz w:val="26"/>
        </w:rPr>
        <w:t xml:space="preserve"> UC-GIS-05 khi risk=2; UC-GIS-12 include dữ liệu từ UC-GIS-03, 04, 05, 08. ADMIN không association tới UC-GIS-04. AI chỉ association tới UC-GIS-05. Public chỉ association tới UC-GIS-12 (và gián tiếp nhìn polygon trên trang public).</w:t>
      </w:r>
    </w:p>
    <w:p>
      <w:pPr>
        <w:spacing w:before="160" w:after="80" w:lineRule="auto" w:line="240"/>
        <w:ind w:firstLine="0"/>
        <w:jc w:val="center"/>
      </w:pPr>
      <w:r>
        <w:drawing>
          <wp:inline xmlns:a="http://schemas.openxmlformats.org/drawingml/2006/main" xmlns:pic="http://schemas.openxmlformats.org/drawingml/2006/picture">
            <wp:extent cx="5760000" cy="636016"/>
            <wp:docPr id="10" name="Picture 10"/>
            <wp:cNvGraphicFramePr>
              <a:graphicFrameLocks noChangeAspect="1"/>
            </wp:cNvGraphicFramePr>
            <a:graphic>
              <a:graphicData uri="http://schemas.openxmlformats.org/drawingml/2006/picture">
                <pic:pic>
                  <pic:nvPicPr>
                    <pic:cNvPr id="0" name="4eb5fdd4a61dc737.png"/>
                    <pic:cNvPicPr/>
                  </pic:nvPicPr>
                  <pic:blipFill>
                    <a:blip r:embed="rId19"/>
                    <a:stretch>
                      <a:fillRect/>
                    </a:stretch>
                  </pic:blipFill>
                  <pic:spPr>
                    <a:xfrm>
                      <a:off x="0" y="0"/>
                      <a:ext cx="5760000" cy="636016"/>
                    </a:xfrm>
                    <a:prstGeom prst="rect"/>
                  </pic:spPr>
                </pic:pic>
              </a:graphicData>
            </a:graphic>
          </wp:inline>
        </w:drawing>
      </w:r>
    </w:p>
    <w:p>
      <w:pPr>
        <w:spacing w:before="80" w:after="240" w:lineRule="auto" w:line="276"/>
        <w:ind w:firstLine="0"/>
        <w:jc w:val="center"/>
      </w:pPr>
      <w:r>
        <w:rPr>
          <w:rFonts w:ascii="Times New Roman" w:hAnsi="Times New Roman" w:eastAsia="Times New Roman"/>
          <w:b w:val="0"/>
          <w:i/>
          <w:color w:val="333333"/>
          <w:sz w:val="24"/>
        </w:rPr>
        <w:t>Hình 3.1. Use Case tong the</w:t>
      </w:r>
    </w:p>
    <w:p>
      <w:pPr>
        <w:spacing w:before="160" w:after="80" w:lineRule="auto" w:line="240"/>
        <w:ind w:firstLine="0"/>
        <w:jc w:val="center"/>
      </w:pPr>
      <w:r>
        <w:drawing>
          <wp:inline xmlns:a="http://schemas.openxmlformats.org/drawingml/2006/main" xmlns:pic="http://schemas.openxmlformats.org/drawingml/2006/picture">
            <wp:extent cx="5760000" cy="3019659"/>
            <wp:docPr id="11" name="Picture 11"/>
            <wp:cNvGraphicFramePr>
              <a:graphicFrameLocks noChangeAspect="1"/>
            </wp:cNvGraphicFramePr>
            <a:graphic>
              <a:graphicData uri="http://schemas.openxmlformats.org/drawingml/2006/picture">
                <pic:pic>
                  <pic:nvPicPr>
                    <pic:cNvPr id="0" name="3b42448832503d35.png"/>
                    <pic:cNvPicPr/>
                  </pic:nvPicPr>
                  <pic:blipFill>
                    <a:blip r:embed="rId20"/>
                    <a:stretch>
                      <a:fillRect/>
                    </a:stretch>
                  </pic:blipFill>
                  <pic:spPr>
                    <a:xfrm>
                      <a:off x="0" y="0"/>
                      <a:ext cx="5760000" cy="3019659"/>
                    </a:xfrm>
                    <a:prstGeom prst="rect"/>
                  </pic:spPr>
                </pic:pic>
              </a:graphicData>
            </a:graphic>
          </wp:inline>
        </w:drawing>
      </w:r>
    </w:p>
    <w:p>
      <w:pPr>
        <w:spacing w:before="80" w:after="240" w:lineRule="auto" w:line="276"/>
        <w:ind w:firstLine="0"/>
        <w:jc w:val="center"/>
      </w:pPr>
      <w:r>
        <w:rPr>
          <w:rFonts w:ascii="Times New Roman" w:hAnsi="Times New Roman" w:eastAsia="Times New Roman"/>
          <w:b w:val="0"/>
          <w:i/>
          <w:color w:val="333333"/>
          <w:sz w:val="24"/>
        </w:rPr>
        <w:t>Hình 3.2. Package A — Dinh danh khong gian</w:t>
      </w:r>
    </w:p>
    <w:p>
      <w:pPr>
        <w:spacing w:before="160" w:after="80" w:lineRule="auto" w:line="240"/>
        <w:ind w:firstLine="0"/>
        <w:jc w:val="center"/>
      </w:pPr>
      <w:r>
        <w:drawing>
          <wp:inline xmlns:a="http://schemas.openxmlformats.org/drawingml/2006/main" xmlns:pic="http://schemas.openxmlformats.org/drawingml/2006/picture">
            <wp:extent cx="5760000" cy="3093547"/>
            <wp:docPr id="12" name="Picture 12"/>
            <wp:cNvGraphicFramePr>
              <a:graphicFrameLocks noChangeAspect="1"/>
            </wp:cNvGraphicFramePr>
            <a:graphic>
              <a:graphicData uri="http://schemas.openxmlformats.org/drawingml/2006/picture">
                <pic:pic>
                  <pic:nvPicPr>
                    <pic:cNvPr id="0" name="e9276b730dd7ddb3.png"/>
                    <pic:cNvPicPr/>
                  </pic:nvPicPr>
                  <pic:blipFill>
                    <a:blip r:embed="rId21"/>
                    <a:stretch>
                      <a:fillRect/>
                    </a:stretch>
                  </pic:blipFill>
                  <pic:spPr>
                    <a:xfrm>
                      <a:off x="0" y="0"/>
                      <a:ext cx="5760000" cy="3093547"/>
                    </a:xfrm>
                    <a:prstGeom prst="rect"/>
                  </pic:spPr>
                </pic:pic>
              </a:graphicData>
            </a:graphic>
          </wp:inline>
        </w:drawing>
      </w:r>
    </w:p>
    <w:p>
      <w:pPr>
        <w:spacing w:before="80" w:after="240" w:lineRule="auto" w:line="276"/>
        <w:ind w:firstLine="0"/>
        <w:jc w:val="center"/>
      </w:pPr>
      <w:r>
        <w:rPr>
          <w:rFonts w:ascii="Times New Roman" w:hAnsi="Times New Roman" w:eastAsia="Times New Roman"/>
          <w:b w:val="0"/>
          <w:i/>
          <w:color w:val="333333"/>
          <w:sz w:val="24"/>
        </w:rPr>
        <w:t>Hình 3.3. Package B — Canh tac</w:t>
      </w:r>
    </w:p>
    <w:p>
      <w:pPr>
        <w:spacing w:before="160" w:after="80" w:lineRule="auto" w:line="240"/>
        <w:ind w:firstLine="0"/>
        <w:jc w:val="center"/>
      </w:pPr>
      <w:r>
        <w:drawing>
          <wp:inline xmlns:a="http://schemas.openxmlformats.org/drawingml/2006/main" xmlns:pic="http://schemas.openxmlformats.org/drawingml/2006/picture">
            <wp:extent cx="5760000" cy="2920468"/>
            <wp:docPr id="13" name="Picture 13"/>
            <wp:cNvGraphicFramePr>
              <a:graphicFrameLocks noChangeAspect="1"/>
            </wp:cNvGraphicFramePr>
            <a:graphic>
              <a:graphicData uri="http://schemas.openxmlformats.org/drawingml/2006/picture">
                <pic:pic>
                  <pic:nvPicPr>
                    <pic:cNvPr id="0" name="b79c794322fc8410.png"/>
                    <pic:cNvPicPr/>
                  </pic:nvPicPr>
                  <pic:blipFill>
                    <a:blip r:embed="rId22"/>
                    <a:stretch>
                      <a:fillRect/>
                    </a:stretch>
                  </pic:blipFill>
                  <pic:spPr>
                    <a:xfrm>
                      <a:off x="0" y="0"/>
                      <a:ext cx="5760000" cy="2920468"/>
                    </a:xfrm>
                    <a:prstGeom prst="rect"/>
                  </pic:spPr>
                </pic:pic>
              </a:graphicData>
            </a:graphic>
          </wp:inline>
        </w:drawing>
      </w:r>
    </w:p>
    <w:p>
      <w:pPr>
        <w:spacing w:before="80" w:after="240" w:lineRule="auto" w:line="276"/>
        <w:ind w:firstLine="0"/>
        <w:jc w:val="center"/>
      </w:pPr>
      <w:r>
        <w:rPr>
          <w:rFonts w:ascii="Times New Roman" w:hAnsi="Times New Roman" w:eastAsia="Times New Roman"/>
          <w:b w:val="0"/>
          <w:i/>
          <w:color w:val="333333"/>
          <w:sz w:val="24"/>
        </w:rPr>
        <w:t>Hình 3.4. Package C — Giam sat rui ro</w:t>
      </w:r>
    </w:p>
    <w:p>
      <w:pPr>
        <w:spacing w:before="160" w:after="80" w:lineRule="auto" w:line="240"/>
        <w:ind w:firstLine="0"/>
        <w:jc w:val="center"/>
      </w:pPr>
      <w:r>
        <w:drawing>
          <wp:inline xmlns:a="http://schemas.openxmlformats.org/drawingml/2006/main" xmlns:pic="http://schemas.openxmlformats.org/drawingml/2006/picture">
            <wp:extent cx="5760000" cy="1707165"/>
            <wp:docPr id="14" name="Picture 14"/>
            <wp:cNvGraphicFramePr>
              <a:graphicFrameLocks noChangeAspect="1"/>
            </wp:cNvGraphicFramePr>
            <a:graphic>
              <a:graphicData uri="http://schemas.openxmlformats.org/drawingml/2006/picture">
                <pic:pic>
                  <pic:nvPicPr>
                    <pic:cNvPr id="0" name="0c8b12e94ff2a25c.png"/>
                    <pic:cNvPicPr/>
                  </pic:nvPicPr>
                  <pic:blipFill>
                    <a:blip r:embed="rId23"/>
                    <a:stretch>
                      <a:fillRect/>
                    </a:stretch>
                  </pic:blipFill>
                  <pic:spPr>
                    <a:xfrm>
                      <a:off x="0" y="0"/>
                      <a:ext cx="5760000" cy="1707165"/>
                    </a:xfrm>
                    <a:prstGeom prst="rect"/>
                  </pic:spPr>
                </pic:pic>
              </a:graphicData>
            </a:graphic>
          </wp:inline>
        </w:drawing>
      </w:r>
    </w:p>
    <w:p>
      <w:pPr>
        <w:spacing w:before="80" w:after="240" w:lineRule="auto" w:line="276"/>
        <w:ind w:firstLine="0"/>
        <w:jc w:val="center"/>
      </w:pPr>
      <w:r>
        <w:rPr>
          <w:rFonts w:ascii="Times New Roman" w:hAnsi="Times New Roman" w:eastAsia="Times New Roman"/>
          <w:b w:val="0"/>
          <w:i/>
          <w:color w:val="333333"/>
          <w:sz w:val="24"/>
        </w:rPr>
        <w:t>Hình 3.5. Package D — Chuoi cung ung</w:t>
      </w:r>
    </w:p>
    <w:p>
      <w:pPr>
        <w:spacing w:before="0" w:after="160" w:lineRule="auto" w:line="360"/>
        <w:ind w:firstLine="720"/>
        <w:jc w:val="both"/>
      </w:pPr>
      <w:r>
        <w:rPr>
          <w:rFonts w:ascii="Times New Roman" w:hAnsi="Times New Roman" w:eastAsia="Times New Roman"/>
          <w:b w:val="0"/>
          <w:i w:val="0"/>
          <w:color w:val="000000"/>
          <w:sz w:val="26"/>
        </w:rPr>
        <w:t>Package E (nền tảng) gồm UC-GIS-13 Viewport BBOX và UC-GIS-14 Health; hai UC này phục vụ mọi actor nội bộ và hạ tầng, không vẽ riêng để tránh đồ thị quá tải. Giải thích sơ đồ: hình stadium là use case; mũi tên nét đứt là include/extend; mũi tên nét liền là association actor. Việc tách 4 package giúp hội đồng đọc theo miền nghiệp vụ thay vì một sơ đồ 14 ellipse chồng chéo.</w:t>
      </w:r>
    </w:p>
    <w:p>
      <w:pPr>
        <w:spacing w:before="200" w:after="160" w:lineRule="auto" w:line="276"/>
        <w:ind w:firstLine="0"/>
        <w:jc w:val="left"/>
      </w:pPr>
      <w:r>
        <w:rPr>
          <w:rFonts w:ascii="Times New Roman" w:hAnsi="Times New Roman" w:eastAsia="Times New Roman"/>
          <w:b/>
          <w:i w:val="0"/>
          <w:color w:val="2E7D32"/>
          <w:sz w:val="28"/>
        </w:rPr>
        <w:t>3.2. Đặc tả chi tiết từng Use Case</w:t>
      </w:r>
    </w:p>
    <w:p>
      <w:pPr>
        <w:spacing w:before="200" w:after="160" w:lineRule="auto" w:line="276"/>
        <w:ind w:firstLine="0"/>
        <w:jc w:val="left"/>
      </w:pPr>
      <w:r>
        <w:rPr>
          <w:rFonts w:ascii="Times New Roman" w:hAnsi="Times New Roman" w:eastAsia="Times New Roman"/>
          <w:b/>
          <w:i w:val="0"/>
          <w:color w:val="000000"/>
          <w:sz w:val="26"/>
        </w:rPr>
        <w:t>UC-GIS-01. So hoa ranh gioi thua dat</w:t>
      </w:r>
    </w:p>
    <w:p>
      <w:pPr>
        <w:spacing w:before="80" w:after="240" w:lineRule="auto" w:line="276"/>
        <w:ind w:firstLine="0"/>
        <w:jc w:val="center"/>
      </w:pPr>
      <w:r>
        <w:rPr>
          <w:rFonts w:ascii="Times New Roman" w:hAnsi="Times New Roman" w:eastAsia="Times New Roman"/>
          <w:b w:val="0"/>
          <w:i/>
          <w:color w:val="333333"/>
          <w:sz w:val="24"/>
        </w:rPr>
        <w:t>Bảng đặc tả tóm tắt UC-GIS-01</w:t>
      </w:r>
    </w:p>
    <w:tbl>
      <w:tblPr>
        <w:tblW w:type="auto" w:w="0"/>
        <w:jc w:val="center"/>
        <w:tblLayout w:type="autofit"/>
        <w:tblLook w:firstColumn="1" w:firstRow="1" w:lastColumn="0" w:lastRow="0" w:noHBand="0" w:noVBand="1" w:val="04A0"/>
      </w:tblPr>
      <w:tblGrid>
        <w:gridCol w:w="4677"/>
        <w:gridCol w:w="4677"/>
      </w:tblGrid>
      <w:tr>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Hạng mục</w:t>
            </w:r>
          </w:p>
        </w:tc>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Mô tả</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Mã &amp; tên</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UC-GIS-01 — So hoa ranh gioi thua dat</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Actor chính / phụ</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Chinh: HTX_FARMER. Phu: ADMIN (quy hoach / duyet).</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Mức ưu tiên</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Must</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Tiền điều kiện</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Nguoi dung da xac thuc role hop le; API_KEY (neu bat) dung; CSDL PostGIS san sang.</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Trigger</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Ve polygon tren /map, nhap toa do so do, hoac GPS walk (T23 UI).</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Hậu điều kiện</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Co ban ghi plots voi boundary hop le va area_m2; san sang cap PUC.</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Giao diện / API / CSDL</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/map, CreatePlotModal; POST /api/v1/gis/plots; bang plots.</w:t>
            </w:r>
          </w:p>
        </w:tc>
      </w:tr>
    </w:tbl>
    <w:p>
      <w:pPr>
        <w:spacing w:before="0" w:after="160" w:lineRule="auto" w:line="240"/>
        <w:ind w:firstLine="0"/>
        <w:jc w:val="both"/>
      </w:pPr>
    </w:p>
    <w:p>
      <w:pPr>
        <w:spacing w:before="0" w:after="160" w:lineRule="auto" w:line="360"/>
        <w:ind w:firstLine="0"/>
        <w:jc w:val="both"/>
      </w:pPr>
      <w:r>
        <w:rPr>
          <w:rFonts w:ascii="Times New Roman" w:hAnsi="Times New Roman" w:eastAsia="Times New Roman"/>
          <w:b/>
          <w:i w:val="0"/>
          <w:color w:val="000000"/>
          <w:sz w:val="26"/>
        </w:rPr>
        <w:t>Luồng chính</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1. Nguoi dung chon hinh thuc nhap tren GISMap / CadastralEntryModal / GpsWalkTools.</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2. Frontend chuan hoa GeoJSON Polygon, SRID 4326, da giac khep &gt;= 3 dinh.</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3. POST /api/v1/gis/plots kem plot_name, farmer_id, crop_type, boundary.</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4. PlotService goi ST_IsValid; neu sai tra ERR_GIS_INVALID_POLYGON.</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5. PlotService goi ST_Intersects; neu trung lo cu tra ERR_GIS_SPATIAL_OVERLAP kem puc lo bi xam lan.</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6. Tinh area_m2 bang ST_Area sau ST_Transform 3857.</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7. Chuyen tiep UC-GIS-02 de cap PUC va QR, INSERT plots, HTTP 201.</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8. Ban do render vien xanh #2E7D32 (risk 0 mac dinh).</w:t>
      </w:r>
    </w:p>
    <w:p>
      <w:pPr>
        <w:spacing w:before="0" w:after="160" w:lineRule="auto" w:line="360"/>
        <w:ind w:firstLine="0"/>
        <w:jc w:val="both"/>
      </w:pPr>
      <w:r>
        <w:rPr>
          <w:rFonts w:ascii="Times New Roman" w:hAnsi="Times New Roman" w:eastAsia="Times New Roman"/>
          <w:b/>
          <w:i w:val="0"/>
          <w:color w:val="000000"/>
          <w:sz w:val="26"/>
        </w:rPr>
        <w:t>Luồng thay thế</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Nhap so do: bang dinh VN2000/WGS84 (T23) → cung pipeline GeoJSON.</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GPS walk: thu thap dinh ngoai dong roi chot polygon (UI done; PWA offline chua phai production).</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ADMIN ve lo quy hoach cung endpoint, khac o pham vi phe duyet.</w:t>
      </w:r>
    </w:p>
    <w:p>
      <w:pPr>
        <w:spacing w:before="0" w:after="160" w:lineRule="auto" w:line="360"/>
        <w:ind w:firstLine="0"/>
        <w:jc w:val="both"/>
      </w:pPr>
      <w:r>
        <w:rPr>
          <w:rFonts w:ascii="Times New Roman" w:hAnsi="Times New Roman" w:eastAsia="Times New Roman"/>
          <w:b/>
          <w:i w:val="0"/>
          <w:color w:val="000000"/>
          <w:sz w:val="26"/>
        </w:rPr>
        <w:t>Luồng lỗi</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401 thieu/sai X-API-Key khi API_KEY bat.</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400 ERR_GIS_INVALID_POLYGON: tu cat, ho dinh, khong khep.</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400/409 ERR_GIS_SPATIAL_OVERLAP: de lan lo da co.</w:t>
      </w:r>
    </w:p>
    <w:p>
      <w:pPr>
        <w:spacing w:before="0" w:after="160" w:lineRule="auto" w:line="360"/>
        <w:ind w:firstLine="720"/>
        <w:jc w:val="both"/>
      </w:pPr>
      <w:r>
        <w:rPr>
          <w:rFonts w:ascii="Times New Roman" w:hAnsi="Times New Roman" w:eastAsia="Times New Roman"/>
          <w:b/>
          <w:i w:val="0"/>
          <w:color w:val="000000"/>
          <w:sz w:val="26"/>
        </w:rPr>
        <w:t>Quy tắc nghiệp vụ:</w:t>
      </w:r>
      <w:r>
        <w:rPr>
          <w:rFonts w:ascii="Times New Roman" w:hAnsi="Times New Roman" w:eastAsia="Times New Roman"/>
          <w:b w:val="0"/>
          <w:i w:val="0"/>
          <w:color w:val="000000"/>
          <w:sz w:val="26"/>
        </w:rPr>
        <w:t xml:space="preserve"> WGS84; cam de lan; dien tich khong tinh bang degree.</w:t>
      </w:r>
    </w:p>
    <w:p>
      <w:pPr>
        <w:spacing w:before="0" w:after="160" w:lineRule="auto" w:line="360"/>
        <w:ind w:firstLine="0"/>
        <w:jc w:val="both"/>
      </w:pPr>
      <w:r>
        <w:rPr>
          <w:rFonts w:ascii="Times New Roman" w:hAnsi="Times New Roman" w:eastAsia="Times New Roman"/>
          <w:b/>
          <w:i w:val="0"/>
          <w:color w:val="000000"/>
          <w:sz w:val="26"/>
        </w:rPr>
        <w:t>Tiêu chí chấp nhận (AC)</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Polygon hien dung vi tri tren Google Satellite / ESRI imagery.</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Khong luu duoc lo de len lo da ton tai.</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area_m2 lam tron 2 chu so thap phan.</w:t>
      </w:r>
    </w:p>
    <w:p>
      <w:pPr>
        <w:spacing w:before="200" w:after="160" w:lineRule="auto" w:line="276"/>
        <w:ind w:firstLine="0"/>
        <w:jc w:val="left"/>
      </w:pPr>
      <w:r>
        <w:rPr>
          <w:rFonts w:ascii="Times New Roman" w:hAnsi="Times New Roman" w:eastAsia="Times New Roman"/>
          <w:b/>
          <w:i w:val="0"/>
          <w:color w:val="000000"/>
          <w:sz w:val="26"/>
        </w:rPr>
        <w:t>UC-GIS-02. Cap ma PUC va sinh QR Code</w:t>
      </w:r>
    </w:p>
    <w:p>
      <w:pPr>
        <w:spacing w:before="80" w:after="240" w:lineRule="auto" w:line="276"/>
        <w:ind w:firstLine="0"/>
        <w:jc w:val="center"/>
      </w:pPr>
      <w:r>
        <w:rPr>
          <w:rFonts w:ascii="Times New Roman" w:hAnsi="Times New Roman" w:eastAsia="Times New Roman"/>
          <w:b w:val="0"/>
          <w:i/>
          <w:color w:val="333333"/>
          <w:sz w:val="24"/>
        </w:rPr>
        <w:t>Bảng đặc tả tóm tắt UC-GIS-02</w:t>
      </w:r>
    </w:p>
    <w:tbl>
      <w:tblPr>
        <w:tblW w:type="auto" w:w="0"/>
        <w:jc w:val="center"/>
        <w:tblLayout w:type="autofit"/>
        <w:tblLook w:firstColumn="1" w:firstRow="1" w:lastColumn="0" w:lastRow="0" w:noHBand="0" w:noVBand="1" w:val="04A0"/>
      </w:tblPr>
      <w:tblGrid>
        <w:gridCol w:w="4677"/>
        <w:gridCol w:w="4677"/>
      </w:tblGrid>
      <w:tr>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Hạng mục</w:t>
            </w:r>
          </w:p>
        </w:tc>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Mô tả</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Mã &amp; tên</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UC-GIS-02 — Cap ma PUC va sinh QR Code</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Actor chính / phụ</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He thong (tu dong). ADMIN phe duyet hieu luc o khung quan tri. HTX_FARMER nhan ma sau khi so hoa thanh cong.</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Mức ưu tiên</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Must</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Tiền điều kiện</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UC-GIS-01 da vuot validate hinh hoc va topology.</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Trigger</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Include trong luong tao lo thanh cong.</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Hậu điều kiện</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Thua dat co PUC on dinh de Nhom 3 va Nhom Canh tac tham chieu.</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Giao diện / API / CSDL</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PlotDetailPanel hien PUC + anh QR; PucGeneratorService.</w:t>
            </w:r>
          </w:p>
        </w:tc>
      </w:tr>
    </w:tbl>
    <w:p>
      <w:pPr>
        <w:spacing w:before="0" w:after="160" w:lineRule="auto" w:line="240"/>
        <w:ind w:firstLine="0"/>
        <w:jc w:val="both"/>
      </w:pPr>
    </w:p>
    <w:p>
      <w:pPr>
        <w:spacing w:before="0" w:after="160" w:lineRule="auto" w:line="360"/>
        <w:ind w:firstLine="0"/>
        <w:jc w:val="both"/>
      </w:pPr>
      <w:r>
        <w:rPr>
          <w:rFonts w:ascii="Times New Roman" w:hAnsi="Times New Roman" w:eastAsia="Times New Roman"/>
          <w:b/>
          <w:i w:val="0"/>
          <w:color w:val="000000"/>
          <w:sz w:val="26"/>
        </w:rPr>
        <w:t>Luồng chính</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1. PucGeneratorService lay province_code va nam, tang last_value trong puc_sequences.</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2. Ghep ma VN-[TINH]-[NAM]-[6 so], rang UNIQUE.</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3. Render PNG QR tro toi {FRONTEND_PUBLIC_URL}/puc/{puc}.</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4. Luu /storage/qr/{puc}.png, gan qr_code_url vao plots.</w:t>
      </w:r>
    </w:p>
    <w:p>
      <w:pPr>
        <w:spacing w:before="0" w:after="160" w:lineRule="auto" w:line="360"/>
        <w:ind w:firstLine="0"/>
        <w:jc w:val="both"/>
      </w:pPr>
      <w:r>
        <w:rPr>
          <w:rFonts w:ascii="Times New Roman" w:hAnsi="Times New Roman" w:eastAsia="Times New Roman"/>
          <w:b/>
          <w:i w:val="0"/>
          <w:color w:val="000000"/>
          <w:sz w:val="26"/>
        </w:rPr>
        <w:t>Luồng thay thế</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Neu render QR loi: lo van duoc luu, qr_code_url co the null — can kiem tra log [can van hanh giam sat].</w:t>
      </w:r>
    </w:p>
    <w:p>
      <w:pPr>
        <w:spacing w:before="0" w:after="160" w:lineRule="auto" w:line="360"/>
        <w:ind w:firstLine="0"/>
        <w:jc w:val="both"/>
      </w:pPr>
      <w:r>
        <w:rPr>
          <w:rFonts w:ascii="Times New Roman" w:hAnsi="Times New Roman" w:eastAsia="Times New Roman"/>
          <w:b/>
          <w:i w:val="0"/>
          <w:color w:val="000000"/>
          <w:sz w:val="26"/>
        </w:rPr>
        <w:t>Luồng lỗi</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Trung UNIQUE puc (hiem, do sequence); giao dich rollback.</w:t>
      </w:r>
    </w:p>
    <w:p>
      <w:pPr>
        <w:spacing w:before="0" w:after="160" w:lineRule="auto" w:line="360"/>
        <w:ind w:firstLine="720"/>
        <w:jc w:val="both"/>
      </w:pPr>
      <w:r>
        <w:rPr>
          <w:rFonts w:ascii="Times New Roman" w:hAnsi="Times New Roman" w:eastAsia="Times New Roman"/>
          <w:b/>
          <w:i w:val="0"/>
          <w:color w:val="000000"/>
          <w:sz w:val="26"/>
        </w:rPr>
        <w:t>Quy tắc nghiệp vụ:</w:t>
      </w:r>
      <w:r>
        <w:rPr>
          <w:rFonts w:ascii="Times New Roman" w:hAnsi="Times New Roman" w:eastAsia="Times New Roman"/>
          <w:b w:val="0"/>
          <w:i w:val="0"/>
          <w:color w:val="000000"/>
          <w:sz w:val="26"/>
        </w:rPr>
        <w:t xml:space="preserve"> Khong cap PUC xuat khau cho ho ca the tach roi HTX (quy tac nghiep vu bao cao chuan hoa).</w:t>
      </w:r>
    </w:p>
    <w:p>
      <w:pPr>
        <w:spacing w:before="0" w:after="160" w:lineRule="auto" w:line="360"/>
        <w:ind w:firstLine="0"/>
        <w:jc w:val="both"/>
      </w:pPr>
      <w:r>
        <w:rPr>
          <w:rFonts w:ascii="Times New Roman" w:hAnsi="Times New Roman" w:eastAsia="Times New Roman"/>
          <w:b/>
          <w:i w:val="0"/>
          <w:color w:val="000000"/>
          <w:sz w:val="26"/>
        </w:rPr>
        <w:t>Tiêu chí chấp nhận (AC)</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Ma dung mau VN-LD-2026-000101.</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File PNG ton tai, quet ra dung URL public.</w:t>
      </w:r>
    </w:p>
    <w:p>
      <w:pPr>
        <w:spacing w:before="200" w:after="160" w:lineRule="auto" w:line="276"/>
        <w:ind w:firstLine="0"/>
        <w:jc w:val="left"/>
      </w:pPr>
      <w:r>
        <w:rPr>
          <w:rFonts w:ascii="Times New Roman" w:hAnsi="Times New Roman" w:eastAsia="Times New Roman"/>
          <w:b/>
          <w:i w:val="0"/>
          <w:color w:val="000000"/>
          <w:sz w:val="26"/>
        </w:rPr>
        <w:t>UC-GIS-03. Cap nhat trang thai sinh truong</w:t>
      </w:r>
    </w:p>
    <w:p>
      <w:pPr>
        <w:spacing w:before="80" w:after="240" w:lineRule="auto" w:line="276"/>
        <w:ind w:firstLine="0"/>
        <w:jc w:val="center"/>
      </w:pPr>
      <w:r>
        <w:rPr>
          <w:rFonts w:ascii="Times New Roman" w:hAnsi="Times New Roman" w:eastAsia="Times New Roman"/>
          <w:b w:val="0"/>
          <w:i/>
          <w:color w:val="333333"/>
          <w:sz w:val="24"/>
        </w:rPr>
        <w:t>Bảng đặc tả tóm tắt UC-GIS-03</w:t>
      </w:r>
    </w:p>
    <w:tbl>
      <w:tblPr>
        <w:tblW w:type="auto" w:w="0"/>
        <w:jc w:val="center"/>
        <w:tblLayout w:type="autofit"/>
        <w:tblLook w:firstColumn="1" w:firstRow="1" w:lastColumn="0" w:lastRow="0" w:noHBand="0" w:noVBand="1" w:val="04A0"/>
      </w:tblPr>
      <w:tblGrid>
        <w:gridCol w:w="4677"/>
        <w:gridCol w:w="4677"/>
      </w:tblGrid>
      <w:tr>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Hạng mục</w:t>
            </w:r>
          </w:p>
        </w:tc>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Mô tả</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Mã &amp; tên</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UC-GIS-03 — Cap nhat trang thai sinh truong</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Actor chính / phụ</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Chinh: HTX_FARMER. Phu: ADMIN giam sat.</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Mức ưu tiên</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Must</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Tiền điều kiện</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Lo da co PUC.</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Trigger</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HTX chon giai doan tren panel lo / trang plots.</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Hậu điều kiện</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Co vet lich su chuyen trang thai, phuc vu UC-GIS-12.</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Giao diện / API / CSDL</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PlotDetailPanel; bang growth_status_history.</w:t>
            </w:r>
          </w:p>
        </w:tc>
      </w:tr>
    </w:tbl>
    <w:p>
      <w:pPr>
        <w:spacing w:before="0" w:after="160" w:lineRule="auto" w:line="240"/>
        <w:ind w:firstLine="0"/>
        <w:jc w:val="both"/>
      </w:pPr>
    </w:p>
    <w:p>
      <w:pPr>
        <w:spacing w:before="0" w:after="160" w:lineRule="auto" w:line="360"/>
        <w:ind w:firstLine="0"/>
        <w:jc w:val="both"/>
      </w:pPr>
      <w:r>
        <w:rPr>
          <w:rFonts w:ascii="Times New Roman" w:hAnsi="Times New Roman" w:eastAsia="Times New Roman"/>
          <w:b/>
          <w:i w:val="0"/>
          <w:color w:val="000000"/>
          <w:sz w:val="26"/>
        </w:rPr>
        <w:t>Luồng chính</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1. PATCH /api/v1/gis/plots/:puc/growth-status voi growth_status, changed_by, notes (neu co).</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2. UPDATE plots.growth_status.</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3. INSERT growth_status_history (from_status, to_status, changed_by, changed_at).</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4. UI cap nhat badge giai doan.</w:t>
      </w:r>
    </w:p>
    <w:p>
      <w:pPr>
        <w:spacing w:before="0" w:after="160" w:lineRule="auto" w:line="360"/>
        <w:ind w:firstLine="0"/>
        <w:jc w:val="both"/>
      </w:pPr>
      <w:r>
        <w:rPr>
          <w:rFonts w:ascii="Times New Roman" w:hAnsi="Times New Roman" w:eastAsia="Times New Roman"/>
          <w:b/>
          <w:i w:val="0"/>
          <w:color w:val="000000"/>
          <w:sz w:val="26"/>
        </w:rPr>
        <w:t>Luồng thay thế</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ADMIN co the cap nhat phuc vu giam sat, khong thay the nhat ky HTX.</w:t>
      </w:r>
    </w:p>
    <w:p>
      <w:pPr>
        <w:spacing w:before="0" w:after="160" w:lineRule="auto" w:line="360"/>
        <w:ind w:firstLine="0"/>
        <w:jc w:val="both"/>
      </w:pPr>
      <w:r>
        <w:rPr>
          <w:rFonts w:ascii="Times New Roman" w:hAnsi="Times New Roman" w:eastAsia="Times New Roman"/>
          <w:b/>
          <w:i w:val="0"/>
          <w:color w:val="000000"/>
          <w:sz w:val="26"/>
        </w:rPr>
        <w:t>Luồng lỗi</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ERR_GIS_PUC_NOT_FOUND; 401 API key; enum khong hop le.</w:t>
      </w:r>
    </w:p>
    <w:p>
      <w:pPr>
        <w:spacing w:before="0" w:after="160" w:lineRule="auto" w:line="360"/>
        <w:ind w:firstLine="720"/>
        <w:jc w:val="both"/>
      </w:pPr>
      <w:r>
        <w:rPr>
          <w:rFonts w:ascii="Times New Roman" w:hAnsi="Times New Roman" w:eastAsia="Times New Roman"/>
          <w:b/>
          <w:i w:val="0"/>
          <w:color w:val="000000"/>
          <w:sz w:val="26"/>
        </w:rPr>
        <w:t>Quy tắc nghiệp vụ:</w:t>
      </w:r>
      <w:r>
        <w:rPr>
          <w:rFonts w:ascii="Times New Roman" w:hAnsi="Times New Roman" w:eastAsia="Times New Roman"/>
          <w:b w:val="0"/>
          <w:i w:val="0"/>
          <w:color w:val="000000"/>
          <w:sz w:val="26"/>
        </w:rPr>
        <w:t xml:space="preserve"> Enum dung 5 gia tri: DANG_TRONG, PHAT_TRIEN, RA_HOA, THU_HOACH, NGHI_CANH.</w:t>
      </w:r>
    </w:p>
    <w:p>
      <w:pPr>
        <w:spacing w:before="0" w:after="160" w:lineRule="auto" w:line="360"/>
        <w:ind w:firstLine="0"/>
        <w:jc w:val="both"/>
      </w:pPr>
      <w:r>
        <w:rPr>
          <w:rFonts w:ascii="Times New Roman" w:hAnsi="Times New Roman" w:eastAsia="Times New Roman"/>
          <w:b/>
          <w:i w:val="0"/>
          <w:color w:val="000000"/>
          <w:sz w:val="26"/>
        </w:rPr>
        <w:t>Tiêu chí chấp nhận (AC)</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Moi lan doi giai doan tao dung 1 ban ghi history.</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Giao dien hien giai doan moi ngay.</w:t>
      </w:r>
    </w:p>
    <w:p>
      <w:pPr>
        <w:spacing w:before="200" w:after="160" w:lineRule="auto" w:line="276"/>
        <w:ind w:firstLine="0"/>
        <w:jc w:val="left"/>
      </w:pPr>
      <w:r>
        <w:rPr>
          <w:rFonts w:ascii="Times New Roman" w:hAnsi="Times New Roman" w:eastAsia="Times New Roman"/>
          <w:b/>
          <w:i w:val="0"/>
          <w:color w:val="000000"/>
          <w:sz w:val="26"/>
        </w:rPr>
        <w:t>UC-GIS-04. Tao phieu xuat kho va ma BATCH</w:t>
      </w:r>
    </w:p>
    <w:p>
      <w:pPr>
        <w:spacing w:before="80" w:after="240" w:lineRule="auto" w:line="276"/>
        <w:ind w:firstLine="0"/>
        <w:jc w:val="center"/>
      </w:pPr>
      <w:r>
        <w:rPr>
          <w:rFonts w:ascii="Times New Roman" w:hAnsi="Times New Roman" w:eastAsia="Times New Roman"/>
          <w:b w:val="0"/>
          <w:i/>
          <w:color w:val="333333"/>
          <w:sz w:val="24"/>
        </w:rPr>
        <w:t>Bảng đặc tả tóm tắt UC-GIS-04</w:t>
      </w:r>
    </w:p>
    <w:tbl>
      <w:tblPr>
        <w:tblW w:type="auto" w:w="0"/>
        <w:jc w:val="center"/>
        <w:tblLayout w:type="autofit"/>
        <w:tblLook w:firstColumn="1" w:firstRow="1" w:lastColumn="0" w:lastRow="0" w:noHBand="0" w:noVBand="1" w:val="04A0"/>
      </w:tblPr>
      <w:tblGrid>
        <w:gridCol w:w="4677"/>
        <w:gridCol w:w="4677"/>
      </w:tblGrid>
      <w:tr>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Hạng mục</w:t>
            </w:r>
          </w:p>
        </w:tc>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Mô tả</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Mã &amp; tên</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UC-GIS-04 — Tao phieu xuat kho va ma BATCH</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Actor chính / phụ</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Chinh: HTX_FARMER. ADMIN khong tao BATCH.</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Mức ưu tiên</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Must</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Tiền điều kiện</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Lo da co PUC; khuyen cao da qua THU_HOACH va khong o risk 2.</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Trigger</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Mo ShippingModal, nhap harvest_date, quantity, unit, destination.</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Hậu điều kiện</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Co lo hang gan voi thua dat de tra cuu cong khai.</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Giao diện / API / CSDL</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ShippingModal; POST /api/v1/gis/shipping; shipping_logs.</w:t>
            </w:r>
          </w:p>
        </w:tc>
      </w:tr>
    </w:tbl>
    <w:p>
      <w:pPr>
        <w:spacing w:before="0" w:after="160" w:lineRule="auto" w:line="240"/>
        <w:ind w:firstLine="0"/>
        <w:jc w:val="both"/>
      </w:pPr>
    </w:p>
    <w:p>
      <w:pPr>
        <w:spacing w:before="0" w:after="160" w:lineRule="auto" w:line="360"/>
        <w:ind w:firstLine="0"/>
        <w:jc w:val="both"/>
      </w:pPr>
      <w:r>
        <w:rPr>
          <w:rFonts w:ascii="Times New Roman" w:hAnsi="Times New Roman" w:eastAsia="Times New Roman"/>
          <w:b/>
          <w:i w:val="0"/>
          <w:color w:val="000000"/>
          <w:sz w:val="26"/>
        </w:rPr>
        <w:t>Luồng chính</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1. POST /api/v1/gis/shipping { puc, harvest_date, quantity, unit, destination }.</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2. Sinh batch_code BATCH-[PUC viet lien]-[YYYYMMDD]-[STT], UNIQUE.</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3. INSERT shipping_logs.</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4. HTX in tem QR (cung URL PUC / BATCH) dan bao bi.</w:t>
      </w:r>
    </w:p>
    <w:p>
      <w:pPr>
        <w:spacing w:before="0" w:after="160" w:lineRule="auto" w:line="360"/>
        <w:ind w:firstLine="0"/>
        <w:jc w:val="both"/>
      </w:pPr>
      <w:r>
        <w:rPr>
          <w:rFonts w:ascii="Times New Roman" w:hAnsi="Times New Roman" w:eastAsia="Times New Roman"/>
          <w:b/>
          <w:i w:val="0"/>
          <w:color w:val="000000"/>
          <w:sz w:val="26"/>
        </w:rPr>
        <w:t>Luồng thay thế</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Nhieu BATCH trong cung ngay: STT tang.</w:t>
      </w:r>
    </w:p>
    <w:p>
      <w:pPr>
        <w:spacing w:before="0" w:after="160" w:lineRule="auto" w:line="360"/>
        <w:ind w:firstLine="0"/>
        <w:jc w:val="both"/>
      </w:pPr>
      <w:r>
        <w:rPr>
          <w:rFonts w:ascii="Times New Roman" w:hAnsi="Times New Roman" w:eastAsia="Times New Roman"/>
          <w:b/>
          <w:i w:val="0"/>
          <w:color w:val="000000"/>
          <w:sz w:val="26"/>
        </w:rPr>
        <w:t>Luồng lỗi</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PUC khong ton tai; 401; trung batch_code.</w:t>
      </w:r>
    </w:p>
    <w:p>
      <w:pPr>
        <w:spacing w:before="0" w:after="160" w:lineRule="auto" w:line="360"/>
        <w:ind w:firstLine="720"/>
        <w:jc w:val="both"/>
      </w:pPr>
      <w:r>
        <w:rPr>
          <w:rFonts w:ascii="Times New Roman" w:hAnsi="Times New Roman" w:eastAsia="Times New Roman"/>
          <w:b/>
          <w:i w:val="0"/>
          <w:color w:val="000000"/>
          <w:sz w:val="26"/>
        </w:rPr>
        <w:t>Quy tắc nghiệp vụ:</w:t>
      </w:r>
      <w:r>
        <w:rPr>
          <w:rFonts w:ascii="Times New Roman" w:hAnsi="Times New Roman" w:eastAsia="Times New Roman"/>
          <w:b w:val="0"/>
          <w:i w:val="0"/>
          <w:color w:val="000000"/>
          <w:sz w:val="26"/>
        </w:rPr>
        <w:t xml:space="preserve"> Khuyen cao khong xuat khi risk=2 — day la quy tac nghiep vu/khuyen cao tren UI, khong mo ta la hard-block backend neu code khong chan.</w:t>
      </w:r>
    </w:p>
    <w:p>
      <w:pPr>
        <w:spacing w:before="0" w:after="160" w:lineRule="auto" w:line="360"/>
        <w:ind w:firstLine="0"/>
        <w:jc w:val="both"/>
      </w:pPr>
      <w:r>
        <w:rPr>
          <w:rFonts w:ascii="Times New Roman" w:hAnsi="Times New Roman" w:eastAsia="Times New Roman"/>
          <w:b/>
          <w:i w:val="0"/>
          <w:color w:val="000000"/>
          <w:sz w:val="26"/>
        </w:rPr>
        <w:t>Tiêu chí chấp nhận (AC)</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Ma BATCH parse duoc lai PUC va ngay.</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Trang public liet ke lo hang.</w:t>
      </w:r>
    </w:p>
    <w:p>
      <w:pPr>
        <w:spacing w:before="200" w:after="160" w:lineRule="auto" w:line="276"/>
        <w:ind w:firstLine="0"/>
        <w:jc w:val="left"/>
      </w:pPr>
      <w:r>
        <w:rPr>
          <w:rFonts w:ascii="Times New Roman" w:hAnsi="Times New Roman" w:eastAsia="Times New Roman"/>
          <w:b/>
          <w:i w:val="0"/>
          <w:color w:val="000000"/>
          <w:sz w:val="26"/>
        </w:rPr>
        <w:t>UC-GIS-05. Tiep nhan canh bao dich benh AI</w:t>
      </w:r>
    </w:p>
    <w:p>
      <w:pPr>
        <w:spacing w:before="80" w:after="240" w:lineRule="auto" w:line="276"/>
        <w:ind w:firstLine="0"/>
        <w:jc w:val="center"/>
      </w:pPr>
      <w:r>
        <w:rPr>
          <w:rFonts w:ascii="Times New Roman" w:hAnsi="Times New Roman" w:eastAsia="Times New Roman"/>
          <w:b w:val="0"/>
          <w:i/>
          <w:color w:val="333333"/>
          <w:sz w:val="24"/>
        </w:rPr>
        <w:t>Bảng đặc tả tóm tắt UC-GIS-05</w:t>
      </w:r>
    </w:p>
    <w:tbl>
      <w:tblPr>
        <w:tblW w:type="auto" w:w="0"/>
        <w:jc w:val="center"/>
        <w:tblLayout w:type="autofit"/>
        <w:tblLook w:firstColumn="1" w:firstRow="1" w:lastColumn="0" w:lastRow="0" w:noHBand="0" w:noVBand="1" w:val="04A0"/>
      </w:tblPr>
      <w:tblGrid>
        <w:gridCol w:w="4677"/>
        <w:gridCol w:w="4677"/>
      </w:tblGrid>
      <w:tr>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Hạng mục</w:t>
            </w:r>
          </w:p>
        </w:tc>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Mô tả</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Mã &amp; tên</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UC-GIS-05 — Tiep nhan canh bao dich benh AI</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Actor chính / phụ</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Chinh: AI Vision Nhom 3. Phu: ADMIN (cau hinh), HTX (nhan ket qua).</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Mức ưu tiên</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Must</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Tiền điều kiện</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PUC ton tai; AI co x-api-key.</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Trigger</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Mo hinh YOLOv8/Drone gui POST /api/v1/gis/plots/disease-alert.</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Hậu điều kiện</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Lo tam dich doi mau; co URL Grad-CAM neu Nhom 3 cung cap.</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Giao diện / API / CSDL</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alert.controller.ts; plot.service.ts; plot_disease_alerts.</w:t>
            </w:r>
          </w:p>
        </w:tc>
      </w:tr>
    </w:tbl>
    <w:p>
      <w:pPr>
        <w:spacing w:before="0" w:after="160" w:lineRule="auto" w:line="240"/>
        <w:ind w:firstLine="0"/>
        <w:jc w:val="both"/>
      </w:pPr>
    </w:p>
    <w:p>
      <w:pPr>
        <w:spacing w:before="0" w:after="160" w:lineRule="auto" w:line="360"/>
        <w:ind w:firstLine="0"/>
        <w:jc w:val="both"/>
      </w:pPr>
      <w:r>
        <w:rPr>
          <w:rFonts w:ascii="Times New Roman" w:hAnsi="Times New Roman" w:eastAsia="Times New Roman"/>
          <w:b/>
          <w:i w:val="0"/>
          <w:color w:val="000000"/>
          <w:sz w:val="26"/>
        </w:rPr>
        <w:t>Luồng chính</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1. Kiem tra API key.</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2. Doc puc, disease_name, confidence, xai_overlay_url.</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3. Gan risk theo nguong 0.8 / 0.5.</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4. INSERT plot_disease_alerts (status MOI_PHAT_HIEN).</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5. UPDATE plots.risk_level.</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6. Neu risk=2: kich hoat UC-GIS-09.</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7. Emit UC-GIS-10 risk.updated.</w:t>
      </w:r>
    </w:p>
    <w:p>
      <w:pPr>
        <w:spacing w:before="0" w:after="160" w:lineRule="auto" w:line="360"/>
        <w:ind w:firstLine="0"/>
        <w:jc w:val="both"/>
      </w:pPr>
      <w:r>
        <w:rPr>
          <w:rFonts w:ascii="Times New Roman" w:hAnsi="Times New Roman" w:eastAsia="Times New Roman"/>
          <w:b/>
          <w:i w:val="0"/>
          <w:color w:val="000000"/>
          <w:sz w:val="26"/>
        </w:rPr>
        <w:t>Luồng thay thế</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Conf thap van ghi log de kiem toan, risk 0 hoac 1 tuy nguong.</w:t>
      </w:r>
    </w:p>
    <w:p>
      <w:pPr>
        <w:spacing w:before="0" w:after="160" w:lineRule="auto" w:line="360"/>
        <w:ind w:firstLine="0"/>
        <w:jc w:val="both"/>
      </w:pPr>
      <w:r>
        <w:rPr>
          <w:rFonts w:ascii="Times New Roman" w:hAnsi="Times New Roman" w:eastAsia="Times New Roman"/>
          <w:b/>
          <w:i w:val="0"/>
          <w:color w:val="000000"/>
          <w:sz w:val="26"/>
        </w:rPr>
        <w:t>Luồng lỗi</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401 sai key; ERR_GIS_PUC_NOT_FOUND; payload thieu field.</w:t>
      </w:r>
    </w:p>
    <w:p>
      <w:pPr>
        <w:spacing w:before="0" w:after="160" w:lineRule="auto" w:line="360"/>
        <w:ind w:firstLine="720"/>
        <w:jc w:val="both"/>
      </w:pPr>
      <w:r>
        <w:rPr>
          <w:rFonts w:ascii="Times New Roman" w:hAnsi="Times New Roman" w:eastAsia="Times New Roman"/>
          <w:b/>
          <w:i w:val="0"/>
          <w:color w:val="000000"/>
          <w:sz w:val="26"/>
        </w:rPr>
        <w:t>Quy tắc nghiệp vụ:</w:t>
      </w:r>
      <w:r>
        <w:rPr>
          <w:rFonts w:ascii="Times New Roman" w:hAnsi="Times New Roman" w:eastAsia="Times New Roman"/>
          <w:b w:val="0"/>
          <w:i w:val="0"/>
          <w:color w:val="000000"/>
          <w:sz w:val="26"/>
        </w:rPr>
        <w:t xml:space="preserve"> GIS khong tu suy benh tu anh; chi tin webhook da xac thuc.</w:t>
      </w:r>
    </w:p>
    <w:p>
      <w:pPr>
        <w:spacing w:before="0" w:after="160" w:lineRule="auto" w:line="360"/>
        <w:ind w:firstLine="0"/>
        <w:jc w:val="both"/>
      </w:pPr>
      <w:r>
        <w:rPr>
          <w:rFonts w:ascii="Times New Roman" w:hAnsi="Times New Roman" w:eastAsia="Times New Roman"/>
          <w:b/>
          <w:i w:val="0"/>
          <w:color w:val="000000"/>
          <w:sz w:val="26"/>
        </w:rPr>
        <w:t>Tiêu chí chấp nhận (AC)</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Conf 0.94 dat risk 2.</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Ban do doi mau khong can reload trang.</w:t>
      </w:r>
    </w:p>
    <w:p>
      <w:pPr>
        <w:spacing w:before="200" w:after="160" w:lineRule="auto" w:line="276"/>
        <w:ind w:firstLine="0"/>
        <w:jc w:val="left"/>
      </w:pPr>
      <w:r>
        <w:rPr>
          <w:rFonts w:ascii="Times New Roman" w:hAnsi="Times New Roman" w:eastAsia="Times New Roman"/>
          <w:b/>
          <w:i w:val="0"/>
          <w:color w:val="000000"/>
          <w:sz w:val="26"/>
        </w:rPr>
        <w:t>UC-GIS-06. Import GeoJSON hang loat</w:t>
      </w:r>
    </w:p>
    <w:p>
      <w:pPr>
        <w:spacing w:before="80" w:after="240" w:lineRule="auto" w:line="276"/>
        <w:ind w:firstLine="0"/>
        <w:jc w:val="center"/>
      </w:pPr>
      <w:r>
        <w:rPr>
          <w:rFonts w:ascii="Times New Roman" w:hAnsi="Times New Roman" w:eastAsia="Times New Roman"/>
          <w:b w:val="0"/>
          <w:i/>
          <w:color w:val="333333"/>
          <w:sz w:val="24"/>
        </w:rPr>
        <w:t>Bảng đặc tả tóm tắt UC-GIS-06</w:t>
      </w:r>
    </w:p>
    <w:tbl>
      <w:tblPr>
        <w:tblW w:type="auto" w:w="0"/>
        <w:jc w:val="center"/>
        <w:tblLayout w:type="autofit"/>
        <w:tblLook w:firstColumn="1" w:firstRow="1" w:lastColumn="0" w:lastRow="0" w:noHBand="0" w:noVBand="1" w:val="04A0"/>
      </w:tblPr>
      <w:tblGrid>
        <w:gridCol w:w="4677"/>
        <w:gridCol w:w="4677"/>
      </w:tblGrid>
      <w:tr>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Hạng mục</w:t>
            </w:r>
          </w:p>
        </w:tc>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Mô tả</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Mã &amp; tên</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UC-GIS-06 — Import GeoJSON hang loat</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Actor chính / phụ</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ADMIN.</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Mức ưu tiên</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Must</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Tiền điều kiện</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File FeatureCollection hop le; API key.</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Trigger</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ADMIN upload / POST /api/v1/gis/plots/import.</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Hậu điều kiện</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Nhieu lo co PUC.</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Giao diện / API / CSDL</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POST /plots/import; T10.</w:t>
            </w:r>
          </w:p>
        </w:tc>
      </w:tr>
    </w:tbl>
    <w:p>
      <w:pPr>
        <w:spacing w:before="0" w:after="160" w:lineRule="auto" w:line="240"/>
        <w:ind w:firstLine="0"/>
        <w:jc w:val="both"/>
      </w:pPr>
    </w:p>
    <w:p>
      <w:pPr>
        <w:spacing w:before="0" w:after="160" w:lineRule="auto" w:line="360"/>
        <w:ind w:firstLine="0"/>
        <w:jc w:val="both"/>
      </w:pPr>
      <w:r>
        <w:rPr>
          <w:rFonts w:ascii="Times New Roman" w:hAnsi="Times New Roman" w:eastAsia="Times New Roman"/>
          <w:b/>
          <w:i w:val="0"/>
          <w:color w:val="000000"/>
          <w:sz w:val="26"/>
        </w:rPr>
        <w:t>Luồng chính</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1. Duyet tung Feature trong transaction.</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2. Moi feature include UC-GIS-01/02.</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3. Commit neu tat ca hop le hoac rollback theo thiet ke service (ghi ro ket qua tung lo).</w:t>
      </w:r>
    </w:p>
    <w:p>
      <w:pPr>
        <w:spacing w:before="0" w:after="160" w:lineRule="auto" w:line="360"/>
        <w:ind w:firstLine="0"/>
        <w:jc w:val="both"/>
      </w:pPr>
      <w:r>
        <w:rPr>
          <w:rFonts w:ascii="Times New Roman" w:hAnsi="Times New Roman" w:eastAsia="Times New Roman"/>
          <w:b/>
          <w:i w:val="0"/>
          <w:color w:val="000000"/>
          <w:sz w:val="26"/>
        </w:rPr>
        <w:t>Luồng thay thế</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HTX_FARMER khong duoc import hang loat (RBAC).</w:t>
      </w:r>
    </w:p>
    <w:p>
      <w:pPr>
        <w:spacing w:before="0" w:after="160" w:lineRule="auto" w:line="360"/>
        <w:ind w:firstLine="0"/>
        <w:jc w:val="both"/>
      </w:pPr>
      <w:r>
        <w:rPr>
          <w:rFonts w:ascii="Times New Roman" w:hAnsi="Times New Roman" w:eastAsia="Times New Roman"/>
          <w:b/>
          <w:i w:val="0"/>
          <w:color w:val="000000"/>
          <w:sz w:val="26"/>
        </w:rPr>
        <w:t>Luồng lỗi</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Mot feature de lan → bao loi feature do, khong pha toan bo neu service xu ly tung lo.</w:t>
      </w:r>
    </w:p>
    <w:p>
      <w:pPr>
        <w:spacing w:before="0" w:after="160" w:lineRule="auto" w:line="360"/>
        <w:ind w:firstLine="720"/>
        <w:jc w:val="both"/>
      </w:pPr>
      <w:r>
        <w:rPr>
          <w:rFonts w:ascii="Times New Roman" w:hAnsi="Times New Roman" w:eastAsia="Times New Roman"/>
          <w:b/>
          <w:i w:val="0"/>
          <w:color w:val="000000"/>
          <w:sz w:val="26"/>
        </w:rPr>
        <w:t>Quy tắc nghiệp vụ:</w:t>
      </w:r>
      <w:r>
        <w:rPr>
          <w:rFonts w:ascii="Times New Roman" w:hAnsi="Times New Roman" w:eastAsia="Times New Roman"/>
          <w:b w:val="0"/>
          <w:i w:val="0"/>
          <w:color w:val="000000"/>
          <w:sz w:val="26"/>
        </w:rPr>
        <w:t xml:space="preserve"> Chi ADMIN de bao toan CSDL.</w:t>
      </w:r>
    </w:p>
    <w:p>
      <w:pPr>
        <w:spacing w:before="0" w:after="160" w:lineRule="auto" w:line="360"/>
        <w:ind w:firstLine="0"/>
        <w:jc w:val="both"/>
      </w:pPr>
      <w:r>
        <w:rPr>
          <w:rFonts w:ascii="Times New Roman" w:hAnsi="Times New Roman" w:eastAsia="Times New Roman"/>
          <w:b/>
          <w:i w:val="0"/>
          <w:color w:val="000000"/>
          <w:sz w:val="26"/>
        </w:rPr>
        <w:t>Tiêu chí chấp nhận (AC)</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Import N polygon khong de lan → N PUC moi.</w:t>
      </w:r>
    </w:p>
    <w:p>
      <w:pPr>
        <w:spacing w:before="200" w:after="160" w:lineRule="auto" w:line="276"/>
        <w:ind w:firstLine="0"/>
        <w:jc w:val="left"/>
      </w:pPr>
      <w:r>
        <w:rPr>
          <w:rFonts w:ascii="Times New Roman" w:hAnsi="Times New Roman" w:eastAsia="Times New Roman"/>
          <w:b/>
          <w:i w:val="0"/>
          <w:color w:val="000000"/>
          <w:sz w:val="26"/>
        </w:rPr>
        <w:t>UC-GIS-07. Xuat PDF ho so ky thuat thua dat</w:t>
      </w:r>
    </w:p>
    <w:p>
      <w:pPr>
        <w:spacing w:before="80" w:after="240" w:lineRule="auto" w:line="276"/>
        <w:ind w:firstLine="0"/>
        <w:jc w:val="center"/>
      </w:pPr>
      <w:r>
        <w:rPr>
          <w:rFonts w:ascii="Times New Roman" w:hAnsi="Times New Roman" w:eastAsia="Times New Roman"/>
          <w:b w:val="0"/>
          <w:i/>
          <w:color w:val="333333"/>
          <w:sz w:val="24"/>
        </w:rPr>
        <w:t>Bảng đặc tả tóm tắt UC-GIS-07</w:t>
      </w:r>
    </w:p>
    <w:tbl>
      <w:tblPr>
        <w:tblW w:type="auto" w:w="0"/>
        <w:jc w:val="center"/>
        <w:tblLayout w:type="autofit"/>
        <w:tblLook w:firstColumn="1" w:firstRow="1" w:lastColumn="0" w:lastRow="0" w:noHBand="0" w:noVBand="1" w:val="04A0"/>
      </w:tblPr>
      <w:tblGrid>
        <w:gridCol w:w="4677"/>
        <w:gridCol w:w="4677"/>
      </w:tblGrid>
      <w:tr>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Hạng mục</w:t>
            </w:r>
          </w:p>
        </w:tc>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Mô tả</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Mã &amp; tên</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UC-GIS-07 — Xuat PDF ho so ky thuat thua dat</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Actor chính / phụ</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ADMIN (day du), HTX_FARMER (tom tat ho).</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Mức ưu tiên</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Must</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Tiền điều kiện</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PUC ton tai.</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Trigger</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GET /api/v1/gis/plots/:puc/report.pdf.</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Hậu điều kiện</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File PDF tai ve ten {puc}-report.pdf.</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Giao diện / API / CSDL</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report.service.ts; T11. GET hien tai public theo code.</w:t>
            </w:r>
          </w:p>
        </w:tc>
      </w:tr>
    </w:tbl>
    <w:p>
      <w:pPr>
        <w:spacing w:before="0" w:after="160" w:lineRule="auto" w:line="240"/>
        <w:ind w:firstLine="0"/>
        <w:jc w:val="both"/>
      </w:pPr>
    </w:p>
    <w:p>
      <w:pPr>
        <w:spacing w:before="0" w:after="160" w:lineRule="auto" w:line="360"/>
        <w:ind w:firstLine="0"/>
        <w:jc w:val="both"/>
      </w:pPr>
      <w:r>
        <w:rPr>
          <w:rFonts w:ascii="Times New Roman" w:hAnsi="Times New Roman" w:eastAsia="Times New Roman"/>
          <w:b/>
          <w:i w:val="0"/>
          <w:color w:val="000000"/>
          <w:sz w:val="26"/>
        </w:rPr>
        <w:t>Luồng chính</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1. ReportService ghep metadata, toa do, QR, risk, mua vu.</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2. Tra StreamableFile PDFKit.</w:t>
      </w:r>
    </w:p>
    <w:p>
      <w:pPr>
        <w:spacing w:before="0" w:after="160" w:lineRule="auto" w:line="360"/>
        <w:ind w:firstLine="0"/>
        <w:jc w:val="both"/>
      </w:pPr>
      <w:r>
        <w:rPr>
          <w:rFonts w:ascii="Times New Roman" w:hAnsi="Times New Roman" w:eastAsia="Times New Roman"/>
          <w:b/>
          <w:i w:val="0"/>
          <w:color w:val="000000"/>
          <w:sz w:val="26"/>
        </w:rPr>
        <w:t>Luồng thay thế</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Tai tu PlotDetailPanel.</w:t>
      </w:r>
    </w:p>
    <w:p>
      <w:pPr>
        <w:spacing w:before="0" w:after="160" w:lineRule="auto" w:line="360"/>
        <w:ind w:firstLine="0"/>
        <w:jc w:val="both"/>
      </w:pPr>
      <w:r>
        <w:rPr>
          <w:rFonts w:ascii="Times New Roman" w:hAnsi="Times New Roman" w:eastAsia="Times New Roman"/>
          <w:b/>
          <w:i w:val="0"/>
          <w:color w:val="000000"/>
          <w:sz w:val="26"/>
        </w:rPr>
        <w:t>Luồng lỗi</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ERR_GIS_PUC_NOT_FOUND.</w:t>
      </w:r>
    </w:p>
    <w:p>
      <w:pPr>
        <w:spacing w:before="0" w:after="160" w:lineRule="auto" w:line="360"/>
        <w:ind w:firstLine="720"/>
        <w:jc w:val="both"/>
      </w:pPr>
      <w:r>
        <w:rPr>
          <w:rFonts w:ascii="Times New Roman" w:hAnsi="Times New Roman" w:eastAsia="Times New Roman"/>
          <w:b/>
          <w:i w:val="0"/>
          <w:color w:val="000000"/>
          <w:sz w:val="26"/>
        </w:rPr>
        <w:t>Quy tắc nghiệp vụ:</w:t>
      </w:r>
      <w:r>
        <w:rPr>
          <w:rFonts w:ascii="Times New Roman" w:hAnsi="Times New Roman" w:eastAsia="Times New Roman"/>
          <w:b w:val="0"/>
          <w:i w:val="0"/>
          <w:color w:val="000000"/>
          <w:sz w:val="26"/>
        </w:rPr>
        <w:t xml:space="preserve"> Phuc vu ho so VietGAP/GlobalGAP / kiem toan.</w:t>
      </w:r>
    </w:p>
    <w:p>
      <w:pPr>
        <w:spacing w:before="0" w:after="160" w:lineRule="auto" w:line="360"/>
        <w:ind w:firstLine="0"/>
        <w:jc w:val="both"/>
      </w:pPr>
      <w:r>
        <w:rPr>
          <w:rFonts w:ascii="Times New Roman" w:hAnsi="Times New Roman" w:eastAsia="Times New Roman"/>
          <w:b/>
          <w:i w:val="0"/>
          <w:color w:val="000000"/>
          <w:sz w:val="26"/>
        </w:rPr>
        <w:t>Tiêu chí chấp nhận (AC)</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PDF mo duoc, co PUC va QR.</w:t>
      </w:r>
    </w:p>
    <w:p>
      <w:pPr>
        <w:spacing w:before="200" w:after="160" w:lineRule="auto" w:line="276"/>
        <w:ind w:firstLine="0"/>
        <w:jc w:val="left"/>
      </w:pPr>
      <w:r>
        <w:rPr>
          <w:rFonts w:ascii="Times New Roman" w:hAnsi="Times New Roman" w:eastAsia="Times New Roman"/>
          <w:b/>
          <w:i w:val="0"/>
          <w:color w:val="000000"/>
          <w:sz w:val="26"/>
        </w:rPr>
        <w:t>UC-GIS-08. Ghi nhat ky luan canh mua vu</w:t>
      </w:r>
    </w:p>
    <w:p>
      <w:pPr>
        <w:spacing w:before="80" w:after="240" w:lineRule="auto" w:line="276"/>
        <w:ind w:firstLine="0"/>
        <w:jc w:val="center"/>
      </w:pPr>
      <w:r>
        <w:rPr>
          <w:rFonts w:ascii="Times New Roman" w:hAnsi="Times New Roman" w:eastAsia="Times New Roman"/>
          <w:b w:val="0"/>
          <w:i/>
          <w:color w:val="333333"/>
          <w:sz w:val="24"/>
        </w:rPr>
        <w:t>Bảng đặc tả tóm tắt UC-GIS-08</w:t>
      </w:r>
    </w:p>
    <w:tbl>
      <w:tblPr>
        <w:tblW w:type="auto" w:w="0"/>
        <w:jc w:val="center"/>
        <w:tblLayout w:type="autofit"/>
        <w:tblLook w:firstColumn="1" w:firstRow="1" w:lastColumn="0" w:lastRow="0" w:noHBand="0" w:noVBand="1" w:val="04A0"/>
      </w:tblPr>
      <w:tblGrid>
        <w:gridCol w:w="4677"/>
        <w:gridCol w:w="4677"/>
      </w:tblGrid>
      <w:tr>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Hạng mục</w:t>
            </w:r>
          </w:p>
        </w:tc>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Mô tả</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Mã &amp; tên</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UC-GIS-08 — Ghi nhat ky luan canh mua vu</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Actor chính / phụ</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HTX_FARMER. ADMIN khong ghi (RBAC writeCropHistory=false).</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Mức ưu tiên</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Must</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Tiền điều kiện</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PUC ton tai.</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Trigger</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POST /plots/:puc/crop-history.</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Hậu điều kiện</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Co lich su luan canh cho UC-GIS-12.</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Giao diện / API / CSDL</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plot_crop_history; CropHistoryTimeline.tsx.</w:t>
            </w:r>
          </w:p>
        </w:tc>
      </w:tr>
    </w:tbl>
    <w:p>
      <w:pPr>
        <w:spacing w:before="0" w:after="160" w:lineRule="auto" w:line="240"/>
        <w:ind w:firstLine="0"/>
        <w:jc w:val="both"/>
      </w:pPr>
    </w:p>
    <w:p>
      <w:pPr>
        <w:spacing w:before="0" w:after="160" w:lineRule="auto" w:line="360"/>
        <w:ind w:firstLine="0"/>
        <w:jc w:val="both"/>
      </w:pPr>
      <w:r>
        <w:rPr>
          <w:rFonts w:ascii="Times New Roman" w:hAnsi="Times New Roman" w:eastAsia="Times New Roman"/>
          <w:b/>
          <w:i w:val="0"/>
          <w:color w:val="000000"/>
          <w:sz w:val="26"/>
        </w:rPr>
        <w:t>Luồng chính</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1. Nhap season_name, crop_type, start_date, yield, soil_condition_note, disease_history, is_current.</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2. INSERT plot_crop_history.</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3. CropHistoryTimeline hien thi.</w:t>
      </w:r>
    </w:p>
    <w:p>
      <w:pPr>
        <w:spacing w:before="0" w:after="160" w:lineRule="auto" w:line="360"/>
        <w:ind w:firstLine="0"/>
        <w:jc w:val="both"/>
      </w:pPr>
      <w:r>
        <w:rPr>
          <w:rFonts w:ascii="Times New Roman" w:hAnsi="Times New Roman" w:eastAsia="Times New Roman"/>
          <w:b/>
          <w:i w:val="0"/>
          <w:color w:val="000000"/>
          <w:sz w:val="26"/>
        </w:rPr>
        <w:t>Luồng thay thế</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Nhom Canh tac goi cung API theo hop dong tich hop.</w:t>
      </w:r>
    </w:p>
    <w:p>
      <w:pPr>
        <w:spacing w:before="0" w:after="160" w:lineRule="auto" w:line="360"/>
        <w:ind w:firstLine="0"/>
        <w:jc w:val="both"/>
      </w:pPr>
      <w:r>
        <w:rPr>
          <w:rFonts w:ascii="Times New Roman" w:hAnsi="Times New Roman" w:eastAsia="Times New Roman"/>
          <w:b/>
          <w:i w:val="0"/>
          <w:color w:val="000000"/>
          <w:sz w:val="26"/>
        </w:rPr>
        <w:t>Luồng lỗi</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401; PUC not found.</w:t>
      </w:r>
    </w:p>
    <w:p>
      <w:pPr>
        <w:spacing w:before="0" w:after="160" w:lineRule="auto" w:line="360"/>
        <w:ind w:firstLine="720"/>
        <w:jc w:val="both"/>
      </w:pPr>
      <w:r>
        <w:rPr>
          <w:rFonts w:ascii="Times New Roman" w:hAnsi="Times New Roman" w:eastAsia="Times New Roman"/>
          <w:b/>
          <w:i w:val="0"/>
          <w:color w:val="000000"/>
          <w:sz w:val="26"/>
        </w:rPr>
        <w:t>Quy tắc nghiệp vụ:</w:t>
      </w:r>
      <w:r>
        <w:rPr>
          <w:rFonts w:ascii="Times New Roman" w:hAnsi="Times New Roman" w:eastAsia="Times New Roman"/>
          <w:b w:val="0"/>
          <w:i w:val="0"/>
          <w:color w:val="000000"/>
          <w:sz w:val="26"/>
        </w:rPr>
        <w:t xml:space="preserve"> Khong thay the nhat ky bon phan theo gio cua Nhom Canh tac.</w:t>
      </w:r>
    </w:p>
    <w:p>
      <w:pPr>
        <w:spacing w:before="0" w:after="160" w:lineRule="auto" w:line="360"/>
        <w:ind w:firstLine="0"/>
        <w:jc w:val="both"/>
      </w:pPr>
      <w:r>
        <w:rPr>
          <w:rFonts w:ascii="Times New Roman" w:hAnsi="Times New Roman" w:eastAsia="Times New Roman"/>
          <w:b/>
          <w:i w:val="0"/>
          <w:color w:val="000000"/>
          <w:sz w:val="26"/>
        </w:rPr>
        <w:t>Tiêu chí chấp nhận (AC)</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Timeline dung thu tu thoi gian.</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is_current danh dau vu hien tai.</w:t>
      </w:r>
    </w:p>
    <w:p>
      <w:pPr>
        <w:spacing w:before="200" w:after="160" w:lineRule="auto" w:line="276"/>
        <w:ind w:firstLine="0"/>
        <w:jc w:val="left"/>
      </w:pPr>
      <w:r>
        <w:rPr>
          <w:rFonts w:ascii="Times New Roman" w:hAnsi="Times New Roman" w:eastAsia="Times New Roman"/>
          <w:b/>
          <w:i w:val="0"/>
          <w:color w:val="000000"/>
          <w:sz w:val="26"/>
        </w:rPr>
        <w:t>UC-GIS-09. Khoanh vung dem dich te 500 m</w:t>
      </w:r>
    </w:p>
    <w:p>
      <w:pPr>
        <w:spacing w:before="80" w:after="240" w:lineRule="auto" w:line="276"/>
        <w:ind w:firstLine="0"/>
        <w:jc w:val="center"/>
      </w:pPr>
      <w:r>
        <w:rPr>
          <w:rFonts w:ascii="Times New Roman" w:hAnsi="Times New Roman" w:eastAsia="Times New Roman"/>
          <w:b w:val="0"/>
          <w:i/>
          <w:color w:val="333333"/>
          <w:sz w:val="24"/>
        </w:rPr>
        <w:t>Bảng đặc tả tóm tắt UC-GIS-09</w:t>
      </w:r>
    </w:p>
    <w:tbl>
      <w:tblPr>
        <w:tblW w:type="auto" w:w="0"/>
        <w:jc w:val="center"/>
        <w:tblLayout w:type="autofit"/>
        <w:tblLook w:firstColumn="1" w:firstRow="1" w:lastColumn="0" w:lastRow="0" w:noHBand="0" w:noVBand="1" w:val="04A0"/>
      </w:tblPr>
      <w:tblGrid>
        <w:gridCol w:w="4677"/>
        <w:gridCol w:w="4677"/>
      </w:tblGrid>
      <w:tr>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Hạng mục</w:t>
            </w:r>
          </w:p>
        </w:tc>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Mô tả</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Mã &amp; tên</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UC-GIS-09 — Khoanh vung dem dich te 500 m</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Actor chính / phụ</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He thong (extend UC-GIS-05). ADMIN co khung cau hinh buffer; HTX khong cau hinh.</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Mức ưu tiên</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Must</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Tiền điều kiện</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Lo tam dich risk=2.</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Trigger</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Nhanh extend khi PlotService xac dinh risk 2.</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Hậu điều kiện</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Vung dem hien vang cam; tam dich do.</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Giao diện / API / CSDL</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T19; PlotService buffer.</w:t>
            </w:r>
          </w:p>
        </w:tc>
      </w:tr>
    </w:tbl>
    <w:p>
      <w:pPr>
        <w:spacing w:before="0" w:after="160" w:lineRule="auto" w:line="240"/>
        <w:ind w:firstLine="0"/>
        <w:jc w:val="both"/>
      </w:pPr>
    </w:p>
    <w:p>
      <w:pPr>
        <w:spacing w:before="0" w:after="160" w:lineRule="auto" w:line="360"/>
        <w:ind w:firstLine="0"/>
        <w:jc w:val="both"/>
      </w:pPr>
      <w:r>
        <w:rPr>
          <w:rFonts w:ascii="Times New Roman" w:hAnsi="Times New Roman" w:eastAsia="Times New Roman"/>
          <w:b/>
          <w:i w:val="0"/>
          <w:color w:val="000000"/>
          <w:sz w:val="26"/>
        </w:rPr>
        <w:t>Luồng chính</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1. ST_DWithin boundary::geography, 500 met.</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2. UPDATE lo lang gieng risk=0 → 1.</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3. Gom neighbors vao payload WS.</w:t>
      </w:r>
    </w:p>
    <w:p>
      <w:pPr>
        <w:spacing w:before="0" w:after="160" w:lineRule="auto" w:line="360"/>
        <w:ind w:firstLine="0"/>
        <w:jc w:val="both"/>
      </w:pPr>
      <w:r>
        <w:rPr>
          <w:rFonts w:ascii="Times New Roman" w:hAnsi="Times New Roman" w:eastAsia="Times New Roman"/>
          <w:b/>
          <w:i w:val="0"/>
          <w:color w:val="000000"/>
          <w:sz w:val="26"/>
        </w:rPr>
        <w:t>Luồng thay thế</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Ban kinh 1000 m neu ADMIN cau hinh [khung quyen configureBuffer].</w:t>
      </w:r>
    </w:p>
    <w:p>
      <w:pPr>
        <w:spacing w:before="0" w:after="160" w:lineRule="auto" w:line="360"/>
        <w:ind w:firstLine="0"/>
        <w:jc w:val="both"/>
      </w:pPr>
      <w:r>
        <w:rPr>
          <w:rFonts w:ascii="Times New Roman" w:hAnsi="Times New Roman" w:eastAsia="Times New Roman"/>
          <w:b/>
          <w:i w:val="0"/>
          <w:color w:val="000000"/>
          <w:sz w:val="26"/>
        </w:rPr>
        <w:t>Luồng lỗi</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Loi SQL khong gian → khong emit nua lo; log loi.</w:t>
      </w:r>
    </w:p>
    <w:p>
      <w:pPr>
        <w:spacing w:before="0" w:after="160" w:lineRule="auto" w:line="360"/>
        <w:ind w:firstLine="720"/>
        <w:jc w:val="both"/>
      </w:pPr>
      <w:r>
        <w:rPr>
          <w:rFonts w:ascii="Times New Roman" w:hAnsi="Times New Roman" w:eastAsia="Times New Roman"/>
          <w:b/>
          <w:i w:val="0"/>
          <w:color w:val="000000"/>
          <w:sz w:val="26"/>
        </w:rPr>
        <w:t>Quy tắc nghiệp vụ:</w:t>
      </w:r>
      <w:r>
        <w:rPr>
          <w:rFonts w:ascii="Times New Roman" w:hAnsi="Times New Roman" w:eastAsia="Times New Roman"/>
          <w:b w:val="0"/>
          <w:i w:val="0"/>
          <w:color w:val="000000"/>
          <w:sz w:val="26"/>
        </w:rPr>
        <w:t xml:space="preserve"> Dung geography de tinh met that, khong dung degree.</w:t>
      </w:r>
    </w:p>
    <w:p>
      <w:pPr>
        <w:spacing w:before="0" w:after="160" w:lineRule="auto" w:line="360"/>
        <w:ind w:firstLine="0"/>
        <w:jc w:val="both"/>
      </w:pPr>
      <w:r>
        <w:rPr>
          <w:rFonts w:ascii="Times New Roman" w:hAnsi="Times New Roman" w:eastAsia="Times New Roman"/>
          <w:b/>
          <w:i w:val="0"/>
          <w:color w:val="000000"/>
          <w:sz w:val="26"/>
        </w:rPr>
        <w:t>Tiêu chí chấp nhận (AC)</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Lo cach 180 m (case Cau Dat) vao vung dem; lo &gt;500 m khong doi neu dang risk 0.</w:t>
      </w:r>
    </w:p>
    <w:p>
      <w:pPr>
        <w:spacing w:before="200" w:after="160" w:lineRule="auto" w:line="276"/>
        <w:ind w:firstLine="0"/>
        <w:jc w:val="left"/>
      </w:pPr>
      <w:r>
        <w:rPr>
          <w:rFonts w:ascii="Times New Roman" w:hAnsi="Times New Roman" w:eastAsia="Times New Roman"/>
          <w:b/>
          <w:i w:val="0"/>
          <w:color w:val="000000"/>
          <w:sz w:val="26"/>
        </w:rPr>
        <w:t>UC-GIS-10. Nhan canh bao realtime tren ban do</w:t>
      </w:r>
    </w:p>
    <w:p>
      <w:pPr>
        <w:spacing w:before="80" w:after="240" w:lineRule="auto" w:line="276"/>
        <w:ind w:firstLine="0"/>
        <w:jc w:val="center"/>
      </w:pPr>
      <w:r>
        <w:rPr>
          <w:rFonts w:ascii="Times New Roman" w:hAnsi="Times New Roman" w:eastAsia="Times New Roman"/>
          <w:b w:val="0"/>
          <w:i/>
          <w:color w:val="333333"/>
          <w:sz w:val="24"/>
        </w:rPr>
        <w:t>Bảng đặc tả tóm tắt UC-GIS-10</w:t>
      </w:r>
    </w:p>
    <w:tbl>
      <w:tblPr>
        <w:tblW w:type="auto" w:w="0"/>
        <w:jc w:val="center"/>
        <w:tblLayout w:type="autofit"/>
        <w:tblLook w:firstColumn="1" w:firstRow="1" w:lastColumn="0" w:lastRow="0" w:noHBand="0" w:noVBand="1" w:val="04A0"/>
      </w:tblPr>
      <w:tblGrid>
        <w:gridCol w:w="4677"/>
        <w:gridCol w:w="4677"/>
      </w:tblGrid>
      <w:tr>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Hạng mục</w:t>
            </w:r>
          </w:p>
        </w:tc>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Mô tả</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Mã &amp; tên</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UC-GIS-10 — Nhan canh bao realtime tren ban do</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Actor chính / phụ</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ADMIN va HTX_FARMER dang mo Web GIS.</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Mức ưu tiên</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Must</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Tiền điều kiện</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Trinh duyet ket noi Socket.io namespace /gis.</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Trigger</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emitRiskUpdated sau UC-GIS-05/09.</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Hậu điều kiện</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UI dong bo &lt; 500 ms theo muc tieu thiet ke.</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Giao diện / API / CSDL</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risk.gateway.ts; PlotLayer.tsx.</w:t>
            </w:r>
          </w:p>
        </w:tc>
      </w:tr>
    </w:tbl>
    <w:p>
      <w:pPr>
        <w:spacing w:before="0" w:after="160" w:lineRule="auto" w:line="240"/>
        <w:ind w:firstLine="0"/>
        <w:jc w:val="both"/>
      </w:pPr>
    </w:p>
    <w:p>
      <w:pPr>
        <w:spacing w:before="0" w:after="160" w:lineRule="auto" w:line="360"/>
        <w:ind w:firstLine="0"/>
        <w:jc w:val="both"/>
      </w:pPr>
      <w:r>
        <w:rPr>
          <w:rFonts w:ascii="Times New Roman" w:hAnsi="Times New Roman" w:eastAsia="Times New Roman"/>
          <w:b/>
          <w:i w:val="0"/>
          <w:color w:val="000000"/>
          <w:sz w:val="26"/>
        </w:rPr>
        <w:t>Luồng chính</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1. Gateway emit event risk.updated.</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2. FE doi mau layer theo risk_color.</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3. Toast canh bao; risk 2 animate-pulse.</w:t>
      </w:r>
    </w:p>
    <w:p>
      <w:pPr>
        <w:spacing w:before="0" w:after="160" w:lineRule="auto" w:line="360"/>
        <w:ind w:firstLine="0"/>
        <w:jc w:val="both"/>
      </w:pPr>
      <w:r>
        <w:rPr>
          <w:rFonts w:ascii="Times New Roman" w:hAnsi="Times New Roman" w:eastAsia="Times New Roman"/>
          <w:b/>
          <w:i w:val="0"/>
          <w:color w:val="000000"/>
          <w:sz w:val="26"/>
        </w:rPr>
        <w:t>Luồng thay thế</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Mat WS: nguoi dung reload bbox van thay risk da persist CSDL.</w:t>
      </w:r>
    </w:p>
    <w:p>
      <w:pPr>
        <w:spacing w:before="0" w:after="160" w:lineRule="auto" w:line="360"/>
        <w:ind w:firstLine="0"/>
        <w:jc w:val="both"/>
      </w:pPr>
      <w:r>
        <w:rPr>
          <w:rFonts w:ascii="Times New Roman" w:hAnsi="Times New Roman" w:eastAsia="Times New Roman"/>
          <w:b/>
          <w:i w:val="0"/>
          <w:color w:val="000000"/>
          <w:sz w:val="26"/>
        </w:rPr>
        <w:t>Luồng lỗi</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Proxy khong upgrade WS → mat realtime, API van dung.</w:t>
      </w:r>
    </w:p>
    <w:p>
      <w:pPr>
        <w:spacing w:before="0" w:after="160" w:lineRule="auto" w:line="360"/>
        <w:ind w:firstLine="720"/>
        <w:jc w:val="both"/>
      </w:pPr>
      <w:r>
        <w:rPr>
          <w:rFonts w:ascii="Times New Roman" w:hAnsi="Times New Roman" w:eastAsia="Times New Roman"/>
          <w:b/>
          <w:i w:val="0"/>
          <w:color w:val="000000"/>
          <w:sz w:val="26"/>
        </w:rPr>
        <w:t>Quy tắc nghiệp vụ:</w:t>
      </w:r>
      <w:r>
        <w:rPr>
          <w:rFonts w:ascii="Times New Roman" w:hAnsi="Times New Roman" w:eastAsia="Times New Roman"/>
          <w:b w:val="0"/>
          <w:i w:val="0"/>
          <w:color w:val="000000"/>
          <w:sz w:val="26"/>
        </w:rPr>
        <w:t xml:space="preserve"> source trong payload: disease-alert | buffer | manual.</w:t>
      </w:r>
    </w:p>
    <w:p>
      <w:pPr>
        <w:spacing w:before="0" w:after="160" w:lineRule="auto" w:line="360"/>
        <w:ind w:firstLine="0"/>
        <w:jc w:val="both"/>
      </w:pPr>
      <w:r>
        <w:rPr>
          <w:rFonts w:ascii="Times New Roman" w:hAnsi="Times New Roman" w:eastAsia="Times New Roman"/>
          <w:b/>
          <w:i w:val="0"/>
          <w:color w:val="000000"/>
          <w:sz w:val="26"/>
        </w:rPr>
        <w:t>Tiêu chí chấp nhận (AC)</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Khong can F5 de thay doi mau.</w:t>
      </w:r>
    </w:p>
    <w:p>
      <w:pPr>
        <w:spacing w:before="200" w:after="160" w:lineRule="auto" w:line="276"/>
        <w:ind w:firstLine="0"/>
        <w:jc w:val="left"/>
      </w:pPr>
      <w:r>
        <w:rPr>
          <w:rFonts w:ascii="Times New Roman" w:hAnsi="Times New Roman" w:eastAsia="Times New Roman"/>
          <w:b/>
          <w:i w:val="0"/>
          <w:color w:val="000000"/>
          <w:sz w:val="26"/>
        </w:rPr>
        <w:t>UC-GIS-11. Xem dashboard thong ke rui ro va co cau cay trong</w:t>
      </w:r>
    </w:p>
    <w:p>
      <w:pPr>
        <w:spacing w:before="80" w:after="240" w:lineRule="auto" w:line="276"/>
        <w:ind w:firstLine="0"/>
        <w:jc w:val="center"/>
      </w:pPr>
      <w:r>
        <w:rPr>
          <w:rFonts w:ascii="Times New Roman" w:hAnsi="Times New Roman" w:eastAsia="Times New Roman"/>
          <w:b w:val="0"/>
          <w:i/>
          <w:color w:val="333333"/>
          <w:sz w:val="24"/>
        </w:rPr>
        <w:t>Bảng đặc tả tóm tắt UC-GIS-11</w:t>
      </w:r>
    </w:p>
    <w:tbl>
      <w:tblPr>
        <w:tblW w:type="auto" w:w="0"/>
        <w:jc w:val="center"/>
        <w:tblLayout w:type="autofit"/>
        <w:tblLook w:firstColumn="1" w:firstRow="1" w:lastColumn="0" w:lastRow="0" w:noHBand="0" w:noVBand="1" w:val="04A0"/>
      </w:tblPr>
      <w:tblGrid>
        <w:gridCol w:w="4677"/>
        <w:gridCol w:w="4677"/>
      </w:tblGrid>
      <w:tr>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Hạng mục</w:t>
            </w:r>
          </w:p>
        </w:tc>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Mô tả</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Mã &amp; tên</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UC-GIS-11 — Xem dashboard thong ke rui ro va co cau cay trong</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Actor chính / phụ</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ADMIN (vi mo), HTX_FARMER (tong quan khu vuc).</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Mức ưu tiên</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Must</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Tiền điều kiện</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Co du lieu plots.</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Trigger</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Mo `/`.</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Hậu điều kiện</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Nguoi dung nhin duoc phan bo risk 0/1/2 va dien tich theo cay.</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Giao diện / API / CSDL</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DashboardPage.tsx; T09.</w:t>
            </w:r>
          </w:p>
        </w:tc>
      </w:tr>
    </w:tbl>
    <w:p>
      <w:pPr>
        <w:spacing w:before="0" w:after="160" w:lineRule="auto" w:line="240"/>
        <w:ind w:firstLine="0"/>
        <w:jc w:val="both"/>
      </w:pPr>
    </w:p>
    <w:p>
      <w:pPr>
        <w:spacing w:before="0" w:after="160" w:lineRule="auto" w:line="360"/>
        <w:ind w:firstLine="0"/>
        <w:jc w:val="both"/>
      </w:pPr>
      <w:r>
        <w:rPr>
          <w:rFonts w:ascii="Times New Roman" w:hAnsi="Times New Roman" w:eastAsia="Times New Roman"/>
          <w:b/>
          <w:i w:val="0"/>
          <w:color w:val="000000"/>
          <w:sz w:val="26"/>
        </w:rPr>
        <w:t>Luồng chính</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1. GET stats/risk va stats/crops.</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2. Ve KPI, donut, heatmap/danh sach.</w:t>
      </w:r>
    </w:p>
    <w:p>
      <w:pPr>
        <w:spacing w:before="0" w:after="160" w:lineRule="auto" w:line="360"/>
        <w:ind w:firstLine="0"/>
        <w:jc w:val="both"/>
      </w:pPr>
      <w:r>
        <w:rPr>
          <w:rFonts w:ascii="Times New Roman" w:hAnsi="Times New Roman" w:eastAsia="Times New Roman"/>
          <w:b/>
          <w:i w:val="0"/>
          <w:color w:val="000000"/>
          <w:sz w:val="26"/>
        </w:rPr>
        <w:t>Luồng thay thế</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Health ping /health tren shell.</w:t>
      </w:r>
    </w:p>
    <w:p>
      <w:pPr>
        <w:spacing w:before="0" w:after="160" w:lineRule="auto" w:line="360"/>
        <w:ind w:firstLine="0"/>
        <w:jc w:val="both"/>
      </w:pPr>
      <w:r>
        <w:rPr>
          <w:rFonts w:ascii="Times New Roman" w:hAnsi="Times New Roman" w:eastAsia="Times New Roman"/>
          <w:b/>
          <w:i w:val="0"/>
          <w:color w:val="000000"/>
          <w:sz w:val="26"/>
        </w:rPr>
        <w:t>Luồng lỗi</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API down → empty state / toast.</w:t>
      </w:r>
    </w:p>
    <w:p>
      <w:pPr>
        <w:spacing w:before="0" w:after="160" w:lineRule="auto" w:line="360"/>
        <w:ind w:firstLine="720"/>
        <w:jc w:val="both"/>
      </w:pPr>
      <w:r>
        <w:rPr>
          <w:rFonts w:ascii="Times New Roman" w:hAnsi="Times New Roman" w:eastAsia="Times New Roman"/>
          <w:b/>
          <w:i w:val="0"/>
          <w:color w:val="000000"/>
          <w:sz w:val="26"/>
        </w:rPr>
        <w:t>Quy tắc nghiệp vụ:</w:t>
      </w:r>
      <w:r>
        <w:rPr>
          <w:rFonts w:ascii="Times New Roman" w:hAnsi="Times New Roman" w:eastAsia="Times New Roman"/>
          <w:b w:val="0"/>
          <w:i w:val="0"/>
          <w:color w:val="000000"/>
          <w:sz w:val="26"/>
        </w:rPr>
        <w:t xml:space="preserve"> Khong thay the ban do chi tiet.</w:t>
      </w:r>
    </w:p>
    <w:p>
      <w:pPr>
        <w:spacing w:before="0" w:after="160" w:lineRule="auto" w:line="360"/>
        <w:ind w:firstLine="0"/>
        <w:jc w:val="both"/>
      </w:pPr>
      <w:r>
        <w:rPr>
          <w:rFonts w:ascii="Times New Roman" w:hAnsi="Times New Roman" w:eastAsia="Times New Roman"/>
          <w:b/>
          <w:i w:val="0"/>
          <w:color w:val="000000"/>
          <w:sz w:val="26"/>
        </w:rPr>
        <w:t>Tiêu chí chấp nhận (AC)</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So lo theo risk khop CSDL.</w:t>
      </w:r>
    </w:p>
    <w:p>
      <w:pPr>
        <w:spacing w:before="200" w:after="160" w:lineRule="auto" w:line="276"/>
        <w:ind w:firstLine="0"/>
        <w:jc w:val="left"/>
      </w:pPr>
      <w:r>
        <w:rPr>
          <w:rFonts w:ascii="Times New Roman" w:hAnsi="Times New Roman" w:eastAsia="Times New Roman"/>
          <w:b/>
          <w:i w:val="0"/>
          <w:color w:val="000000"/>
          <w:sz w:val="26"/>
        </w:rPr>
        <w:t>UC-GIS-12. Tra cuu nguon goc Farm-to-Fork bang QR</w:t>
      </w:r>
    </w:p>
    <w:p>
      <w:pPr>
        <w:spacing w:before="80" w:after="240" w:lineRule="auto" w:line="276"/>
        <w:ind w:firstLine="0"/>
        <w:jc w:val="center"/>
      </w:pPr>
      <w:r>
        <w:rPr>
          <w:rFonts w:ascii="Times New Roman" w:hAnsi="Times New Roman" w:eastAsia="Times New Roman"/>
          <w:b w:val="0"/>
          <w:i/>
          <w:color w:val="333333"/>
          <w:sz w:val="24"/>
        </w:rPr>
        <w:t>Bảng đặc tả tóm tắt UC-GIS-12</w:t>
      </w:r>
    </w:p>
    <w:tbl>
      <w:tblPr>
        <w:tblW w:type="auto" w:w="0"/>
        <w:jc w:val="center"/>
        <w:tblLayout w:type="autofit"/>
        <w:tblLook w:firstColumn="1" w:firstRow="1" w:lastColumn="0" w:lastRow="0" w:noHBand="0" w:noVBand="1" w:val="04A0"/>
      </w:tblPr>
      <w:tblGrid>
        <w:gridCol w:w="4677"/>
        <w:gridCol w:w="4677"/>
      </w:tblGrid>
      <w:tr>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Hạng mục</w:t>
            </w:r>
          </w:p>
        </w:tc>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Mô tả</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Mã &amp; tên</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UC-GIS-12 — Tra cuu nguon goc Farm-to-Fork bang QR</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Actor chính / phụ</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Nguoi tieu dung / nha phan phoi (Public).</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Mức ưu tiên</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Must</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Tiền điều kiện</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Tem QR da in; PUC ton tai.</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Trigger</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Quet QR hoac go `/puc/:puc` / `/trace`.</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Hậu điều kiện</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Nguoi dung thay chuoi minh bach khong can tai khoan.</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Giao diện / API / CSDL</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PublicPucPage.tsx; T21.</w:t>
            </w:r>
          </w:p>
        </w:tc>
      </w:tr>
    </w:tbl>
    <w:p>
      <w:pPr>
        <w:spacing w:before="0" w:after="160" w:lineRule="auto" w:line="240"/>
        <w:ind w:firstLine="0"/>
        <w:jc w:val="both"/>
      </w:pPr>
    </w:p>
    <w:p>
      <w:pPr>
        <w:spacing w:before="0" w:after="160" w:lineRule="auto" w:line="360"/>
        <w:ind w:firstLine="0"/>
        <w:jc w:val="both"/>
      </w:pPr>
      <w:r>
        <w:rPr>
          <w:rFonts w:ascii="Times New Roman" w:hAnsi="Times New Roman" w:eastAsia="Times New Roman"/>
          <w:b/>
          <w:i w:val="0"/>
          <w:color w:val="000000"/>
          <w:sz w:val="26"/>
        </w:rPr>
        <w:t>Luồng chính</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1. GET /plots/:puc va/hoac /plots/:puc/traceability.</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2. Hien ban do mini, HTX/chu ho, thonhuong, crop history, alert, BATCH.</w:t>
      </w:r>
    </w:p>
    <w:p>
      <w:pPr>
        <w:spacing w:before="0" w:after="160" w:lineRule="auto" w:line="360"/>
        <w:ind w:firstLine="0"/>
        <w:jc w:val="both"/>
      </w:pPr>
      <w:r>
        <w:rPr>
          <w:rFonts w:ascii="Times New Roman" w:hAnsi="Times New Roman" w:eastAsia="Times New Roman"/>
          <w:b/>
          <w:i w:val="0"/>
          <w:color w:val="000000"/>
          <w:sz w:val="26"/>
        </w:rPr>
        <w:t>Luồng thay thế</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Go tay ma PUC tren /trace.</w:t>
      </w:r>
    </w:p>
    <w:p>
      <w:pPr>
        <w:spacing w:before="0" w:after="160" w:lineRule="auto" w:line="360"/>
        <w:ind w:firstLine="0"/>
        <w:jc w:val="both"/>
      </w:pPr>
      <w:r>
        <w:rPr>
          <w:rFonts w:ascii="Times New Roman" w:hAnsi="Times New Roman" w:eastAsia="Times New Roman"/>
          <w:b/>
          <w:i w:val="0"/>
          <w:color w:val="000000"/>
          <w:sz w:val="26"/>
        </w:rPr>
        <w:t>Luồng lỗi</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PUC sai → ERR_GIS_PUC_NOT_FOUND trang loi than thien.</w:t>
      </w:r>
    </w:p>
    <w:p>
      <w:pPr>
        <w:spacing w:before="0" w:after="160" w:lineRule="auto" w:line="360"/>
        <w:ind w:firstLine="720"/>
        <w:jc w:val="both"/>
      </w:pPr>
      <w:r>
        <w:rPr>
          <w:rFonts w:ascii="Times New Roman" w:hAnsi="Times New Roman" w:eastAsia="Times New Roman"/>
          <w:b/>
          <w:i w:val="0"/>
          <w:color w:val="000000"/>
          <w:sz w:val="26"/>
        </w:rPr>
        <w:t>Quy tắc nghiệp vụ:</w:t>
      </w:r>
      <w:r>
        <w:rPr>
          <w:rFonts w:ascii="Times New Roman" w:hAnsi="Times New Roman" w:eastAsia="Times New Roman"/>
          <w:b w:val="0"/>
          <w:i w:val="0"/>
          <w:color w:val="000000"/>
          <w:sz w:val="26"/>
        </w:rPr>
        <w:t xml:space="preserve"> Zero-auth; include du lieu UC-03/04/05/08.</w:t>
      </w:r>
    </w:p>
    <w:p>
      <w:pPr>
        <w:spacing w:before="0" w:after="160" w:lineRule="auto" w:line="360"/>
        <w:ind w:firstLine="0"/>
        <w:jc w:val="both"/>
      </w:pPr>
      <w:r>
        <w:rPr>
          <w:rFonts w:ascii="Times New Roman" w:hAnsi="Times New Roman" w:eastAsia="Times New Roman"/>
          <w:b/>
          <w:i w:val="0"/>
          <w:color w:val="000000"/>
          <w:sz w:val="26"/>
        </w:rPr>
        <w:t>Tiêu chí chấp nhận (AC)</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Dien thoai mo duoc trang; co polygon va BATCH vi du Cau Dat.</w:t>
      </w:r>
    </w:p>
    <w:p>
      <w:pPr>
        <w:spacing w:before="200" w:after="160" w:lineRule="auto" w:line="276"/>
        <w:ind w:firstLine="0"/>
        <w:jc w:val="left"/>
      </w:pPr>
      <w:r>
        <w:rPr>
          <w:rFonts w:ascii="Times New Roman" w:hAnsi="Times New Roman" w:eastAsia="Times New Roman"/>
          <w:b/>
          <w:i w:val="0"/>
          <w:color w:val="000000"/>
          <w:sz w:val="26"/>
        </w:rPr>
        <w:t>UC-GIS-13. Tai ban do theo viewport BBOX</w:t>
      </w:r>
    </w:p>
    <w:p>
      <w:pPr>
        <w:spacing w:before="80" w:after="240" w:lineRule="auto" w:line="276"/>
        <w:ind w:firstLine="0"/>
        <w:jc w:val="center"/>
      </w:pPr>
      <w:r>
        <w:rPr>
          <w:rFonts w:ascii="Times New Roman" w:hAnsi="Times New Roman" w:eastAsia="Times New Roman"/>
          <w:b w:val="0"/>
          <w:i/>
          <w:color w:val="333333"/>
          <w:sz w:val="24"/>
        </w:rPr>
        <w:t>Bảng đặc tả tóm tắt UC-GIS-13</w:t>
      </w:r>
    </w:p>
    <w:tbl>
      <w:tblPr>
        <w:tblW w:type="auto" w:w="0"/>
        <w:jc w:val="center"/>
        <w:tblLayout w:type="autofit"/>
        <w:tblLook w:firstColumn="1" w:firstRow="1" w:lastColumn="0" w:lastRow="0" w:noHBand="0" w:noVBand="1" w:val="04A0"/>
      </w:tblPr>
      <w:tblGrid>
        <w:gridCol w:w="4677"/>
        <w:gridCol w:w="4677"/>
      </w:tblGrid>
      <w:tr>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Hạng mục</w:t>
            </w:r>
          </w:p>
        </w:tc>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Mô tả</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Mã &amp; tên</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UC-GIS-13 — Tai ban do theo viewport BBOX</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Actor chính / phụ</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Moi user noi bo (va lop map public neu dung chung API).</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Mức ưu tiên</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Must</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Tiền điều kiện</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Ban do Leaflet khoi tao, tam Lam Dong.</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Trigger</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moveend / zoomend.</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Hậu điều kiện</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Chi lo trong khung hinh duoc tai.</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Giao diện / API / CSDL</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usePlotData.ts; T04.</w:t>
            </w:r>
          </w:p>
        </w:tc>
      </w:tr>
    </w:tbl>
    <w:p>
      <w:pPr>
        <w:spacing w:before="0" w:after="160" w:lineRule="auto" w:line="240"/>
        <w:ind w:firstLine="0"/>
        <w:jc w:val="both"/>
      </w:pPr>
    </w:p>
    <w:p>
      <w:pPr>
        <w:spacing w:before="0" w:after="160" w:lineRule="auto" w:line="360"/>
        <w:ind w:firstLine="0"/>
        <w:jc w:val="both"/>
      </w:pPr>
      <w:r>
        <w:rPr>
          <w:rFonts w:ascii="Times New Roman" w:hAnsi="Times New Roman" w:eastAsia="Times New Roman"/>
          <w:b/>
          <w:i w:val="0"/>
          <w:color w:val="000000"/>
          <w:sz w:val="26"/>
        </w:rPr>
        <w:t>Luồng chính</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1. Debounce 350 ms.</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2. GET /plots?bbox=minX,minY,maxX,maxY.</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3. Ve FeatureCollection.</w:t>
      </w:r>
    </w:p>
    <w:p>
      <w:pPr>
        <w:spacing w:before="0" w:after="160" w:lineRule="auto" w:line="360"/>
        <w:ind w:firstLine="0"/>
        <w:jc w:val="both"/>
      </w:pPr>
      <w:r>
        <w:rPr>
          <w:rFonts w:ascii="Times New Roman" w:hAnsi="Times New Roman" w:eastAsia="Times New Roman"/>
          <w:b/>
          <w:i w:val="0"/>
          <w:color w:val="000000"/>
          <w:sz w:val="26"/>
        </w:rPr>
        <w:t>Luồng thay thế</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Khong bbox → [tuy service] danh sach/gioi han; thiet ke chinh la loc viewport.</w:t>
      </w:r>
    </w:p>
    <w:p>
      <w:pPr>
        <w:spacing w:before="0" w:after="160" w:lineRule="auto" w:line="360"/>
        <w:ind w:firstLine="0"/>
        <w:jc w:val="both"/>
      </w:pPr>
      <w:r>
        <w:rPr>
          <w:rFonts w:ascii="Times New Roman" w:hAnsi="Times New Roman" w:eastAsia="Times New Roman"/>
          <w:b/>
          <w:i w:val="0"/>
          <w:color w:val="000000"/>
          <w:sz w:val="26"/>
        </w:rPr>
        <w:t>Luồng lỗi</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bbox malform → 400.</w:t>
      </w:r>
    </w:p>
    <w:p>
      <w:pPr>
        <w:spacing w:before="0" w:after="160" w:lineRule="auto" w:line="360"/>
        <w:ind w:firstLine="720"/>
        <w:jc w:val="both"/>
      </w:pPr>
      <w:r>
        <w:rPr>
          <w:rFonts w:ascii="Times New Roman" w:hAnsi="Times New Roman" w:eastAsia="Times New Roman"/>
          <w:b/>
          <w:i w:val="0"/>
          <w:color w:val="000000"/>
          <w:sz w:val="26"/>
        </w:rPr>
        <w:t>Quy tắc nghiệp vụ:</w:t>
      </w:r>
      <w:r>
        <w:rPr>
          <w:rFonts w:ascii="Times New Roman" w:hAnsi="Times New Roman" w:eastAsia="Times New Roman"/>
          <w:b w:val="0"/>
          <w:i w:val="0"/>
          <w:color w:val="000000"/>
          <w:sz w:val="26"/>
        </w:rPr>
        <w:t xml:space="preserve"> GiST + ST_MakeEnvelope; muc tieu giam &gt;85% bang thong, &lt;120 ms.</w:t>
      </w:r>
    </w:p>
    <w:p>
      <w:pPr>
        <w:spacing w:before="0" w:after="160" w:lineRule="auto" w:line="360"/>
        <w:ind w:firstLine="0"/>
        <w:jc w:val="both"/>
      </w:pPr>
      <w:r>
        <w:rPr>
          <w:rFonts w:ascii="Times New Roman" w:hAnsi="Times New Roman" w:eastAsia="Times New Roman"/>
          <w:b/>
          <w:i w:val="0"/>
          <w:color w:val="000000"/>
          <w:sz w:val="26"/>
        </w:rPr>
        <w:t>Tiêu chí chấp nhận (AC)</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Pan nhanh khong spam API; sau 350 ms co 1 request.</w:t>
      </w:r>
    </w:p>
    <w:p>
      <w:pPr>
        <w:spacing w:before="200" w:after="160" w:lineRule="auto" w:line="276"/>
        <w:ind w:firstLine="0"/>
        <w:jc w:val="left"/>
      </w:pPr>
      <w:r>
        <w:rPr>
          <w:rFonts w:ascii="Times New Roman" w:hAnsi="Times New Roman" w:eastAsia="Times New Roman"/>
          <w:b/>
          <w:i w:val="0"/>
          <w:color w:val="000000"/>
          <w:sz w:val="26"/>
        </w:rPr>
        <w:t>UC-GIS-14. Giam sat suc khoe he thong</w:t>
      </w:r>
    </w:p>
    <w:p>
      <w:pPr>
        <w:spacing w:before="80" w:after="240" w:lineRule="auto" w:line="276"/>
        <w:ind w:firstLine="0"/>
        <w:jc w:val="center"/>
      </w:pPr>
      <w:r>
        <w:rPr>
          <w:rFonts w:ascii="Times New Roman" w:hAnsi="Times New Roman" w:eastAsia="Times New Roman"/>
          <w:b w:val="0"/>
          <w:i/>
          <w:color w:val="333333"/>
          <w:sz w:val="24"/>
        </w:rPr>
        <w:t>Bảng đặc tả tóm tắt UC-GIS-14</w:t>
      </w:r>
    </w:p>
    <w:tbl>
      <w:tblPr>
        <w:tblW w:type="auto" w:w="0"/>
        <w:jc w:val="center"/>
        <w:tblLayout w:type="autofit"/>
        <w:tblLook w:firstColumn="1" w:firstRow="1" w:lastColumn="0" w:lastRow="0" w:noHBand="0" w:noVBand="1" w:val="04A0"/>
      </w:tblPr>
      <w:tblGrid>
        <w:gridCol w:w="4677"/>
        <w:gridCol w:w="4677"/>
      </w:tblGrid>
      <w:tr>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Hạng mục</w:t>
            </w:r>
          </w:p>
        </w:tc>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Mô tả</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Mã &amp; tên</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UC-GIS-14 — Giam sat suc khoe he thong</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Actor chính / phụ</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Ha tang / CI / ADMIN.</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Mức ưu tiên</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Must</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Tiền điều kiện</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Process NestJS chay.</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Trigger</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GET /health (Terminus).</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Hậu điều kiện</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Biet service song truoc khi nghiem thu.</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Giao diện / API / CSDL</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health.controller.ts; T12.</w:t>
            </w:r>
          </w:p>
        </w:tc>
      </w:tr>
    </w:tbl>
    <w:p>
      <w:pPr>
        <w:spacing w:before="0" w:after="160" w:lineRule="auto" w:line="240"/>
        <w:ind w:firstLine="0"/>
        <w:jc w:val="both"/>
      </w:pPr>
    </w:p>
    <w:p>
      <w:pPr>
        <w:spacing w:before="0" w:after="160" w:lineRule="auto" w:line="360"/>
        <w:ind w:firstLine="0"/>
        <w:jc w:val="both"/>
      </w:pPr>
      <w:r>
        <w:rPr>
          <w:rFonts w:ascii="Times New Roman" w:hAnsi="Times New Roman" w:eastAsia="Times New Roman"/>
          <w:b/>
          <w:i w:val="0"/>
          <w:color w:val="000000"/>
          <w:sz w:val="26"/>
        </w:rPr>
        <w:t>Luồng chính</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1. Kiem tra ket noi PostGIS va tai nguyen.</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2. Tra liveness/readiness.</w:t>
      </w:r>
    </w:p>
    <w:p>
      <w:pPr>
        <w:spacing w:before="0" w:after="160" w:lineRule="auto" w:line="360"/>
        <w:ind w:firstLine="0"/>
        <w:jc w:val="both"/>
      </w:pPr>
      <w:r>
        <w:rPr>
          <w:rFonts w:ascii="Times New Roman" w:hAnsi="Times New Roman" w:eastAsia="Times New Roman"/>
          <w:b/>
          <w:i w:val="0"/>
          <w:color w:val="000000"/>
          <w:sz w:val="26"/>
        </w:rPr>
        <w:t>Luồng thay thế</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FE ping de hien badge suc khoe.</w:t>
      </w:r>
    </w:p>
    <w:p>
      <w:pPr>
        <w:spacing w:before="0" w:after="160" w:lineRule="auto" w:line="360"/>
        <w:ind w:firstLine="0"/>
        <w:jc w:val="both"/>
      </w:pPr>
      <w:r>
        <w:rPr>
          <w:rFonts w:ascii="Times New Roman" w:hAnsi="Times New Roman" w:eastAsia="Times New Roman"/>
          <w:b/>
          <w:i w:val="0"/>
          <w:color w:val="000000"/>
          <w:sz w:val="26"/>
        </w:rPr>
        <w:t>Luồng lỗi</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DB down → health fail, proxy ngung chuyen traffic.</w:t>
      </w:r>
    </w:p>
    <w:p>
      <w:pPr>
        <w:spacing w:before="0" w:after="160" w:lineRule="auto" w:line="360"/>
        <w:ind w:firstLine="720"/>
        <w:jc w:val="both"/>
      </w:pPr>
      <w:r>
        <w:rPr>
          <w:rFonts w:ascii="Times New Roman" w:hAnsi="Times New Roman" w:eastAsia="Times New Roman"/>
          <w:b/>
          <w:i w:val="0"/>
          <w:color w:val="000000"/>
          <w:sz w:val="26"/>
        </w:rPr>
        <w:t>Quy tắc nghiệp vụ:</w:t>
      </w:r>
      <w:r>
        <w:rPr>
          <w:rFonts w:ascii="Times New Roman" w:hAnsi="Times New Roman" w:eastAsia="Times New Roman"/>
          <w:b w:val="0"/>
          <w:i w:val="0"/>
          <w:color w:val="000000"/>
          <w:sz w:val="26"/>
        </w:rPr>
        <w:t xml:space="preserve"> Swagger tat khi NODE_ENV=production.</w:t>
      </w:r>
    </w:p>
    <w:p>
      <w:pPr>
        <w:spacing w:before="0" w:after="160" w:lineRule="auto" w:line="360"/>
        <w:ind w:firstLine="0"/>
        <w:jc w:val="both"/>
      </w:pPr>
      <w:r>
        <w:rPr>
          <w:rFonts w:ascii="Times New Roman" w:hAnsi="Times New Roman" w:eastAsia="Times New Roman"/>
          <w:b/>
          <w:i w:val="0"/>
          <w:color w:val="000000"/>
          <w:sz w:val="26"/>
        </w:rPr>
        <w:t>Tiêu chí chấp nhận (AC)</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Smoke script goi /health thanh cong khi stack up.</w:t>
      </w:r>
    </w:p>
    <w:p>
      <w:pPr>
        <w:spacing w:before="200" w:after="160" w:lineRule="auto" w:line="276"/>
        <w:ind w:firstLine="0"/>
        <w:jc w:val="left"/>
      </w:pPr>
      <w:r>
        <w:rPr>
          <w:rFonts w:ascii="Times New Roman" w:hAnsi="Times New Roman" w:eastAsia="Times New Roman"/>
          <w:b/>
          <w:i w:val="0"/>
          <w:color w:val="2E7D32"/>
          <w:sz w:val="28"/>
        </w:rPr>
        <w:t>3.3. Ma trận Actor × Use Case</w:t>
      </w:r>
    </w:p>
    <w:p>
      <w:pPr>
        <w:spacing w:before="80" w:after="240" w:lineRule="auto" w:line="276"/>
        <w:ind w:firstLine="0"/>
        <w:jc w:val="center"/>
      </w:pPr>
      <w:r>
        <w:rPr>
          <w:rFonts w:ascii="Times New Roman" w:hAnsi="Times New Roman" w:eastAsia="Times New Roman"/>
          <w:b w:val="0"/>
          <w:i/>
          <w:color w:val="333333"/>
          <w:sz w:val="24"/>
        </w:rPr>
        <w:t>Bảng 3.1. R = Responsible, O = Optional, X = No</w:t>
      </w:r>
    </w:p>
    <w:tbl>
      <w:tblPr>
        <w:tblW w:type="auto" w:w="0"/>
        <w:jc w:val="center"/>
        <w:tblLayout w:type="autofit"/>
        <w:tblLook w:firstColumn="1" w:firstRow="1" w:lastColumn="0" w:lastRow="0" w:noHBand="0" w:noVBand="1" w:val="04A0"/>
      </w:tblPr>
      <w:tblGrid>
        <w:gridCol w:w="1871"/>
        <w:gridCol w:w="1871"/>
        <w:gridCol w:w="1871"/>
        <w:gridCol w:w="1871"/>
        <w:gridCol w:w="1871"/>
      </w:tblGrid>
      <w:tr>
        <w:tc>
          <w:tcPr>
            <w:tcW w:type="dxa" w:w="1871"/>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Use Case</w:t>
            </w:r>
          </w:p>
        </w:tc>
        <w:tc>
          <w:tcPr>
            <w:tcW w:type="dxa" w:w="1871"/>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ADMIN</w:t>
            </w:r>
          </w:p>
        </w:tc>
        <w:tc>
          <w:tcPr>
            <w:tcW w:type="dxa" w:w="1871"/>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HTX_FARMER</w:t>
            </w:r>
          </w:p>
        </w:tc>
        <w:tc>
          <w:tcPr>
            <w:tcW w:type="dxa" w:w="1871"/>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Public</w:t>
            </w:r>
          </w:p>
        </w:tc>
        <w:tc>
          <w:tcPr>
            <w:tcW w:type="dxa" w:w="1871"/>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AI Nhom 3</w:t>
            </w:r>
          </w:p>
        </w:tc>
      </w:tr>
      <w:tr>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UC-GIS-01 So hoa</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R</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R</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X</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X</w:t>
            </w:r>
          </w:p>
        </w:tc>
      </w:tr>
      <w:tr>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UC-GIS-02 PUC/QR</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O (duyet)</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R (nhan ma)</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X</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X</w:t>
            </w:r>
          </w:p>
        </w:tc>
      </w:tr>
      <w:tr>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UC-GIS-03 Sinh truong</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O</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R</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X</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X</w:t>
            </w:r>
          </w:p>
        </w:tc>
      </w:tr>
      <w:tr>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UC-GIS-04 BATCH</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X</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R</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X</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X</w:t>
            </w:r>
          </w:p>
        </w:tc>
      </w:tr>
      <w:tr>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UC-GIS-05 Disease alert</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O (cau hinh)</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O (nhan)</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X</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R</w:t>
            </w:r>
          </w:p>
        </w:tc>
      </w:tr>
      <w:tr>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UC-GIS-06 Import</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R</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X</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X</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X</w:t>
            </w:r>
          </w:p>
        </w:tc>
      </w:tr>
      <w:tr>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UC-GIS-07 PDF</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R</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O</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X</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X</w:t>
            </w:r>
          </w:p>
        </w:tc>
      </w:tr>
      <w:tr>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UC-GIS-08 Crop history</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X</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R</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X</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X</w:t>
            </w:r>
          </w:p>
        </w:tc>
      </w:tr>
      <w:tr>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UC-GIS-09 Buffer 500m</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O (cau hinh)</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O (chiu anh huong)</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X</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X</w:t>
            </w:r>
          </w:p>
        </w:tc>
      </w:tr>
      <w:tr>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UC-GIS-10 WebSocket</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R</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R</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X</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X</w:t>
            </w:r>
          </w:p>
        </w:tc>
      </w:tr>
      <w:tr>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UC-GIS-11 Dashboard</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R</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O</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X</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X</w:t>
            </w:r>
          </w:p>
        </w:tc>
      </w:tr>
      <w:tr>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UC-GIS-12 Tra cuu QR</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O</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O</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R</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X</w:t>
            </w:r>
          </w:p>
        </w:tc>
      </w:tr>
      <w:tr>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UC-GIS-13 BBOX</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R</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R</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O</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X</w:t>
            </w:r>
          </w:p>
        </w:tc>
      </w:tr>
      <w:tr>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UC-GIS-14 Health</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O</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X</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X</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X</w:t>
            </w:r>
          </w:p>
        </w:tc>
      </w:tr>
    </w:tbl>
    <w:p>
      <w:pPr>
        <w:spacing w:before="0" w:after="160" w:lineRule="auto" w:line="240"/>
        <w:ind w:firstLine="0"/>
        <w:jc w:val="both"/>
      </w:pPr>
    </w:p>
    <w:p>
      <w:pPr>
        <w:spacing w:before="0" w:after="160" w:lineRule="auto" w:line="360"/>
        <w:ind w:firstLine="720"/>
        <w:jc w:val="both"/>
      </w:pPr>
      <w:r>
        <w:rPr>
          <w:rFonts w:ascii="Times New Roman" w:hAnsi="Times New Roman" w:eastAsia="Times New Roman"/>
          <w:b w:val="0"/>
          <w:i w:val="0"/>
          <w:color w:val="000000"/>
          <w:sz w:val="26"/>
        </w:rPr>
        <w:t>Doc ma tran: R la actor kich hoat hoac chiu trach nhiem nghiep vu; O la duoc tham gia nhung khong bat buoc; X la cam hoac khong co association. Diem de sai da duoc chuan hoa: khong ve Nong dan tach role; khong cho ADMIN xuat kho; khong cho HTX import hang loat.</w:t>
      </w:r>
    </w:p>
    <w:p>
      <w:pPr>
        <w:spacing w:before="280" w:after="160" w:lineRule="auto" w:line="276"/>
        <w:ind w:firstLine="0"/>
        <w:jc w:val="left"/>
      </w:pPr>
      <w:r>
        <w:rPr>
          <w:rFonts w:ascii="Times New Roman" w:hAnsi="Times New Roman" w:eastAsia="Times New Roman"/>
          <w:b/>
          <w:i w:val="0"/>
          <w:color w:val="1B5E20"/>
          <w:sz w:val="32"/>
        </w:rPr>
        <w:t>PHẦN 4. WORKFLOW / LUỒNG NGHIỆP VỤ</w:t>
      </w:r>
    </w:p>
    <w:p>
      <w:pPr>
        <w:spacing w:before="200" w:after="160" w:lineRule="auto" w:line="276"/>
        <w:ind w:firstLine="0"/>
        <w:jc w:val="left"/>
      </w:pPr>
      <w:r>
        <w:rPr>
          <w:rFonts w:ascii="Times New Roman" w:hAnsi="Times New Roman" w:eastAsia="Times New Roman"/>
          <w:b/>
          <w:i w:val="0"/>
          <w:color w:val="2E7D32"/>
          <w:sz w:val="28"/>
        </w:rPr>
        <w:t>WF-00. Quy trình Farm-to-Fork bốn giai đoạn</w:t>
      </w:r>
    </w:p>
    <w:p>
      <w:pPr>
        <w:spacing w:before="0" w:after="160" w:lineRule="auto" w:line="360"/>
        <w:ind w:firstLine="720"/>
        <w:jc w:val="both"/>
      </w:pPr>
      <w:r>
        <w:rPr>
          <w:rFonts w:ascii="Times New Roman" w:hAnsi="Times New Roman" w:eastAsia="Times New Roman"/>
          <w:b w:val="0"/>
          <w:i w:val="0"/>
          <w:color w:val="000000"/>
          <w:sz w:val="26"/>
        </w:rPr>
        <w:t>Muc tieu: cung cap anh xa muc luc cho hoi dong truoc khi di vao sequence chi tiet. Actor: HTX_FARMER, ADMIN, AI Nhom 3, Nguoi tieu dung. Trigger: vong doi thua dat tu so hoa den tieu thu.</w:t>
      </w:r>
    </w:p>
    <w:p>
      <w:pPr>
        <w:spacing w:before="160" w:after="80" w:lineRule="auto" w:line="240"/>
        <w:ind w:firstLine="0"/>
        <w:jc w:val="center"/>
      </w:pPr>
      <w:r>
        <w:drawing>
          <wp:inline xmlns:a="http://schemas.openxmlformats.org/drawingml/2006/main" xmlns:pic="http://schemas.openxmlformats.org/drawingml/2006/picture">
            <wp:extent cx="5760000" cy="605638"/>
            <wp:docPr id="15" name="Picture 15"/>
            <wp:cNvGraphicFramePr>
              <a:graphicFrameLocks noChangeAspect="1"/>
            </wp:cNvGraphicFramePr>
            <a:graphic>
              <a:graphicData uri="http://schemas.openxmlformats.org/drawingml/2006/picture">
                <pic:pic>
                  <pic:nvPicPr>
                    <pic:cNvPr id="0" name="28a2257416c9d7bc.jpg"/>
                    <pic:cNvPicPr/>
                  </pic:nvPicPr>
                  <pic:blipFill>
                    <a:blip r:embed="rId24"/>
                    <a:stretch>
                      <a:fillRect/>
                    </a:stretch>
                  </pic:blipFill>
                  <pic:spPr>
                    <a:xfrm>
                      <a:off x="0" y="0"/>
                      <a:ext cx="5760000" cy="605638"/>
                    </a:xfrm>
                    <a:prstGeom prst="rect"/>
                  </pic:spPr>
                </pic:pic>
              </a:graphicData>
            </a:graphic>
          </wp:inline>
        </w:drawing>
      </w:r>
    </w:p>
    <w:p>
      <w:pPr>
        <w:spacing w:before="80" w:after="240" w:lineRule="auto" w:line="276"/>
        <w:ind w:firstLine="0"/>
        <w:jc w:val="center"/>
      </w:pPr>
      <w:r>
        <w:rPr>
          <w:rFonts w:ascii="Times New Roman" w:hAnsi="Times New Roman" w:eastAsia="Times New Roman"/>
          <w:b w:val="0"/>
          <w:i/>
          <w:color w:val="333333"/>
          <w:sz w:val="24"/>
        </w:rPr>
        <w:t>Hình 4.1. Bon giai doan truy xuat nguon goc</w:t>
      </w:r>
    </w:p>
    <w:p>
      <w:pPr>
        <w:spacing w:before="80" w:after="240" w:lineRule="auto" w:line="276"/>
        <w:ind w:firstLine="0"/>
        <w:jc w:val="center"/>
      </w:pPr>
      <w:r>
        <w:rPr>
          <w:rFonts w:ascii="Times New Roman" w:hAnsi="Times New Roman" w:eastAsia="Times New Roman"/>
          <w:b w:val="0"/>
          <w:i/>
          <w:color w:val="333333"/>
          <w:sz w:val="24"/>
        </w:rPr>
        <w:t>Bảng 4.1. I/O tong quat WF-00</w:t>
      </w:r>
    </w:p>
    <w:tbl>
      <w:tblPr>
        <w:tblW w:type="auto" w:w="0"/>
        <w:jc w:val="center"/>
        <w:tblLayout w:type="autofit"/>
        <w:tblLook w:firstColumn="1" w:firstRow="1" w:lastColumn="0" w:lastRow="0" w:noHBand="0" w:noVBand="1" w:val="04A0"/>
      </w:tblPr>
      <w:tblGrid>
        <w:gridCol w:w="1871"/>
        <w:gridCol w:w="1871"/>
        <w:gridCol w:w="1871"/>
        <w:gridCol w:w="1871"/>
        <w:gridCol w:w="1871"/>
      </w:tblGrid>
      <w:tr>
        <w:tc>
          <w:tcPr>
            <w:tcW w:type="dxa" w:w="1871"/>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Giai doan</w:t>
            </w:r>
          </w:p>
        </w:tc>
        <w:tc>
          <w:tcPr>
            <w:tcW w:type="dxa" w:w="1871"/>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Trigger</w:t>
            </w:r>
          </w:p>
        </w:tc>
        <w:tc>
          <w:tcPr>
            <w:tcW w:type="dxa" w:w="1871"/>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Input</w:t>
            </w:r>
          </w:p>
        </w:tc>
        <w:tc>
          <w:tcPr>
            <w:tcW w:type="dxa" w:w="1871"/>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Output</w:t>
            </w:r>
          </w:p>
        </w:tc>
        <w:tc>
          <w:tcPr>
            <w:tcW w:type="dxa" w:w="1871"/>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SLA / ghi chu</w:t>
            </w:r>
          </w:p>
        </w:tc>
      </w:tr>
      <w:tr>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G1 So hoa &amp; PUC</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Ve / so do / import</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GeoJSON</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plots + PUC + QR</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Validate truoc khi cap ma</w:t>
            </w:r>
          </w:p>
        </w:tc>
      </w:tr>
      <w:tr>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G2 Giam sat &amp; AI</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PATCH sinh truong / webhook</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status, confidence</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history + risk + buffer</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WS &lt; 500ms</w:t>
            </w:r>
          </w:p>
        </w:tc>
      </w:tr>
      <w:tr>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G3 BATCH</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Thu hoach</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san luong, ngay, den</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shipping_logs</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Khuyen cao tranh risk 2</w:t>
            </w:r>
          </w:p>
        </w:tc>
      </w:tr>
      <w:tr>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G4 QR public</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Quet tem</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puc</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Timeline</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Zero-auth</w:t>
            </w:r>
          </w:p>
        </w:tc>
      </w:tr>
    </w:tbl>
    <w:p>
      <w:pPr>
        <w:spacing w:before="0" w:after="160" w:lineRule="auto" w:line="240"/>
        <w:ind w:firstLine="0"/>
        <w:jc w:val="both"/>
      </w:pPr>
    </w:p>
    <w:p>
      <w:pPr>
        <w:spacing w:before="0" w:after="160" w:lineRule="auto" w:line="360"/>
        <w:ind w:firstLine="720"/>
        <w:jc w:val="both"/>
      </w:pPr>
      <w:r>
        <w:rPr>
          <w:rFonts w:ascii="Times New Roman" w:hAnsi="Times New Roman" w:eastAsia="Times New Roman"/>
          <w:b w:val="0"/>
          <w:i w:val="0"/>
          <w:color w:val="000000"/>
          <w:sz w:val="26"/>
        </w:rPr>
        <w:t>Diem that bai: neu G1 luu polygon sai, toan chuoi sau (PUC, BATCH, EUDR) mat gia tri phap ly — do do ST_IsValid/ST_Intersects nam o cong dau.</w:t>
      </w:r>
    </w:p>
    <w:p>
      <w:pPr>
        <w:spacing w:before="200" w:after="160" w:lineRule="auto" w:line="276"/>
        <w:ind w:firstLine="0"/>
        <w:jc w:val="left"/>
      </w:pPr>
      <w:r>
        <w:rPr>
          <w:rFonts w:ascii="Times New Roman" w:hAnsi="Times New Roman" w:eastAsia="Times New Roman"/>
          <w:b/>
          <w:i w:val="0"/>
          <w:color w:val="2E7D32"/>
          <w:sz w:val="28"/>
        </w:rPr>
        <w:t>WF-01. Sequence end-to-end Farm-to-Fork</w:t>
      </w:r>
    </w:p>
    <w:p>
      <w:pPr>
        <w:spacing w:before="160" w:after="80" w:lineRule="auto" w:line="240"/>
        <w:ind w:firstLine="0"/>
        <w:jc w:val="center"/>
      </w:pPr>
      <w:r>
        <w:drawing>
          <wp:inline xmlns:a="http://schemas.openxmlformats.org/drawingml/2006/main" xmlns:pic="http://schemas.openxmlformats.org/drawingml/2006/picture">
            <wp:extent cx="5760000" cy="3698767"/>
            <wp:docPr id="16" name="Picture 16"/>
            <wp:cNvGraphicFramePr>
              <a:graphicFrameLocks noChangeAspect="1"/>
            </wp:cNvGraphicFramePr>
            <a:graphic>
              <a:graphicData uri="http://schemas.openxmlformats.org/drawingml/2006/picture">
                <pic:pic>
                  <pic:nvPicPr>
                    <pic:cNvPr id="0" name="4c03800fa916aaba.png"/>
                    <pic:cNvPicPr/>
                  </pic:nvPicPr>
                  <pic:blipFill>
                    <a:blip r:embed="rId25"/>
                    <a:stretch>
                      <a:fillRect/>
                    </a:stretch>
                  </pic:blipFill>
                  <pic:spPr>
                    <a:xfrm>
                      <a:off x="0" y="0"/>
                      <a:ext cx="5760000" cy="3698767"/>
                    </a:xfrm>
                    <a:prstGeom prst="rect"/>
                  </pic:spPr>
                </pic:pic>
              </a:graphicData>
            </a:graphic>
          </wp:inline>
        </w:drawing>
      </w:r>
    </w:p>
    <w:p>
      <w:pPr>
        <w:spacing w:before="80" w:after="240" w:lineRule="auto" w:line="276"/>
        <w:ind w:firstLine="0"/>
        <w:jc w:val="center"/>
      </w:pPr>
      <w:r>
        <w:rPr>
          <w:rFonts w:ascii="Times New Roman" w:hAnsi="Times New Roman" w:eastAsia="Times New Roman"/>
          <w:b w:val="0"/>
          <w:i/>
          <w:color w:val="333333"/>
          <w:sz w:val="24"/>
        </w:rPr>
        <w:t>Hình 4.2. Sequence khép kin HTX — GIS — AI — Consumer</w:t>
      </w:r>
    </w:p>
    <w:p>
      <w:pPr>
        <w:spacing w:before="0" w:after="160" w:lineRule="auto" w:line="360"/>
        <w:ind w:firstLine="720"/>
        <w:jc w:val="both"/>
      </w:pPr>
      <w:r>
        <w:rPr>
          <w:rFonts w:ascii="Times New Roman" w:hAnsi="Times New Roman" w:eastAsia="Times New Roman"/>
          <w:b w:val="0"/>
          <w:i w:val="0"/>
          <w:color w:val="000000"/>
          <w:sz w:val="26"/>
        </w:rPr>
        <w:t>Giai thich: mot cuoc doi thoai duy nhat noi 4 giai doan. HTX khong cho AI; AI khong cho HTX. Moi ben chi noi voi NestJS/PostGIS. Consumer khong bao gio goi POST. Day la anh xa dung hop dong tich hop: PUC duoc sinh o buoc 1 roi di xuyen cac buoc sau.</w:t>
      </w:r>
    </w:p>
    <w:p>
      <w:pPr>
        <w:spacing w:before="80" w:after="240" w:lineRule="auto" w:line="276"/>
        <w:ind w:firstLine="0"/>
        <w:jc w:val="center"/>
      </w:pPr>
      <w:r>
        <w:rPr>
          <w:rFonts w:ascii="Times New Roman" w:hAnsi="Times New Roman" w:eastAsia="Times New Roman"/>
          <w:b w:val="0"/>
          <w:i/>
          <w:color w:val="333333"/>
          <w:sz w:val="24"/>
        </w:rPr>
        <w:t>Bảng 4.2. Tom tat WF-01</w:t>
      </w:r>
    </w:p>
    <w:tbl>
      <w:tblPr>
        <w:tblW w:type="auto" w:w="0"/>
        <w:jc w:val="center"/>
        <w:tblLayout w:type="autofit"/>
        <w:tblLook w:firstColumn="1" w:firstRow="1" w:lastColumn="0" w:lastRow="0" w:noHBand="0" w:noVBand="1" w:val="04A0"/>
      </w:tblPr>
      <w:tblGrid>
        <w:gridCol w:w="4677"/>
        <w:gridCol w:w="4677"/>
      </w:tblGrid>
      <w:tr>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Hang muc</w:t>
            </w:r>
          </w:p>
        </w:tc>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Gia tri</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Actor</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HTX_FARMER, React, NestJS, PostGIS, AI Nhom 3, Nguoi tieu dung</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That bai chinh</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Overlap luc tao lo; 401 webhook; proxy mat WS; PUC khong tim thay luc quet</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Xu ly</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Ma loi chuan; persist CSDL du neu WS die; trang public bao loi than thien</w:t>
            </w:r>
          </w:p>
        </w:tc>
      </w:tr>
    </w:tbl>
    <w:p>
      <w:pPr>
        <w:spacing w:before="0" w:after="160" w:lineRule="auto" w:line="240"/>
        <w:ind w:firstLine="0"/>
        <w:jc w:val="both"/>
      </w:pPr>
    </w:p>
    <w:p>
      <w:pPr>
        <w:spacing w:before="200" w:after="160" w:lineRule="auto" w:line="276"/>
        <w:ind w:firstLine="0"/>
        <w:jc w:val="left"/>
      </w:pPr>
      <w:r>
        <w:rPr>
          <w:rFonts w:ascii="Times New Roman" w:hAnsi="Times New Roman" w:eastAsia="Times New Roman"/>
          <w:b/>
          <w:i w:val="0"/>
          <w:color w:val="2E7D32"/>
          <w:sz w:val="28"/>
        </w:rPr>
        <w:t>WF-02. Activity so hoa thua, chong de lan, cap PUC, QR</w:t>
      </w:r>
    </w:p>
    <w:p>
      <w:pPr>
        <w:spacing w:before="160" w:after="80" w:lineRule="auto" w:line="240"/>
        <w:ind w:firstLine="0"/>
        <w:jc w:val="center"/>
      </w:pPr>
      <w:r>
        <w:drawing>
          <wp:inline xmlns:a="http://schemas.openxmlformats.org/drawingml/2006/main" xmlns:pic="http://schemas.openxmlformats.org/drawingml/2006/picture">
            <wp:extent cx="5760000" cy="11917964"/>
            <wp:docPr id="17" name="Picture 17"/>
            <wp:cNvGraphicFramePr>
              <a:graphicFrameLocks noChangeAspect="1"/>
            </wp:cNvGraphicFramePr>
            <a:graphic>
              <a:graphicData uri="http://schemas.openxmlformats.org/drawingml/2006/picture">
                <pic:pic>
                  <pic:nvPicPr>
                    <pic:cNvPr id="0" name="e4aefa36b0c0bee6.png"/>
                    <pic:cNvPicPr/>
                  </pic:nvPicPr>
                  <pic:blipFill>
                    <a:blip r:embed="rId26"/>
                    <a:stretch>
                      <a:fillRect/>
                    </a:stretch>
                  </pic:blipFill>
                  <pic:spPr>
                    <a:xfrm>
                      <a:off x="0" y="0"/>
                      <a:ext cx="5760000" cy="11917964"/>
                    </a:xfrm>
                    <a:prstGeom prst="rect"/>
                  </pic:spPr>
                </pic:pic>
              </a:graphicData>
            </a:graphic>
          </wp:inline>
        </w:drawing>
      </w:r>
    </w:p>
    <w:p>
      <w:pPr>
        <w:spacing w:before="80" w:after="240" w:lineRule="auto" w:line="276"/>
        <w:ind w:firstLine="0"/>
        <w:jc w:val="center"/>
      </w:pPr>
      <w:r>
        <w:rPr>
          <w:rFonts w:ascii="Times New Roman" w:hAnsi="Times New Roman" w:eastAsia="Times New Roman"/>
          <w:b w:val="0"/>
          <w:i/>
          <w:color w:val="333333"/>
          <w:sz w:val="24"/>
        </w:rPr>
        <w:t>Hình 4.3. Activity nhap lieu khong gian</w:t>
      </w:r>
    </w:p>
    <w:p>
      <w:pPr>
        <w:spacing w:before="0" w:after="160" w:lineRule="auto" w:line="360"/>
        <w:ind w:firstLine="720"/>
        <w:jc w:val="both"/>
      </w:pPr>
      <w:r>
        <w:rPr>
          <w:rFonts w:ascii="Times New Roman" w:hAnsi="Times New Roman" w:eastAsia="Times New Roman"/>
          <w:b w:val="0"/>
          <w:i w:val="0"/>
          <w:color w:val="000000"/>
          <w:sz w:val="26"/>
        </w:rPr>
        <w:t>Ba nhanh nhap hop nhat ve mot hop GeoJSON. Auth dung truoc spatial de tranh tan cong vo polygon. Thu tu validate: hinh hoc roi topology roi dien tich roi dinh danh — vi khong cap PUC cho da giac vo hieu. Import (UC-06) di cung duong nhung lap theo feature.</w:t>
      </w:r>
    </w:p>
    <w:p>
      <w:pPr>
        <w:spacing w:before="80" w:after="240" w:lineRule="auto" w:line="276"/>
        <w:ind w:firstLine="0"/>
        <w:jc w:val="center"/>
      </w:pPr>
      <w:r>
        <w:rPr>
          <w:rFonts w:ascii="Times New Roman" w:hAnsi="Times New Roman" w:eastAsia="Times New Roman"/>
          <w:b w:val="0"/>
          <w:i/>
          <w:color w:val="333333"/>
          <w:sz w:val="24"/>
        </w:rPr>
        <w:t>Bảng 4.3. I/O WF-02</w:t>
      </w:r>
    </w:p>
    <w:tbl>
      <w:tblPr>
        <w:tblW w:type="auto" w:w="0"/>
        <w:jc w:val="center"/>
        <w:tblLayout w:type="autofit"/>
        <w:tblLook w:firstColumn="1" w:firstRow="1" w:lastColumn="0" w:lastRow="0" w:noHBand="0" w:noVBand="1" w:val="04A0"/>
      </w:tblPr>
      <w:tblGrid>
        <w:gridCol w:w="4677"/>
        <w:gridCol w:w="4677"/>
      </w:tblGrid>
      <w:tr>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I/O</w:t>
            </w:r>
          </w:p>
        </w:tc>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Mo ta</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In</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Toa do ve, bang so do, hoac FeatureCollection</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Out</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HTTP 201, puc, area_m2, qr_code_url</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Loi</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401, ERR_GIS_INVALID_POLYGON, ERR_GIS_SPATIAL_OVERLAP</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SLA</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Phu thuoc so dinh; GiST giup overlap nhanh o quy mo nghin lo</w:t>
            </w:r>
          </w:p>
        </w:tc>
      </w:tr>
    </w:tbl>
    <w:p>
      <w:pPr>
        <w:spacing w:before="0" w:after="160" w:lineRule="auto" w:line="240"/>
        <w:ind w:firstLine="0"/>
        <w:jc w:val="both"/>
      </w:pPr>
    </w:p>
    <w:p>
      <w:pPr>
        <w:spacing w:before="200" w:after="160" w:lineRule="auto" w:line="276"/>
        <w:ind w:firstLine="0"/>
        <w:jc w:val="left"/>
      </w:pPr>
      <w:r>
        <w:rPr>
          <w:rFonts w:ascii="Times New Roman" w:hAnsi="Times New Roman" w:eastAsia="Times New Roman"/>
          <w:b/>
          <w:i w:val="0"/>
          <w:color w:val="2E7D32"/>
          <w:sz w:val="28"/>
        </w:rPr>
        <w:t>WF-03. Sequence viewport BBOX va debounce 350 ms</w:t>
      </w:r>
    </w:p>
    <w:p>
      <w:pPr>
        <w:spacing w:before="160" w:after="80" w:lineRule="auto" w:line="240"/>
        <w:ind w:firstLine="0"/>
        <w:jc w:val="center"/>
      </w:pPr>
      <w:r>
        <w:drawing>
          <wp:inline xmlns:a="http://schemas.openxmlformats.org/drawingml/2006/main" xmlns:pic="http://schemas.openxmlformats.org/drawingml/2006/picture">
            <wp:extent cx="5760000" cy="4058947"/>
            <wp:docPr id="18" name="Picture 18"/>
            <wp:cNvGraphicFramePr>
              <a:graphicFrameLocks noChangeAspect="1"/>
            </wp:cNvGraphicFramePr>
            <a:graphic>
              <a:graphicData uri="http://schemas.openxmlformats.org/drawingml/2006/picture">
                <pic:pic>
                  <pic:nvPicPr>
                    <pic:cNvPr id="0" name="9f207771b033dc99.png"/>
                    <pic:cNvPicPr/>
                  </pic:nvPicPr>
                  <pic:blipFill>
                    <a:blip r:embed="rId27"/>
                    <a:stretch>
                      <a:fillRect/>
                    </a:stretch>
                  </pic:blipFill>
                  <pic:spPr>
                    <a:xfrm>
                      <a:off x="0" y="0"/>
                      <a:ext cx="5760000" cy="4058947"/>
                    </a:xfrm>
                    <a:prstGeom prst="rect"/>
                  </pic:spPr>
                </pic:pic>
              </a:graphicData>
            </a:graphic>
          </wp:inline>
        </w:drawing>
      </w:r>
    </w:p>
    <w:p>
      <w:pPr>
        <w:spacing w:before="80" w:after="240" w:lineRule="auto" w:line="276"/>
        <w:ind w:firstLine="0"/>
        <w:jc w:val="center"/>
      </w:pPr>
      <w:r>
        <w:rPr>
          <w:rFonts w:ascii="Times New Roman" w:hAnsi="Times New Roman" w:eastAsia="Times New Roman"/>
          <w:b w:val="0"/>
          <w:i/>
          <w:color w:val="333333"/>
          <w:sz w:val="24"/>
        </w:rPr>
        <w:t>Hình 4.4. Tai ban do theo khung nhin</w:t>
      </w:r>
    </w:p>
    <w:p>
      <w:pPr>
        <w:spacing w:before="0" w:after="160" w:lineRule="auto" w:line="360"/>
        <w:ind w:firstLine="720"/>
        <w:jc w:val="both"/>
      </w:pPr>
      <w:r>
        <w:rPr>
          <w:rFonts w:ascii="Times New Roman" w:hAnsi="Times New Roman" w:eastAsia="Times New Roman"/>
          <w:b w:val="0"/>
          <w:i w:val="0"/>
          <w:color w:val="000000"/>
          <w:sz w:val="26"/>
        </w:rPr>
        <w:t>Khong tai toan tinh. Debounce 350 ms gom nhieu su kien pan/zoom thanh mot request. ST_MakeEnvelope tao hinh chu nhat viewport; ST_Intersects + GiST loc lo. So lieu thiet ke: ~15 MB neu tai 10.000 lo giam con ~120 KB (~50–100 lo trong khung), tiet kiem hon 85%; thoi gian dap ung API muc tieu duoi 120 ms.</w:t>
      </w:r>
    </w:p>
    <w:p>
      <w:pPr>
        <w:spacing w:before="80" w:after="240" w:lineRule="auto" w:line="276"/>
        <w:ind w:firstLine="0"/>
        <w:jc w:val="center"/>
      </w:pPr>
      <w:r>
        <w:rPr>
          <w:rFonts w:ascii="Times New Roman" w:hAnsi="Times New Roman" w:eastAsia="Times New Roman"/>
          <w:b w:val="0"/>
          <w:i/>
          <w:color w:val="333333"/>
          <w:sz w:val="24"/>
        </w:rPr>
        <w:t>Bảng 4.4. Diem that bai WF-03</w:t>
      </w:r>
    </w:p>
    <w:tbl>
      <w:tblPr>
        <w:tblW w:type="auto" w:w="0"/>
        <w:jc w:val="center"/>
        <w:tblLayout w:type="autofit"/>
        <w:tblLook w:firstColumn="1" w:firstRow="1" w:lastColumn="0" w:lastRow="0" w:noHBand="0" w:noVBand="1" w:val="04A0"/>
      </w:tblPr>
      <w:tblGrid>
        <w:gridCol w:w="4677"/>
        <w:gridCol w:w="4677"/>
      </w:tblGrid>
      <w:tr>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That bai</w:t>
            </w:r>
          </w:p>
        </w:tc>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Xu ly</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Nguoi dung keo lien tuc</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Huy/ghep request bang debounce</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bbox nguoc min&gt;max</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Backend tu choi 400</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Zoom qua rong</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So feature tang — T22 MVT la huong scale, hien moi o spec</w:t>
            </w:r>
          </w:p>
        </w:tc>
      </w:tr>
    </w:tbl>
    <w:p>
      <w:pPr>
        <w:spacing w:before="0" w:after="160" w:lineRule="auto" w:line="240"/>
        <w:ind w:firstLine="0"/>
        <w:jc w:val="both"/>
      </w:pPr>
    </w:p>
    <w:p>
      <w:pPr>
        <w:spacing w:before="200" w:after="160" w:lineRule="auto" w:line="276"/>
        <w:ind w:firstLine="0"/>
        <w:jc w:val="left"/>
      </w:pPr>
      <w:r>
        <w:rPr>
          <w:rFonts w:ascii="Times New Roman" w:hAnsi="Times New Roman" w:eastAsia="Times New Roman"/>
          <w:b/>
          <w:i w:val="0"/>
          <w:color w:val="2E7D32"/>
          <w:sz w:val="28"/>
        </w:rPr>
        <w:t>WF-04. Activity disease alert, buffer 500 m, WebSocket</w:t>
      </w:r>
    </w:p>
    <w:p>
      <w:pPr>
        <w:spacing w:before="160" w:after="80" w:lineRule="auto" w:line="240"/>
        <w:ind w:firstLine="0"/>
        <w:jc w:val="center"/>
      </w:pPr>
      <w:r>
        <w:drawing>
          <wp:inline xmlns:a="http://schemas.openxmlformats.org/drawingml/2006/main" xmlns:pic="http://schemas.openxmlformats.org/drawingml/2006/picture">
            <wp:extent cx="5760000" cy="15270000"/>
            <wp:docPr id="19" name="Picture 19"/>
            <wp:cNvGraphicFramePr>
              <a:graphicFrameLocks noChangeAspect="1"/>
            </wp:cNvGraphicFramePr>
            <a:graphic>
              <a:graphicData uri="http://schemas.openxmlformats.org/drawingml/2006/picture">
                <pic:pic>
                  <pic:nvPicPr>
                    <pic:cNvPr id="0" name="87f60ab92f78e5cd.png"/>
                    <pic:cNvPicPr/>
                  </pic:nvPicPr>
                  <pic:blipFill>
                    <a:blip r:embed="rId28"/>
                    <a:stretch>
                      <a:fillRect/>
                    </a:stretch>
                  </pic:blipFill>
                  <pic:spPr>
                    <a:xfrm>
                      <a:off x="0" y="0"/>
                      <a:ext cx="5760000" cy="15270000"/>
                    </a:xfrm>
                    <a:prstGeom prst="rect"/>
                  </pic:spPr>
                </pic:pic>
              </a:graphicData>
            </a:graphic>
          </wp:inline>
        </w:drawing>
      </w:r>
    </w:p>
    <w:p>
      <w:pPr>
        <w:spacing w:before="80" w:after="240" w:lineRule="auto" w:line="276"/>
        <w:ind w:firstLine="0"/>
        <w:jc w:val="center"/>
      </w:pPr>
      <w:r>
        <w:rPr>
          <w:rFonts w:ascii="Times New Roman" w:hAnsi="Times New Roman" w:eastAsia="Times New Roman"/>
          <w:b w:val="0"/>
          <w:i/>
          <w:color w:val="333333"/>
          <w:sz w:val="24"/>
        </w:rPr>
        <w:t>Hình 4.5. Phan ung su co dich hai</w:t>
      </w:r>
    </w:p>
    <w:p>
      <w:pPr>
        <w:spacing w:before="0" w:after="160" w:lineRule="auto" w:line="360"/>
        <w:ind w:firstLine="720"/>
        <w:jc w:val="both"/>
      </w:pPr>
      <w:r>
        <w:rPr>
          <w:rFonts w:ascii="Times New Roman" w:hAnsi="Times New Roman" w:eastAsia="Times New Roman"/>
          <w:b w:val="0"/>
          <w:i w:val="0"/>
          <w:color w:val="000000"/>
          <w:sz w:val="26"/>
        </w:rPr>
        <w:t>Nhanh confidence tao risk 0/1/2. Chi risk 2 mo nhanh buffer. Cap nhat CSDL truoc, roi moi broadcast — neu WS loi, reload van dung. Leaflet: risk 0 xanh do mo 0.2; risk 1 vang cam do mo 0.4; risk 2 do do mo 0.6 + pulse. Muc tieu dau-cuoi AI→UI duoi 500 ms.</w:t>
      </w:r>
    </w:p>
    <w:p>
      <w:pPr>
        <w:spacing w:before="80" w:after="240" w:lineRule="auto" w:line="276"/>
        <w:ind w:firstLine="0"/>
        <w:jc w:val="center"/>
      </w:pPr>
      <w:r>
        <w:rPr>
          <w:rFonts w:ascii="Times New Roman" w:hAnsi="Times New Roman" w:eastAsia="Times New Roman"/>
          <w:b w:val="0"/>
          <w:i/>
          <w:color w:val="333333"/>
          <w:sz w:val="24"/>
        </w:rPr>
        <w:t>Bảng 4.5. I/O WF-04</w:t>
      </w:r>
    </w:p>
    <w:tbl>
      <w:tblPr>
        <w:tblW w:type="auto" w:w="0"/>
        <w:jc w:val="center"/>
        <w:tblLayout w:type="autofit"/>
        <w:tblLook w:firstColumn="1" w:firstRow="1" w:lastColumn="0" w:lastRow="0" w:noHBand="0" w:noVBand="1" w:val="04A0"/>
      </w:tblPr>
      <w:tblGrid>
        <w:gridCol w:w="4677"/>
        <w:gridCol w:w="4677"/>
      </w:tblGrid>
      <w:tr>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I/O</w:t>
            </w:r>
          </w:p>
        </w:tc>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Mo ta</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In</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puc, disease_name, confidence, xai_overlay_url</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Out</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risk lo tam, neighbors risk 1, event risk.updated</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SLA</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WS &lt; 500ms; buffer SQL GiST</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That bai</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Sai key 401; PUC khong co; proxy khong WS</w:t>
            </w:r>
          </w:p>
        </w:tc>
      </w:tr>
    </w:tbl>
    <w:p>
      <w:pPr>
        <w:spacing w:before="0" w:after="160" w:lineRule="auto" w:line="240"/>
        <w:ind w:firstLine="0"/>
        <w:jc w:val="both"/>
      </w:pPr>
    </w:p>
    <w:p>
      <w:pPr>
        <w:spacing w:before="200" w:after="160" w:lineRule="auto" w:line="276"/>
        <w:ind w:firstLine="0"/>
        <w:jc w:val="left"/>
      </w:pPr>
      <w:r>
        <w:rPr>
          <w:rFonts w:ascii="Times New Roman" w:hAnsi="Times New Roman" w:eastAsia="Times New Roman"/>
          <w:b/>
          <w:i w:val="0"/>
          <w:color w:val="2E7D32"/>
          <w:sz w:val="28"/>
        </w:rPr>
        <w:t>WF-05. Sequence sinh trưởng và crop history</w:t>
      </w:r>
    </w:p>
    <w:p>
      <w:pPr>
        <w:spacing w:before="160" w:after="80" w:lineRule="auto" w:line="240"/>
        <w:ind w:firstLine="0"/>
        <w:jc w:val="center"/>
      </w:pPr>
      <w:r>
        <w:drawing>
          <wp:inline xmlns:a="http://schemas.openxmlformats.org/drawingml/2006/main" xmlns:pic="http://schemas.openxmlformats.org/drawingml/2006/picture">
            <wp:extent cx="5760000" cy="3123453"/>
            <wp:docPr id="20" name="Picture 20"/>
            <wp:cNvGraphicFramePr>
              <a:graphicFrameLocks noChangeAspect="1"/>
            </wp:cNvGraphicFramePr>
            <a:graphic>
              <a:graphicData uri="http://schemas.openxmlformats.org/drawingml/2006/picture">
                <pic:pic>
                  <pic:nvPicPr>
                    <pic:cNvPr id="0" name="3e96190b1d72a783.png"/>
                    <pic:cNvPicPr/>
                  </pic:nvPicPr>
                  <pic:blipFill>
                    <a:blip r:embed="rId29"/>
                    <a:stretch>
                      <a:fillRect/>
                    </a:stretch>
                  </pic:blipFill>
                  <pic:spPr>
                    <a:xfrm>
                      <a:off x="0" y="0"/>
                      <a:ext cx="5760000" cy="3123453"/>
                    </a:xfrm>
                    <a:prstGeom prst="rect"/>
                  </pic:spPr>
                </pic:pic>
              </a:graphicData>
            </a:graphic>
          </wp:inline>
        </w:drawing>
      </w:r>
    </w:p>
    <w:p>
      <w:pPr>
        <w:spacing w:before="80" w:after="240" w:lineRule="auto" w:line="276"/>
        <w:ind w:firstLine="0"/>
        <w:jc w:val="center"/>
      </w:pPr>
      <w:r>
        <w:rPr>
          <w:rFonts w:ascii="Times New Roman" w:hAnsi="Times New Roman" w:eastAsia="Times New Roman"/>
          <w:b w:val="0"/>
          <w:i/>
          <w:color w:val="333333"/>
          <w:sz w:val="24"/>
        </w:rPr>
        <w:t>Hình 4.6. Nhat ky sinh truong va luan canh</w:t>
      </w:r>
    </w:p>
    <w:p>
      <w:pPr>
        <w:spacing w:before="0" w:after="160" w:lineRule="auto" w:line="360"/>
        <w:ind w:firstLine="720"/>
        <w:jc w:val="both"/>
      </w:pPr>
      <w:r>
        <w:rPr>
          <w:rFonts w:ascii="Times New Roman" w:hAnsi="Times New Roman" w:eastAsia="Times New Roman"/>
          <w:b w:val="0"/>
          <w:i w:val="0"/>
          <w:color w:val="000000"/>
          <w:sz w:val="26"/>
        </w:rPr>
        <w:t>Hai API tach nhau: PATCH doi nấc sinh truong (nhieu lan trong mot vu); POST crop-history khi ket thuc/doi cay. ADMIN co the PATCH giam sat nhung khong ghi crop history. Du lieu ca hai bang duoc UC-GIS-12 gom vao timeline.</w:t>
      </w:r>
    </w:p>
    <w:p>
      <w:pPr>
        <w:spacing w:before="200" w:after="160" w:lineRule="auto" w:line="276"/>
        <w:ind w:firstLine="0"/>
        <w:jc w:val="left"/>
      </w:pPr>
      <w:r>
        <w:rPr>
          <w:rFonts w:ascii="Times New Roman" w:hAnsi="Times New Roman" w:eastAsia="Times New Roman"/>
          <w:b/>
          <w:i w:val="0"/>
          <w:color w:val="2E7D32"/>
          <w:sz w:val="28"/>
        </w:rPr>
        <w:t>WF-06. Activity xuat kho BATCH va in tem QR</w:t>
      </w:r>
    </w:p>
    <w:p>
      <w:pPr>
        <w:spacing w:before="160" w:after="80" w:lineRule="auto" w:line="240"/>
        <w:ind w:firstLine="0"/>
        <w:jc w:val="center"/>
      </w:pPr>
      <w:r>
        <w:drawing>
          <wp:inline xmlns:a="http://schemas.openxmlformats.org/drawingml/2006/main" xmlns:pic="http://schemas.openxmlformats.org/drawingml/2006/picture">
            <wp:extent cx="5760000" cy="15605217"/>
            <wp:docPr id="21" name="Picture 21"/>
            <wp:cNvGraphicFramePr>
              <a:graphicFrameLocks noChangeAspect="1"/>
            </wp:cNvGraphicFramePr>
            <a:graphic>
              <a:graphicData uri="http://schemas.openxmlformats.org/drawingml/2006/picture">
                <pic:pic>
                  <pic:nvPicPr>
                    <pic:cNvPr id="0" name="b49246a6e50aa299.png"/>
                    <pic:cNvPicPr/>
                  </pic:nvPicPr>
                  <pic:blipFill>
                    <a:blip r:embed="rId30"/>
                    <a:stretch>
                      <a:fillRect/>
                    </a:stretch>
                  </pic:blipFill>
                  <pic:spPr>
                    <a:xfrm>
                      <a:off x="0" y="0"/>
                      <a:ext cx="5760000" cy="15605217"/>
                    </a:xfrm>
                    <a:prstGeom prst="rect"/>
                  </pic:spPr>
                </pic:pic>
              </a:graphicData>
            </a:graphic>
          </wp:inline>
        </w:drawing>
      </w:r>
    </w:p>
    <w:p>
      <w:pPr>
        <w:spacing w:before="80" w:after="240" w:lineRule="auto" w:line="276"/>
        <w:ind w:firstLine="0"/>
        <w:jc w:val="center"/>
      </w:pPr>
      <w:r>
        <w:rPr>
          <w:rFonts w:ascii="Times New Roman" w:hAnsi="Times New Roman" w:eastAsia="Times New Roman"/>
          <w:b w:val="0"/>
          <w:i/>
          <w:color w:val="333333"/>
          <w:sz w:val="24"/>
        </w:rPr>
        <w:t>Hình 4.7. Tao lo hang gan PUC</w:t>
      </w:r>
    </w:p>
    <w:p>
      <w:pPr>
        <w:spacing w:before="0" w:after="160" w:lineRule="auto" w:line="360"/>
        <w:ind w:firstLine="720"/>
        <w:jc w:val="both"/>
      </w:pPr>
      <w:r>
        <w:rPr>
          <w:rFonts w:ascii="Times New Roman" w:hAnsi="Times New Roman" w:eastAsia="Times New Roman"/>
          <w:b w:val="0"/>
          <w:i w:val="0"/>
          <w:color w:val="000000"/>
          <w:sz w:val="26"/>
        </w:rPr>
        <w:t xml:space="preserve">Nhanh risk=2 chi </w:t>
      </w:r>
      <w:r>
        <w:rPr>
          <w:rFonts w:ascii="Times New Roman" w:hAnsi="Times New Roman" w:eastAsia="Times New Roman"/>
          <w:b/>
          <w:i w:val="0"/>
          <w:color w:val="000000"/>
          <w:sz w:val="26"/>
        </w:rPr>
        <w:t>khuyen cao</w:t>
      </w:r>
      <w:r>
        <w:rPr>
          <w:rFonts w:ascii="Times New Roman" w:hAnsi="Times New Roman" w:eastAsia="Times New Roman"/>
          <w:b w:val="0"/>
          <w:i w:val="0"/>
          <w:color w:val="000000"/>
          <w:sz w:val="26"/>
        </w:rPr>
        <w:t xml:space="preserve"> dung xuat, van cho phep lap phieu neu HTX chot (khong khai hard-block neu backend khong chan). Ma BATCH ghép PUC viet lien + ngay + STT de truy vet mot chieu tu tem ve thua dat. Tem vat ly dung cung kenh QR PUC de consumer khong can app rieng.</w:t>
      </w:r>
    </w:p>
    <w:p>
      <w:pPr>
        <w:spacing w:before="80" w:after="240" w:lineRule="auto" w:line="276"/>
        <w:ind w:firstLine="0"/>
        <w:jc w:val="center"/>
      </w:pPr>
      <w:r>
        <w:rPr>
          <w:rFonts w:ascii="Times New Roman" w:hAnsi="Times New Roman" w:eastAsia="Times New Roman"/>
          <w:b w:val="0"/>
          <w:i/>
          <w:color w:val="333333"/>
          <w:sz w:val="24"/>
        </w:rPr>
        <w:t>Bảng 4.6. I/O WF-06</w:t>
      </w:r>
    </w:p>
    <w:tbl>
      <w:tblPr>
        <w:tblW w:type="auto" w:w="0"/>
        <w:jc w:val="center"/>
        <w:tblLayout w:type="autofit"/>
        <w:tblLook w:firstColumn="1" w:firstRow="1" w:lastColumn="0" w:lastRow="0" w:noHBand="0" w:noVBand="1" w:val="04A0"/>
      </w:tblPr>
      <w:tblGrid>
        <w:gridCol w:w="4677"/>
        <w:gridCol w:w="4677"/>
      </w:tblGrid>
      <w:tr>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I/O</w:t>
            </w:r>
          </w:p>
        </w:tc>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Mo ta</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In</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puc, harvest_date, quantity, unit, destination</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Out</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batch_code UNIQUE, ban ghi shipping_logs</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Vi du</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BATCH-VNLD2026000101-20261115-01 — 3500 kg</w:t>
            </w:r>
          </w:p>
        </w:tc>
      </w:tr>
    </w:tbl>
    <w:p>
      <w:pPr>
        <w:spacing w:before="0" w:after="160" w:lineRule="auto" w:line="240"/>
        <w:ind w:firstLine="0"/>
        <w:jc w:val="both"/>
      </w:pPr>
    </w:p>
    <w:p>
      <w:pPr>
        <w:spacing w:before="200" w:after="160" w:lineRule="auto" w:line="276"/>
        <w:ind w:firstLine="0"/>
        <w:jc w:val="left"/>
      </w:pPr>
      <w:r>
        <w:rPr>
          <w:rFonts w:ascii="Times New Roman" w:hAnsi="Times New Roman" w:eastAsia="Times New Roman"/>
          <w:b/>
          <w:i w:val="0"/>
          <w:color w:val="2E7D32"/>
          <w:sz w:val="28"/>
        </w:rPr>
        <w:t>WF-07. Sequence consumer quet QR</w:t>
      </w:r>
    </w:p>
    <w:p>
      <w:pPr>
        <w:spacing w:before="160" w:after="80" w:lineRule="auto" w:line="240"/>
        <w:ind w:firstLine="0"/>
        <w:jc w:val="center"/>
      </w:pPr>
      <w:r>
        <w:drawing>
          <wp:inline xmlns:a="http://schemas.openxmlformats.org/drawingml/2006/main" xmlns:pic="http://schemas.openxmlformats.org/drawingml/2006/picture">
            <wp:extent cx="5760000" cy="2219849"/>
            <wp:docPr id="22" name="Picture 22"/>
            <wp:cNvGraphicFramePr>
              <a:graphicFrameLocks noChangeAspect="1"/>
            </wp:cNvGraphicFramePr>
            <a:graphic>
              <a:graphicData uri="http://schemas.openxmlformats.org/drawingml/2006/picture">
                <pic:pic>
                  <pic:nvPicPr>
                    <pic:cNvPr id="0" name="1dd9f4474245b414.png"/>
                    <pic:cNvPicPr/>
                  </pic:nvPicPr>
                  <pic:blipFill>
                    <a:blip r:embed="rId31"/>
                    <a:stretch>
                      <a:fillRect/>
                    </a:stretch>
                  </pic:blipFill>
                  <pic:spPr>
                    <a:xfrm>
                      <a:off x="0" y="0"/>
                      <a:ext cx="5760000" cy="2219849"/>
                    </a:xfrm>
                    <a:prstGeom prst="rect"/>
                  </pic:spPr>
                </pic:pic>
              </a:graphicData>
            </a:graphic>
          </wp:inline>
        </w:drawing>
      </w:r>
    </w:p>
    <w:p>
      <w:pPr>
        <w:spacing w:before="80" w:after="240" w:lineRule="auto" w:line="276"/>
        <w:ind w:firstLine="0"/>
        <w:jc w:val="center"/>
      </w:pPr>
      <w:r>
        <w:rPr>
          <w:rFonts w:ascii="Times New Roman" w:hAnsi="Times New Roman" w:eastAsia="Times New Roman"/>
          <w:b w:val="0"/>
          <w:i/>
          <w:color w:val="333333"/>
          <w:sz w:val="24"/>
        </w:rPr>
        <w:t>Hình 4.8. Cong public Farm-to-Fork</w:t>
      </w:r>
    </w:p>
    <w:p>
      <w:pPr>
        <w:spacing w:before="0" w:after="160" w:lineRule="auto" w:line="360"/>
        <w:ind w:firstLine="720"/>
        <w:jc w:val="both"/>
      </w:pPr>
      <w:r>
        <w:rPr>
          <w:rFonts w:ascii="Times New Roman" w:hAnsi="Times New Roman" w:eastAsia="Times New Roman"/>
          <w:b w:val="0"/>
          <w:i w:val="0"/>
          <w:color w:val="000000"/>
          <w:sz w:val="26"/>
        </w:rPr>
        <w:t xml:space="preserve">Dien thoai chi can trinh duyet. Trang </w:t>
      </w:r>
      <w:r>
        <w:rPr>
          <w:rFonts w:ascii="Consolas" w:hAnsi="Consolas" w:eastAsia="Consolas"/>
          <w:b w:val="0"/>
          <w:i w:val="0"/>
          <w:color w:val="000000"/>
          <w:sz w:val="24"/>
        </w:rPr>
        <w:t>/puc/:puc</w:t>
      </w:r>
      <w:r>
        <w:rPr>
          <w:rFonts w:ascii="Times New Roman" w:hAnsi="Times New Roman" w:eastAsia="Times New Roman"/>
          <w:b w:val="0"/>
          <w:i w:val="0"/>
          <w:color w:val="000000"/>
          <w:sz w:val="26"/>
        </w:rPr>
        <w:t xml:space="preserve"> khong AppShell. API public khong doi cookie. Noi dung: polygon tren nen ve tinh, thong tin HTX, thonhuong, luan canh, lich su kiem dich, BATCH. Day la diem khac tem thuong mai chi hien xa/huyen.</w:t>
      </w:r>
    </w:p>
    <w:p>
      <w:pPr>
        <w:spacing w:before="200" w:after="160" w:lineRule="auto" w:line="276"/>
        <w:ind w:firstLine="0"/>
        <w:jc w:val="left"/>
      </w:pPr>
      <w:r>
        <w:rPr>
          <w:rFonts w:ascii="Times New Roman" w:hAnsi="Times New Roman" w:eastAsia="Times New Roman"/>
          <w:b/>
          <w:i w:val="0"/>
          <w:color w:val="2E7D32"/>
          <w:sz w:val="28"/>
        </w:rPr>
        <w:t>WF-08. Sequence tich hop ba nhom</w:t>
      </w:r>
    </w:p>
    <w:p>
      <w:pPr>
        <w:spacing w:before="160" w:after="80" w:lineRule="auto" w:line="240"/>
        <w:ind w:firstLine="0"/>
        <w:jc w:val="center"/>
      </w:pPr>
      <w:r>
        <w:drawing>
          <wp:inline xmlns:a="http://schemas.openxmlformats.org/drawingml/2006/main" xmlns:pic="http://schemas.openxmlformats.org/drawingml/2006/picture">
            <wp:extent cx="5760000" cy="3245328"/>
            <wp:docPr id="23" name="Picture 23"/>
            <wp:cNvGraphicFramePr>
              <a:graphicFrameLocks noChangeAspect="1"/>
            </wp:cNvGraphicFramePr>
            <a:graphic>
              <a:graphicData uri="http://schemas.openxmlformats.org/drawingml/2006/picture">
                <pic:pic>
                  <pic:nvPicPr>
                    <pic:cNvPr id="0" name="449f19b89ec25d63.jpg"/>
                    <pic:cNvPicPr/>
                  </pic:nvPicPr>
                  <pic:blipFill>
                    <a:blip r:embed="rId32"/>
                    <a:stretch>
                      <a:fillRect/>
                    </a:stretch>
                  </pic:blipFill>
                  <pic:spPr>
                    <a:xfrm>
                      <a:off x="0" y="0"/>
                      <a:ext cx="5760000" cy="3245328"/>
                    </a:xfrm>
                    <a:prstGeom prst="rect"/>
                  </pic:spPr>
                </pic:pic>
              </a:graphicData>
            </a:graphic>
          </wp:inline>
        </w:drawing>
      </w:r>
    </w:p>
    <w:p>
      <w:pPr>
        <w:spacing w:before="80" w:after="240" w:lineRule="auto" w:line="276"/>
        <w:ind w:firstLine="0"/>
        <w:jc w:val="center"/>
      </w:pPr>
      <w:r>
        <w:rPr>
          <w:rFonts w:ascii="Times New Roman" w:hAnsi="Times New Roman" w:eastAsia="Times New Roman"/>
          <w:b w:val="0"/>
          <w:i/>
          <w:color w:val="333333"/>
          <w:sz w:val="24"/>
        </w:rPr>
        <w:t>Hình 4.9. PUC lam khoa cheo he thong</w:t>
      </w:r>
    </w:p>
    <w:p>
      <w:pPr>
        <w:spacing w:before="0" w:after="160" w:lineRule="auto" w:line="360"/>
        <w:ind w:firstLine="720"/>
        <w:jc w:val="both"/>
      </w:pPr>
      <w:r>
        <w:rPr>
          <w:rFonts w:ascii="Times New Roman" w:hAnsi="Times New Roman" w:eastAsia="Times New Roman"/>
          <w:b w:val="0"/>
          <w:i w:val="0"/>
          <w:color w:val="000000"/>
          <w:sz w:val="26"/>
        </w:rPr>
        <w:t>GIS phat hanh PUC. AI va Nhom Canh tac chi tieu thu PUC. Hai chieu Nhom Canh tac: GET ho so thonhuong/mua vu, POST crop-history. Khong co hang doi phan tan trong MVP; tich hop dong bo HTTP + mot kenh WS noi bo GIS.</w:t>
      </w:r>
    </w:p>
    <w:p>
      <w:pPr>
        <w:spacing w:before="200" w:after="160" w:lineRule="auto" w:line="276"/>
        <w:ind w:firstLine="0"/>
        <w:jc w:val="left"/>
      </w:pPr>
      <w:r>
        <w:rPr>
          <w:rFonts w:ascii="Times New Roman" w:hAnsi="Times New Roman" w:eastAsia="Times New Roman"/>
          <w:b/>
          <w:i w:val="0"/>
          <w:color w:val="2E7D32"/>
          <w:sz w:val="28"/>
        </w:rPr>
        <w:t>WF-09. Workflow trien khai CI/CD</w:t>
      </w:r>
    </w:p>
    <w:p>
      <w:pPr>
        <w:spacing w:before="160" w:after="80" w:lineRule="auto" w:line="240"/>
        <w:ind w:firstLine="0"/>
        <w:jc w:val="center"/>
      </w:pPr>
      <w:r>
        <w:drawing>
          <wp:inline xmlns:a="http://schemas.openxmlformats.org/drawingml/2006/main" xmlns:pic="http://schemas.openxmlformats.org/drawingml/2006/picture">
            <wp:extent cx="5760000" cy="295385"/>
            <wp:docPr id="24" name="Picture 24"/>
            <wp:cNvGraphicFramePr>
              <a:graphicFrameLocks noChangeAspect="1"/>
            </wp:cNvGraphicFramePr>
            <a:graphic>
              <a:graphicData uri="http://schemas.openxmlformats.org/drawingml/2006/picture">
                <pic:pic>
                  <pic:nvPicPr>
                    <pic:cNvPr id="0" name="e547c7e829c67506.jpg"/>
                    <pic:cNvPicPr/>
                  </pic:nvPicPr>
                  <pic:blipFill>
                    <a:blip r:embed="rId33"/>
                    <a:stretch>
                      <a:fillRect/>
                    </a:stretch>
                  </pic:blipFill>
                  <pic:spPr>
                    <a:xfrm>
                      <a:off x="0" y="0"/>
                      <a:ext cx="5760000" cy="295385"/>
                    </a:xfrm>
                    <a:prstGeom prst="rect"/>
                  </pic:spPr>
                </pic:pic>
              </a:graphicData>
            </a:graphic>
          </wp:inline>
        </w:drawing>
      </w:r>
    </w:p>
    <w:p>
      <w:pPr>
        <w:spacing w:before="80" w:after="240" w:lineRule="auto" w:line="276"/>
        <w:ind w:firstLine="0"/>
        <w:jc w:val="center"/>
      </w:pPr>
      <w:r>
        <w:rPr>
          <w:rFonts w:ascii="Times New Roman" w:hAnsi="Times New Roman" w:eastAsia="Times New Roman"/>
          <w:b w:val="0"/>
          <w:i/>
          <w:color w:val="333333"/>
          <w:sz w:val="24"/>
        </w:rPr>
        <w:t>Hình 4.10. Push → CI → Docker → proxy → health</w:t>
      </w:r>
    </w:p>
    <w:p>
      <w:pPr>
        <w:spacing w:before="0" w:after="160" w:lineRule="auto" w:line="360"/>
        <w:ind w:firstLine="720"/>
        <w:jc w:val="both"/>
      </w:pPr>
      <w:r>
        <w:rPr>
          <w:rFonts w:ascii="Times New Roman" w:hAnsi="Times New Roman" w:eastAsia="Times New Roman"/>
          <w:b w:val="0"/>
          <w:i w:val="0"/>
          <w:color w:val="000000"/>
          <w:sz w:val="26"/>
        </w:rPr>
        <w:t>GitHub Actions chay lint/build FE va Nest. Anh prod-like compose co restart policy. Healthcheck Terminus la cong cuoi truoc nghiem thu. Swagger tat o production. Bien nhay cam (</w:t>
      </w:r>
      <w:r>
        <w:rPr>
          <w:rFonts w:ascii="Consolas" w:hAnsi="Consolas" w:eastAsia="Consolas"/>
          <w:b w:val="0"/>
          <w:i w:val="0"/>
          <w:color w:val="000000"/>
          <w:sz w:val="24"/>
        </w:rPr>
        <w:t>POSTGRES_PASSWORD</w:t>
      </w:r>
      <w:r>
        <w:rPr>
          <w:rFonts w:ascii="Times New Roman" w:hAnsi="Times New Roman" w:eastAsia="Times New Roman"/>
          <w:b w:val="0"/>
          <w:i w:val="0"/>
          <w:color w:val="000000"/>
          <w:sz w:val="26"/>
        </w:rPr>
        <w:t xml:space="preserve">, </w:t>
      </w:r>
      <w:r>
        <w:rPr>
          <w:rFonts w:ascii="Consolas" w:hAnsi="Consolas" w:eastAsia="Consolas"/>
          <w:b w:val="0"/>
          <w:i w:val="0"/>
          <w:color w:val="000000"/>
          <w:sz w:val="24"/>
        </w:rPr>
        <w:t>API_KEY</w:t>
      </w:r>
      <w:r>
        <w:rPr>
          <w:rFonts w:ascii="Times New Roman" w:hAnsi="Times New Roman" w:eastAsia="Times New Roman"/>
          <w:b w:val="0"/>
          <w:i w:val="0"/>
          <w:color w:val="000000"/>
          <w:sz w:val="26"/>
        </w:rPr>
        <w:t xml:space="preserve">, </w:t>
      </w:r>
      <w:r>
        <w:rPr>
          <w:rFonts w:ascii="Consolas" w:hAnsi="Consolas" w:eastAsia="Consolas"/>
          <w:b w:val="0"/>
          <w:i w:val="0"/>
          <w:color w:val="000000"/>
          <w:sz w:val="24"/>
        </w:rPr>
        <w:t>JWT_SECRET</w:t>
      </w:r>
      <w:r>
        <w:rPr>
          <w:rFonts w:ascii="Times New Roman" w:hAnsi="Times New Roman" w:eastAsia="Times New Roman"/>
          <w:b w:val="0"/>
          <w:i w:val="0"/>
          <w:color w:val="000000"/>
          <w:sz w:val="26"/>
        </w:rPr>
        <w:t xml:space="preserve">, </w:t>
      </w:r>
      <w:r>
        <w:rPr>
          <w:rFonts w:ascii="Consolas" w:hAnsi="Consolas" w:eastAsia="Consolas"/>
          <w:b w:val="0"/>
          <w:i w:val="0"/>
          <w:color w:val="000000"/>
          <w:sz w:val="24"/>
        </w:rPr>
        <w:t>CORS_ORIGINS</w:t>
      </w:r>
      <w:r>
        <w:rPr>
          <w:rFonts w:ascii="Times New Roman" w:hAnsi="Times New Roman" w:eastAsia="Times New Roman"/>
          <w:b w:val="0"/>
          <w:i w:val="0"/>
          <w:color w:val="000000"/>
          <w:sz w:val="26"/>
        </w:rPr>
        <w:t>) nam .env, khong commit.</w:t>
      </w:r>
    </w:p>
    <w:p>
      <w:pPr>
        <w:spacing w:before="80" w:after="240" w:lineRule="auto" w:line="276"/>
        <w:ind w:firstLine="0"/>
        <w:jc w:val="center"/>
      </w:pPr>
      <w:r>
        <w:rPr>
          <w:rFonts w:ascii="Times New Roman" w:hAnsi="Times New Roman" w:eastAsia="Times New Roman"/>
          <w:b w:val="0"/>
          <w:i/>
          <w:color w:val="333333"/>
          <w:sz w:val="24"/>
        </w:rPr>
        <w:t>Bảng 4.7. Diem that bai WF-09</w:t>
      </w:r>
    </w:p>
    <w:tbl>
      <w:tblPr>
        <w:tblW w:type="auto" w:w="0"/>
        <w:jc w:val="center"/>
        <w:tblLayout w:type="autofit"/>
        <w:tblLook w:firstColumn="1" w:firstRow="1" w:lastColumn="0" w:lastRow="0" w:noHBand="0" w:noVBand="1" w:val="04A0"/>
      </w:tblPr>
      <w:tblGrid>
        <w:gridCol w:w="4677"/>
        <w:gridCol w:w="4677"/>
      </w:tblGrid>
      <w:tr>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That bai</w:t>
            </w:r>
          </w:p>
        </w:tc>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Xu ly</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CI do build</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Khong deploy</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DB migrate thieu</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Chay SQL init/migrate_t24 thu cong tren volume cu</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Quen proxy WS</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Realtime chet, can cau hinh /gis</w:t>
            </w:r>
          </w:p>
        </w:tc>
      </w:tr>
    </w:tbl>
    <w:p>
      <w:pPr>
        <w:spacing w:before="0" w:after="160" w:lineRule="auto" w:line="240"/>
        <w:ind w:firstLine="0"/>
        <w:jc w:val="both"/>
      </w:pPr>
    </w:p>
    <w:p>
      <w:pPr>
        <w:spacing w:before="280" w:after="160" w:lineRule="auto" w:line="276"/>
        <w:ind w:firstLine="0"/>
        <w:jc w:val="left"/>
      </w:pPr>
      <w:r>
        <w:rPr>
          <w:rFonts w:ascii="Times New Roman" w:hAnsi="Times New Roman" w:eastAsia="Times New Roman"/>
          <w:b/>
          <w:i w:val="0"/>
          <w:color w:val="1B5E20"/>
          <w:sz w:val="32"/>
        </w:rPr>
        <w:t>PHẦN 5. ÁNH XẠ USE CASE — WORKFLOW — KIẾN TRÚC — TICKET</w:t>
      </w:r>
    </w:p>
    <w:p>
      <w:pPr>
        <w:spacing w:before="80" w:after="240" w:lineRule="auto" w:line="276"/>
        <w:ind w:firstLine="0"/>
        <w:jc w:val="center"/>
      </w:pPr>
      <w:r>
        <w:rPr>
          <w:rFonts w:ascii="Times New Roman" w:hAnsi="Times New Roman" w:eastAsia="Times New Roman"/>
          <w:b w:val="0"/>
          <w:i/>
          <w:color w:val="333333"/>
          <w:sz w:val="24"/>
        </w:rPr>
        <w:t>Bảng 5.1. Ánh xạ UC — WF — module — ticket</w:t>
      </w:r>
    </w:p>
    <w:tbl>
      <w:tblPr>
        <w:tblW w:type="auto" w:w="0"/>
        <w:jc w:val="center"/>
        <w:tblLayout w:type="autofit"/>
        <w:tblLook w:firstColumn="1" w:firstRow="1" w:lastColumn="0" w:lastRow="0" w:noHBand="0" w:noVBand="1" w:val="04A0"/>
      </w:tblPr>
      <w:tblGrid>
        <w:gridCol w:w="1871"/>
        <w:gridCol w:w="1871"/>
        <w:gridCol w:w="1871"/>
        <w:gridCol w:w="1871"/>
        <w:gridCol w:w="1871"/>
      </w:tblGrid>
      <w:tr>
        <w:tc>
          <w:tcPr>
            <w:tcW w:type="dxa" w:w="1871"/>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UC</w:t>
            </w:r>
          </w:p>
        </w:tc>
        <w:tc>
          <w:tcPr>
            <w:tcW w:type="dxa" w:w="1871"/>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Workflow</w:t>
            </w:r>
          </w:p>
        </w:tc>
        <w:tc>
          <w:tcPr>
            <w:tcW w:type="dxa" w:w="1871"/>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Tang / module</w:t>
            </w:r>
          </w:p>
        </w:tc>
        <w:tc>
          <w:tcPr>
            <w:tcW w:type="dxa" w:w="1871"/>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Ticket</w:t>
            </w:r>
          </w:p>
        </w:tc>
        <w:tc>
          <w:tcPr>
            <w:tcW w:type="dxa" w:w="1871"/>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Trang thai</w:t>
            </w:r>
          </w:p>
        </w:tc>
      </w:tr>
      <w:tr>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UC-GIS-01</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WF-02</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PlotController / PlotService / PostGIS</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T02</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Done</w:t>
            </w:r>
          </w:p>
        </w:tc>
      </w:tr>
      <w:tr>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UC-GIS-02</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WF-02</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PucGeneratorService + /storage/qr</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T03</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Done</w:t>
            </w:r>
          </w:p>
        </w:tc>
      </w:tr>
      <w:tr>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UC-GIS-13</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WF-03</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GET /plots?bbox</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T04</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Done</w:t>
            </w:r>
          </w:p>
        </w:tc>
      </w:tr>
      <w:tr>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UC-GIS-03</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WF-05</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growth_status_history</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T05</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Done</w:t>
            </w:r>
          </w:p>
        </w:tc>
      </w:tr>
      <w:tr>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UC-GIS-04</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WF-06</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shipping_logs</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T06</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Done</w:t>
            </w:r>
          </w:p>
        </w:tc>
      </w:tr>
      <w:tr>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UC-GIS-05+09+10</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WF-04</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Alert + ST_DWithin + RiskGateway</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T07, T19, T20</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Done</w:t>
            </w:r>
          </w:p>
        </w:tc>
      </w:tr>
      <w:tr>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UC-GIS-11</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WF-00</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stats/risk, stats/crops</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T09</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Done</w:t>
            </w:r>
          </w:p>
        </w:tc>
      </w:tr>
      <w:tr>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UC-GIS-06</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WF-02 nhanh import</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POST /plots/import</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T10</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Done</w:t>
            </w:r>
          </w:p>
        </w:tc>
      </w:tr>
      <w:tr>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UC-GIS-07</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Ho so PDF</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ReportService</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T11</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Done</w:t>
            </w:r>
          </w:p>
        </w:tc>
      </w:tr>
      <w:tr>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UC-GIS-12</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WF-07</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/puc/:puc</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T21</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Done</w:t>
            </w:r>
          </w:p>
        </w:tc>
      </w:tr>
      <w:tr>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UC-GIS-01 alt GPS/so do</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WF-02</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CadastralEntryModal, GpsWalkTools</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T23</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UI done</w:t>
            </w:r>
          </w:p>
        </w:tc>
      </w:tr>
      <w:tr>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MVT / pg_tileserv</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Scale tiles</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T22</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Spec / roadmap</w:t>
            </w:r>
          </w:p>
        </w:tc>
      </w:tr>
      <w:tr>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IoT climate</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ClimateController stub</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T24</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Stub</w:t>
            </w:r>
          </w:p>
        </w:tc>
      </w:tr>
      <w:tr>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UC-GIS-14</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WF-09</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Terminus /health</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T12</w:t>
            </w:r>
          </w:p>
        </w:tc>
        <w:tc>
          <w:tcPr>
            <w:tcW w:type="dxa" w:w="1871"/>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Done</w:t>
            </w:r>
          </w:p>
        </w:tc>
      </w:tr>
      <w:tr>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Hardening</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WF-09</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API key, CORS, Docker, CI</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T13–T18, T25–T26</w:t>
            </w:r>
          </w:p>
        </w:tc>
        <w:tc>
          <w:tcPr>
            <w:tcW w:type="dxa" w:w="1871"/>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Done</w:t>
            </w:r>
          </w:p>
        </w:tc>
      </w:tr>
    </w:tbl>
    <w:p>
      <w:pPr>
        <w:spacing w:before="0" w:after="160" w:lineRule="auto" w:line="240"/>
        <w:ind w:firstLine="0"/>
        <w:jc w:val="both"/>
      </w:pPr>
    </w:p>
    <w:p>
      <w:pPr>
        <w:spacing w:before="0" w:after="160" w:lineRule="auto" w:line="360"/>
        <w:ind w:firstLine="720"/>
        <w:jc w:val="both"/>
      </w:pPr>
      <w:r>
        <w:rPr>
          <w:rFonts w:ascii="Times New Roman" w:hAnsi="Times New Roman" w:eastAsia="Times New Roman"/>
          <w:b w:val="0"/>
          <w:i w:val="0"/>
          <w:color w:val="000000"/>
          <w:sz w:val="26"/>
        </w:rPr>
        <w:t xml:space="preserve">Tiến độ tổng: Phase 0 Core GIS, Phase 1 hardening, Phase 2 CI/CD, Phase 3 advanced GIS (buffer, WS, import, PDF, trace, sổ đỏ) </w:t>
      </w:r>
      <w:r>
        <w:rPr>
          <w:rFonts w:ascii="Times New Roman" w:hAnsi="Times New Roman" w:eastAsia="Times New Roman"/>
          <w:b/>
          <w:i w:val="0"/>
          <w:color w:val="000000"/>
          <w:sz w:val="26"/>
        </w:rPr>
        <w:t>hoàn thành</w:t>
      </w:r>
      <w:r>
        <w:rPr>
          <w:rFonts w:ascii="Times New Roman" w:hAnsi="Times New Roman" w:eastAsia="Times New Roman"/>
          <w:b w:val="0"/>
          <w:i w:val="0"/>
          <w:color w:val="000000"/>
          <w:sz w:val="26"/>
        </w:rPr>
        <w:t>. Phase 4 scale: T22 còn spec; T24 stub. Tổng thể sẵn sàng nghiệm thu về kiến trúc và nghiệp vụ cốt lõi; không khai báo vector tiles hay IoT như đã xong.</w:t>
      </w:r>
    </w:p>
    <w:p>
      <w:pPr>
        <w:spacing w:before="280" w:after="160" w:lineRule="auto" w:line="276"/>
        <w:ind w:firstLine="0"/>
        <w:jc w:val="left"/>
      </w:pPr>
      <w:r>
        <w:rPr>
          <w:rFonts w:ascii="Times New Roman" w:hAnsi="Times New Roman" w:eastAsia="Times New Roman"/>
          <w:b/>
          <w:i w:val="0"/>
          <w:color w:val="1B5E20"/>
          <w:sz w:val="32"/>
        </w:rPr>
        <w:t>PHẦN 6. KẾT LUẬN VÀ HƯỚNG PHÁT TRIỂN</w:t>
      </w:r>
    </w:p>
    <w:p>
      <w:pPr>
        <w:spacing w:before="0" w:after="160" w:lineRule="auto" w:line="360"/>
        <w:ind w:firstLine="720"/>
        <w:jc w:val="both"/>
      </w:pPr>
      <w:r>
        <w:rPr>
          <w:rFonts w:ascii="Times New Roman" w:hAnsi="Times New Roman" w:eastAsia="Times New Roman"/>
          <w:b w:val="0"/>
          <w:i w:val="0"/>
          <w:color w:val="000000"/>
          <w:sz w:val="26"/>
        </w:rPr>
        <w:t>Agri-XAI Web GIS (Nhóm 2) đã khép kín một kiến trúc đo lường được: polygon pháp lý trên PostGIS, mã PUC chống giả mạo tọa độ, buffer dịch 500 m khi AI báo risk 2, realtime dưới nửa giây, viewport tiết kiệm băng thông, và BATCH gắn sản phẩm vật lý với thửa đất. Mô hình 2 role đúng với thực tiễn HTX Việt Nam; người tiêu dùng dùng kênh public. Use Case và workflow ở báo cáo này ánh xạ 1-1 sang controller, bảng CSDL và ticket T01–T26.</w:t>
      </w:r>
    </w:p>
    <w:p>
      <w:pPr>
        <w:spacing w:before="0" w:after="160" w:lineRule="auto" w:line="360"/>
        <w:ind w:firstLine="0"/>
        <w:jc w:val="both"/>
      </w:pPr>
      <w:r>
        <w:rPr>
          <w:rFonts w:ascii="Times New Roman" w:hAnsi="Times New Roman" w:eastAsia="Times New Roman"/>
          <w:b w:val="0"/>
          <w:i w:val="0"/>
          <w:color w:val="000000"/>
          <w:sz w:val="26"/>
        </w:rPr>
        <w:t>Hướng mở đã nằm ở spec/stub, chưa triển khai đầy đủ:</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T22: Vector Tiles / MVT (pg_tileserv) khi hàng nghìn lô làm BBOX GeoJSON nặng.</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T24: IoT timeseries vi khí hậu — DDL và API stub đã có.</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Hoàn thiện PWA GPS walk offline (T23 hiện UI).</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Đưa file QR lên object storage khi nhiều node.</w:t>
      </w:r>
    </w:p>
    <w:p>
      <w:pPr>
        <w:spacing w:before="0" w:after="160" w:lineRule="auto" w:line="360"/>
        <w:ind w:firstLine="720"/>
        <w:jc w:val="both"/>
      </w:pPr>
      <w:r>
        <w:rPr>
          <w:rFonts w:ascii="Times New Roman" w:hAnsi="Times New Roman" w:eastAsia="Times New Roman"/>
          <w:b w:val="0"/>
          <w:i w:val="0"/>
          <w:color w:val="000000"/>
          <w:sz w:val="26"/>
        </w:rPr>
        <w:t>Hệ thống sẵn sàng báo cáo hội đồng và vận hành thí điểm tại các vùng trồng Lâm Đồng, với điều kiện hạ tầng: PostGIS, proxy TLS có WebSocket, và hợp đồng PUC với Nhóm Canh tác và Nhóm 3.</w:t>
      </w:r>
    </w:p>
    <w:p>
      <w:pPr>
        <w:spacing w:before="280" w:after="160" w:lineRule="auto" w:line="276"/>
        <w:ind w:firstLine="0"/>
        <w:jc w:val="left"/>
      </w:pPr>
      <w:r>
        <w:rPr>
          <w:rFonts w:ascii="Times New Roman" w:hAnsi="Times New Roman" w:eastAsia="Times New Roman"/>
          <w:b/>
          <w:i w:val="0"/>
          <w:color w:val="1B5E20"/>
          <w:sz w:val="32"/>
        </w:rPr>
        <w:t>PHỤ LỤC</w:t>
      </w:r>
    </w:p>
    <w:p>
      <w:pPr>
        <w:spacing w:before="200" w:after="160" w:lineRule="auto" w:line="276"/>
        <w:ind w:firstLine="0"/>
        <w:jc w:val="left"/>
      </w:pPr>
      <w:r>
        <w:rPr>
          <w:rFonts w:ascii="Times New Roman" w:hAnsi="Times New Roman" w:eastAsia="Times New Roman"/>
          <w:b/>
          <w:i w:val="0"/>
          <w:color w:val="2E7D32"/>
          <w:sz w:val="28"/>
        </w:rPr>
        <w:t>A. Thuật ngữ</w:t>
      </w:r>
    </w:p>
    <w:p>
      <w:pPr>
        <w:spacing w:before="80" w:after="240" w:lineRule="auto" w:line="276"/>
        <w:ind w:firstLine="0"/>
        <w:jc w:val="center"/>
      </w:pPr>
      <w:r>
        <w:rPr>
          <w:rFonts w:ascii="Times New Roman" w:hAnsi="Times New Roman" w:eastAsia="Times New Roman"/>
          <w:b w:val="0"/>
          <w:i/>
          <w:color w:val="333333"/>
          <w:sz w:val="24"/>
        </w:rPr>
        <w:t>Bảng P.1. Thuật ngữ</w:t>
      </w:r>
    </w:p>
    <w:tbl>
      <w:tblPr>
        <w:tblW w:type="auto" w:w="0"/>
        <w:jc w:val="center"/>
        <w:tblLayout w:type="autofit"/>
        <w:tblLook w:firstColumn="1" w:firstRow="1" w:lastColumn="0" w:lastRow="0" w:noHBand="0" w:noVBand="1" w:val="04A0"/>
      </w:tblPr>
      <w:tblGrid>
        <w:gridCol w:w="4677"/>
        <w:gridCol w:w="4677"/>
      </w:tblGrid>
      <w:tr>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Thuật ngữ</w:t>
            </w:r>
          </w:p>
        </w:tc>
        <w:tc>
          <w:tcPr>
            <w:tcW w:type="dxa" w:w="4677"/>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Nghĩa trong dự án</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PUC</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Production Unit Code — ma vung trong VN-[TINH]-[NAM]-[6 so]</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BATCH</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Ma lo xuat kho BATCH-[PUC viet lien]-[YYYYMMDD]-[STT]</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BBOX</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Bounding box viewport minX,minY,maxX,maxY EPSG:4326</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GiST</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Chi muc khong gian PostGIS tren plots.boundary</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EPSG:4326</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WGS84 do/phut — luu tru va GeoJSON</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EPSG:3857</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Web Mercator — tinh dien tich m2</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XAI</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Explainable AI — overlay Grad-CAM do Nhom 3 cung cap URL</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EUDR</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Quy dinh chong pha rung EU, can polygon ranh gioi</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HTX</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Hop tac xa — chu the quan ly vung trong</w:t>
            </w:r>
          </w:p>
        </w:tc>
      </w:tr>
      <w:tr>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Farm-to-Fork</w:t>
            </w:r>
          </w:p>
        </w:tc>
        <w:tc>
          <w:tcPr>
            <w:tcW w:type="dxa" w:w="4677"/>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Chuoi tu thua dat den nguoi tieu dung qua PUC/BATCH</w:t>
            </w:r>
          </w:p>
        </w:tc>
      </w:tr>
      <w:tr>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RBAC</w:t>
            </w:r>
          </w:p>
        </w:tc>
        <w:tc>
          <w:tcPr>
            <w:tcW w:type="dxa" w:w="4677"/>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2 role ADMIN va HTX_FARMER; public zero-auth</w:t>
            </w:r>
          </w:p>
        </w:tc>
      </w:tr>
    </w:tbl>
    <w:p>
      <w:pPr>
        <w:spacing w:before="0" w:after="160" w:lineRule="auto" w:line="240"/>
        <w:ind w:firstLine="0"/>
        <w:jc w:val="both"/>
      </w:pPr>
    </w:p>
    <w:p>
      <w:pPr>
        <w:spacing w:before="200" w:after="160" w:lineRule="auto" w:line="276"/>
        <w:ind w:firstLine="0"/>
        <w:jc w:val="left"/>
      </w:pPr>
      <w:r>
        <w:rPr>
          <w:rFonts w:ascii="Times New Roman" w:hAnsi="Times New Roman" w:eastAsia="Times New Roman"/>
          <w:b/>
          <w:i w:val="0"/>
          <w:color w:val="2E7D32"/>
          <w:sz w:val="28"/>
        </w:rPr>
        <w:t>B. Quy ước màu risk</w:t>
      </w:r>
    </w:p>
    <w:p>
      <w:pPr>
        <w:spacing w:before="80" w:after="240" w:lineRule="auto" w:line="276"/>
        <w:ind w:firstLine="0"/>
        <w:jc w:val="center"/>
      </w:pPr>
      <w:r>
        <w:rPr>
          <w:rFonts w:ascii="Times New Roman" w:hAnsi="Times New Roman" w:eastAsia="Times New Roman"/>
          <w:b w:val="0"/>
          <w:i/>
          <w:color w:val="333333"/>
          <w:sz w:val="24"/>
        </w:rPr>
        <w:t>Bảng P.2. Bảng màu rủi ro</w:t>
      </w:r>
    </w:p>
    <w:tbl>
      <w:tblPr>
        <w:tblW w:type="auto" w:w="0"/>
        <w:jc w:val="center"/>
        <w:tblLayout w:type="autofit"/>
        <w:tblLook w:firstColumn="1" w:firstRow="1" w:lastColumn="0" w:lastRow="0" w:noHBand="0" w:noVBand="1" w:val="04A0"/>
      </w:tblPr>
      <w:tblGrid>
        <w:gridCol w:w="2339"/>
        <w:gridCol w:w="2339"/>
        <w:gridCol w:w="2339"/>
        <w:gridCol w:w="2339"/>
      </w:tblGrid>
      <w:tr>
        <w:tc>
          <w:tcPr>
            <w:tcW w:type="dxa" w:w="2339"/>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risk_level</w:t>
            </w:r>
          </w:p>
        </w:tc>
        <w:tc>
          <w:tcPr>
            <w:tcW w:type="dxa" w:w="2339"/>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Ten</w:t>
            </w:r>
          </w:p>
        </w:tc>
        <w:tc>
          <w:tcPr>
            <w:tcW w:type="dxa" w:w="2339"/>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Mau</w:t>
            </w:r>
          </w:p>
        </w:tc>
        <w:tc>
          <w:tcPr>
            <w:tcW w:type="dxa" w:w="2339"/>
            <w:shd w:fill="2E7D32" w:val="clear"/>
            <w:tcBorders>
              <w:top w:val="single" w:sz="4" w:color="9E9E9E"/>
              <w:left w:val="single" w:sz="4" w:color="9E9E9E"/>
              <w:bottom w:val="single" w:sz="4" w:color="9E9E9E"/>
              <w:right w:val="single" w:sz="4" w:color="9E9E9E"/>
            </w:tcBorders>
          </w:tcPr>
          <w:p>
            <w:pPr>
              <w:spacing w:before="60" w:after="60" w:lineRule="auto" w:line="264"/>
              <w:ind w:firstLine="0"/>
              <w:jc w:val="center"/>
            </w:pPr>
            <w:r/>
            <w:r>
              <w:rPr>
                <w:rFonts w:ascii="Times New Roman" w:hAnsi="Times New Roman" w:eastAsia="Times New Roman"/>
                <w:b/>
                <w:i w:val="0"/>
                <w:color w:val="FFFFFF"/>
                <w:sz w:val="20"/>
              </w:rPr>
              <w:t>Hien thi ban do</w:t>
            </w:r>
          </w:p>
        </w:tc>
      </w:tr>
      <w:tr>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0</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Binh thuong</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#2E7D32</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Vien xanh, do mo 0.2</w:t>
            </w:r>
          </w:p>
        </w:tc>
      </w:tr>
      <w:tr>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1</w:t>
            </w:r>
          </w:p>
        </w:tc>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Canh bao / vung dem</w:t>
            </w:r>
          </w:p>
        </w:tc>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#F57F17</w:t>
            </w:r>
          </w:p>
        </w:tc>
        <w:tc>
          <w:tcPr>
            <w:tcW w:type="dxa" w:w="2339"/>
            <w:shd w:fill="FFFFFF"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Vien vang cam, do mo 0.4</w:t>
            </w:r>
          </w:p>
        </w:tc>
      </w:tr>
      <w:tr>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2</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Nguy cap / o dich</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#D32F2F</w:t>
            </w:r>
          </w:p>
        </w:tc>
        <w:tc>
          <w:tcPr>
            <w:tcW w:type="dxa" w:w="2339"/>
            <w:shd w:fill="E8F5E9" w:val="clear"/>
            <w:tcBorders>
              <w:top w:val="single" w:sz="4" w:color="9E9E9E"/>
              <w:left w:val="single" w:sz="4" w:color="9E9E9E"/>
              <w:bottom w:val="single" w:sz="4" w:color="9E9E9E"/>
              <w:right w:val="single" w:sz="4" w:color="9E9E9E"/>
            </w:tcBorders>
          </w:tcPr>
          <w:p>
            <w:pPr>
              <w:spacing w:before="40" w:after="40" w:lineRule="auto" w:line="264"/>
              <w:ind w:firstLine="0"/>
              <w:jc w:val="left"/>
            </w:pPr>
            <w:r/>
            <w:r>
              <w:rPr>
                <w:rFonts w:ascii="Times New Roman" w:hAnsi="Times New Roman" w:eastAsia="Times New Roman"/>
                <w:b w:val="0"/>
                <w:i w:val="0"/>
                <w:color w:val="000000"/>
                <w:sz w:val="20"/>
              </w:rPr>
              <w:t>Vien do, do mo 0.6, pulse</w:t>
            </w:r>
          </w:p>
        </w:tc>
      </w:tr>
    </w:tbl>
    <w:p>
      <w:pPr>
        <w:spacing w:before="0" w:after="160" w:lineRule="auto" w:line="240"/>
        <w:ind w:firstLine="0"/>
        <w:jc w:val="both"/>
      </w:pPr>
    </w:p>
    <w:p>
      <w:pPr>
        <w:spacing w:before="200" w:after="160" w:lineRule="auto" w:line="276"/>
        <w:ind w:firstLine="0"/>
        <w:jc w:val="left"/>
      </w:pPr>
      <w:r>
        <w:rPr>
          <w:rFonts w:ascii="Times New Roman" w:hAnsi="Times New Roman" w:eastAsia="Times New Roman"/>
          <w:b/>
          <w:i w:val="0"/>
          <w:color w:val="2E7D32"/>
          <w:sz w:val="28"/>
        </w:rPr>
        <w:t>C. Cấu trúc monorepo</w:t>
      </w:r>
    </w:p>
    <w:p>
      <w:pPr>
        <w:spacing w:before="80" w:after="160" w:lineRule="auto" w:line="276"/>
        <w:ind w:firstLine="0" w:left="227"/>
        <w:jc w:val="left"/>
        <w:shd w:fill="F5F5F5" w:val="clear"/>
      </w:pPr>
      <w:r>
        <w:rPr>
          <w:rFonts w:ascii="Consolas" w:hAnsi="Consolas" w:eastAsia="Consolas"/>
          <w:b w:val="0"/>
          <w:i w:val="0"/>
          <w:color w:val="333333"/>
          <w:sz w:val="18"/>
        </w:rPr>
        <w:t>agri-webgis/</w:t>
        <w:br/>
        <w:t xml:space="preserve">  docker-compose.yml</w:t>
        <w:br/>
        <w:t xml:space="preserve">  docker-compose.prod.yml</w:t>
        <w:br/>
        <w:t xml:space="preserve">  docs/</w:t>
        <w:br/>
        <w:t xml:space="preserve">  gis-service/          # NestJS + TypeORM + PostGIS</w:t>
        <w:br/>
        <w:t xml:space="preserve">  web-gis-frontend/     # React + Vite + Leaflet</w:t>
        <w:br/>
        <w:t xml:space="preserve">  scripts/              # seed-demo, smoke-api</w:t>
      </w:r>
    </w:p>
    <w:p>
      <w:pPr>
        <w:spacing w:before="200" w:after="160" w:lineRule="auto" w:line="276"/>
        <w:ind w:firstLine="0"/>
        <w:jc w:val="left"/>
      </w:pPr>
      <w:r>
        <w:rPr>
          <w:rFonts w:ascii="Times New Roman" w:hAnsi="Times New Roman" w:eastAsia="Times New Roman"/>
          <w:b/>
          <w:i w:val="0"/>
          <w:color w:val="2E7D32"/>
          <w:sz w:val="28"/>
        </w:rPr>
        <w:t>D. Runtime tham chiếu</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API dev: http://localhost:4000 — Swagger /docs (non-prod)</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UI dev: http://localhost:5173 — prod-like UI :8080</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PostGIS: localhost:5434 — gis_admin / gis_agriculture_db</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Health: GET /health</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Demo: node scripts/seed-demo.mjs — smoke: node scripts/smoke-api.mjs</w:t>
      </w:r>
    </w:p>
    <w:p>
      <w:pPr>
        <w:spacing w:before="200" w:after="160" w:lineRule="auto" w:line="276"/>
        <w:ind w:firstLine="0"/>
        <w:jc w:val="left"/>
      </w:pPr>
      <w:r>
        <w:rPr>
          <w:rFonts w:ascii="Times New Roman" w:hAnsi="Times New Roman" w:eastAsia="Times New Roman"/>
          <w:b/>
          <w:i w:val="0"/>
          <w:color w:val="2E7D32"/>
          <w:sz w:val="28"/>
        </w:rPr>
        <w:t>E. Danh mục hình</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Hình 2.1 Ngu canh he thong</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Hình 2.2 Kien truc da tang</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Hình 2.3 Component gis-service</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Hình 2.4 Trien khai</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Hình 2.5 ERD</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Hình 2.6 Tich hop 3 nhom</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Hình 2.7 Bao mat</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Hình 2.8 State growth_status</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Hình 2.9 State risk_level</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Hình 3.1–3.5 Use Case</w:t>
      </w:r>
    </w:p>
    <w:p>
      <w:pPr>
        <w:spacing w:before="0" w:after="60" w:lineRule="auto" w:line="312"/>
        <w:ind w:firstLine="0" w:left="567"/>
        <w:jc w:val="both"/>
      </w:pPr>
      <w:r>
        <w:rPr>
          <w:rFonts w:ascii="Times New Roman" w:hAnsi="Times New Roman" w:eastAsia="Times New Roman"/>
          <w:b w:val="0"/>
          <w:i w:val="0"/>
          <w:color w:val="2E7D32"/>
          <w:sz w:val="26"/>
        </w:rPr>
        <w:t xml:space="preserve">• </w:t>
      </w:r>
      <w:r>
        <w:rPr>
          <w:rFonts w:ascii="Times New Roman" w:hAnsi="Times New Roman" w:eastAsia="Times New Roman"/>
          <w:b w:val="0"/>
          <w:i w:val="0"/>
          <w:color w:val="000000"/>
          <w:sz w:val="26"/>
        </w:rPr>
        <w:t>Hình 4.1–4.10 Workflow WF-00 den WF-09</w:t>
      </w:r>
    </w:p>
    <w:p>
      <w:pPr>
        <w:spacing w:before="200" w:after="160" w:lineRule="auto" w:line="276"/>
        <w:ind w:firstLine="0"/>
        <w:jc w:val="left"/>
      </w:pPr>
      <w:r>
        <w:rPr>
          <w:rFonts w:ascii="Times New Roman" w:hAnsi="Times New Roman" w:eastAsia="Times New Roman"/>
          <w:b/>
          <w:i w:val="0"/>
          <w:color w:val="2E7D32"/>
          <w:sz w:val="28"/>
        </w:rPr>
        <w:t>F. Ghi chú về sơ đồ Mermaid trong Word</w:t>
      </w:r>
    </w:p>
    <w:p>
      <w:pPr>
        <w:spacing w:before="0" w:after="160" w:lineRule="auto" w:line="360"/>
        <w:ind w:firstLine="720"/>
        <w:jc w:val="both"/>
      </w:pPr>
      <w:r>
        <w:rPr>
          <w:rFonts w:ascii="Times New Roman" w:hAnsi="Times New Roman" w:eastAsia="Times New Roman"/>
          <w:b w:val="0"/>
          <w:i w:val="0"/>
          <w:color w:val="000000"/>
          <w:sz w:val="26"/>
        </w:rPr>
        <w:t>Các sơ đồ được render PNG/JPEG qua Kroki hoặc mermaid.ink tại thời điểm xuất file. Nếu cần chỉnh sửa, nguồn Mermaid nằm trong docs/scripts/report_diagrams.py; có thể dán lại mermaid.live. Định dạng văn bản: Times New Roman 13, giãn dòng 1.5, khổ A4, lề trái 2.5 cm.</w:t>
      </w:r>
    </w:p>
    <w:sectPr w:rsidR="00FC693F" w:rsidRPr="0006063C" w:rsidSect="00034616">
      <w:footerReference w:type="default" r:id="rId9"/>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333333"/>
        <w:sz w:val="22"/>
      </w:rPr>
      <w:t xml:space="preserve">Trang </w:t>
    </w:r>
    <w:r>
      <w:rPr>
        <w:rFonts w:ascii="Times New Roman" w:hAnsi="Times New Roman" w:eastAsia="Times New Roman"/>
        <w:b w:val="0"/>
        <w:i w:val="0"/>
        <w:color w:val="333333"/>
        <w:sz w:val="22"/>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jpg"/><Relationship Id="rId14" Type="http://schemas.openxmlformats.org/officeDocument/2006/relationships/image" Target="media/image5.png"/><Relationship Id="rId15" Type="http://schemas.openxmlformats.org/officeDocument/2006/relationships/image" Target="media/image6.jpg"/><Relationship Id="rId16" Type="http://schemas.openxmlformats.org/officeDocument/2006/relationships/image" Target="media/image7.png"/><Relationship Id="rId17" Type="http://schemas.openxmlformats.org/officeDocument/2006/relationships/image" Target="media/image8.jp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jp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jpg"/><Relationship Id="rId33"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