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542502" w:rsidRDefault="00464583" w:rsidP="00542502">
      <w:pPr>
        <w:jc w:val="both"/>
        <w:rPr>
          <w:rFonts w:ascii="Verdana" w:hAnsi="Verdana" w:cs="Times New Roman"/>
          <w:b/>
          <w:sz w:val="20"/>
          <w:szCs w:val="20"/>
        </w:rPr>
      </w:pPr>
      <w:r w:rsidRPr="00542502">
        <w:rPr>
          <w:rFonts w:ascii="Verdana" w:hAnsi="Verdana" w:cs="Times New Roman"/>
          <w:b/>
          <w:sz w:val="20"/>
          <w:szCs w:val="20"/>
        </w:rPr>
        <w:t xml:space="preserve">Chapter 6. Abstract Classes </w:t>
      </w:r>
      <w:proofErr w:type="gramStart"/>
      <w:r w:rsidRPr="00542502">
        <w:rPr>
          <w:rFonts w:ascii="Verdana" w:hAnsi="Verdana" w:cs="Times New Roman"/>
          <w:b/>
          <w:sz w:val="20"/>
          <w:szCs w:val="20"/>
        </w:rPr>
        <w:t>And</w:t>
      </w:r>
      <w:proofErr w:type="gramEnd"/>
      <w:r w:rsidRPr="00542502">
        <w:rPr>
          <w:rFonts w:ascii="Verdana" w:hAnsi="Verdana" w:cs="Times New Roman"/>
          <w:b/>
          <w:sz w:val="20"/>
          <w:szCs w:val="20"/>
        </w:rPr>
        <w:t xml:space="preserve"> Interface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 abstract class can’t be instantiated. It can contain both abstract and non-abstract properties and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functions.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Any class that contains an abstract property or function must be declared abstract.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 class that’s not abstract is called concrete.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You implement abstract properties and functions by overriding them.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All abstract properties and functions must be overridden in any concrete subclasses.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 interface lets you define common behavior outside a superclass hierarchy so that independent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32465A">
        <w:rPr>
          <w:rStyle w:val="fontstyle01"/>
          <w:rFonts w:ascii="Verdana" w:hAnsi="Verdana" w:cs="Times New Roman"/>
          <w:sz w:val="20"/>
          <w:szCs w:val="20"/>
        </w:rPr>
        <w:t>c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lasses can still benefit from polymorphism.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Interfaces can have abstract or non-abstract functions.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Interfaces properties can be abstract, or they can have getters and setters. They can’t be initialized,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and they don’t have access to a backing field.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A class can implement multiple interfaces.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If a subclass inherits from a superclass (or implements an interface) named </w:t>
      </w:r>
      <w:r w:rsidRPr="00542502">
        <w:rPr>
          <w:rStyle w:val="fontstyle31"/>
          <w:rFonts w:ascii="Verdana" w:hAnsi="Verdana" w:cs="Times New Roman"/>
        </w:rPr>
        <w:t>A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, you can use the code:</w:t>
      </w:r>
    </w:p>
    <w:p w:rsidR="0032465A" w:rsidRDefault="00464583" w:rsidP="0032465A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super&lt;A&gt;.</w:t>
      </w:r>
      <w:proofErr w:type="spellStart"/>
      <w:r w:rsidRPr="00542502">
        <w:rPr>
          <w:rStyle w:val="fontstyle31"/>
          <w:rFonts w:ascii="Verdana" w:hAnsi="Verdana" w:cs="Times New Roman"/>
          <w:color w:val="404040"/>
        </w:rPr>
        <w:t>myFunction</w:t>
      </w:r>
      <w:proofErr w:type="spellEnd"/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to call the implementation of </w:t>
      </w:r>
      <w:proofErr w:type="spellStart"/>
      <w:r w:rsidRPr="00542502">
        <w:rPr>
          <w:rStyle w:val="fontstyle31"/>
          <w:rFonts w:ascii="Verdana" w:hAnsi="Verdana" w:cs="Times New Roman"/>
        </w:rPr>
        <w:t>myFunction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that’s defined in </w:t>
      </w:r>
      <w:r w:rsidRPr="00542502">
        <w:rPr>
          <w:rStyle w:val="fontstyle31"/>
          <w:rFonts w:ascii="Verdana" w:hAnsi="Verdana" w:cs="Times New Roman"/>
        </w:rPr>
        <w:t>A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If a variable holds a reference to an object, you can use the </w:t>
      </w:r>
      <w:r w:rsidRPr="00542502">
        <w:rPr>
          <w:rStyle w:val="fontstyle31"/>
          <w:rFonts w:ascii="Verdana" w:hAnsi="Verdana" w:cs="Times New Roman"/>
        </w:rPr>
        <w:t xml:space="preserve">is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to check the type of the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underlying object.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is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performs a smart cast when the compiler can guarantee that the underlying object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can’t have changed between the type check and its usage.</w:t>
      </w:r>
    </w:p>
    <w:p w:rsidR="0032465A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as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operator lets you perform an explicit cast.</w:t>
      </w:r>
    </w:p>
    <w:p w:rsidR="00464583" w:rsidRDefault="00464583" w:rsidP="00542502">
      <w:pPr>
        <w:jc w:val="both"/>
        <w:rPr>
          <w:rStyle w:val="fontstyle01"/>
          <w:rFonts w:ascii="Verdana" w:hAnsi="Verdana" w:cs="Times New Roman"/>
          <w:sz w:val="20"/>
          <w:szCs w:val="20"/>
        </w:rPr>
      </w:pPr>
      <w:r w:rsidRPr="00542502">
        <w:rPr>
          <w:rStyle w:val="fontstyle21"/>
          <w:rFonts w:ascii="Verdana" w:hAnsi="Verdana" w:cs="Times New Roman"/>
        </w:rPr>
        <w:t xml:space="preserve">•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when </w:t>
      </w:r>
      <w:r w:rsidRPr="00542502">
        <w:rPr>
          <w:rStyle w:val="fontstyle01"/>
          <w:rFonts w:ascii="Verdana" w:hAnsi="Verdana" w:cs="Times New Roman"/>
          <w:sz w:val="20"/>
          <w:szCs w:val="20"/>
        </w:rPr>
        <w:t>expression lets you compare a variable against an exhaustive set of different options.</w:t>
      </w:r>
    </w:p>
    <w:p w:rsidR="00593E86" w:rsidRPr="00542502" w:rsidRDefault="00593E86" w:rsidP="00542502">
      <w:pPr>
        <w:jc w:val="both"/>
        <w:rPr>
          <w:rStyle w:val="fontstyle01"/>
          <w:rFonts w:ascii="Verdana" w:hAnsi="Verdana" w:cs="Times New Roman"/>
          <w:b/>
          <w:sz w:val="20"/>
          <w:szCs w:val="20"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>Chapter 7. Data Classes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behavior of the </w:t>
      </w:r>
      <w:r w:rsidRPr="00542502">
        <w:rPr>
          <w:rStyle w:val="fontstyle31"/>
          <w:rFonts w:ascii="Verdana" w:hAnsi="Verdana" w:cs="Times New Roman"/>
        </w:rPr>
        <w:t xml:space="preserve">== </w:t>
      </w:r>
      <w:r w:rsidRPr="00542502">
        <w:rPr>
          <w:rStyle w:val="fontstyle21"/>
          <w:rFonts w:ascii="Verdana" w:hAnsi="Verdana" w:cs="Times New Roman"/>
        </w:rPr>
        <w:t xml:space="preserve">operator is determined by the implementation of the </w:t>
      </w:r>
      <w:proofErr w:type="spellStart"/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>function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Every class inherits an </w:t>
      </w:r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 xml:space="preserve">, </w:t>
      </w:r>
      <w:proofErr w:type="spellStart"/>
      <w:r w:rsidRPr="00542502">
        <w:rPr>
          <w:rStyle w:val="fontstyle31"/>
          <w:rFonts w:ascii="Verdana" w:hAnsi="Verdana" w:cs="Times New Roman"/>
        </w:rPr>
        <w:t>hashCode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542502">
        <w:rPr>
          <w:rStyle w:val="fontstyle31"/>
          <w:rFonts w:ascii="Verdana" w:hAnsi="Verdana" w:cs="Times New Roman"/>
        </w:rPr>
        <w:t>toString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function from the </w:t>
      </w:r>
      <w:r w:rsidRPr="00542502">
        <w:rPr>
          <w:rStyle w:val="fontstyle31"/>
          <w:rFonts w:ascii="Verdana" w:hAnsi="Verdana" w:cs="Times New Roman"/>
        </w:rPr>
        <w:t xml:space="preserve">Any </w:t>
      </w:r>
      <w:r w:rsidRPr="00542502">
        <w:rPr>
          <w:rStyle w:val="fontstyle21"/>
          <w:rFonts w:ascii="Verdana" w:hAnsi="Verdana" w:cs="Times New Roman"/>
        </w:rPr>
        <w:t>class because every</w:t>
      </w:r>
      <w:r w:rsidR="0032465A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class is a subclass of </w:t>
      </w:r>
      <w:r w:rsidRPr="00542502">
        <w:rPr>
          <w:rStyle w:val="fontstyle31"/>
          <w:rFonts w:ascii="Verdana" w:hAnsi="Verdana" w:cs="Times New Roman"/>
        </w:rPr>
        <w:t>Any</w:t>
      </w:r>
      <w:r w:rsidRPr="00542502">
        <w:rPr>
          <w:rStyle w:val="fontstyle21"/>
          <w:rFonts w:ascii="Verdana" w:hAnsi="Verdana" w:cs="Times New Roman"/>
        </w:rPr>
        <w:t>. These functions can be overridden.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 xml:space="preserve">function tells you if two objects are considered “equal”. By default, it returns </w:t>
      </w:r>
      <w:r w:rsidRPr="00542502">
        <w:rPr>
          <w:rStyle w:val="fontstyle31"/>
          <w:rFonts w:ascii="Verdana" w:hAnsi="Verdana" w:cs="Times New Roman"/>
        </w:rPr>
        <w:t xml:space="preserve">true </w:t>
      </w:r>
      <w:r w:rsidRPr="00542502">
        <w:rPr>
          <w:rStyle w:val="fontstyle21"/>
          <w:rFonts w:ascii="Verdana" w:hAnsi="Verdana" w:cs="Times New Roman"/>
        </w:rPr>
        <w:t>if it’s</w:t>
      </w:r>
      <w:r w:rsidR="0032465A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used to test the same underlying object, and </w:t>
      </w:r>
      <w:r w:rsidRPr="00542502">
        <w:rPr>
          <w:rStyle w:val="fontstyle31"/>
          <w:rFonts w:ascii="Verdana" w:hAnsi="Verdana" w:cs="Times New Roman"/>
        </w:rPr>
        <w:t xml:space="preserve">false </w:t>
      </w:r>
      <w:r w:rsidRPr="00542502">
        <w:rPr>
          <w:rStyle w:val="fontstyle21"/>
          <w:rFonts w:ascii="Verdana" w:hAnsi="Verdana" w:cs="Times New Roman"/>
        </w:rPr>
        <w:t>if it’s used to test separate objects.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=== </w:t>
      </w:r>
      <w:r w:rsidRPr="00542502">
        <w:rPr>
          <w:rStyle w:val="fontstyle21"/>
          <w:rFonts w:ascii="Verdana" w:hAnsi="Verdana" w:cs="Times New Roman"/>
        </w:rPr>
        <w:t>operator lets you check whether two variables refer to the same underlying object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>irrespective of the object’s type.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data class lets you create objects whose main purpose is to store data. It automatically overrides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>equals</w:t>
      </w:r>
      <w:r w:rsidRPr="00542502">
        <w:rPr>
          <w:rStyle w:val="fontstyle21"/>
          <w:rFonts w:ascii="Verdana" w:hAnsi="Verdana" w:cs="Times New Roman"/>
        </w:rPr>
        <w:t xml:space="preserve">, </w:t>
      </w:r>
      <w:proofErr w:type="spellStart"/>
      <w:r w:rsidRPr="00542502">
        <w:rPr>
          <w:rStyle w:val="fontstyle31"/>
          <w:rFonts w:ascii="Verdana" w:hAnsi="Verdana" w:cs="Times New Roman"/>
        </w:rPr>
        <w:t>hashCode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542502">
        <w:rPr>
          <w:rStyle w:val="fontstyle31"/>
          <w:rFonts w:ascii="Verdana" w:hAnsi="Verdana" w:cs="Times New Roman"/>
        </w:rPr>
        <w:t>toString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functions, and includes </w:t>
      </w:r>
      <w:r w:rsidRPr="00542502">
        <w:rPr>
          <w:rStyle w:val="fontstyle31"/>
          <w:rFonts w:ascii="Verdana" w:hAnsi="Verdana" w:cs="Times New Roman"/>
        </w:rPr>
        <w:t xml:space="preserve">copy </w:t>
      </w:r>
      <w:r w:rsidRPr="00542502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542502">
        <w:rPr>
          <w:rStyle w:val="fontstyle31"/>
          <w:rFonts w:ascii="Verdana" w:hAnsi="Verdana" w:cs="Times New Roman"/>
        </w:rPr>
        <w:t>componentN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functions.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data class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>function checks for equality by looking at each object’s property values. If two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data objects hold the same data, the </w:t>
      </w:r>
      <w:r w:rsidRPr="00542502">
        <w:rPr>
          <w:rStyle w:val="fontstyle31"/>
          <w:rFonts w:ascii="Verdana" w:hAnsi="Verdana" w:cs="Times New Roman"/>
        </w:rPr>
        <w:t xml:space="preserve">equals </w:t>
      </w:r>
      <w:r w:rsidRPr="00542502">
        <w:rPr>
          <w:rStyle w:val="fontstyle21"/>
          <w:rFonts w:ascii="Verdana" w:hAnsi="Verdana" w:cs="Times New Roman"/>
        </w:rPr>
        <w:t xml:space="preserve">function returns </w:t>
      </w:r>
      <w:r w:rsidRPr="00542502">
        <w:rPr>
          <w:rStyle w:val="fontstyle31"/>
          <w:rFonts w:ascii="Verdana" w:hAnsi="Verdana" w:cs="Times New Roman"/>
        </w:rPr>
        <w:t>true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copy </w:t>
      </w:r>
      <w:r w:rsidRPr="00542502">
        <w:rPr>
          <w:rStyle w:val="fontstyle21"/>
          <w:rFonts w:ascii="Verdana" w:hAnsi="Verdana" w:cs="Times New Roman"/>
        </w:rPr>
        <w:t>function lets you create a new copy of a data object, altering some of its properties. The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original object remains intact.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proofErr w:type="spellStart"/>
      <w:r w:rsidRPr="00542502">
        <w:rPr>
          <w:rStyle w:val="fontstyle31"/>
          <w:rFonts w:ascii="Verdana" w:hAnsi="Verdana" w:cs="Times New Roman"/>
        </w:rPr>
        <w:t>componentN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functions let you </w:t>
      </w:r>
      <w:proofErr w:type="spellStart"/>
      <w:r w:rsidRPr="00542502">
        <w:rPr>
          <w:rStyle w:val="fontstyle21"/>
          <w:rFonts w:ascii="Verdana" w:hAnsi="Verdana" w:cs="Times New Roman"/>
        </w:rPr>
        <w:t>destructure</w:t>
      </w:r>
      <w:proofErr w:type="spellEnd"/>
      <w:r w:rsidRPr="00542502">
        <w:rPr>
          <w:rStyle w:val="fontstyle21"/>
          <w:rFonts w:ascii="Verdana" w:hAnsi="Verdana" w:cs="Times New Roman"/>
        </w:rPr>
        <w:t xml:space="preserve"> data objects into their component property values.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data class generates its functions by considering the properties defined in its primary constructor.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Constructors and functions can have default parameter values. You can call a constructor or function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by passing parameter values in order of declaration or by using named arguments.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Classes can have secondary constructors.</w:t>
      </w:r>
    </w:p>
    <w:p w:rsidR="0032465A" w:rsidRDefault="00593E8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An overloaded function is a different function that happens to have the same function name. An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overloaded function must have different arguments, but may have a different return type.</w:t>
      </w:r>
    </w:p>
    <w:p w:rsidR="0032465A" w:rsidRDefault="00593E86" w:rsidP="00542502">
      <w:pPr>
        <w:jc w:val="both"/>
        <w:rPr>
          <w:rStyle w:val="fontstyle41"/>
          <w:rFonts w:ascii="Verdana" w:hAnsi="Verdana" w:cs="Times New Roman"/>
          <w:sz w:val="20"/>
          <w:szCs w:val="20"/>
        </w:rPr>
      </w:pPr>
      <w:r w:rsidRPr="00542502">
        <w:rPr>
          <w:rStyle w:val="fontstyle41"/>
          <w:rFonts w:ascii="Verdana" w:hAnsi="Verdana" w:cs="Times New Roman"/>
          <w:sz w:val="20"/>
          <w:szCs w:val="20"/>
        </w:rPr>
        <w:t>RULES FOR DATA CLASSES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 There must be a primary constructor.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 The primary constructor must define one or more parameters.</w:t>
      </w:r>
    </w:p>
    <w:p w:rsidR="0032465A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 xml:space="preserve">* Each parameter must be marked as </w:t>
      </w:r>
      <w:proofErr w:type="spellStart"/>
      <w:r w:rsidRPr="00542502">
        <w:rPr>
          <w:rStyle w:val="fontstyle51"/>
          <w:rFonts w:ascii="Verdana" w:hAnsi="Verdana" w:cs="Times New Roman"/>
          <w:sz w:val="20"/>
          <w:szCs w:val="20"/>
        </w:rPr>
        <w:t>val</w:t>
      </w:r>
      <w:proofErr w:type="spellEnd"/>
      <w:r w:rsidRPr="00542502">
        <w:rPr>
          <w:rStyle w:val="fontstyle51"/>
          <w:rFonts w:ascii="Verdana" w:hAnsi="Verdana" w:cs="Times New Roman"/>
          <w:sz w:val="20"/>
          <w:szCs w:val="20"/>
        </w:rPr>
        <w:t xml:space="preserve"> or var.</w:t>
      </w:r>
    </w:p>
    <w:p w:rsidR="00593E86" w:rsidRPr="00542502" w:rsidRDefault="00593E86" w:rsidP="00542502">
      <w:pPr>
        <w:jc w:val="both"/>
        <w:rPr>
          <w:rStyle w:val="fontstyle51"/>
          <w:rFonts w:ascii="Verdana" w:hAnsi="Verdana" w:cs="Times New Roman"/>
          <w:sz w:val="20"/>
          <w:szCs w:val="20"/>
        </w:rPr>
      </w:pPr>
      <w:r w:rsidRPr="00542502">
        <w:rPr>
          <w:rStyle w:val="fontstyle51"/>
          <w:rFonts w:ascii="Verdana" w:hAnsi="Verdana" w:cs="Times New Roman"/>
          <w:sz w:val="20"/>
          <w:szCs w:val="20"/>
        </w:rPr>
        <w:t>*</w:t>
      </w:r>
      <w:r w:rsidR="0032465A">
        <w:rPr>
          <w:rStyle w:val="fontstyle51"/>
          <w:rFonts w:ascii="Verdana" w:hAnsi="Verdana" w:cs="Times New Roman"/>
          <w:sz w:val="20"/>
          <w:szCs w:val="20"/>
        </w:rPr>
        <w:t xml:space="preserve"> </w:t>
      </w:r>
      <w:r w:rsidRPr="00542502">
        <w:rPr>
          <w:rStyle w:val="fontstyle51"/>
          <w:rFonts w:ascii="Verdana" w:hAnsi="Verdana" w:cs="Times New Roman"/>
          <w:sz w:val="20"/>
          <w:szCs w:val="20"/>
        </w:rPr>
        <w:t>Data classes must not be open or abstract.</w:t>
      </w:r>
    </w:p>
    <w:p w:rsidR="00840D61" w:rsidRPr="00542502" w:rsidRDefault="00840D61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 xml:space="preserve">Chapter 8. </w:t>
      </w:r>
      <w:r w:rsidRPr="00542502">
        <w:rPr>
          <w:rStyle w:val="fontstyle21"/>
          <w:rFonts w:ascii="Verdana" w:hAnsi="Verdana" w:cs="Times New Roman"/>
          <w:b/>
        </w:rPr>
        <w:t>nulls and exceptions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null </w:t>
      </w:r>
      <w:r w:rsidRPr="00542502">
        <w:rPr>
          <w:rStyle w:val="fontstyle31"/>
          <w:rFonts w:ascii="Verdana" w:hAnsi="Verdana" w:cs="Times New Roman"/>
        </w:rPr>
        <w:t>is a value that means a variable doesn’t hold a reference to an object. The variable exists, but it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>doesn’t refer to anything.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A </w:t>
      </w:r>
      <w:proofErr w:type="spellStart"/>
      <w:r w:rsidRPr="00542502">
        <w:rPr>
          <w:rStyle w:val="fontstyle31"/>
          <w:rFonts w:ascii="Verdana" w:hAnsi="Verdana" w:cs="Times New Roman"/>
        </w:rPr>
        <w:t>nullable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type can hold null values in addition to its base type. You define a type as </w:t>
      </w:r>
      <w:proofErr w:type="spellStart"/>
      <w:r w:rsidRPr="00542502">
        <w:rPr>
          <w:rStyle w:val="fontstyle31"/>
          <w:rFonts w:ascii="Verdana" w:hAnsi="Verdana" w:cs="Times New Roman"/>
        </w:rPr>
        <w:t>nullable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by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 xml:space="preserve">adding </w:t>
      </w:r>
      <w:proofErr w:type="gramStart"/>
      <w:r w:rsidRPr="00542502">
        <w:rPr>
          <w:rStyle w:val="fontstyle31"/>
          <w:rFonts w:ascii="Verdana" w:hAnsi="Verdana" w:cs="Times New Roman"/>
        </w:rPr>
        <w:t xml:space="preserve">a </w:t>
      </w:r>
      <w:r w:rsidRPr="00542502">
        <w:rPr>
          <w:rStyle w:val="fontstyle21"/>
          <w:rFonts w:ascii="Verdana" w:hAnsi="Verdana" w:cs="Times New Roman"/>
        </w:rPr>
        <w:t>?</w:t>
      </w:r>
      <w:proofErr w:type="gramEnd"/>
      <w:r w:rsidRPr="00542502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31"/>
          <w:rFonts w:ascii="Verdana" w:hAnsi="Verdana" w:cs="Times New Roman"/>
        </w:rPr>
        <w:t>to the end of it.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To access a </w:t>
      </w:r>
      <w:proofErr w:type="spellStart"/>
      <w:r w:rsidRPr="00542502">
        <w:rPr>
          <w:rStyle w:val="fontstyle31"/>
          <w:rFonts w:ascii="Verdana" w:hAnsi="Verdana" w:cs="Times New Roman"/>
        </w:rPr>
        <w:t>nullable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variable’s properties and functions, you must first check that it’s not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If the compiler can’t guarantee that a variable is not </w:t>
      </w:r>
      <w:r w:rsidRPr="00542502">
        <w:rPr>
          <w:rStyle w:val="fontstyle21"/>
          <w:rFonts w:ascii="Verdana" w:hAnsi="Verdana" w:cs="Times New Roman"/>
        </w:rPr>
        <w:t xml:space="preserve">null </w:t>
      </w:r>
      <w:r w:rsidRPr="00542502">
        <w:rPr>
          <w:rStyle w:val="fontstyle31"/>
          <w:rFonts w:ascii="Verdana" w:hAnsi="Verdana" w:cs="Times New Roman"/>
        </w:rPr>
        <w:t>in between a null-check and its usage, you</w:t>
      </w:r>
      <w:r w:rsidR="0032465A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31"/>
          <w:rFonts w:ascii="Verdana" w:hAnsi="Verdana" w:cs="Times New Roman"/>
        </w:rPr>
        <w:t xml:space="preserve">must access properties and functions using the safe call operator </w:t>
      </w:r>
      <w:proofErr w:type="gramStart"/>
      <w:r w:rsidRPr="00542502">
        <w:rPr>
          <w:rStyle w:val="fontstyle31"/>
          <w:rFonts w:ascii="Verdana" w:hAnsi="Verdana" w:cs="Times New Roman"/>
        </w:rPr>
        <w:t>(</w:t>
      </w:r>
      <w:r w:rsidRPr="00542502">
        <w:rPr>
          <w:rStyle w:val="fontstyle21"/>
          <w:rFonts w:ascii="Verdana" w:hAnsi="Verdana" w:cs="Times New Roman"/>
        </w:rPr>
        <w:t>?.</w:t>
      </w:r>
      <w:proofErr w:type="gramEnd"/>
      <w:r w:rsidRPr="00542502">
        <w:rPr>
          <w:rStyle w:val="fontstyle31"/>
          <w:rFonts w:ascii="Verdana" w:hAnsi="Verdana" w:cs="Times New Roman"/>
        </w:rPr>
        <w:t>).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You can chain safe calls together.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To execute code if (and only if) a value is not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 xml:space="preserve">, </w:t>
      </w:r>
      <w:proofErr w:type="gramStart"/>
      <w:r w:rsidRPr="00542502">
        <w:rPr>
          <w:rStyle w:val="fontstyle31"/>
          <w:rFonts w:ascii="Verdana" w:hAnsi="Verdana" w:cs="Times New Roman"/>
        </w:rPr>
        <w:t xml:space="preserve">use </w:t>
      </w:r>
      <w:r w:rsidRPr="00542502">
        <w:rPr>
          <w:rStyle w:val="fontstyle21"/>
          <w:rFonts w:ascii="Verdana" w:hAnsi="Verdana" w:cs="Times New Roman"/>
        </w:rPr>
        <w:t>?.let</w:t>
      </w:r>
      <w:proofErr w:type="gramEnd"/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The Elvis operator </w:t>
      </w:r>
      <w:proofErr w:type="gramStart"/>
      <w:r w:rsidRPr="00542502">
        <w:rPr>
          <w:rStyle w:val="fontstyle31"/>
          <w:rFonts w:ascii="Verdana" w:hAnsi="Verdana" w:cs="Times New Roman"/>
        </w:rPr>
        <w:t>(</w:t>
      </w:r>
      <w:r w:rsidRPr="00542502">
        <w:rPr>
          <w:rStyle w:val="fontstyle21"/>
          <w:rFonts w:ascii="Verdana" w:hAnsi="Verdana" w:cs="Times New Roman"/>
        </w:rPr>
        <w:t>?:</w:t>
      </w:r>
      <w:r w:rsidRPr="00542502">
        <w:rPr>
          <w:rStyle w:val="fontstyle31"/>
          <w:rFonts w:ascii="Verdana" w:hAnsi="Verdana" w:cs="Times New Roman"/>
        </w:rPr>
        <w:t>)</w:t>
      </w:r>
      <w:proofErr w:type="gramEnd"/>
      <w:r w:rsidRPr="00542502">
        <w:rPr>
          <w:rStyle w:val="fontstyle31"/>
          <w:rFonts w:ascii="Verdana" w:hAnsi="Verdana" w:cs="Times New Roman"/>
        </w:rPr>
        <w:t xml:space="preserve"> is a safe alternative to an </w:t>
      </w:r>
      <w:r w:rsidRPr="00542502">
        <w:rPr>
          <w:rStyle w:val="fontstyle21"/>
          <w:rFonts w:ascii="Verdana" w:hAnsi="Verdana" w:cs="Times New Roman"/>
        </w:rPr>
        <w:t xml:space="preserve">if </w:t>
      </w:r>
      <w:proofErr w:type="gramStart"/>
      <w:r w:rsidRPr="00542502">
        <w:rPr>
          <w:rStyle w:val="fontstyle31"/>
          <w:rFonts w:ascii="Verdana" w:hAnsi="Verdana" w:cs="Times New Roman"/>
        </w:rPr>
        <w:t>expression.</w:t>
      </w:r>
      <w:proofErr w:type="gramEnd"/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The not-null assertion operator (</w:t>
      </w:r>
      <w:r w:rsidRPr="00542502">
        <w:rPr>
          <w:rStyle w:val="fontstyle21"/>
          <w:rFonts w:ascii="Verdana" w:hAnsi="Verdana" w:cs="Times New Roman"/>
        </w:rPr>
        <w:t>!!</w:t>
      </w:r>
      <w:r w:rsidRPr="00542502">
        <w:rPr>
          <w:rStyle w:val="fontstyle31"/>
          <w:rFonts w:ascii="Verdana" w:hAnsi="Verdana" w:cs="Times New Roman"/>
        </w:rPr>
        <w:t xml:space="preserve">) throws a </w:t>
      </w:r>
      <w:proofErr w:type="spellStart"/>
      <w:r w:rsidRPr="00542502">
        <w:rPr>
          <w:rStyle w:val="fontstyle21"/>
          <w:rFonts w:ascii="Verdana" w:hAnsi="Verdana" w:cs="Times New Roman"/>
        </w:rPr>
        <w:t>NullPointerException</w:t>
      </w:r>
      <w:proofErr w:type="spellEnd"/>
      <w:r w:rsidRPr="00542502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31"/>
          <w:rFonts w:ascii="Verdana" w:hAnsi="Verdana" w:cs="Times New Roman"/>
        </w:rPr>
        <w:t>if the subject of your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31"/>
          <w:rFonts w:ascii="Verdana" w:hAnsi="Verdana" w:cs="Times New Roman"/>
        </w:rPr>
        <w:t xml:space="preserve">assertion is </w:t>
      </w:r>
      <w:r w:rsidRPr="00542502">
        <w:rPr>
          <w:rStyle w:val="fontstyle21"/>
          <w:rFonts w:ascii="Verdana" w:hAnsi="Verdana" w:cs="Times New Roman"/>
        </w:rPr>
        <w:t>null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An exception is a warning that occurs in exceptional situations. It’s an object of type </w:t>
      </w:r>
      <w:r w:rsidRPr="00542502">
        <w:rPr>
          <w:rStyle w:val="fontstyle21"/>
          <w:rFonts w:ascii="Verdana" w:hAnsi="Verdana" w:cs="Times New Roman"/>
        </w:rPr>
        <w:t>Exception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Use </w:t>
      </w:r>
      <w:r w:rsidRPr="00542502">
        <w:rPr>
          <w:rStyle w:val="fontstyle21"/>
          <w:rFonts w:ascii="Verdana" w:hAnsi="Verdana" w:cs="Times New Roman"/>
        </w:rPr>
        <w:t xml:space="preserve">throw </w:t>
      </w:r>
      <w:r w:rsidRPr="00542502">
        <w:rPr>
          <w:rStyle w:val="fontstyle31"/>
          <w:rFonts w:ascii="Verdana" w:hAnsi="Verdana" w:cs="Times New Roman"/>
        </w:rPr>
        <w:t>to throw an exception.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31"/>
          <w:rFonts w:ascii="Verdana" w:hAnsi="Verdana" w:cs="Times New Roman"/>
        </w:rPr>
        <w:t xml:space="preserve">Catch an exception using </w:t>
      </w:r>
      <w:r w:rsidRPr="00542502">
        <w:rPr>
          <w:rStyle w:val="fontstyle21"/>
          <w:rFonts w:ascii="Verdana" w:hAnsi="Verdana" w:cs="Times New Roman"/>
        </w:rPr>
        <w:t>try/catch/finally</w:t>
      </w:r>
      <w:r w:rsidRPr="00542502">
        <w:rPr>
          <w:rStyle w:val="fontstyle31"/>
          <w:rFonts w:ascii="Verdana" w:hAnsi="Verdana" w:cs="Times New Roman"/>
        </w:rPr>
        <w:t>.</w:t>
      </w:r>
    </w:p>
    <w:p w:rsidR="0032465A" w:rsidRDefault="001B3BAD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try </w:t>
      </w:r>
      <w:r w:rsidRPr="00542502">
        <w:rPr>
          <w:rStyle w:val="fontstyle31"/>
          <w:rFonts w:ascii="Verdana" w:hAnsi="Verdana" w:cs="Times New Roman"/>
        </w:rPr>
        <w:t xml:space="preserve">and </w:t>
      </w:r>
      <w:r w:rsidRPr="00542502">
        <w:rPr>
          <w:rStyle w:val="fontstyle21"/>
          <w:rFonts w:ascii="Verdana" w:hAnsi="Verdana" w:cs="Times New Roman"/>
        </w:rPr>
        <w:t xml:space="preserve">throw </w:t>
      </w:r>
      <w:r w:rsidRPr="00542502">
        <w:rPr>
          <w:rStyle w:val="fontstyle31"/>
          <w:rFonts w:ascii="Verdana" w:hAnsi="Verdana" w:cs="Times New Roman"/>
        </w:rPr>
        <w:t>are expressions.</w:t>
      </w:r>
    </w:p>
    <w:p w:rsidR="00840D61" w:rsidRDefault="001B3BAD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Use a safe cast (</w:t>
      </w:r>
      <w:r w:rsidRPr="00542502">
        <w:rPr>
          <w:rStyle w:val="fontstyle21"/>
          <w:rFonts w:ascii="Verdana" w:hAnsi="Verdana" w:cs="Times New Roman"/>
        </w:rPr>
        <w:t>as?</w:t>
      </w:r>
      <w:r w:rsidRPr="00542502">
        <w:rPr>
          <w:rStyle w:val="fontstyle31"/>
          <w:rFonts w:ascii="Verdana" w:hAnsi="Verdana" w:cs="Times New Roman"/>
        </w:rPr>
        <w:t xml:space="preserve">) to avoid getting a </w:t>
      </w:r>
      <w:proofErr w:type="spellStart"/>
      <w:r w:rsidRPr="00542502">
        <w:rPr>
          <w:rStyle w:val="fontstyle21"/>
          <w:rFonts w:ascii="Verdana" w:hAnsi="Verdana" w:cs="Times New Roman"/>
        </w:rPr>
        <w:t>ClassCastException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D6500E" w:rsidRPr="00542502" w:rsidRDefault="00D6500E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01"/>
          <w:rFonts w:ascii="Verdana" w:hAnsi="Verdana" w:cs="Times New Roman"/>
          <w:b/>
          <w:sz w:val="20"/>
          <w:szCs w:val="20"/>
        </w:rPr>
        <w:t xml:space="preserve">Chapter 9. </w:t>
      </w:r>
      <w:r w:rsidRPr="00542502">
        <w:rPr>
          <w:rStyle w:val="fontstyle21"/>
          <w:rFonts w:ascii="Verdana" w:hAnsi="Verdana" w:cs="Times New Roman"/>
          <w:b/>
        </w:rPr>
        <w:t>collections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an array initialized with </w:t>
      </w:r>
      <w:r w:rsidRPr="00542502">
        <w:rPr>
          <w:rStyle w:val="fontstyle31"/>
          <w:rFonts w:ascii="Verdana" w:hAnsi="Verdana" w:cs="Times New Roman"/>
        </w:rPr>
        <w:t xml:space="preserve">null </w:t>
      </w:r>
      <w:r w:rsidRPr="00542502">
        <w:rPr>
          <w:rStyle w:val="fontstyle21"/>
          <w:rFonts w:ascii="Verdana" w:hAnsi="Verdana" w:cs="Times New Roman"/>
        </w:rPr>
        <w:t xml:space="preserve">values using the </w:t>
      </w:r>
      <w:proofErr w:type="spellStart"/>
      <w:r w:rsidRPr="00542502">
        <w:rPr>
          <w:rStyle w:val="fontstyle31"/>
          <w:rFonts w:ascii="Verdana" w:hAnsi="Verdana" w:cs="Times New Roman"/>
        </w:rPr>
        <w:t>arrayOfNulls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Useful array functions include: </w:t>
      </w:r>
      <w:r w:rsidRPr="00542502">
        <w:rPr>
          <w:rStyle w:val="fontstyle31"/>
          <w:rFonts w:ascii="Verdana" w:hAnsi="Verdana" w:cs="Times New Roman"/>
        </w:rPr>
        <w:t>sort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reverse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contains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min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max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sum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>average</w:t>
      </w:r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</w:t>
      </w:r>
      <w:proofErr w:type="spellStart"/>
      <w:r w:rsidRPr="00542502">
        <w:rPr>
          <w:rStyle w:val="fontstyle21"/>
          <w:rFonts w:ascii="Verdana" w:hAnsi="Verdana" w:cs="Times New Roman"/>
        </w:rPr>
        <w:t>Kotlin</w:t>
      </w:r>
      <w:proofErr w:type="spellEnd"/>
      <w:r w:rsidRPr="00542502">
        <w:rPr>
          <w:rStyle w:val="fontstyle21"/>
          <w:rFonts w:ascii="Verdana" w:hAnsi="Verdana" w:cs="Times New Roman"/>
        </w:rPr>
        <w:t xml:space="preserve"> Standard Library contains pre-built classes and functions grouped into packages.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List </w:t>
      </w:r>
      <w:r w:rsidRPr="00542502">
        <w:rPr>
          <w:rStyle w:val="fontstyle21"/>
          <w:rFonts w:ascii="Verdana" w:hAnsi="Verdana" w:cs="Times New Roman"/>
        </w:rPr>
        <w:t>is a collection that knows and cares about index position. It can contain duplicate values.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>is an unordered collection that doesn’t allow duplicate values.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>is a collection that uses key/value pairs. It can contain duplicate values, but not duplicate keys.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31"/>
          <w:rFonts w:ascii="Verdana" w:hAnsi="Verdana" w:cs="Times New Roman"/>
        </w:rPr>
        <w:t>List</w:t>
      </w:r>
      <w:r w:rsidRPr="00542502">
        <w:rPr>
          <w:rStyle w:val="fontstyle21"/>
          <w:rFonts w:ascii="Verdana" w:hAnsi="Verdana" w:cs="Times New Roman"/>
        </w:rPr>
        <w:t xml:space="preserve">,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 xml:space="preserve">are immutable. </w:t>
      </w:r>
      <w:proofErr w:type="spellStart"/>
      <w:r w:rsidRPr="00542502">
        <w:rPr>
          <w:rStyle w:val="fontstyle31"/>
          <w:rFonts w:ascii="Verdana" w:hAnsi="Verdana" w:cs="Times New Roman"/>
        </w:rPr>
        <w:t>MutableList</w:t>
      </w:r>
      <w:proofErr w:type="spellEnd"/>
      <w:r w:rsidRPr="00542502">
        <w:rPr>
          <w:rStyle w:val="fontstyle21"/>
          <w:rFonts w:ascii="Verdana" w:hAnsi="Verdana" w:cs="Times New Roman"/>
        </w:rPr>
        <w:t xml:space="preserve">, </w:t>
      </w:r>
      <w:proofErr w:type="spellStart"/>
      <w:r w:rsidRPr="00542502">
        <w:rPr>
          <w:rStyle w:val="fontstyle31"/>
          <w:rFonts w:ascii="Verdana" w:hAnsi="Verdana" w:cs="Times New Roman"/>
        </w:rPr>
        <w:t>MutableSet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542502">
        <w:rPr>
          <w:rStyle w:val="fontstyle31"/>
          <w:rFonts w:ascii="Verdana" w:hAnsi="Verdana" w:cs="Times New Roman"/>
        </w:rPr>
        <w:t>MutableMap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are mutable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>subtypes of these collections.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List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542502">
        <w:rPr>
          <w:rStyle w:val="fontstyle31"/>
          <w:rFonts w:ascii="Verdana" w:hAnsi="Verdana" w:cs="Times New Roman"/>
        </w:rPr>
        <w:t>listOf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542502">
        <w:rPr>
          <w:rStyle w:val="fontstyle31"/>
          <w:rFonts w:ascii="Verdana" w:hAnsi="Verdana" w:cs="Times New Roman"/>
        </w:rPr>
        <w:t>MutableList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542502">
        <w:rPr>
          <w:rStyle w:val="fontstyle31"/>
          <w:rFonts w:ascii="Verdana" w:hAnsi="Verdana" w:cs="Times New Roman"/>
        </w:rPr>
        <w:t>mutableListOf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542502">
        <w:rPr>
          <w:rStyle w:val="fontstyle31"/>
          <w:rFonts w:ascii="Verdana" w:hAnsi="Verdana" w:cs="Times New Roman"/>
        </w:rPr>
        <w:t>setOf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function.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542502">
        <w:rPr>
          <w:rStyle w:val="fontstyle31"/>
          <w:rFonts w:ascii="Verdana" w:hAnsi="Verdana" w:cs="Times New Roman"/>
        </w:rPr>
        <w:t>MutableSet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542502">
        <w:rPr>
          <w:rStyle w:val="fontstyle31"/>
          <w:rFonts w:ascii="Verdana" w:hAnsi="Verdana" w:cs="Times New Roman"/>
        </w:rPr>
        <w:t>mutableSetOf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</w:t>
      </w:r>
      <w:r w:rsidRPr="00542502">
        <w:rPr>
          <w:rStyle w:val="fontstyle31"/>
          <w:rFonts w:ascii="Verdana" w:hAnsi="Verdana" w:cs="Times New Roman"/>
        </w:rPr>
        <w:t xml:space="preserve">Set </w:t>
      </w:r>
      <w:r w:rsidRPr="00542502">
        <w:rPr>
          <w:rStyle w:val="fontstyle21"/>
          <w:rFonts w:ascii="Verdana" w:hAnsi="Verdana" w:cs="Times New Roman"/>
        </w:rPr>
        <w:t>checks for duplicates by first looking for matching hash code values. It then uses</w:t>
      </w:r>
      <w:r w:rsidRPr="00542502">
        <w:rPr>
          <w:rFonts w:ascii="Verdana" w:hAnsi="Verdana" w:cs="Times New Roman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 w:cs="Times New Roman"/>
        </w:rPr>
        <w:t xml:space="preserve">the </w:t>
      </w:r>
      <w:r w:rsidRPr="00542502">
        <w:rPr>
          <w:rStyle w:val="fontstyle31"/>
          <w:rFonts w:ascii="Verdana" w:hAnsi="Verdana" w:cs="Times New Roman"/>
        </w:rPr>
        <w:t xml:space="preserve">=== </w:t>
      </w:r>
      <w:r w:rsidRPr="00542502">
        <w:rPr>
          <w:rStyle w:val="fontstyle21"/>
          <w:rFonts w:ascii="Verdana" w:hAnsi="Verdana" w:cs="Times New Roman"/>
        </w:rPr>
        <w:t xml:space="preserve">and </w:t>
      </w:r>
      <w:r w:rsidRPr="00542502">
        <w:rPr>
          <w:rStyle w:val="fontstyle31"/>
          <w:rFonts w:ascii="Verdana" w:hAnsi="Verdana" w:cs="Times New Roman"/>
        </w:rPr>
        <w:t xml:space="preserve">== </w:t>
      </w:r>
      <w:r w:rsidRPr="00542502">
        <w:rPr>
          <w:rStyle w:val="fontstyle21"/>
          <w:rFonts w:ascii="Verdana" w:hAnsi="Verdana" w:cs="Times New Roman"/>
        </w:rPr>
        <w:t>operators to check for referential or object equality.</w:t>
      </w:r>
    </w:p>
    <w:p w:rsidR="0032465A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r w:rsidRPr="00542502">
        <w:rPr>
          <w:rStyle w:val="fontstyle31"/>
          <w:rFonts w:ascii="Verdana" w:hAnsi="Verdana" w:cs="Times New Roman"/>
        </w:rPr>
        <w:t xml:space="preserve">Map </w:t>
      </w:r>
      <w:r w:rsidRPr="00542502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542502">
        <w:rPr>
          <w:rStyle w:val="fontstyle31"/>
          <w:rFonts w:ascii="Verdana" w:hAnsi="Verdana" w:cs="Times New Roman"/>
        </w:rPr>
        <w:t>mapOf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function, passing in key/value pairs.</w:t>
      </w:r>
    </w:p>
    <w:p w:rsidR="00D6500E" w:rsidRPr="00542502" w:rsidRDefault="00324496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542502">
        <w:rPr>
          <w:rStyle w:val="fontstyle31"/>
          <w:rFonts w:ascii="Verdana" w:hAnsi="Verdana" w:cs="Times New Roman"/>
        </w:rPr>
        <w:t>MutableMap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542502">
        <w:rPr>
          <w:rStyle w:val="fontstyle31"/>
          <w:rFonts w:ascii="Verdana" w:hAnsi="Verdana" w:cs="Times New Roman"/>
        </w:rPr>
        <w:t>mutableMapOf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C8738B" w:rsidRPr="00542502" w:rsidRDefault="00C8738B" w:rsidP="00542502">
      <w:pPr>
        <w:jc w:val="both"/>
        <w:rPr>
          <w:rStyle w:val="fontstyle21"/>
          <w:rFonts w:ascii="Verdana" w:hAnsi="Verdana" w:cs="Times New Roman"/>
          <w:b/>
        </w:rPr>
      </w:pPr>
      <w:r w:rsidRPr="00542502">
        <w:rPr>
          <w:rStyle w:val="fontstyle21"/>
          <w:rFonts w:ascii="Verdana" w:hAnsi="Verdana" w:cs="Times New Roman"/>
          <w:b/>
        </w:rPr>
        <w:t>Chapter 10. Generics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Generics let you write consistent code that’s type-safe. Collections such as </w:t>
      </w:r>
      <w:proofErr w:type="spellStart"/>
      <w:r w:rsidRPr="00542502">
        <w:rPr>
          <w:rStyle w:val="fontstyle31"/>
          <w:rFonts w:ascii="Verdana" w:hAnsi="Verdana" w:cs="Times New Roman"/>
        </w:rPr>
        <w:t>MutableList</w:t>
      </w:r>
      <w:proofErr w:type="spellEnd"/>
      <w:r w:rsidRPr="00542502">
        <w:rPr>
          <w:rStyle w:val="fontstyle31"/>
          <w:rFonts w:ascii="Verdana" w:hAnsi="Verdana" w:cs="Times New Roman"/>
        </w:rPr>
        <w:t xml:space="preserve"> </w:t>
      </w:r>
      <w:r w:rsidR="00542502">
        <w:rPr>
          <w:rStyle w:val="fontstyle21"/>
          <w:rFonts w:ascii="Verdana" w:hAnsi="Verdana" w:cs="Times New Roman"/>
        </w:rPr>
        <w:t xml:space="preserve">use </w:t>
      </w:r>
      <w:r w:rsidRPr="00542502">
        <w:rPr>
          <w:rStyle w:val="fontstyle21"/>
          <w:rFonts w:ascii="Verdana" w:hAnsi="Verdana" w:cs="Times New Roman"/>
        </w:rPr>
        <w:t>generics.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The generic type is defined inside angle brackets </w:t>
      </w:r>
      <w:r w:rsidRPr="00542502">
        <w:rPr>
          <w:rStyle w:val="fontstyle31"/>
          <w:rFonts w:ascii="Verdana" w:hAnsi="Verdana" w:cs="Times New Roman"/>
        </w:rPr>
        <w:t>&lt;&gt;</w:t>
      </w:r>
      <w:r w:rsidRPr="00542502">
        <w:rPr>
          <w:rStyle w:val="fontstyle21"/>
          <w:rFonts w:ascii="Verdana" w:hAnsi="Verdana" w:cs="Times New Roman"/>
        </w:rPr>
        <w:t>, for example:</w:t>
      </w:r>
    </w:p>
    <w:p w:rsid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class Contest&lt;T&gt;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You can restrict the generic type to a specific </w:t>
      </w:r>
      <w:proofErr w:type="spellStart"/>
      <w:r w:rsidRPr="00542502">
        <w:rPr>
          <w:rStyle w:val="fontstyle21"/>
          <w:rFonts w:ascii="Verdana" w:hAnsi="Verdana" w:cs="Times New Roman"/>
        </w:rPr>
        <w:t>supertype</w:t>
      </w:r>
      <w:proofErr w:type="spellEnd"/>
      <w:r w:rsidRPr="00542502">
        <w:rPr>
          <w:rStyle w:val="fontstyle21"/>
          <w:rFonts w:ascii="Verdana" w:hAnsi="Verdana" w:cs="Times New Roman"/>
        </w:rPr>
        <w:t>, for example:</w:t>
      </w:r>
      <w:r w:rsidR="00542502">
        <w:rPr>
          <w:rStyle w:val="fontstyle21"/>
          <w:rFonts w:ascii="Verdana" w:hAnsi="Verdana" w:cs="Times New Roman"/>
        </w:rPr>
        <w:t xml:space="preserve"> </w:t>
      </w:r>
    </w:p>
    <w:p w:rsidR="00542502" w:rsidRP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31"/>
          <w:rFonts w:ascii="Verdana" w:hAnsi="Verdana" w:cs="Times New Roman"/>
          <w:color w:val="404040"/>
        </w:rPr>
        <w:t>class Contest&lt;T: Pet&gt;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You create an instance of a class with a generic type by specifying the “real” type in angle brackets,</w:t>
      </w:r>
      <w:r w:rsid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for example:</w:t>
      </w:r>
    </w:p>
    <w:p w:rsidR="00542502" w:rsidRDefault="008F0A1C" w:rsidP="00542502">
      <w:pPr>
        <w:ind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Contest&lt;Cat&gt;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Where possible, the compiler will infer the generic type.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 w:cs="Times New Roman"/>
        </w:rPr>
        <w:t>You can define a function that uses a generic type outside a class declaration, or one that uses a</w:t>
      </w:r>
      <w:r w:rsidR="00542502">
        <w:rPr>
          <w:rStyle w:val="fontstyle21"/>
          <w:rFonts w:ascii="Verdana" w:hAnsi="Verdana" w:cs="Times New Roman"/>
        </w:rPr>
        <w:t xml:space="preserve"> </w:t>
      </w:r>
      <w:r w:rsidRPr="00542502">
        <w:rPr>
          <w:rStyle w:val="fontstyle21"/>
          <w:rFonts w:ascii="Verdana" w:hAnsi="Verdana" w:cs="Times New Roman"/>
        </w:rPr>
        <w:t>different generic type, for example:</w:t>
      </w:r>
    </w:p>
    <w:p w:rsidR="00542502" w:rsidRDefault="008F0A1C" w:rsidP="00542502">
      <w:pPr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01"/>
          <w:rFonts w:ascii="Verdana" w:hAnsi="Verdana" w:cs="Times New Roman"/>
          <w:color w:val="404040"/>
          <w:sz w:val="20"/>
          <w:szCs w:val="20"/>
        </w:rPr>
        <w:t xml:space="preserve"> </w:t>
      </w:r>
      <w:r w:rsidRPr="00542502">
        <w:rPr>
          <w:rStyle w:val="fontstyle01"/>
          <w:rFonts w:ascii="Verdana" w:hAnsi="Verdana" w:cs="Times New Roman"/>
          <w:color w:val="404040"/>
          <w:sz w:val="20"/>
          <w:szCs w:val="20"/>
        </w:rPr>
        <w:tab/>
      </w:r>
      <w:r w:rsidRPr="00542502">
        <w:rPr>
          <w:rStyle w:val="fontstyle31"/>
          <w:rFonts w:ascii="Verdana" w:hAnsi="Verdana" w:cs="Times New Roman"/>
          <w:color w:val="404040"/>
        </w:rPr>
        <w:t xml:space="preserve">fun &lt;T&gt; </w:t>
      </w:r>
      <w:proofErr w:type="spellStart"/>
      <w:proofErr w:type="gramStart"/>
      <w:r w:rsidRPr="00542502">
        <w:rPr>
          <w:rStyle w:val="fontstyle31"/>
          <w:rFonts w:ascii="Verdana" w:hAnsi="Verdana" w:cs="Times New Roman"/>
          <w:color w:val="404040"/>
        </w:rPr>
        <w:t>listPet</w:t>
      </w:r>
      <w:proofErr w:type="spellEnd"/>
      <w:r w:rsidRPr="00542502">
        <w:rPr>
          <w:rStyle w:val="fontstyle31"/>
          <w:rFonts w:ascii="Verdana" w:hAnsi="Verdana" w:cs="Times New Roman"/>
          <w:color w:val="404040"/>
        </w:rPr>
        <w:t>(</w:t>
      </w:r>
      <w:proofErr w:type="gramEnd"/>
      <w:r w:rsidRPr="00542502">
        <w:rPr>
          <w:rStyle w:val="fontstyle31"/>
          <w:rFonts w:ascii="Verdana" w:hAnsi="Verdana" w:cs="Times New Roman"/>
          <w:color w:val="404040"/>
        </w:rPr>
        <w:t>): List&lt;T&gt;{</w:t>
      </w:r>
    </w:p>
    <w:p w:rsidR="00542502" w:rsidRDefault="008F0A1C" w:rsidP="00542502">
      <w:pPr>
        <w:ind w:left="720" w:firstLine="720"/>
        <w:jc w:val="both"/>
        <w:rPr>
          <w:rStyle w:val="fontstyle31"/>
          <w:rFonts w:ascii="Verdana" w:hAnsi="Verdana" w:cs="Times New Roman"/>
          <w:color w:val="404040"/>
        </w:rPr>
      </w:pPr>
      <w:r w:rsidRPr="00542502">
        <w:rPr>
          <w:rStyle w:val="fontstyle31"/>
          <w:rFonts w:ascii="Verdana" w:hAnsi="Verdana" w:cs="Times New Roman"/>
          <w:color w:val="404040"/>
        </w:rPr>
        <w:t>...</w:t>
      </w:r>
      <w:r w:rsidRPr="00542502">
        <w:rPr>
          <w:rFonts w:ascii="Verdana" w:hAnsi="Verdana" w:cs="Times New Roman"/>
          <w:color w:val="404040"/>
          <w:sz w:val="20"/>
          <w:szCs w:val="20"/>
        </w:rPr>
        <w:br/>
      </w:r>
      <w:r w:rsidRPr="00542502">
        <w:rPr>
          <w:rStyle w:val="fontstyle31"/>
          <w:rFonts w:ascii="Verdana" w:hAnsi="Verdana" w:cs="Times New Roman"/>
          <w:color w:val="404040"/>
        </w:rPr>
        <w:t>}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>A generic type is invariant if it can only accept references of that specific type. Generic types are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>invariant by default.</w:t>
      </w:r>
    </w:p>
    <w:p w:rsidR="00542502" w:rsidRDefault="008F0A1C" w:rsidP="00542502">
      <w:pPr>
        <w:jc w:val="both"/>
        <w:rPr>
          <w:rStyle w:val="fontstyle2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generic type is covariant if you can use a subtype in place of a </w:t>
      </w:r>
      <w:proofErr w:type="spellStart"/>
      <w:r w:rsidRPr="00542502">
        <w:rPr>
          <w:rStyle w:val="fontstyle21"/>
          <w:rFonts w:ascii="Verdana" w:hAnsi="Verdana" w:cs="Times New Roman"/>
        </w:rPr>
        <w:t>supertype</w:t>
      </w:r>
      <w:proofErr w:type="spellEnd"/>
      <w:r w:rsidRPr="00542502">
        <w:rPr>
          <w:rStyle w:val="fontstyle21"/>
          <w:rFonts w:ascii="Verdana" w:hAnsi="Verdana" w:cs="Times New Roman"/>
        </w:rPr>
        <w:t>. You specify that a type is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covariant by prefixing it </w:t>
      </w:r>
      <w:proofErr w:type="spellStart"/>
      <w:r w:rsidRPr="00542502">
        <w:rPr>
          <w:rStyle w:val="fontstyle21"/>
          <w:rFonts w:ascii="Verdana" w:hAnsi="Verdana" w:cs="Times New Roman"/>
        </w:rPr>
        <w:t xml:space="preserve">with </w:t>
      </w:r>
      <w:r w:rsidRPr="00542502">
        <w:rPr>
          <w:rStyle w:val="fontstyle31"/>
          <w:rFonts w:ascii="Verdana" w:hAnsi="Verdana" w:cs="Times New Roman"/>
        </w:rPr>
        <w:t>out</w:t>
      </w:r>
      <w:proofErr w:type="spellEnd"/>
      <w:r w:rsidRPr="00542502">
        <w:rPr>
          <w:rStyle w:val="fontstyle21"/>
          <w:rFonts w:ascii="Verdana" w:hAnsi="Verdana" w:cs="Times New Roman"/>
        </w:rPr>
        <w:t>.</w:t>
      </w:r>
    </w:p>
    <w:p w:rsidR="00C8738B" w:rsidRPr="00542502" w:rsidRDefault="008F0A1C" w:rsidP="00542502">
      <w:pPr>
        <w:jc w:val="both"/>
        <w:rPr>
          <w:rStyle w:val="fontstyle31"/>
          <w:rFonts w:ascii="Verdana" w:hAnsi="Verdana" w:cs="Times New Roman"/>
        </w:rPr>
      </w:pPr>
      <w:r w:rsidRPr="00542502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 w:cs="Times New Roman"/>
        </w:rPr>
        <w:t xml:space="preserve">A generic type is contravariant if you can use a </w:t>
      </w:r>
      <w:proofErr w:type="spellStart"/>
      <w:r w:rsidRPr="00542502">
        <w:rPr>
          <w:rStyle w:val="fontstyle21"/>
          <w:rFonts w:ascii="Verdana" w:hAnsi="Verdana" w:cs="Times New Roman"/>
        </w:rPr>
        <w:t>supertype</w:t>
      </w:r>
      <w:proofErr w:type="spellEnd"/>
      <w:r w:rsidRPr="00542502">
        <w:rPr>
          <w:rStyle w:val="fontstyle21"/>
          <w:rFonts w:ascii="Verdana" w:hAnsi="Verdana" w:cs="Times New Roman"/>
        </w:rPr>
        <w:t xml:space="preserve"> in place of a subtype. You specify that a</w:t>
      </w:r>
      <w:r w:rsidRPr="0054250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 w:cs="Times New Roman"/>
        </w:rPr>
        <w:t xml:space="preserve">type is contravariant by prefixing it with </w:t>
      </w:r>
      <w:r w:rsidRPr="00542502">
        <w:rPr>
          <w:rStyle w:val="fontstyle31"/>
          <w:rFonts w:ascii="Verdana" w:hAnsi="Verdana" w:cs="Times New Roman"/>
        </w:rPr>
        <w:t>in.</w:t>
      </w:r>
    </w:p>
    <w:p w:rsidR="007E1856" w:rsidRPr="00542502" w:rsidRDefault="007E1856" w:rsidP="00542502">
      <w:pPr>
        <w:jc w:val="center"/>
        <w:rPr>
          <w:rStyle w:val="fontstyle31"/>
          <w:rFonts w:ascii="Verdana" w:hAnsi="Verdana" w:cs="Times New Roman"/>
          <w:b/>
        </w:rPr>
      </w:pPr>
      <w:r w:rsidRPr="00542502">
        <w:rPr>
          <w:rStyle w:val="fontstyle31"/>
          <w:rFonts w:ascii="Verdana" w:hAnsi="Verdana" w:cs="Times New Roman"/>
          <w:b/>
        </w:rPr>
        <w:t>Chapter 11. Lambdas and Higher-order functions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 expression, or lambda, takes the form:</w:t>
      </w:r>
    </w:p>
    <w:p w:rsidR="00542502" w:rsidRDefault="007E1856" w:rsidP="0032465A">
      <w:pPr>
        <w:ind w:firstLine="720"/>
        <w:jc w:val="both"/>
        <w:rPr>
          <w:rStyle w:val="fontstyle31"/>
          <w:rFonts w:ascii="Verdana" w:hAnsi="Verdana"/>
        </w:rPr>
      </w:pPr>
      <w:proofErr w:type="gramStart"/>
      <w:r w:rsidRPr="00542502">
        <w:rPr>
          <w:rStyle w:val="fontstyle31"/>
          <w:rFonts w:ascii="Verdana" w:hAnsi="Verdana"/>
        </w:rPr>
        <w:t>{ x</w:t>
      </w:r>
      <w:proofErr w:type="gramEnd"/>
      <w:r w:rsidRPr="00542502">
        <w:rPr>
          <w:rStyle w:val="fontstyle31"/>
          <w:rFonts w:ascii="Verdana" w:hAnsi="Verdana"/>
        </w:rPr>
        <w:t xml:space="preserve">: </w:t>
      </w:r>
      <w:proofErr w:type="spellStart"/>
      <w:r w:rsidRPr="00542502">
        <w:rPr>
          <w:rStyle w:val="fontstyle31"/>
          <w:rFonts w:ascii="Verdana" w:hAnsi="Verdana"/>
        </w:rPr>
        <w:t>Int</w:t>
      </w:r>
      <w:proofErr w:type="spellEnd"/>
      <w:r w:rsidRPr="00542502">
        <w:rPr>
          <w:rStyle w:val="fontstyle31"/>
          <w:rFonts w:ascii="Verdana" w:hAnsi="Verdana"/>
        </w:rPr>
        <w:t xml:space="preserve"> -&gt; x + 5 }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21"/>
          <w:rFonts w:ascii="Verdana" w:hAnsi="Verdana"/>
        </w:rPr>
        <w:t>The lambda is defined within curly braces, and can include parameters, and a body.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 can have multiple lines. The last evaluated expression in the body is used as the lambda’s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return value.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can assign a lambda to a variable. The variable’s type must be compatible with the type of the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lambda.</w:t>
      </w:r>
    </w:p>
    <w:p w:rsidR="00542502" w:rsidRDefault="007E1856" w:rsidP="00542502">
      <w:pPr>
        <w:jc w:val="both"/>
        <w:rPr>
          <w:rFonts w:ascii="Verdana" w:hAnsi="Verdana"/>
          <w:color w:val="000000"/>
          <w:sz w:val="20"/>
          <w:szCs w:val="20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lambda’s type has the format:</w:t>
      </w:r>
    </w:p>
    <w:p w:rsidR="00542502" w:rsidRDefault="007E1856" w:rsidP="0032465A">
      <w:pPr>
        <w:ind w:firstLine="720"/>
        <w:jc w:val="both"/>
        <w:rPr>
          <w:rStyle w:val="fontstyle31"/>
          <w:rFonts w:ascii="Verdana" w:hAnsi="Verdana"/>
        </w:rPr>
      </w:pPr>
      <w:bookmarkStart w:id="0" w:name="_GoBack"/>
      <w:bookmarkEnd w:id="0"/>
      <w:r w:rsidRPr="00542502">
        <w:rPr>
          <w:rStyle w:val="fontstyle31"/>
          <w:rFonts w:ascii="Verdana" w:hAnsi="Verdana"/>
        </w:rPr>
        <w:t xml:space="preserve">(parameters) -&gt; </w:t>
      </w:r>
      <w:proofErr w:type="spellStart"/>
      <w:r w:rsidRPr="00542502">
        <w:rPr>
          <w:rStyle w:val="fontstyle31"/>
          <w:rFonts w:ascii="Verdana" w:hAnsi="Verdana"/>
        </w:rPr>
        <w:t>return_type</w:t>
      </w:r>
      <w:proofErr w:type="spellEnd"/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Where possible, the compiler can infer the lambda’s parameter types.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If the lambda has a single parameter, you can replace it with </w:t>
      </w:r>
      <w:r w:rsidRPr="00542502">
        <w:rPr>
          <w:rStyle w:val="fontstyle31"/>
          <w:rFonts w:ascii="Verdana" w:hAnsi="Verdana"/>
        </w:rPr>
        <w:t>it</w:t>
      </w:r>
      <w:r w:rsidRPr="00542502">
        <w:rPr>
          <w:rStyle w:val="fontstyle21"/>
          <w:rFonts w:ascii="Verdana" w:hAnsi="Verdana"/>
        </w:rPr>
        <w:t>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execute a lambda by invoking it. You do this by passing the lambda any parameters in</w:t>
      </w:r>
      <w:r w:rsidRPr="00542502">
        <w:rPr>
          <w:rFonts w:ascii="Verdana" w:hAnsi="Verdana"/>
          <w:color w:val="000000"/>
          <w:sz w:val="20"/>
          <w:szCs w:val="20"/>
        </w:rPr>
        <w:br/>
      </w:r>
      <w:r w:rsidRPr="00542502">
        <w:rPr>
          <w:rStyle w:val="fontstyle21"/>
          <w:rFonts w:ascii="Verdana" w:hAnsi="Verdana"/>
        </w:rPr>
        <w:t xml:space="preserve">parentheses, or by calling its </w:t>
      </w:r>
      <w:r w:rsidRPr="00542502">
        <w:rPr>
          <w:rStyle w:val="fontstyle31"/>
          <w:rFonts w:ascii="Verdana" w:hAnsi="Verdana"/>
        </w:rPr>
        <w:t xml:space="preserve">invoke </w:t>
      </w:r>
      <w:r w:rsidRPr="00542502">
        <w:rPr>
          <w:rStyle w:val="fontstyle21"/>
          <w:rFonts w:ascii="Verdana" w:hAnsi="Verdana"/>
        </w:rPr>
        <w:t>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You can pass a lambda to a function as a parameter, or use one as a function’s return value. A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function that uses a lambda in this way is known as a higher-order 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If the final parameter of a function is a lambda, you can move the lambda outside the function’s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parentheses when you call the function.</w:t>
      </w:r>
    </w:p>
    <w:p w:rsidR="00542502" w:rsidRDefault="007E1856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If a function has a single parameter that’s a lambda, you can omit the parentheses when you call the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function.</w:t>
      </w:r>
    </w:p>
    <w:p w:rsidR="007E1856" w:rsidRPr="00542502" w:rsidRDefault="007E1856" w:rsidP="00542502">
      <w:pPr>
        <w:jc w:val="both"/>
        <w:rPr>
          <w:rStyle w:val="fontstyle3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>A type alias lets you provide an alternative name for an existing type. You define a type alias</w:t>
      </w:r>
      <w:r w:rsidR="00465C33"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using </w:t>
      </w:r>
      <w:proofErr w:type="spellStart"/>
      <w:r w:rsidRPr="00542502">
        <w:rPr>
          <w:rStyle w:val="fontstyle31"/>
          <w:rFonts w:ascii="Verdana" w:hAnsi="Verdana"/>
        </w:rPr>
        <w:t>typealias</w:t>
      </w:r>
      <w:proofErr w:type="spellEnd"/>
      <w:r w:rsidRPr="00542502">
        <w:rPr>
          <w:rStyle w:val="fontstyle31"/>
          <w:rFonts w:ascii="Verdana" w:hAnsi="Verdana"/>
        </w:rPr>
        <w:t>.</w:t>
      </w:r>
    </w:p>
    <w:p w:rsidR="00AA65BB" w:rsidRPr="00542502" w:rsidRDefault="00AA65BB" w:rsidP="00542502">
      <w:pPr>
        <w:jc w:val="center"/>
        <w:rPr>
          <w:rStyle w:val="fontstyle21"/>
          <w:rFonts w:ascii="Verdana" w:hAnsi="Verdana"/>
          <w:b/>
        </w:rPr>
      </w:pPr>
      <w:r w:rsidRPr="00542502">
        <w:rPr>
          <w:rStyle w:val="fontstyle01"/>
          <w:rFonts w:ascii="Verdana" w:hAnsi="Verdana"/>
          <w:b/>
          <w:sz w:val="20"/>
          <w:szCs w:val="20"/>
        </w:rPr>
        <w:t xml:space="preserve">Chapter 12. </w:t>
      </w:r>
      <w:r w:rsidRPr="00542502">
        <w:rPr>
          <w:rStyle w:val="fontstyle21"/>
          <w:rFonts w:ascii="Verdana" w:hAnsi="Verdana"/>
          <w:b/>
        </w:rPr>
        <w:t>built-in higher-order functions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lastRenderedPageBreak/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proofErr w:type="spellStart"/>
      <w:r w:rsidRPr="00542502">
        <w:rPr>
          <w:rStyle w:val="fontstyle31"/>
          <w:rFonts w:ascii="Verdana" w:hAnsi="Verdana"/>
        </w:rPr>
        <w:t>minBy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 xml:space="preserve">and </w:t>
      </w:r>
      <w:proofErr w:type="spellStart"/>
      <w:r w:rsidRPr="00542502">
        <w:rPr>
          <w:rStyle w:val="fontstyle31"/>
          <w:rFonts w:ascii="Verdana" w:hAnsi="Verdana"/>
        </w:rPr>
        <w:t>maxBy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>to find the lowest or highest value in a collection. These functions take one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542502">
        <w:rPr>
          <w:rStyle w:val="fontstyle21"/>
          <w:rFonts w:ascii="Verdana" w:hAnsi="Verdana"/>
        </w:rPr>
        <w:t>parameter,</w:t>
      </w:r>
      <w:proofErr w:type="gramEnd"/>
      <w:r w:rsidRPr="00542502">
        <w:rPr>
          <w:rStyle w:val="fontstyle21"/>
          <w:rFonts w:ascii="Verdana" w:hAnsi="Verdana"/>
        </w:rPr>
        <w:t xml:space="preserve"> a lambda whose body specifies the function criteria. The return type matches the type of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items in the collection.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proofErr w:type="spellStart"/>
      <w:r w:rsidRPr="00542502">
        <w:rPr>
          <w:rStyle w:val="fontstyle31"/>
          <w:rFonts w:ascii="Verdana" w:hAnsi="Verdana"/>
        </w:rPr>
        <w:t>sumBy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 xml:space="preserve">or </w:t>
      </w:r>
      <w:proofErr w:type="spellStart"/>
      <w:r w:rsidRPr="00542502">
        <w:rPr>
          <w:rStyle w:val="fontstyle31"/>
          <w:rFonts w:ascii="Verdana" w:hAnsi="Verdana"/>
        </w:rPr>
        <w:t>sumByDouble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>to return the sum of items in a collection. Its parameter, a lambda,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specifies the thing you want to sum. If this is an </w:t>
      </w:r>
      <w:proofErr w:type="spellStart"/>
      <w:r w:rsidRPr="00542502">
        <w:rPr>
          <w:rStyle w:val="fontstyle31"/>
          <w:rFonts w:ascii="Verdana" w:hAnsi="Verdana"/>
        </w:rPr>
        <w:t>Int</w:t>
      </w:r>
      <w:proofErr w:type="spellEnd"/>
      <w:r w:rsidRPr="00542502">
        <w:rPr>
          <w:rStyle w:val="fontstyle21"/>
          <w:rFonts w:ascii="Verdana" w:hAnsi="Verdana"/>
        </w:rPr>
        <w:t xml:space="preserve">, use </w:t>
      </w:r>
      <w:proofErr w:type="spellStart"/>
      <w:r w:rsidRPr="00542502">
        <w:rPr>
          <w:rStyle w:val="fontstyle31"/>
          <w:rFonts w:ascii="Verdana" w:hAnsi="Verdana"/>
        </w:rPr>
        <w:t>sumBy</w:t>
      </w:r>
      <w:proofErr w:type="spellEnd"/>
      <w:r w:rsidRPr="00542502">
        <w:rPr>
          <w:rStyle w:val="fontstyle21"/>
          <w:rFonts w:ascii="Verdana" w:hAnsi="Verdana"/>
        </w:rPr>
        <w:t xml:space="preserve">, and if it’s a </w:t>
      </w:r>
      <w:r w:rsidRPr="00542502">
        <w:rPr>
          <w:rStyle w:val="fontstyle31"/>
          <w:rFonts w:ascii="Verdana" w:hAnsi="Verdana"/>
        </w:rPr>
        <w:t>Double</w:t>
      </w:r>
      <w:r w:rsidRPr="00542502">
        <w:rPr>
          <w:rStyle w:val="fontstyle21"/>
          <w:rFonts w:ascii="Verdana" w:hAnsi="Verdana"/>
        </w:rPr>
        <w:t>,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use </w:t>
      </w:r>
      <w:proofErr w:type="spellStart"/>
      <w:r w:rsidRPr="00542502">
        <w:rPr>
          <w:rStyle w:val="fontstyle31"/>
          <w:rFonts w:ascii="Verdana" w:hAnsi="Verdana"/>
        </w:rPr>
        <w:t>sumByDouble</w:t>
      </w:r>
      <w:proofErr w:type="spellEnd"/>
      <w:r w:rsidRPr="00542502">
        <w:rPr>
          <w:rStyle w:val="fontstyle21"/>
          <w:rFonts w:ascii="Verdana" w:hAnsi="Verdana"/>
        </w:rPr>
        <w:t>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filter </w:t>
      </w:r>
      <w:r w:rsidRPr="00542502">
        <w:rPr>
          <w:rStyle w:val="fontstyle21"/>
          <w:rFonts w:ascii="Verdana" w:hAnsi="Verdana"/>
        </w:rPr>
        <w:t>function lets you search, or filter, a collection according to some criteria. You specify this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criteria using a lambda, whose lambda body must return a </w:t>
      </w:r>
      <w:r w:rsidRPr="00542502">
        <w:rPr>
          <w:rStyle w:val="fontstyle31"/>
          <w:rFonts w:ascii="Verdana" w:hAnsi="Verdana"/>
        </w:rPr>
        <w:t>Boolean</w:t>
      </w:r>
      <w:r w:rsidRPr="00542502">
        <w:rPr>
          <w:rStyle w:val="fontstyle21"/>
          <w:rFonts w:ascii="Verdana" w:hAnsi="Verdana"/>
        </w:rPr>
        <w:t xml:space="preserve">. </w:t>
      </w:r>
      <w:proofErr w:type="spellStart"/>
      <w:r w:rsidRPr="00542502">
        <w:rPr>
          <w:rStyle w:val="fontstyle31"/>
          <w:rFonts w:ascii="Verdana" w:hAnsi="Verdana"/>
        </w:rPr>
        <w:t>filter</w:t>
      </w:r>
      <w:r w:rsidRPr="00542502">
        <w:rPr>
          <w:rStyle w:val="fontstyle21"/>
          <w:rFonts w:ascii="Verdana" w:hAnsi="Verdana"/>
        </w:rPr>
        <w:t>usually</w:t>
      </w:r>
      <w:proofErr w:type="spellEnd"/>
      <w:r w:rsidRPr="00542502">
        <w:rPr>
          <w:rStyle w:val="fontstyle21"/>
          <w:rFonts w:ascii="Verdana" w:hAnsi="Verdana"/>
        </w:rPr>
        <w:t xml:space="preserve"> returns a </w:t>
      </w:r>
      <w:proofErr w:type="gramStart"/>
      <w:r w:rsidRPr="00542502">
        <w:rPr>
          <w:rStyle w:val="fontstyle31"/>
          <w:rFonts w:ascii="Verdana" w:hAnsi="Verdana"/>
        </w:rPr>
        <w:t xml:space="preserve">List </w:t>
      </w:r>
      <w:r w:rsidRPr="00542502">
        <w:rPr>
          <w:rStyle w:val="fontstyle21"/>
          <w:rFonts w:ascii="Verdana" w:hAnsi="Verdana"/>
        </w:rPr>
        <w:t>.</w:t>
      </w:r>
      <w:proofErr w:type="gramEnd"/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If the function is being used with a </w:t>
      </w:r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 xml:space="preserve">, however, it returns a </w:t>
      </w:r>
      <w:proofErr w:type="spellStart"/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>instead</w:t>
      </w:r>
      <w:proofErr w:type="spellEnd"/>
      <w:r w:rsidRPr="00542502">
        <w:rPr>
          <w:rStyle w:val="fontstyle21"/>
          <w:rFonts w:ascii="Verdana" w:hAnsi="Verdana"/>
        </w:rPr>
        <w:t>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map </w:t>
      </w:r>
      <w:r w:rsidRPr="00542502">
        <w:rPr>
          <w:rStyle w:val="fontstyle21"/>
          <w:rFonts w:ascii="Verdana" w:hAnsi="Verdana"/>
        </w:rPr>
        <w:t>function transforms the items in a collection according to some criteria that you specify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using a lambda. It returns a </w:t>
      </w:r>
      <w:r w:rsidRPr="00542502">
        <w:rPr>
          <w:rStyle w:val="fontstyle31"/>
          <w:rFonts w:ascii="Verdana" w:hAnsi="Verdana"/>
        </w:rPr>
        <w:t>List</w:t>
      </w:r>
      <w:r w:rsidRPr="00542502">
        <w:rPr>
          <w:rStyle w:val="fontstyle21"/>
          <w:rFonts w:ascii="Verdana" w:hAnsi="Verdana"/>
        </w:rPr>
        <w:t>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proofErr w:type="spellStart"/>
      <w:r w:rsidRPr="00542502">
        <w:rPr>
          <w:rStyle w:val="fontstyle31"/>
          <w:rFonts w:ascii="Verdana" w:hAnsi="Verdana"/>
        </w:rPr>
        <w:t>forEach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 xml:space="preserve">works like a </w:t>
      </w:r>
      <w:r w:rsidRPr="00542502">
        <w:rPr>
          <w:rStyle w:val="fontstyle31"/>
          <w:rFonts w:ascii="Verdana" w:hAnsi="Verdana"/>
        </w:rPr>
        <w:t xml:space="preserve">for </w:t>
      </w:r>
      <w:r w:rsidRPr="00542502">
        <w:rPr>
          <w:rStyle w:val="fontstyle21"/>
          <w:rFonts w:ascii="Verdana" w:hAnsi="Verdana"/>
        </w:rPr>
        <w:t>loop. It allows you to perform one or more actions for each item in a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collection.</w:t>
      </w:r>
    </w:p>
    <w:p w:rsidR="00542502" w:rsidRDefault="00B007B1" w:rsidP="00542502">
      <w:pPr>
        <w:jc w:val="both"/>
        <w:rPr>
          <w:rStyle w:val="fontstyle21"/>
          <w:rFonts w:ascii="Verdana" w:hAnsi="Verdana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Use </w:t>
      </w:r>
      <w:proofErr w:type="spellStart"/>
      <w:r w:rsidRPr="00542502">
        <w:rPr>
          <w:rStyle w:val="fontstyle31"/>
          <w:rFonts w:ascii="Verdana" w:hAnsi="Verdana"/>
        </w:rPr>
        <w:t>groupBy</w:t>
      </w:r>
      <w:proofErr w:type="spellEnd"/>
      <w:r w:rsidRPr="00542502">
        <w:rPr>
          <w:rStyle w:val="fontstyle31"/>
          <w:rFonts w:ascii="Verdana" w:hAnsi="Verdana"/>
        </w:rPr>
        <w:t xml:space="preserve"> </w:t>
      </w:r>
      <w:r w:rsidRPr="00542502">
        <w:rPr>
          <w:rStyle w:val="fontstyle21"/>
          <w:rFonts w:ascii="Verdana" w:hAnsi="Verdana"/>
        </w:rPr>
        <w:t>to divide a collection into groups. It takes one parameter, a lambda, which defines how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the function </w:t>
      </w:r>
      <w:r w:rsidRPr="00542502">
        <w:rPr>
          <w:rStyle w:val="fontstyle21"/>
          <w:rFonts w:ascii="Verdana" w:hAnsi="Verdana"/>
        </w:rPr>
        <w:t xml:space="preserve">should group the items. The function returns a </w:t>
      </w:r>
      <w:r w:rsidRPr="00542502">
        <w:rPr>
          <w:rStyle w:val="fontstyle31"/>
          <w:rFonts w:ascii="Verdana" w:hAnsi="Verdana"/>
        </w:rPr>
        <w:t>Map</w:t>
      </w:r>
      <w:r w:rsidRPr="00542502">
        <w:rPr>
          <w:rStyle w:val="fontstyle21"/>
          <w:rFonts w:ascii="Verdana" w:hAnsi="Verdana"/>
        </w:rPr>
        <w:t>, which uses the lambda criteria for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 xml:space="preserve">the keys, and a </w:t>
      </w:r>
      <w:r w:rsidRPr="00542502">
        <w:rPr>
          <w:rStyle w:val="fontstyle31"/>
          <w:rFonts w:ascii="Verdana" w:hAnsi="Verdana"/>
        </w:rPr>
        <w:t xml:space="preserve">List </w:t>
      </w:r>
      <w:r w:rsidRPr="00542502">
        <w:rPr>
          <w:rStyle w:val="fontstyle21"/>
          <w:rFonts w:ascii="Verdana" w:hAnsi="Verdana"/>
        </w:rPr>
        <w:t>for each value.</w:t>
      </w:r>
    </w:p>
    <w:p w:rsidR="00AA65BB" w:rsidRPr="00542502" w:rsidRDefault="00B007B1" w:rsidP="00542502">
      <w:pPr>
        <w:jc w:val="both"/>
        <w:rPr>
          <w:rFonts w:ascii="Verdana" w:hAnsi="Verdana"/>
          <w:color w:val="000000"/>
          <w:sz w:val="20"/>
          <w:szCs w:val="20"/>
        </w:rPr>
      </w:pPr>
      <w:r w:rsidRPr="00542502">
        <w:rPr>
          <w:rStyle w:val="fontstyle01"/>
          <w:rFonts w:ascii="Verdana" w:hAnsi="Verdana"/>
          <w:sz w:val="20"/>
          <w:szCs w:val="20"/>
        </w:rPr>
        <w:t xml:space="preserve">• </w:t>
      </w:r>
      <w:r w:rsidRPr="00542502">
        <w:rPr>
          <w:rStyle w:val="fontstyle21"/>
          <w:rFonts w:ascii="Verdana" w:hAnsi="Verdana"/>
        </w:rPr>
        <w:t xml:space="preserve">The </w:t>
      </w:r>
      <w:r w:rsidRPr="00542502">
        <w:rPr>
          <w:rStyle w:val="fontstyle31"/>
          <w:rFonts w:ascii="Verdana" w:hAnsi="Verdana"/>
        </w:rPr>
        <w:t xml:space="preserve">fold </w:t>
      </w:r>
      <w:r w:rsidRPr="00542502">
        <w:rPr>
          <w:rStyle w:val="fontstyle21"/>
          <w:rFonts w:ascii="Verdana" w:hAnsi="Verdana"/>
        </w:rPr>
        <w:t>function lets you specify an initial value, and perform some operation for each item in a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collection. It takes two parameters: the initial value and a lambda that specifies the operation you</w:t>
      </w:r>
      <w:r w:rsidRPr="00542502">
        <w:rPr>
          <w:rFonts w:ascii="Verdana" w:hAnsi="Verdana"/>
          <w:color w:val="000000"/>
          <w:sz w:val="20"/>
          <w:szCs w:val="20"/>
        </w:rPr>
        <w:t xml:space="preserve"> </w:t>
      </w:r>
      <w:r w:rsidRPr="00542502">
        <w:rPr>
          <w:rStyle w:val="fontstyle21"/>
          <w:rFonts w:ascii="Verdana" w:hAnsi="Verdana"/>
        </w:rPr>
        <w:t>want to perform.</w:t>
      </w:r>
    </w:p>
    <w:sectPr w:rsidR="00AA65BB" w:rsidRPr="0054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324496"/>
    <w:rsid w:val="0032465A"/>
    <w:rsid w:val="004019A9"/>
    <w:rsid w:val="00464583"/>
    <w:rsid w:val="00465C33"/>
    <w:rsid w:val="00542502"/>
    <w:rsid w:val="00593E86"/>
    <w:rsid w:val="007E1856"/>
    <w:rsid w:val="00840D61"/>
    <w:rsid w:val="008C54CE"/>
    <w:rsid w:val="008F0A1C"/>
    <w:rsid w:val="00AA65BB"/>
    <w:rsid w:val="00B007B1"/>
    <w:rsid w:val="00C8738B"/>
    <w:rsid w:val="00D6500E"/>
    <w:rsid w:val="00EC63D9"/>
    <w:rsid w:val="00F2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D0E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175E-21D2-4183-A819-F22FE9D1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16</cp:revision>
  <dcterms:created xsi:type="dcterms:W3CDTF">2019-09-20T02:04:00Z</dcterms:created>
  <dcterms:modified xsi:type="dcterms:W3CDTF">2019-09-23T07:00:00Z</dcterms:modified>
</cp:coreProperties>
</file>