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BCA" w:rsidRDefault="00C24BCA" w:rsidP="000B65FE">
      <w:pPr>
        <w:pStyle w:val="BoxKopf"/>
      </w:pPr>
    </w:p>
    <w:p w:rsidR="000B65FE" w:rsidRDefault="000B65FE" w:rsidP="00391D34">
      <w:pPr>
        <w:pStyle w:val="Mustertext"/>
      </w:pPr>
      <w:r>
        <w:t>[Briefkopf Anwaltskanzlei]</w:t>
      </w:r>
    </w:p>
    <w:p w:rsidR="000B65FE" w:rsidRDefault="000B65FE" w:rsidP="00391D34">
      <w:pPr>
        <w:pStyle w:val="Mustertext"/>
      </w:pPr>
    </w:p>
    <w:p w:rsidR="000B65FE" w:rsidRDefault="000B65FE" w:rsidP="00391D34">
      <w:pPr>
        <w:pStyle w:val="Mustertext"/>
      </w:pPr>
      <w:r>
        <w:tab/>
      </w:r>
      <w:r>
        <w:tab/>
      </w:r>
      <w:r>
        <w:tab/>
      </w:r>
      <w:r>
        <w:tab/>
      </w:r>
      <w:r>
        <w:tab/>
      </w:r>
      <w:r w:rsidR="00DA6037">
        <w:tab/>
      </w:r>
      <w:r w:rsidR="00DA6037">
        <w:tab/>
      </w:r>
      <w:r w:rsidR="002E4278">
        <w:tab/>
      </w:r>
      <w:r>
        <w:t>Einschreiben</w:t>
      </w:r>
    </w:p>
    <w:p w:rsidR="000B65FE" w:rsidRDefault="000B65FE" w:rsidP="00391D34">
      <w:pPr>
        <w:pStyle w:val="Mustertext"/>
      </w:pPr>
      <w:r>
        <w:tab/>
      </w:r>
      <w:r>
        <w:tab/>
      </w:r>
      <w:r>
        <w:tab/>
      </w:r>
      <w:r>
        <w:tab/>
      </w:r>
      <w:r>
        <w:tab/>
      </w:r>
      <w:r w:rsidR="00DA6037">
        <w:tab/>
      </w:r>
      <w:r w:rsidR="002E4278">
        <w:tab/>
      </w:r>
      <w:r w:rsidR="00DA6037">
        <w:tab/>
      </w:r>
      <w:r w:rsidR="00E02D18">
        <w:t>Kantonsgericht des Kantons Zug</w:t>
      </w:r>
    </w:p>
    <w:p w:rsidR="000B65FE" w:rsidRDefault="000B65FE" w:rsidP="00391D34">
      <w:pPr>
        <w:pStyle w:val="Mustertext"/>
      </w:pPr>
      <w:r>
        <w:tab/>
      </w:r>
      <w:r>
        <w:tab/>
      </w:r>
      <w:r>
        <w:tab/>
      </w:r>
      <w:r>
        <w:tab/>
      </w:r>
      <w:r>
        <w:tab/>
      </w:r>
      <w:r w:rsidR="00DA6037">
        <w:tab/>
      </w:r>
      <w:r w:rsidR="002E4278">
        <w:tab/>
      </w:r>
      <w:r w:rsidR="00DA6037">
        <w:tab/>
      </w:r>
      <w:proofErr w:type="spellStart"/>
      <w:r w:rsidR="00FE0771">
        <w:t>Aabachstrasse</w:t>
      </w:r>
      <w:proofErr w:type="spellEnd"/>
      <w:r w:rsidR="00FE0771">
        <w:t xml:space="preserve"> 3</w:t>
      </w:r>
    </w:p>
    <w:p w:rsidR="00FE0771" w:rsidRDefault="00FE0771" w:rsidP="00391D34">
      <w:pPr>
        <w:pStyle w:val="Muster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2E4278">
        <w:tab/>
      </w:r>
      <w:r>
        <w:tab/>
        <w:t>Postfach</w:t>
      </w:r>
    </w:p>
    <w:p w:rsidR="000B65FE" w:rsidRDefault="000B65FE" w:rsidP="00391D34">
      <w:pPr>
        <w:pStyle w:val="Mustertext"/>
      </w:pPr>
      <w:r>
        <w:tab/>
      </w:r>
      <w:r>
        <w:tab/>
      </w:r>
      <w:r>
        <w:tab/>
      </w:r>
      <w:r>
        <w:tab/>
      </w:r>
      <w:r>
        <w:tab/>
      </w:r>
      <w:r w:rsidR="00DA6037">
        <w:tab/>
      </w:r>
      <w:r w:rsidR="00DA6037">
        <w:tab/>
      </w:r>
      <w:r w:rsidR="002E4278">
        <w:tab/>
      </w:r>
      <w:r w:rsidR="00FE0771">
        <w:t xml:space="preserve">6301 </w:t>
      </w:r>
      <w:proofErr w:type="gramStart"/>
      <w:r w:rsidR="00FE0771">
        <w:t>Zug</w:t>
      </w:r>
      <w:proofErr w:type="gramEnd"/>
    </w:p>
    <w:p w:rsidR="000B65FE" w:rsidRDefault="000B65FE" w:rsidP="00391D34">
      <w:pPr>
        <w:pStyle w:val="Mustertext"/>
      </w:pPr>
    </w:p>
    <w:p w:rsidR="000B65FE" w:rsidRDefault="000B65FE" w:rsidP="00391D34">
      <w:pPr>
        <w:pStyle w:val="Mustertext"/>
      </w:pPr>
      <w:r>
        <w:tab/>
      </w:r>
      <w:r>
        <w:tab/>
      </w:r>
      <w:r>
        <w:tab/>
      </w:r>
      <w:r>
        <w:tab/>
      </w:r>
      <w:r>
        <w:tab/>
      </w:r>
      <w:r w:rsidR="00DA6037">
        <w:tab/>
      </w:r>
      <w:r w:rsidR="00DA6037">
        <w:tab/>
      </w:r>
      <w:r w:rsidR="002E4278">
        <w:tab/>
      </w:r>
      <w:r>
        <w:t xml:space="preserve">[Ort], </w:t>
      </w:r>
      <w:r w:rsidR="005C1F7F">
        <w:t>[Datum]</w:t>
      </w:r>
    </w:p>
    <w:p w:rsidR="000B65FE" w:rsidRDefault="000B65FE" w:rsidP="00391D34">
      <w:pPr>
        <w:pStyle w:val="Mustertext"/>
      </w:pPr>
    </w:p>
    <w:p w:rsidR="000B65FE" w:rsidRPr="000B65FE" w:rsidRDefault="001250CD" w:rsidP="00391D34">
      <w:pPr>
        <w:pStyle w:val="Mustertext"/>
        <w:rPr>
          <w:rStyle w:val="fettMuster"/>
        </w:rPr>
      </w:pPr>
      <w:r>
        <w:rPr>
          <w:rStyle w:val="fettMuster"/>
        </w:rPr>
        <w:t>Klage</w:t>
      </w:r>
    </w:p>
    <w:p w:rsidR="000B65FE" w:rsidRDefault="000B65FE" w:rsidP="00391D34">
      <w:pPr>
        <w:pStyle w:val="Mustertext"/>
      </w:pPr>
    </w:p>
    <w:p w:rsidR="000B65FE" w:rsidRDefault="000B65FE" w:rsidP="00391D34">
      <w:pPr>
        <w:pStyle w:val="Mustertext"/>
      </w:pPr>
      <w:r>
        <w:t>[Anrede]</w:t>
      </w:r>
    </w:p>
    <w:p w:rsidR="000B65FE" w:rsidRDefault="000B65FE" w:rsidP="00391D34">
      <w:pPr>
        <w:pStyle w:val="Mustertext"/>
      </w:pPr>
      <w:r>
        <w:t>In Sachen</w:t>
      </w:r>
    </w:p>
    <w:p w:rsidR="000B65FE" w:rsidRDefault="000B65FE" w:rsidP="00391D34">
      <w:pPr>
        <w:pStyle w:val="Mustertext"/>
      </w:pPr>
    </w:p>
    <w:p w:rsidR="000B65FE" w:rsidRDefault="000B65FE" w:rsidP="00391D34">
      <w:pPr>
        <w:pStyle w:val="Mustertext"/>
      </w:pPr>
      <w:r w:rsidRPr="000B65FE">
        <w:rPr>
          <w:rStyle w:val="fettMuster"/>
        </w:rPr>
        <w:t>[Vorname] [Name]</w:t>
      </w:r>
      <w:r w:rsidR="00DA6037">
        <w:tab/>
      </w:r>
      <w:r w:rsidR="00DA6037">
        <w:tab/>
      </w:r>
      <w:r w:rsidR="00DA6037">
        <w:tab/>
      </w:r>
      <w:r w:rsidR="00DA6037">
        <w:tab/>
      </w:r>
      <w:r w:rsidR="00DA6037">
        <w:tab/>
      </w:r>
      <w:r w:rsidR="00DA6037">
        <w:tab/>
      </w:r>
      <w:r w:rsidR="00DA6037">
        <w:tab/>
      </w:r>
      <w:r w:rsidR="00067876">
        <w:tab/>
      </w:r>
      <w:r w:rsidR="00FE0771">
        <w:rPr>
          <w:rStyle w:val="fettMuster"/>
        </w:rPr>
        <w:t>Kläger</w:t>
      </w:r>
    </w:p>
    <w:p w:rsidR="000B65FE" w:rsidRDefault="000B65FE" w:rsidP="00391D34">
      <w:pPr>
        <w:pStyle w:val="Mustertext"/>
      </w:pPr>
      <w:r>
        <w:t>[Adresse], [Ort]</w:t>
      </w:r>
    </w:p>
    <w:p w:rsidR="000B65FE" w:rsidRDefault="000B65FE" w:rsidP="00391D34">
      <w:pPr>
        <w:pStyle w:val="Mustertext"/>
      </w:pPr>
      <w:r>
        <w:t>vertreten durch Rechtsanwalt [Vorname</w:t>
      </w:r>
      <w:r w:rsidR="00E45FB6">
        <w:t>]</w:t>
      </w:r>
      <w:r w:rsidR="002936FF">
        <w:t xml:space="preserve"> </w:t>
      </w:r>
      <w:r w:rsidR="00E45FB6">
        <w:t>[</w:t>
      </w:r>
      <w:r>
        <w:t>Name], [Adresse], [Ort]</w:t>
      </w:r>
    </w:p>
    <w:p w:rsidR="000B65FE" w:rsidRDefault="000B65FE" w:rsidP="00391D34">
      <w:pPr>
        <w:pStyle w:val="Mustertext"/>
      </w:pPr>
    </w:p>
    <w:p w:rsidR="000B65FE" w:rsidRDefault="000B65FE" w:rsidP="00391D34">
      <w:pPr>
        <w:pStyle w:val="Mustertext"/>
      </w:pPr>
      <w:r>
        <w:t xml:space="preserve">gegen </w:t>
      </w:r>
      <w:r>
        <w:tab/>
      </w:r>
      <w:r>
        <w:tab/>
      </w:r>
    </w:p>
    <w:p w:rsidR="000B65FE" w:rsidRDefault="000B65FE" w:rsidP="00391D34">
      <w:pPr>
        <w:pStyle w:val="Mustertext"/>
      </w:pPr>
      <w:r>
        <w:tab/>
      </w:r>
      <w:r>
        <w:tab/>
      </w:r>
      <w:r>
        <w:tab/>
      </w:r>
      <w:r>
        <w:tab/>
      </w:r>
      <w:r>
        <w:tab/>
      </w:r>
    </w:p>
    <w:p w:rsidR="000B65FE" w:rsidRDefault="000B65FE" w:rsidP="00391D34">
      <w:pPr>
        <w:pStyle w:val="Mustertext"/>
      </w:pPr>
      <w:r w:rsidRPr="000B65FE">
        <w:rPr>
          <w:rStyle w:val="fettMuster"/>
        </w:rPr>
        <w:t xml:space="preserve">[Firma der </w:t>
      </w:r>
      <w:r w:rsidR="00B008C7">
        <w:rPr>
          <w:rStyle w:val="fettMuster"/>
        </w:rPr>
        <w:t>Versicherungs</w:t>
      </w:r>
      <w:r w:rsidR="00B008C7" w:rsidRPr="000B65FE">
        <w:rPr>
          <w:rStyle w:val="fettMuster"/>
        </w:rPr>
        <w:t>gesellschaft</w:t>
      </w:r>
      <w:r w:rsidRPr="000B65FE">
        <w:rPr>
          <w:rStyle w:val="fettMuster"/>
        </w:rPr>
        <w:t>]</w:t>
      </w:r>
      <w:r w:rsidR="00DA6037">
        <w:tab/>
      </w:r>
      <w:r w:rsidR="00DA6037">
        <w:tab/>
      </w:r>
      <w:r w:rsidR="00DA6037">
        <w:tab/>
      </w:r>
      <w:r w:rsidR="00DA6037">
        <w:tab/>
      </w:r>
      <w:r w:rsidR="00DA6037">
        <w:tab/>
      </w:r>
      <w:r w:rsidR="00DA60B4">
        <w:tab/>
      </w:r>
      <w:r w:rsidR="00FE0771">
        <w:rPr>
          <w:rStyle w:val="fettMuster"/>
        </w:rPr>
        <w:t>Beklagte</w:t>
      </w:r>
    </w:p>
    <w:p w:rsidR="000B65FE" w:rsidRDefault="000B65FE" w:rsidP="00391D34">
      <w:pPr>
        <w:pStyle w:val="Mustertext"/>
      </w:pPr>
      <w:r>
        <w:t>[Adresse], [Ort]</w:t>
      </w:r>
    </w:p>
    <w:p w:rsidR="000B65FE" w:rsidRDefault="000B65FE" w:rsidP="00391D34">
      <w:pPr>
        <w:pStyle w:val="Mustertext"/>
      </w:pPr>
      <w:r>
        <w:t>vertreten durch Rechtsanwalt [Vorname</w:t>
      </w:r>
      <w:r w:rsidR="00E45FB6">
        <w:t>]</w:t>
      </w:r>
      <w:r>
        <w:t xml:space="preserve"> </w:t>
      </w:r>
      <w:r w:rsidR="00E45FB6">
        <w:t>[</w:t>
      </w:r>
      <w:r>
        <w:t>Name</w:t>
      </w:r>
      <w:r w:rsidR="00E45FB6">
        <w:t>], [Adresse], [Ort]</w:t>
      </w:r>
    </w:p>
    <w:p w:rsidR="000B65FE" w:rsidRDefault="00D8531F" w:rsidP="00797781">
      <w:pPr>
        <w:pStyle w:val="Mustertextklein"/>
      </w:pPr>
      <w:r>
        <w:tab/>
      </w:r>
      <w:r w:rsidR="00655580" w:rsidRPr="00D8531F">
        <w:rPr>
          <w:b/>
        </w:rPr>
        <w:t>Bemerkung 1:</w:t>
      </w:r>
      <w:r w:rsidR="00655580">
        <w:t xml:space="preserve"> Handelt es sich bei der Versicherungsgesellschaft um eine solche mit Hauptsitz im Ausland und besteht in der Schweiz eine Zweigniederlassung, ist die Partei mit ihrem ausländischen Hauptsitz zu </w:t>
      </w:r>
      <w:r w:rsidR="00B008C7">
        <w:t>bezeichnen</w:t>
      </w:r>
      <w:r>
        <w:t xml:space="preserve"> </w:t>
      </w:r>
      <w:r w:rsidR="00165246">
        <w:t>(</w:t>
      </w:r>
      <w:proofErr w:type="spellStart"/>
      <w:r w:rsidR="00165246">
        <w:t>BGer</w:t>
      </w:r>
      <w:proofErr w:type="spellEnd"/>
      <w:r w:rsidR="00165246">
        <w:t xml:space="preserve"> </w:t>
      </w:r>
      <w:r w:rsidR="00995814">
        <w:t xml:space="preserve">4A_27/2013 </w:t>
      </w:r>
      <w:r w:rsidR="00391D34">
        <w:t xml:space="preserve">vom </w:t>
      </w:r>
      <w:r w:rsidR="002936FF">
        <w:t>0</w:t>
      </w:r>
      <w:r w:rsidR="00391D34">
        <w:t>6.</w:t>
      </w:r>
      <w:r w:rsidR="002936FF">
        <w:t>0</w:t>
      </w:r>
      <w:r w:rsidR="00391D34">
        <w:t xml:space="preserve">5.2013 </w:t>
      </w:r>
      <w:r w:rsidR="00995814">
        <w:t>E. 2.2</w:t>
      </w:r>
      <w:r w:rsidR="0082250D">
        <w:t>, nicht publ</w:t>
      </w:r>
      <w:r w:rsidR="00022246">
        <w:t>iziert</w:t>
      </w:r>
      <w:r w:rsidR="0082250D">
        <w:t xml:space="preserve"> in BGE 139 III 278</w:t>
      </w:r>
      <w:r w:rsidR="00165246">
        <w:t>)</w:t>
      </w:r>
      <w:r w:rsidR="00655580">
        <w:t>. Die Adresse Zweigniederla</w:t>
      </w:r>
      <w:r w:rsidR="00B008C7">
        <w:t>ssung ist gegebenenfalls</w:t>
      </w:r>
      <w:r w:rsidR="00655580">
        <w:t xml:space="preserve"> lediglich als Zustelladresse anzuführen.</w:t>
      </w:r>
    </w:p>
    <w:p w:rsidR="00D8531F" w:rsidRDefault="00D8531F" w:rsidP="00391D34">
      <w:pPr>
        <w:pStyle w:val="Mustertext"/>
        <w:rPr>
          <w:rStyle w:val="fettMuster"/>
        </w:rPr>
      </w:pPr>
    </w:p>
    <w:p w:rsidR="000B65FE" w:rsidRPr="00434C3A" w:rsidRDefault="000B65FE" w:rsidP="00391D34">
      <w:pPr>
        <w:pStyle w:val="Mustertext"/>
        <w:rPr>
          <w:rStyle w:val="fettMuster"/>
        </w:rPr>
      </w:pPr>
      <w:r w:rsidRPr="00434C3A">
        <w:rPr>
          <w:rStyle w:val="fettMuster"/>
        </w:rPr>
        <w:t xml:space="preserve">betreffend </w:t>
      </w:r>
      <w:r w:rsidR="00FE0771">
        <w:rPr>
          <w:rStyle w:val="fettMuster"/>
        </w:rPr>
        <w:t>Forderung (VVG</w:t>
      </w:r>
      <w:r w:rsidR="00D8531F">
        <w:rPr>
          <w:rStyle w:val="fettMuster"/>
        </w:rPr>
        <w:t>-Leistungen</w:t>
      </w:r>
      <w:r w:rsidR="00FE0771">
        <w:rPr>
          <w:rStyle w:val="fettMuster"/>
        </w:rPr>
        <w:t>)</w:t>
      </w:r>
    </w:p>
    <w:p w:rsidR="000B65FE" w:rsidRDefault="000B65FE" w:rsidP="00391D34">
      <w:pPr>
        <w:pStyle w:val="Mustertext"/>
      </w:pPr>
    </w:p>
    <w:p w:rsidR="000B65FE" w:rsidRDefault="000B65FE" w:rsidP="00391D34">
      <w:pPr>
        <w:pStyle w:val="Mustertext"/>
      </w:pPr>
      <w:r>
        <w:t xml:space="preserve">stelle ich namens und im Auftrag des </w:t>
      </w:r>
      <w:r w:rsidR="00FE0771">
        <w:t>K</w:t>
      </w:r>
      <w:r w:rsidR="00D24CA0">
        <w:t>l</w:t>
      </w:r>
      <w:r w:rsidR="00FE0771">
        <w:t>ägers</w:t>
      </w:r>
      <w:r w:rsidR="00BC28D2">
        <w:t xml:space="preserve"> folgenden</w:t>
      </w:r>
    </w:p>
    <w:p w:rsidR="000B65FE" w:rsidRDefault="000B65FE" w:rsidP="00391D34">
      <w:pPr>
        <w:pStyle w:val="Mustertext"/>
      </w:pPr>
    </w:p>
    <w:p w:rsidR="00E64612" w:rsidRDefault="00E64612">
      <w:pPr>
        <w:rPr>
          <w:rStyle w:val="fettMuster"/>
        </w:rPr>
      </w:pPr>
      <w:r>
        <w:rPr>
          <w:rStyle w:val="fettMuster"/>
        </w:rPr>
        <w:br w:type="page"/>
      </w:r>
    </w:p>
    <w:p w:rsidR="000B65FE" w:rsidRPr="000B65FE" w:rsidRDefault="00BC28D2" w:rsidP="00391D34">
      <w:pPr>
        <w:pStyle w:val="Mustertext"/>
        <w:rPr>
          <w:rStyle w:val="fettMuster"/>
        </w:rPr>
      </w:pPr>
      <w:bookmarkStart w:id="0" w:name="_GoBack"/>
      <w:bookmarkEnd w:id="0"/>
      <w:r>
        <w:rPr>
          <w:rStyle w:val="fettMuster"/>
        </w:rPr>
        <w:lastRenderedPageBreak/>
        <w:t>ANTRAG</w:t>
      </w:r>
    </w:p>
    <w:p w:rsidR="00FE0771" w:rsidRDefault="00FE0771" w:rsidP="00A0371B">
      <w:pPr>
        <w:pStyle w:val="MustertextListe0"/>
      </w:pPr>
      <w:r>
        <w:t xml:space="preserve">Es sei die Beklagte zu verpflichten, dem Kläger CHF </w:t>
      </w:r>
      <w:r w:rsidR="009362F0">
        <w:t>6</w:t>
      </w:r>
      <w:r>
        <w:t xml:space="preserve">0‘000.00 nebst Zins von 5% p.a. seit </w:t>
      </w:r>
      <w:r w:rsidR="003B1376">
        <w:t>13</w:t>
      </w:r>
      <w:r>
        <w:t>. Mai 2015 zu bezahlen.</w:t>
      </w:r>
    </w:p>
    <w:p w:rsidR="000B65FE" w:rsidRDefault="00FE0771" w:rsidP="00A0371B">
      <w:pPr>
        <w:pStyle w:val="MustertextListe0"/>
      </w:pPr>
      <w:r>
        <w:t>U</w:t>
      </w:r>
      <w:r w:rsidR="000B65FE">
        <w:t xml:space="preserve">nter Kosten- und Entschädigungsfolgen </w:t>
      </w:r>
      <w:r w:rsidR="005C1F7F">
        <w:t>(</w:t>
      </w:r>
      <w:r w:rsidR="005C1F7F" w:rsidRPr="005F7B2B">
        <w:t>inkl.</w:t>
      </w:r>
      <w:r w:rsidR="00E45FB6">
        <w:t xml:space="preserve"> </w:t>
      </w:r>
      <w:r w:rsidR="005C1F7F">
        <w:t>MwSt</w:t>
      </w:r>
      <w:r w:rsidR="00E45FB6">
        <w:t>.</w:t>
      </w:r>
      <w:r w:rsidR="005C1F7F">
        <w:t xml:space="preserve"> von 8%) </w:t>
      </w:r>
      <w:r w:rsidR="000B65FE">
        <w:t xml:space="preserve">zulasten der </w:t>
      </w:r>
      <w:r>
        <w:t>Beklagten</w:t>
      </w:r>
      <w:r w:rsidR="000B65FE">
        <w:t>.</w:t>
      </w:r>
    </w:p>
    <w:p w:rsidR="00D077CD" w:rsidRDefault="00D077CD" w:rsidP="00391D34">
      <w:pPr>
        <w:pStyle w:val="Mustertext"/>
        <w:rPr>
          <w:i/>
          <w:caps/>
          <w:sz w:val="16"/>
        </w:rPr>
      </w:pPr>
    </w:p>
    <w:p w:rsidR="000B65FE" w:rsidRPr="00A0371B" w:rsidRDefault="000B65FE" w:rsidP="00391D34">
      <w:pPr>
        <w:pStyle w:val="Mustertext"/>
        <w:rPr>
          <w:rStyle w:val="fettMuster"/>
          <w:caps/>
        </w:rPr>
      </w:pPr>
      <w:r w:rsidRPr="00A0371B">
        <w:rPr>
          <w:rStyle w:val="fettMuster"/>
          <w:caps/>
        </w:rPr>
        <w:t>Begründung</w:t>
      </w:r>
    </w:p>
    <w:p w:rsidR="00650F37" w:rsidRPr="00A84A02" w:rsidRDefault="00E45FB6" w:rsidP="0056199A">
      <w:pPr>
        <w:pStyle w:val="MustertextTitelEbene1"/>
        <w:rPr>
          <w:rStyle w:val="fettMuster"/>
        </w:rPr>
      </w:pPr>
      <w:r w:rsidRPr="00A84A02">
        <w:rPr>
          <w:rStyle w:val="fettMuster"/>
          <w:b/>
        </w:rPr>
        <w:t>I.</w:t>
      </w:r>
      <w:r w:rsidRPr="00A84A02">
        <w:rPr>
          <w:rStyle w:val="fettMuster"/>
          <w:b/>
        </w:rPr>
        <w:tab/>
      </w:r>
      <w:r w:rsidR="00B81018" w:rsidRPr="00A84A02">
        <w:rPr>
          <w:rStyle w:val="fettMuster"/>
          <w:b/>
        </w:rPr>
        <w:t>Formelles</w:t>
      </w:r>
    </w:p>
    <w:p w:rsidR="000B65FE" w:rsidRDefault="000B65FE" w:rsidP="00A0371B">
      <w:pPr>
        <w:pStyle w:val="MustertextListe0"/>
        <w:numPr>
          <w:ilvl w:val="1"/>
          <w:numId w:val="52"/>
        </w:numPr>
      </w:pPr>
      <w:r>
        <w:t xml:space="preserve">Der </w:t>
      </w:r>
      <w:r w:rsidR="00D24CA0">
        <w:t>unterzeichnete Rechtsanwalt ist in dieser Eigenschaft im kantonalen Anwaltsregister verzeichn</w:t>
      </w:r>
      <w:r w:rsidR="00B300AE">
        <w:t>e</w:t>
      </w:r>
      <w:r w:rsidR="00D24CA0">
        <w:t xml:space="preserve">t und vom Kläger </w:t>
      </w:r>
      <w:r>
        <w:t>gehörig bevollmächtigt.</w:t>
      </w:r>
    </w:p>
    <w:p w:rsidR="000B65FE" w:rsidRDefault="000B65FE" w:rsidP="00A0371B">
      <w:pPr>
        <w:pStyle w:val="MustertextBO"/>
      </w:pPr>
      <w:r>
        <w:tab/>
      </w:r>
      <w:r w:rsidRPr="007B3968">
        <w:rPr>
          <w:rStyle w:val="fettMuster"/>
        </w:rPr>
        <w:t>BO:</w:t>
      </w:r>
      <w:r>
        <w:t xml:space="preserve"> Vollmacht vom </w:t>
      </w:r>
      <w:r w:rsidR="007B3968">
        <w:t>[Datum]</w:t>
      </w:r>
      <w:r>
        <w:tab/>
      </w:r>
      <w:r w:rsidR="00DA6037">
        <w:tab/>
      </w:r>
      <w:r w:rsidR="00DA6037">
        <w:tab/>
      </w:r>
      <w:r w:rsidR="00DA6037">
        <w:tab/>
      </w:r>
      <w:r w:rsidR="00DA6037">
        <w:tab/>
      </w:r>
      <w:r w:rsidR="00DA6037">
        <w:tab/>
      </w:r>
      <w:r w:rsidRPr="007102A7">
        <w:rPr>
          <w:rStyle w:val="fettMuster"/>
        </w:rPr>
        <w:t>Beilage 1</w:t>
      </w:r>
    </w:p>
    <w:p w:rsidR="000B65FE" w:rsidRDefault="00D24CA0">
      <w:pPr>
        <w:pStyle w:val="MustertextListe0"/>
      </w:pPr>
      <w:r>
        <w:t>Die örtliche Zuständigkeit des angerufenen Gerichts ergibt sich aus den zwischen den Parte</w:t>
      </w:r>
      <w:r>
        <w:t>i</w:t>
      </w:r>
      <w:r>
        <w:t>en anwendbaren vertraglichen Vereinbarungen</w:t>
      </w:r>
      <w:r w:rsidR="00BB4B27">
        <w:t>,</w:t>
      </w:r>
      <w:r w:rsidR="00A37C05">
        <w:t xml:space="preserve"> vorliegend in</w:t>
      </w:r>
      <w:r>
        <w:t xml:space="preserve"> Form der Allgemeinen Vers</w:t>
      </w:r>
      <w:r>
        <w:t>i</w:t>
      </w:r>
      <w:r>
        <w:t>cherungsbedin</w:t>
      </w:r>
      <w:r w:rsidR="00B008C7">
        <w:t>g</w:t>
      </w:r>
      <w:r>
        <w:t>ungen (AVB) zur Einzel-Unfallversicherung</w:t>
      </w:r>
      <w:r w:rsidR="00022246">
        <w:t xml:space="preserve"> (</w:t>
      </w:r>
      <w:r>
        <w:t xml:space="preserve">Ausgabe </w:t>
      </w:r>
      <w:r w:rsidR="00FA7981">
        <w:t>1.1998</w:t>
      </w:r>
      <w:r w:rsidR="00022246">
        <w:t>)</w:t>
      </w:r>
      <w:r w:rsidR="000B65FE">
        <w:t>.</w:t>
      </w:r>
      <w:r>
        <w:t xml:space="preserve"> Ziff. </w:t>
      </w:r>
      <w:r w:rsidR="001D2711">
        <w:t>39</w:t>
      </w:r>
      <w:r>
        <w:t xml:space="preserve"> AVB stellt dem </w:t>
      </w:r>
      <w:r w:rsidR="00391D34">
        <w:t xml:space="preserve">klagenden </w:t>
      </w:r>
      <w:r>
        <w:t xml:space="preserve">Versicherten einen </w:t>
      </w:r>
      <w:r w:rsidR="00B300AE">
        <w:t>Gerichtsstand an seinem Wohnsitz, vorliegend Zug, zur Verfügung.</w:t>
      </w:r>
    </w:p>
    <w:p w:rsidR="000B65FE" w:rsidRDefault="000B65FE" w:rsidP="00797781">
      <w:pPr>
        <w:pStyle w:val="Mustertextklein"/>
      </w:pPr>
      <w:r>
        <w:tab/>
      </w:r>
      <w:r w:rsidRPr="001D2711">
        <w:rPr>
          <w:rStyle w:val="fettMuster"/>
          <w:sz w:val="16"/>
          <w:szCs w:val="16"/>
        </w:rPr>
        <w:t xml:space="preserve">Bemerkung </w:t>
      </w:r>
      <w:r w:rsidR="00460853" w:rsidRPr="001D2711">
        <w:rPr>
          <w:rStyle w:val="fettMuster"/>
          <w:sz w:val="16"/>
          <w:szCs w:val="16"/>
        </w:rPr>
        <w:t>2</w:t>
      </w:r>
      <w:r w:rsidRPr="001D2711">
        <w:rPr>
          <w:rStyle w:val="fettMuster"/>
          <w:sz w:val="16"/>
          <w:szCs w:val="16"/>
        </w:rPr>
        <w:t>:</w:t>
      </w:r>
      <w:r w:rsidR="00391D34">
        <w:rPr>
          <w:rStyle w:val="fettMuster"/>
          <w:sz w:val="16"/>
          <w:szCs w:val="16"/>
        </w:rPr>
        <w:t xml:space="preserve"> </w:t>
      </w:r>
      <w:r w:rsidR="00D24CA0">
        <w:t>Die örtliche Gerichtszuständigkeit folgt grundsätzlich der ordentlichen Zuständi</w:t>
      </w:r>
      <w:r w:rsidR="00D24CA0">
        <w:t>g</w:t>
      </w:r>
      <w:r w:rsidR="00D24CA0">
        <w:t>keitsordnung nach ZPO, indessen sehen die  Versicherungsvertragsbestimmungen häufig alternative Gerichtsstände (meist Sitz/Wohnsitz des Versicherten) vor.</w:t>
      </w:r>
      <w:r>
        <w:tab/>
      </w:r>
    </w:p>
    <w:p w:rsidR="00B81018" w:rsidRDefault="00F51CE1" w:rsidP="00A0371B">
      <w:pPr>
        <w:pStyle w:val="MustertextBO"/>
        <w:rPr>
          <w:rStyle w:val="fettMuster"/>
        </w:rPr>
      </w:pPr>
      <w:r>
        <w:tab/>
      </w:r>
      <w:r w:rsidR="000B65FE" w:rsidRPr="007B3968">
        <w:rPr>
          <w:rStyle w:val="fettMuster"/>
        </w:rPr>
        <w:t>BO:</w:t>
      </w:r>
      <w:r w:rsidR="00E45FB6">
        <w:rPr>
          <w:rStyle w:val="fettMuster"/>
        </w:rPr>
        <w:t xml:space="preserve"> </w:t>
      </w:r>
      <w:r w:rsidR="00B300AE">
        <w:t>Versicherungspolice 23‘155‘669</w:t>
      </w:r>
      <w:r w:rsidR="00391D34">
        <w:t xml:space="preserve"> </w:t>
      </w:r>
      <w:r w:rsidR="001D2711">
        <w:t>(Einzel-Unfallver</w:t>
      </w:r>
      <w:r w:rsidR="00B300AE">
        <w:t>s</w:t>
      </w:r>
      <w:r w:rsidR="001D2711">
        <w:t>i</w:t>
      </w:r>
      <w:r w:rsidR="00B300AE">
        <w:t>cherung) mit anwendbaren AVB</w:t>
      </w:r>
      <w:r w:rsidR="00FA7981">
        <w:t xml:space="preserve"> </w:t>
      </w:r>
      <w:r w:rsidR="00022246">
        <w:t>(</w:t>
      </w:r>
      <w:r w:rsidR="00FA7981">
        <w:t>Ausgabe 1.1998</w:t>
      </w:r>
      <w:r w:rsidR="00022246">
        <w:t>)</w:t>
      </w:r>
      <w:r w:rsidR="00B95FB7">
        <w:tab/>
      </w:r>
      <w:r w:rsidR="00B95FB7">
        <w:tab/>
      </w:r>
      <w:r w:rsidR="00B300AE">
        <w:tab/>
      </w:r>
      <w:r w:rsidR="00B300AE">
        <w:tab/>
      </w:r>
      <w:r w:rsidR="00E45FB6">
        <w:tab/>
      </w:r>
      <w:r w:rsidR="00E45FB6">
        <w:tab/>
      </w:r>
      <w:r w:rsidR="00E45FB6">
        <w:tab/>
      </w:r>
      <w:r w:rsidR="000B65FE" w:rsidRPr="007102A7">
        <w:rPr>
          <w:rStyle w:val="fettMuster"/>
        </w:rPr>
        <w:t>Beilage 2</w:t>
      </w:r>
    </w:p>
    <w:p w:rsidR="000B65FE" w:rsidRDefault="00FA4744">
      <w:pPr>
        <w:pStyle w:val="MustertextListe0"/>
      </w:pPr>
      <w:r>
        <w:t xml:space="preserve">Das angerufene Kantonsgericht ist weiter sachlich zuständig, wie es sich aus </w:t>
      </w:r>
      <w:r w:rsidR="00321489">
        <w:t>§ 27 Abs. 1</w:t>
      </w:r>
      <w:r>
        <w:t xml:space="preserve"> GOG</w:t>
      </w:r>
      <w:r w:rsidR="00321489">
        <w:t>/</w:t>
      </w:r>
      <w:r>
        <w:t>ZG ergibt.</w:t>
      </w:r>
      <w:r w:rsidR="00AC29EC">
        <w:t xml:space="preserve"> Es findet das ordentliche Verfahren Anwendung.</w:t>
      </w:r>
    </w:p>
    <w:p w:rsidR="000B65FE" w:rsidRDefault="000B65FE" w:rsidP="00797781">
      <w:pPr>
        <w:pStyle w:val="Mustertextklein"/>
      </w:pPr>
      <w:r>
        <w:tab/>
      </w:r>
      <w:r w:rsidRPr="001D2711">
        <w:rPr>
          <w:rStyle w:val="fettMuster"/>
          <w:sz w:val="16"/>
          <w:szCs w:val="16"/>
        </w:rPr>
        <w:t xml:space="preserve">Bemerkung </w:t>
      </w:r>
      <w:r w:rsidR="00E310B1" w:rsidRPr="001D2711">
        <w:rPr>
          <w:rStyle w:val="fettMuster"/>
          <w:sz w:val="16"/>
          <w:szCs w:val="16"/>
        </w:rPr>
        <w:t>3</w:t>
      </w:r>
      <w:r w:rsidRPr="001D2711">
        <w:rPr>
          <w:rStyle w:val="fettMuster"/>
          <w:sz w:val="16"/>
          <w:szCs w:val="16"/>
        </w:rPr>
        <w:t>:</w:t>
      </w:r>
      <w:r w:rsidR="00321489">
        <w:rPr>
          <w:rStyle w:val="fettMuster"/>
          <w:sz w:val="16"/>
          <w:szCs w:val="16"/>
        </w:rPr>
        <w:t xml:space="preserve"> </w:t>
      </w:r>
      <w:r w:rsidR="00E521D3">
        <w:t>Bei VVG-Streitigkeiten besteht</w:t>
      </w:r>
      <w:r w:rsidR="00582B68">
        <w:t xml:space="preserve"> </w:t>
      </w:r>
      <w:r w:rsidR="00734AF0">
        <w:t>in der Regel</w:t>
      </w:r>
      <w:r w:rsidR="00582B68">
        <w:t xml:space="preserve"> </w:t>
      </w:r>
      <w:r w:rsidR="00E521D3">
        <w:t xml:space="preserve">ordentliche </w:t>
      </w:r>
      <w:r w:rsidR="00734AF0">
        <w:t xml:space="preserve">zivilgerichtliche Zuständigkeit. Ausnahmen können sich bei </w:t>
      </w:r>
      <w:r w:rsidR="00321489">
        <w:t>Ansprüchen</w:t>
      </w:r>
      <w:r w:rsidR="00E521D3">
        <w:t xml:space="preserve"> </w:t>
      </w:r>
      <w:r w:rsidR="00321489">
        <w:t xml:space="preserve">im Rahmen einer Zusatzversicherung </w:t>
      </w:r>
      <w:r w:rsidR="00E521D3">
        <w:t xml:space="preserve"> zur sozialen Kranke</w:t>
      </w:r>
      <w:r w:rsidR="00E521D3">
        <w:t>n</w:t>
      </w:r>
      <w:r w:rsidR="00E521D3">
        <w:t xml:space="preserve">versicherung </w:t>
      </w:r>
      <w:r w:rsidR="00734AF0">
        <w:t xml:space="preserve">ergeben – </w:t>
      </w:r>
      <w:r w:rsidR="00E521D3">
        <w:t xml:space="preserve">hierzu gehören insbesondere Krankentaggeldleistungen </w:t>
      </w:r>
      <w:r w:rsidR="00734AF0">
        <w:t>(</w:t>
      </w:r>
      <w:r w:rsidR="00CE4584">
        <w:t xml:space="preserve">vgl. </w:t>
      </w:r>
      <w:proofErr w:type="spellStart"/>
      <w:r w:rsidR="005C1F7F">
        <w:t>BGer</w:t>
      </w:r>
      <w:proofErr w:type="spellEnd"/>
      <w:r w:rsidR="005C1F7F">
        <w:t xml:space="preserve"> </w:t>
      </w:r>
      <w:r w:rsidR="005C1F7F" w:rsidRPr="00734AF0">
        <w:rPr>
          <w:bCs/>
        </w:rPr>
        <w:t>4A_409/2015</w:t>
      </w:r>
      <w:r w:rsidR="00734AF0">
        <w:rPr>
          <w:bCs/>
        </w:rPr>
        <w:t xml:space="preserve"> vom </w:t>
      </w:r>
      <w:r w:rsidR="00022246">
        <w:rPr>
          <w:bCs/>
        </w:rPr>
        <w:t>0</w:t>
      </w:r>
      <w:r w:rsidR="00734AF0">
        <w:rPr>
          <w:bCs/>
        </w:rPr>
        <w:t>2.12.2015 E. 1); auch Zusatzleistungen zur obligato</w:t>
      </w:r>
      <w:r w:rsidR="00623206">
        <w:rPr>
          <w:bCs/>
        </w:rPr>
        <w:t>rischen Unfallversi</w:t>
      </w:r>
      <w:r w:rsidR="00734AF0">
        <w:rPr>
          <w:bCs/>
        </w:rPr>
        <w:t>cherung (UVG)</w:t>
      </w:r>
      <w:r w:rsidR="00125D83">
        <w:rPr>
          <w:bCs/>
        </w:rPr>
        <w:t>, zumindest Taggeldleistungen,</w:t>
      </w:r>
      <w:r w:rsidR="00734AF0">
        <w:rPr>
          <w:bCs/>
        </w:rPr>
        <w:t xml:space="preserve"> werden </w:t>
      </w:r>
      <w:r w:rsidR="00125D83">
        <w:rPr>
          <w:bCs/>
        </w:rPr>
        <w:t xml:space="preserve">von der Rechtsprechung </w:t>
      </w:r>
      <w:r w:rsidR="00734AF0">
        <w:rPr>
          <w:bCs/>
        </w:rPr>
        <w:t>dieser Kategorie zugeordnet (</w:t>
      </w:r>
      <w:proofErr w:type="spellStart"/>
      <w:r w:rsidR="00734AF0">
        <w:rPr>
          <w:bCs/>
        </w:rPr>
        <w:t>BG</w:t>
      </w:r>
      <w:r w:rsidR="00623206">
        <w:rPr>
          <w:bCs/>
        </w:rPr>
        <w:t>er</w:t>
      </w:r>
      <w:proofErr w:type="spellEnd"/>
      <w:r w:rsidR="00623206">
        <w:rPr>
          <w:bCs/>
        </w:rPr>
        <w:t xml:space="preserve"> 4A_382/2014 vom </w:t>
      </w:r>
      <w:r w:rsidR="00022246">
        <w:rPr>
          <w:bCs/>
        </w:rPr>
        <w:t>0</w:t>
      </w:r>
      <w:r w:rsidR="00623206">
        <w:rPr>
          <w:bCs/>
        </w:rPr>
        <w:t>3.</w:t>
      </w:r>
      <w:r w:rsidR="00022246">
        <w:rPr>
          <w:bCs/>
        </w:rPr>
        <w:t>0</w:t>
      </w:r>
      <w:r w:rsidR="00623206">
        <w:rPr>
          <w:bCs/>
        </w:rPr>
        <w:t>3.2015 E. 2</w:t>
      </w:r>
      <w:r w:rsidR="00125D83">
        <w:rPr>
          <w:bCs/>
        </w:rPr>
        <w:t>)</w:t>
      </w:r>
      <w:r w:rsidR="00734AF0">
        <w:rPr>
          <w:bCs/>
        </w:rPr>
        <w:t>, wobei sich das Bundesgericht zu Abgrenzungsfragen bi</w:t>
      </w:r>
      <w:r w:rsidR="00734AF0">
        <w:rPr>
          <w:bCs/>
        </w:rPr>
        <w:t>s</w:t>
      </w:r>
      <w:r w:rsidR="00734AF0">
        <w:rPr>
          <w:bCs/>
        </w:rPr>
        <w:t>lang nicht explizit geäussert hat.</w:t>
      </w:r>
      <w:r w:rsidR="00734AF0">
        <w:t xml:space="preserve"> Bei diesen Zusatzversicherungen besteht i</w:t>
      </w:r>
      <w:r w:rsidR="006F31A0">
        <w:t>n einigen</w:t>
      </w:r>
      <w:r w:rsidR="00E84EDD">
        <w:t xml:space="preserve"> Kanton</w:t>
      </w:r>
      <w:r w:rsidR="006F31A0">
        <w:t>en</w:t>
      </w:r>
      <w:r w:rsidR="00E84EDD">
        <w:t xml:space="preserve"> </w:t>
      </w:r>
      <w:r w:rsidR="00734AF0">
        <w:t xml:space="preserve">(der Kanton Zug gehört nicht dazu) </w:t>
      </w:r>
      <w:r w:rsidR="00CE4584">
        <w:t xml:space="preserve">gestützt auf Art. 7 ZPO </w:t>
      </w:r>
      <w:r w:rsidR="00E84EDD">
        <w:t>e</w:t>
      </w:r>
      <w:r w:rsidR="001E36C4">
        <w:t>ine verwaltungs- oder sozialver</w:t>
      </w:r>
      <w:r w:rsidR="00E84EDD">
        <w:t>s</w:t>
      </w:r>
      <w:r w:rsidR="001E36C4">
        <w:t>i</w:t>
      </w:r>
      <w:r w:rsidR="00E84EDD">
        <w:t>cherungsg</w:t>
      </w:r>
      <w:r w:rsidR="00E84EDD">
        <w:t>e</w:t>
      </w:r>
      <w:r w:rsidR="00E84EDD">
        <w:t xml:space="preserve">richtliche </w:t>
      </w:r>
      <w:r w:rsidR="00B008C7">
        <w:t>Zuständigkeit</w:t>
      </w:r>
      <w:r w:rsidR="00E84EDD">
        <w:t xml:space="preserve"> (</w:t>
      </w:r>
      <w:r w:rsidR="00797781">
        <w:t>f</w:t>
      </w:r>
      <w:r w:rsidR="00CE4584">
        <w:t xml:space="preserve">ür die Zuständigkeit in den einzelnen Kantonen: </w:t>
      </w:r>
      <w:proofErr w:type="spellStart"/>
      <w:r w:rsidR="00CE4584" w:rsidRPr="00FA2162">
        <w:rPr>
          <w:rStyle w:val="kapitlchenMuster"/>
        </w:rPr>
        <w:t>Häberli</w:t>
      </w:r>
      <w:proofErr w:type="spellEnd"/>
      <w:r w:rsidR="00CE4584" w:rsidRPr="00FA2162">
        <w:rPr>
          <w:rStyle w:val="kapitlchenMuster"/>
        </w:rPr>
        <w:t>/Husmann</w:t>
      </w:r>
      <w:r w:rsidR="00CE4584">
        <w:t>, Kra</w:t>
      </w:r>
      <w:r w:rsidR="00CE4584">
        <w:t>n</w:t>
      </w:r>
      <w:r w:rsidR="00CE4584">
        <w:t>kentaggeld</w:t>
      </w:r>
      <w:r w:rsidR="00FA2162">
        <w:t>,</w:t>
      </w:r>
      <w:r w:rsidR="00797781">
        <w:t xml:space="preserve"> S. 296 </w:t>
      </w:r>
      <w:r w:rsidR="00CE4584">
        <w:t>ff.</w:t>
      </w:r>
      <w:r w:rsidR="00E84EDD">
        <w:t xml:space="preserve">). Nicht der </w:t>
      </w:r>
      <w:r w:rsidR="00285030">
        <w:t xml:space="preserve"> </w:t>
      </w:r>
      <w:r w:rsidR="00E84EDD">
        <w:t>Zivilgerichtsbarkeit untersteht die gerichtliche Geltendmachung von</w:t>
      </w:r>
      <w:r w:rsidR="00E521D3">
        <w:t xml:space="preserve"> Fo</w:t>
      </w:r>
      <w:r w:rsidR="006F31A0">
        <w:t>r</w:t>
      </w:r>
      <w:r w:rsidR="00E521D3">
        <w:t>derungen aus der gebundenen Vorsorge – sog. Säule 3a –</w:t>
      </w:r>
      <w:r w:rsidR="00F90688">
        <w:t>,</w:t>
      </w:r>
      <w:r w:rsidR="00A168BA">
        <w:t xml:space="preserve"> </w:t>
      </w:r>
      <w:r w:rsidR="00E84EDD">
        <w:t>wo die für b</w:t>
      </w:r>
      <w:r w:rsidR="00E61897">
        <w:t>erufsvorsorgerech</w:t>
      </w:r>
      <w:r w:rsidR="00B008C7">
        <w:t>t</w:t>
      </w:r>
      <w:r w:rsidR="00E61897">
        <w:t>l</w:t>
      </w:r>
      <w:r w:rsidR="00E61897">
        <w:t>i</w:t>
      </w:r>
      <w:r w:rsidR="00E61897">
        <w:t>che Streitig</w:t>
      </w:r>
      <w:r w:rsidR="00E84EDD">
        <w:t xml:space="preserve">keiten zuständigen Gerichte anzurufen sind (Art. 73 Abs. 1 </w:t>
      </w:r>
      <w:proofErr w:type="spellStart"/>
      <w:r w:rsidR="00E84EDD">
        <w:t>lit</w:t>
      </w:r>
      <w:proofErr w:type="spellEnd"/>
      <w:r w:rsidR="00E84EDD">
        <w:t>. b BVG)</w:t>
      </w:r>
      <w:r w:rsidR="00E521D3">
        <w:t>. Besteht örtliche Z</w:t>
      </w:r>
      <w:r w:rsidR="00E521D3">
        <w:t>u</w:t>
      </w:r>
      <w:r w:rsidR="00E521D3">
        <w:t xml:space="preserve">ständigkeit in einem Kanton, in welchem ein Handelsgericht </w:t>
      </w:r>
      <w:r w:rsidR="00B008C7">
        <w:t>existiert</w:t>
      </w:r>
      <w:r w:rsidR="00E521D3">
        <w:t xml:space="preserve">, kann der Versicherte </w:t>
      </w:r>
      <w:r w:rsidR="00E61897">
        <w:t>bei zivi</w:t>
      </w:r>
      <w:r w:rsidR="00E61897">
        <w:t>l</w:t>
      </w:r>
      <w:r w:rsidR="00E61897">
        <w:t xml:space="preserve">gerichtlicher Zuständigkeit </w:t>
      </w:r>
      <w:r w:rsidR="00E521D3">
        <w:t>sei</w:t>
      </w:r>
      <w:r w:rsidR="008B3DF7">
        <w:t>n</w:t>
      </w:r>
      <w:r w:rsidR="00E521D3">
        <w:t>e Klage wahlweise bei einem solchen Spezialgericht anhängig machen (Art. 6 Abs. 3 ZPO).</w:t>
      </w:r>
    </w:p>
    <w:p w:rsidR="00AC29EC" w:rsidRDefault="00AC29EC" w:rsidP="00797781">
      <w:pPr>
        <w:pStyle w:val="Mustertextklein"/>
      </w:pPr>
      <w:r>
        <w:rPr>
          <w:rStyle w:val="fettMuster"/>
        </w:rPr>
        <w:tab/>
      </w:r>
      <w:r w:rsidRPr="001D2711">
        <w:rPr>
          <w:rStyle w:val="fettMuster"/>
          <w:sz w:val="16"/>
          <w:szCs w:val="16"/>
        </w:rPr>
        <w:t xml:space="preserve">Bemerkung </w:t>
      </w:r>
      <w:r w:rsidR="00CC1A64" w:rsidRPr="001D2711">
        <w:rPr>
          <w:rStyle w:val="fettMuster"/>
          <w:sz w:val="16"/>
          <w:szCs w:val="16"/>
        </w:rPr>
        <w:t>4</w:t>
      </w:r>
      <w:r w:rsidRPr="001D2711">
        <w:rPr>
          <w:rStyle w:val="fettMuster"/>
          <w:sz w:val="16"/>
          <w:szCs w:val="16"/>
        </w:rPr>
        <w:t>:</w:t>
      </w:r>
      <w:r w:rsidR="00321489">
        <w:rPr>
          <w:rStyle w:val="fettMuster"/>
          <w:sz w:val="16"/>
          <w:szCs w:val="16"/>
        </w:rPr>
        <w:t xml:space="preserve"> </w:t>
      </w:r>
      <w:r w:rsidR="00797781">
        <w:t xml:space="preserve">In Angelegenheiten der genannten Zusatzversicherungen </w:t>
      </w:r>
      <w:r w:rsidR="00CC1A64">
        <w:t>zur sozialen Krankenvers</w:t>
      </w:r>
      <w:r w:rsidR="00CC1A64">
        <w:t>i</w:t>
      </w:r>
      <w:r w:rsidR="00CC1A64">
        <w:t xml:space="preserve">cherung gelangt </w:t>
      </w:r>
      <w:r w:rsidR="00CE4584">
        <w:t>auch bei Streitwerten von über CHF 30‘000</w:t>
      </w:r>
      <w:r w:rsidR="002936FF">
        <w:t xml:space="preserve">.00 </w:t>
      </w:r>
      <w:r w:rsidR="00CE4584">
        <w:t xml:space="preserve">das einfache und rasche Verfahren </w:t>
      </w:r>
      <w:r w:rsidR="00CC1A64">
        <w:t xml:space="preserve">zur Anwendung (Art. 243 Abs. 2 </w:t>
      </w:r>
      <w:proofErr w:type="spellStart"/>
      <w:r w:rsidR="00CC1A64">
        <w:t>lit</w:t>
      </w:r>
      <w:proofErr w:type="spellEnd"/>
      <w:r w:rsidR="00CC1A64">
        <w:t xml:space="preserve">. f ZPO). Ebenso gilt hier </w:t>
      </w:r>
      <w:r w:rsidR="00CE4584">
        <w:t xml:space="preserve">der gerichtliche Untersuchungsgrundsatz (Art. 247 Abs. 2 </w:t>
      </w:r>
      <w:proofErr w:type="spellStart"/>
      <w:r w:rsidR="00CE4584">
        <w:t>lit</w:t>
      </w:r>
      <w:proofErr w:type="spellEnd"/>
      <w:r w:rsidR="00CE4584">
        <w:t xml:space="preserve">. a </w:t>
      </w:r>
      <w:r w:rsidR="00CC1A64">
        <w:t>ZPO)</w:t>
      </w:r>
      <w:r w:rsidR="00CE4584">
        <w:t>.</w:t>
      </w:r>
    </w:p>
    <w:p w:rsidR="000B65FE" w:rsidRDefault="00E521D3">
      <w:pPr>
        <w:pStyle w:val="MustertextListe0"/>
      </w:pPr>
      <w:r>
        <w:t xml:space="preserve">Am </w:t>
      </w:r>
      <w:r w:rsidR="00165246">
        <w:t>20. April 2016 hat beim Friedensrichteramt Zug eine Schlichtungsverhandlung stattg</w:t>
      </w:r>
      <w:r w:rsidR="00165246">
        <w:t>e</w:t>
      </w:r>
      <w:r w:rsidR="00165246">
        <w:t xml:space="preserve">funden. Dabei </w:t>
      </w:r>
      <w:r w:rsidR="00C50FB0">
        <w:t>konnte</w:t>
      </w:r>
      <w:r w:rsidR="00165246">
        <w:t xml:space="preserve"> keine Einigung zwischen den Parteien herbeigeführt werden, wie es aus der beiliegenden Klagebewilligung hervorgeht. Mit der Einreichung der Klage unter he</w:t>
      </w:r>
      <w:r w:rsidR="00165246">
        <w:t>u</w:t>
      </w:r>
      <w:r w:rsidR="00165246">
        <w:t>tigem Datum ist die dreimonatige Klagefrist nach Art. 209 Abs. 3 ZPO</w:t>
      </w:r>
      <w:r w:rsidR="00797781">
        <w:t xml:space="preserve"> eingehalten</w:t>
      </w:r>
      <w:r w:rsidR="00165246">
        <w:t>.</w:t>
      </w:r>
      <w:r w:rsidR="00402829">
        <w:tab/>
      </w:r>
    </w:p>
    <w:p w:rsidR="000B65FE" w:rsidRDefault="00D8531F" w:rsidP="00A0371B">
      <w:pPr>
        <w:pStyle w:val="MustertextBO"/>
        <w:rPr>
          <w:rStyle w:val="fettMuster"/>
        </w:rPr>
      </w:pPr>
      <w:r>
        <w:rPr>
          <w:rStyle w:val="fettMuster"/>
        </w:rPr>
        <w:tab/>
      </w:r>
      <w:r w:rsidR="000B65FE" w:rsidRPr="007B3968">
        <w:rPr>
          <w:rStyle w:val="fettMuster"/>
        </w:rPr>
        <w:t>BO:</w:t>
      </w:r>
      <w:r w:rsidR="00460853">
        <w:rPr>
          <w:rStyle w:val="fettMuster"/>
        </w:rPr>
        <w:t xml:space="preserve"> </w:t>
      </w:r>
      <w:r w:rsidR="00165246">
        <w:t>Klagebewilligung</w:t>
      </w:r>
      <w:r w:rsidR="00022246">
        <w:t xml:space="preserve"> </w:t>
      </w:r>
      <w:r w:rsidR="00165246">
        <w:t>vom 20.</w:t>
      </w:r>
      <w:r w:rsidR="00E45FB6">
        <w:t>04.</w:t>
      </w:r>
      <w:r w:rsidR="00165246">
        <w:t>2016</w:t>
      </w:r>
      <w:r w:rsidR="000B65FE">
        <w:tab/>
      </w:r>
      <w:r w:rsidR="000B65FE">
        <w:tab/>
      </w:r>
      <w:r w:rsidR="00297816">
        <w:tab/>
      </w:r>
      <w:r w:rsidR="00022246">
        <w:tab/>
      </w:r>
      <w:r w:rsidR="00297816">
        <w:tab/>
      </w:r>
      <w:r w:rsidR="000B65FE" w:rsidRPr="007102A7">
        <w:rPr>
          <w:rStyle w:val="fettMuster"/>
        </w:rPr>
        <w:t xml:space="preserve">Beilage </w:t>
      </w:r>
      <w:r w:rsidR="00797781">
        <w:rPr>
          <w:rStyle w:val="fettMuster"/>
        </w:rPr>
        <w:t>3</w:t>
      </w:r>
    </w:p>
    <w:p w:rsidR="00B81018" w:rsidRDefault="00035578" w:rsidP="00A0371B">
      <w:pPr>
        <w:pStyle w:val="Mustertextklein"/>
        <w:rPr>
          <w:rStyle w:val="fettMuster"/>
        </w:rPr>
      </w:pPr>
      <w:r>
        <w:rPr>
          <w:rStyle w:val="fettMuster"/>
        </w:rPr>
        <w:lastRenderedPageBreak/>
        <w:tab/>
      </w:r>
      <w:r w:rsidRPr="001D2711">
        <w:rPr>
          <w:rStyle w:val="fettMuster"/>
          <w:sz w:val="16"/>
          <w:szCs w:val="16"/>
        </w:rPr>
        <w:t xml:space="preserve">Bemerkung </w:t>
      </w:r>
      <w:r w:rsidR="001D2711">
        <w:rPr>
          <w:rStyle w:val="fettMuster"/>
          <w:sz w:val="16"/>
          <w:szCs w:val="16"/>
        </w:rPr>
        <w:t>5</w:t>
      </w:r>
      <w:r w:rsidRPr="001D2711">
        <w:rPr>
          <w:rStyle w:val="fettMuster"/>
          <w:sz w:val="16"/>
          <w:szCs w:val="16"/>
        </w:rPr>
        <w:t>:</w:t>
      </w:r>
      <w:r>
        <w:rPr>
          <w:rStyle w:val="fettMuster"/>
        </w:rPr>
        <w:t xml:space="preserve"> </w:t>
      </w:r>
      <w:r w:rsidR="00CC1A64">
        <w:t>Wiederum bei Z</w:t>
      </w:r>
      <w:r w:rsidR="00797781">
        <w:t xml:space="preserve">usatzversicherungen </w:t>
      </w:r>
      <w:r w:rsidR="00CC1A64">
        <w:t xml:space="preserve">zur sozialen Krankenversicherung ergibt sich in Fällen, in </w:t>
      </w:r>
      <w:r w:rsidR="00333C70">
        <w:t>d</w:t>
      </w:r>
      <w:r w:rsidR="00CC1A64">
        <w:t xml:space="preserve">enen das kantonale Recht eine einzige Instanz i.S.v. Art.  7 ZPO vorsieht, eine Spezialität insofern, als dass </w:t>
      </w:r>
      <w:r w:rsidR="00285030">
        <w:t>das Gericht direkt ohne Durchführung eines vorgängigen</w:t>
      </w:r>
      <w:r w:rsidR="00CC1A64">
        <w:t xml:space="preserve"> Schlichtungsverfahren</w:t>
      </w:r>
      <w:r w:rsidR="00285030">
        <w:t>s</w:t>
      </w:r>
      <w:r w:rsidR="00CC1A64">
        <w:t xml:space="preserve"> </w:t>
      </w:r>
      <w:r w:rsidR="00285030">
        <w:t>anzurufen ist</w:t>
      </w:r>
      <w:r w:rsidR="00333C70">
        <w:t xml:space="preserve"> (BGE 138 III 558 E. 4.6</w:t>
      </w:r>
      <w:r w:rsidR="00CC1A64">
        <w:t>)</w:t>
      </w:r>
      <w:r>
        <w:t>.</w:t>
      </w:r>
    </w:p>
    <w:p w:rsidR="00B81018" w:rsidRPr="0056199A" w:rsidRDefault="00E45FB6" w:rsidP="0056199A">
      <w:pPr>
        <w:pStyle w:val="MustertextTitelEbene1"/>
      </w:pPr>
      <w:r w:rsidRPr="00A84A02">
        <w:rPr>
          <w:rStyle w:val="fettMuster"/>
          <w:b/>
        </w:rPr>
        <w:t>II.</w:t>
      </w:r>
      <w:r w:rsidRPr="00A84A02">
        <w:rPr>
          <w:rStyle w:val="fettMuster"/>
          <w:b/>
        </w:rPr>
        <w:tab/>
      </w:r>
      <w:r w:rsidR="00B81018" w:rsidRPr="00A84A02">
        <w:rPr>
          <w:rStyle w:val="fettMuster"/>
          <w:b/>
        </w:rPr>
        <w:t>Materielles</w:t>
      </w:r>
    </w:p>
    <w:p w:rsidR="00B81018" w:rsidRDefault="00B81018">
      <w:pPr>
        <w:pStyle w:val="MustertextListe0"/>
      </w:pPr>
      <w:r w:rsidRPr="00B81018">
        <w:t>Der am 28.</w:t>
      </w:r>
      <w:r w:rsidR="00650F37">
        <w:t xml:space="preserve"> Juli </w:t>
      </w:r>
      <w:r w:rsidRPr="00B81018">
        <w:t>194</w:t>
      </w:r>
      <w:r w:rsidR="00976502">
        <w:t>4</w:t>
      </w:r>
      <w:r w:rsidRPr="00B81018">
        <w:t xml:space="preserve"> geborene Kläger war am 15.</w:t>
      </w:r>
      <w:r w:rsidR="00840A5B">
        <w:t xml:space="preserve"> </w:t>
      </w:r>
      <w:r w:rsidR="00650F37">
        <w:t xml:space="preserve">März </w:t>
      </w:r>
      <w:r w:rsidRPr="00B81018">
        <w:t>201</w:t>
      </w:r>
      <w:r w:rsidR="00976502">
        <w:t>3</w:t>
      </w:r>
      <w:r w:rsidR="00995814">
        <w:t xml:space="preserve"> </w:t>
      </w:r>
      <w:r w:rsidR="00650F37">
        <w:t xml:space="preserve">kurz vor Mittag </w:t>
      </w:r>
      <w:r w:rsidRPr="00B81018">
        <w:t xml:space="preserve">mit seinem Velo nach einem Einkauf </w:t>
      </w:r>
      <w:r w:rsidR="00840A5B">
        <w:t xml:space="preserve">im Stadtzentrum </w:t>
      </w:r>
      <w:r w:rsidRPr="00B81018">
        <w:t xml:space="preserve">auf dem Nachhauseweg, als er auf dem Radweg </w:t>
      </w:r>
      <w:r w:rsidR="006270FB">
        <w:t>von V nach W</w:t>
      </w:r>
      <w:r w:rsidRPr="00B81018">
        <w:t xml:space="preserve"> auf Höhe Campingplatz aus Unachtsamkeit zu Fall kam. Dabei schlug er mit seinem Kopf heftig auf den Asphaltboden der Fahrbahn</w:t>
      </w:r>
      <w:r w:rsidR="00E67601">
        <w:t xml:space="preserve"> auf</w:t>
      </w:r>
      <w:r w:rsidRPr="00B81018">
        <w:t xml:space="preserve">. Er war dann einige Zeit in einem etwas verwirrtem Zustand und wurde kurzzeitig vom Platzwart </w:t>
      </w:r>
      <w:r w:rsidR="00A37C05">
        <w:t xml:space="preserve">X </w:t>
      </w:r>
      <w:r w:rsidRPr="00B81018">
        <w:t xml:space="preserve">des Campingplatzes betreut; nachdem </w:t>
      </w:r>
      <w:r w:rsidR="00650F37">
        <w:t>aber neben einer Hautschürfung k</w:t>
      </w:r>
      <w:r w:rsidRPr="00B81018">
        <w:t>eine äusseren Verletzungen wahrnehmbar w</w:t>
      </w:r>
      <w:r w:rsidRPr="00B81018">
        <w:t>a</w:t>
      </w:r>
      <w:r w:rsidRPr="00B81018">
        <w:t xml:space="preserve">ren, </w:t>
      </w:r>
      <w:r w:rsidR="00460853">
        <w:t>begab sich der</w:t>
      </w:r>
      <w:r w:rsidRPr="00B81018">
        <w:t xml:space="preserve"> Kläger </w:t>
      </w:r>
      <w:r w:rsidR="00960727">
        <w:t>zu Fuss in seine nahe gelegene Wohnung</w:t>
      </w:r>
      <w:r w:rsidRPr="00B81018">
        <w:t>.</w:t>
      </w:r>
    </w:p>
    <w:p w:rsidR="00650F37" w:rsidRDefault="006270FB" w:rsidP="00A0371B">
      <w:pPr>
        <w:pStyle w:val="MustertextBO"/>
        <w:rPr>
          <w:rStyle w:val="fettMuster"/>
        </w:rPr>
      </w:pPr>
      <w:r>
        <w:rPr>
          <w:rStyle w:val="fettMuster"/>
        </w:rPr>
        <w:tab/>
      </w:r>
      <w:r w:rsidR="00B81018" w:rsidRPr="00507996">
        <w:rPr>
          <w:rStyle w:val="fettMuster"/>
        </w:rPr>
        <w:t>BO:</w:t>
      </w:r>
      <w:r w:rsidR="00460853">
        <w:rPr>
          <w:rStyle w:val="fettMuster"/>
        </w:rPr>
        <w:t xml:space="preserve"> </w:t>
      </w:r>
      <w:r w:rsidR="00B81018" w:rsidRPr="00507996">
        <w:t>X</w:t>
      </w:r>
      <w:r w:rsidR="002936FF">
        <w:t xml:space="preserve">, </w:t>
      </w:r>
      <w:r w:rsidR="00B81018" w:rsidRPr="00507996">
        <w:t>Camping</w:t>
      </w:r>
      <w:r w:rsidR="00460853">
        <w:t>platz</w:t>
      </w:r>
      <w:r w:rsidR="00B81018" w:rsidRPr="00507996">
        <w:t>wart</w:t>
      </w:r>
      <w:r w:rsidR="002936FF">
        <w:tab/>
      </w:r>
      <w:r w:rsidR="00B81018" w:rsidRPr="00507996">
        <w:tab/>
      </w:r>
      <w:r w:rsidR="00B81018" w:rsidRPr="00507996">
        <w:tab/>
      </w:r>
      <w:r w:rsidR="00B81018" w:rsidRPr="00507996">
        <w:tab/>
      </w:r>
      <w:r w:rsidR="00B81018" w:rsidRPr="00507996">
        <w:tab/>
      </w:r>
      <w:r w:rsidR="00B81018" w:rsidRPr="00507996">
        <w:tab/>
      </w:r>
      <w:r w:rsidR="00B81018">
        <w:rPr>
          <w:rStyle w:val="fettMuster"/>
        </w:rPr>
        <w:t>Zeuge</w:t>
      </w:r>
    </w:p>
    <w:p w:rsidR="00E45FB6" w:rsidRPr="005F7B2B" w:rsidRDefault="00E45FB6" w:rsidP="00A0371B">
      <w:pPr>
        <w:pStyle w:val="Mustertextleer"/>
        <w:rPr>
          <w:rStyle w:val="fettMuster"/>
          <w:b w:val="0"/>
          <w:sz w:val="10"/>
        </w:rPr>
      </w:pPr>
    </w:p>
    <w:p w:rsidR="00B81018" w:rsidRDefault="006270FB" w:rsidP="00A0371B">
      <w:pPr>
        <w:pStyle w:val="MustertextBO"/>
        <w:ind w:left="5670" w:hanging="5670"/>
        <w:jc w:val="left"/>
      </w:pPr>
      <w:r>
        <w:rPr>
          <w:rStyle w:val="fettMuster"/>
        </w:rPr>
        <w:tab/>
      </w:r>
      <w:r w:rsidR="00B81018" w:rsidRPr="007B3968">
        <w:rPr>
          <w:rStyle w:val="fettMuster"/>
        </w:rPr>
        <w:t>BO:</w:t>
      </w:r>
      <w:r w:rsidR="00460853">
        <w:rPr>
          <w:rStyle w:val="fettMuster"/>
        </w:rPr>
        <w:t xml:space="preserve"> </w:t>
      </w:r>
      <w:r w:rsidR="00507996">
        <w:t>Kläger</w:t>
      </w:r>
      <w:r w:rsidR="00B81018">
        <w:tab/>
      </w:r>
      <w:r w:rsidR="00B81018">
        <w:tab/>
      </w:r>
      <w:r w:rsidR="00B81018">
        <w:tab/>
      </w:r>
      <w:r w:rsidR="00B81018">
        <w:tab/>
      </w:r>
      <w:r w:rsidR="00522F4B">
        <w:tab/>
      </w:r>
      <w:r w:rsidR="00522F4B">
        <w:tab/>
      </w:r>
      <w:r w:rsidR="00E45FB6">
        <w:tab/>
      </w:r>
      <w:r w:rsidR="00E45FB6">
        <w:tab/>
      </w:r>
      <w:r w:rsidR="00507996">
        <w:rPr>
          <w:rStyle w:val="fettMuster"/>
        </w:rPr>
        <w:t>Parteibefragung</w:t>
      </w:r>
      <w:r w:rsidR="00E45FB6">
        <w:rPr>
          <w:rStyle w:val="fettMuster"/>
        </w:rPr>
        <w:t xml:space="preserve">, evtl. </w:t>
      </w:r>
      <w:r w:rsidR="007764C3">
        <w:rPr>
          <w:rStyle w:val="fettMuster"/>
        </w:rPr>
        <w:t>Beweisaus</w:t>
      </w:r>
      <w:r w:rsidR="00E45FB6">
        <w:rPr>
          <w:rStyle w:val="fettMuster"/>
        </w:rPr>
        <w:t>-</w:t>
      </w:r>
      <w:r w:rsidR="007764C3">
        <w:rPr>
          <w:rStyle w:val="fettMuster"/>
        </w:rPr>
        <w:t>sage</w:t>
      </w:r>
    </w:p>
    <w:p w:rsidR="00650F37" w:rsidRDefault="00507996">
      <w:pPr>
        <w:pStyle w:val="MustertextListe0"/>
      </w:pPr>
      <w:r w:rsidRPr="00507996">
        <w:t>Der Kläger, der annahm, bei</w:t>
      </w:r>
      <w:r w:rsidR="00E67601">
        <w:t>m</w:t>
      </w:r>
      <w:r w:rsidRPr="00507996">
        <w:t xml:space="preserve"> Unfall eine leichte Hirnerschütterung erlitten zu haben, erho</w:t>
      </w:r>
      <w:r w:rsidRPr="00507996">
        <w:t>l</w:t>
      </w:r>
      <w:r w:rsidRPr="00507996">
        <w:t xml:space="preserve">te sich in der Folge </w:t>
      </w:r>
      <w:r>
        <w:t xml:space="preserve">von diesem Unfall </w:t>
      </w:r>
      <w:r w:rsidRPr="00507996">
        <w:t xml:space="preserve">nicht richtig, was </w:t>
      </w:r>
      <w:r>
        <w:t xml:space="preserve">er </w:t>
      </w:r>
      <w:r w:rsidR="00650F37">
        <w:t xml:space="preserve">jedoch </w:t>
      </w:r>
      <w:r>
        <w:t>zunächst</w:t>
      </w:r>
      <w:r w:rsidR="00995814">
        <w:t xml:space="preserve"> </w:t>
      </w:r>
      <w:r w:rsidR="00650F37">
        <w:t>vor allem</w:t>
      </w:r>
      <w:r w:rsidRPr="00507996">
        <w:t xml:space="preserve"> den Spätfolgen einer zuvor durchgemachten Grippe und seiner allgemeinen</w:t>
      </w:r>
      <w:r w:rsidR="00BB4B27">
        <w:t>,</w:t>
      </w:r>
      <w:r w:rsidRPr="00507996">
        <w:t xml:space="preserve"> </w:t>
      </w:r>
      <w:r w:rsidR="00E7471E">
        <w:t xml:space="preserve">leichten </w:t>
      </w:r>
      <w:r w:rsidRPr="00507996">
        <w:t>Verges</w:t>
      </w:r>
      <w:r w:rsidRPr="00507996">
        <w:t>s</w:t>
      </w:r>
      <w:r w:rsidRPr="00507996">
        <w:t xml:space="preserve">lichkeit zurechnete. </w:t>
      </w:r>
      <w:r w:rsidR="00BB4B27">
        <w:t>Weil</w:t>
      </w:r>
      <w:r w:rsidRPr="00507996">
        <w:t xml:space="preserve"> beim Kläger </w:t>
      </w:r>
      <w:r>
        <w:t>die sich wiederholenden</w:t>
      </w:r>
      <w:r w:rsidRPr="00507996">
        <w:t xml:space="preserve"> Verwirrungszustände und </w:t>
      </w:r>
      <w:r w:rsidR="00DA4C9C">
        <w:t xml:space="preserve">Wortfindungsstörungen </w:t>
      </w:r>
      <w:r w:rsidR="00650F37">
        <w:t>nicht besserten</w:t>
      </w:r>
      <w:r w:rsidRPr="00507996">
        <w:t xml:space="preserve">, konsultierte er, der sonst </w:t>
      </w:r>
      <w:r w:rsidR="00995814">
        <w:t>nur in Notfällen</w:t>
      </w:r>
      <w:r w:rsidRPr="00507996">
        <w:t xml:space="preserve"> zum Arzt gegangen war, Dr.</w:t>
      </w:r>
      <w:r w:rsidR="00022246">
        <w:t xml:space="preserve"> </w:t>
      </w:r>
      <w:r w:rsidRPr="00507996">
        <w:t>med. Z.</w:t>
      </w:r>
    </w:p>
    <w:p w:rsidR="00507996" w:rsidRDefault="006270FB" w:rsidP="00A0371B">
      <w:pPr>
        <w:pStyle w:val="MustertextBO"/>
        <w:rPr>
          <w:b/>
        </w:rPr>
      </w:pPr>
      <w:r>
        <w:rPr>
          <w:b/>
        </w:rPr>
        <w:tab/>
      </w:r>
      <w:r w:rsidR="00507996" w:rsidRPr="00650F37">
        <w:rPr>
          <w:b/>
        </w:rPr>
        <w:t>BO:</w:t>
      </w:r>
      <w:r w:rsidR="00460853">
        <w:rPr>
          <w:b/>
        </w:rPr>
        <w:t xml:space="preserve"> </w:t>
      </w:r>
      <w:r w:rsidR="00507996">
        <w:t>Y</w:t>
      </w:r>
      <w:r w:rsidR="002936FF">
        <w:t xml:space="preserve">, </w:t>
      </w:r>
      <w:r w:rsidR="00507996">
        <w:t>Ehefrau des Klägers</w:t>
      </w:r>
      <w:r w:rsidR="00507996" w:rsidRPr="00507996">
        <w:tab/>
      </w:r>
      <w:r w:rsidR="00507996" w:rsidRPr="00507996">
        <w:tab/>
      </w:r>
      <w:r w:rsidR="00507996" w:rsidRPr="00507996">
        <w:tab/>
      </w:r>
      <w:r w:rsidR="00507996" w:rsidRPr="00507996">
        <w:tab/>
      </w:r>
      <w:r w:rsidR="00507996" w:rsidRPr="00507996">
        <w:tab/>
      </w:r>
      <w:r w:rsidR="00507996" w:rsidRPr="00507996">
        <w:tab/>
      </w:r>
      <w:r w:rsidR="00507996" w:rsidRPr="00650F37">
        <w:rPr>
          <w:b/>
        </w:rPr>
        <w:t>Zeug</w:t>
      </w:r>
      <w:r w:rsidR="00BD27B8">
        <w:rPr>
          <w:b/>
        </w:rPr>
        <w:t>in</w:t>
      </w:r>
    </w:p>
    <w:p w:rsidR="00E45FB6" w:rsidRPr="00650F37" w:rsidRDefault="00E45FB6" w:rsidP="00A0371B">
      <w:pPr>
        <w:pStyle w:val="Mustertextleer"/>
      </w:pPr>
    </w:p>
    <w:p w:rsidR="00507996" w:rsidRPr="00507996" w:rsidRDefault="006270FB" w:rsidP="00A0371B">
      <w:pPr>
        <w:pStyle w:val="MustertextBO"/>
        <w:ind w:left="5670" w:hanging="5670"/>
        <w:jc w:val="left"/>
      </w:pPr>
      <w:r>
        <w:rPr>
          <w:rStyle w:val="fettMuster"/>
        </w:rPr>
        <w:tab/>
      </w:r>
      <w:r w:rsidR="00507996" w:rsidRPr="00522F4B">
        <w:rPr>
          <w:rStyle w:val="fettMuster"/>
        </w:rPr>
        <w:t>BO:</w:t>
      </w:r>
      <w:r w:rsidR="00507996" w:rsidRPr="00507996">
        <w:t xml:space="preserve"> Kläger</w:t>
      </w:r>
      <w:r w:rsidR="00507996" w:rsidRPr="00507996">
        <w:tab/>
      </w:r>
      <w:r w:rsidR="00507996" w:rsidRPr="00507996">
        <w:tab/>
      </w:r>
      <w:r w:rsidR="00507996" w:rsidRPr="00507996">
        <w:tab/>
      </w:r>
      <w:r w:rsidR="00507996" w:rsidRPr="00507996">
        <w:tab/>
      </w:r>
      <w:r w:rsidR="00507996" w:rsidRPr="00507996">
        <w:tab/>
      </w:r>
      <w:r w:rsidR="00E45FB6">
        <w:tab/>
      </w:r>
      <w:r w:rsidR="00E45FB6">
        <w:tab/>
      </w:r>
      <w:r w:rsidR="00E45FB6">
        <w:tab/>
      </w:r>
      <w:r w:rsidR="00E45FB6">
        <w:rPr>
          <w:rStyle w:val="fettMuster"/>
        </w:rPr>
        <w:t>Parteibefragung, evtl. Beweisaus-sage</w:t>
      </w:r>
    </w:p>
    <w:p w:rsidR="00522F4B" w:rsidRDefault="00650F37">
      <w:pPr>
        <w:pStyle w:val="MustertextListe0"/>
      </w:pPr>
      <w:r w:rsidRPr="00650F37">
        <w:t xml:space="preserve">Bei der ärztlichen Untersuchung vom </w:t>
      </w:r>
      <w:r>
        <w:t>29</w:t>
      </w:r>
      <w:r w:rsidRPr="00650F37">
        <w:t>.</w:t>
      </w:r>
      <w:r w:rsidR="003F58DA">
        <w:t xml:space="preserve"> </w:t>
      </w:r>
      <w:r>
        <w:t xml:space="preserve">März </w:t>
      </w:r>
      <w:r w:rsidRPr="00650F37">
        <w:t>201</w:t>
      </w:r>
      <w:r w:rsidR="00976502">
        <w:t>3</w:t>
      </w:r>
      <w:r w:rsidRPr="00650F37">
        <w:t xml:space="preserve"> stellte Dr.</w:t>
      </w:r>
      <w:r w:rsidR="00022246">
        <w:t xml:space="preserve"> </w:t>
      </w:r>
      <w:r w:rsidRPr="00650F37">
        <w:t xml:space="preserve">med. Z beim Kläger </w:t>
      </w:r>
      <w:r>
        <w:t xml:space="preserve">akute </w:t>
      </w:r>
      <w:r w:rsidR="00B008C7" w:rsidRPr="00650F37">
        <w:t>neurologische</w:t>
      </w:r>
      <w:r w:rsidRPr="00650F37">
        <w:t xml:space="preserve"> Ausfallsymptome fest, so dass eine sofortige Überweisung ins Spital A zu we</w:t>
      </w:r>
      <w:r w:rsidRPr="00650F37">
        <w:t>i</w:t>
      </w:r>
      <w:r w:rsidRPr="00650F37">
        <w:t xml:space="preserve">teren </w:t>
      </w:r>
      <w:r w:rsidR="00B008C7" w:rsidRPr="00650F37">
        <w:t>medizinischen</w:t>
      </w:r>
      <w:r w:rsidRPr="00650F37">
        <w:t xml:space="preserve"> Abklärungen </w:t>
      </w:r>
      <w:r w:rsidR="00995814">
        <w:t>veranlasst wurde</w:t>
      </w:r>
      <w:r w:rsidRPr="00650F37">
        <w:t xml:space="preserve">. Im </w:t>
      </w:r>
      <w:r>
        <w:t>Spital A</w:t>
      </w:r>
      <w:r w:rsidRPr="00650F37">
        <w:t xml:space="preserve"> ergaben dann MRI- und CT-Untersuchungen, dass der Unfall beim Kläger eine Hirnblutung ausgelöst hatte. Dies machte eine Operation notwendig und der Kläger musste in der Folge im Spital A </w:t>
      </w:r>
      <w:r>
        <w:t>zehn Tage</w:t>
      </w:r>
      <w:r w:rsidR="001E36C4">
        <w:t xml:space="preserve"> </w:t>
      </w:r>
      <w:r w:rsidRPr="00650F37">
        <w:t xml:space="preserve">stationär betreut werden.  </w:t>
      </w:r>
    </w:p>
    <w:p w:rsidR="00522F4B" w:rsidRDefault="006270FB" w:rsidP="00A0371B">
      <w:pPr>
        <w:pStyle w:val="MustertextBO"/>
        <w:rPr>
          <w:b/>
        </w:rPr>
      </w:pPr>
      <w:r>
        <w:rPr>
          <w:b/>
        </w:rPr>
        <w:tab/>
      </w:r>
      <w:r w:rsidR="00522F4B" w:rsidRPr="00522F4B">
        <w:rPr>
          <w:b/>
        </w:rPr>
        <w:t>BO:</w:t>
      </w:r>
      <w:r w:rsidR="00460853">
        <w:rPr>
          <w:b/>
        </w:rPr>
        <w:t xml:space="preserve"> </w:t>
      </w:r>
      <w:r w:rsidR="00522F4B">
        <w:t>Bericht Dr.</w:t>
      </w:r>
      <w:r w:rsidR="002936FF">
        <w:t xml:space="preserve"> </w:t>
      </w:r>
      <w:r w:rsidR="00522F4B">
        <w:t>med. Z vom 29.</w:t>
      </w:r>
      <w:r w:rsidR="002936FF">
        <w:t>03.</w:t>
      </w:r>
      <w:r w:rsidR="00522F4B">
        <w:t>201</w:t>
      </w:r>
      <w:r w:rsidR="00976502">
        <w:t>3</w:t>
      </w:r>
      <w:r>
        <w:tab/>
      </w:r>
      <w:r>
        <w:tab/>
      </w:r>
      <w:r>
        <w:tab/>
      </w:r>
      <w:r>
        <w:tab/>
      </w:r>
      <w:r w:rsidR="00522F4B">
        <w:rPr>
          <w:b/>
        </w:rPr>
        <w:t>Beilage</w:t>
      </w:r>
      <w:r w:rsidR="00333C70">
        <w:rPr>
          <w:b/>
        </w:rPr>
        <w:t xml:space="preserve"> 4</w:t>
      </w:r>
    </w:p>
    <w:p w:rsidR="00E45FB6" w:rsidRPr="00522F4B" w:rsidRDefault="00E45FB6" w:rsidP="00A0371B">
      <w:pPr>
        <w:pStyle w:val="Mustertextleer"/>
      </w:pPr>
    </w:p>
    <w:p w:rsidR="00522F4B" w:rsidRDefault="006270FB" w:rsidP="00A0371B">
      <w:pPr>
        <w:pStyle w:val="MustertextBO"/>
        <w:rPr>
          <w:b/>
        </w:rPr>
      </w:pPr>
      <w:r>
        <w:rPr>
          <w:b/>
        </w:rPr>
        <w:tab/>
      </w:r>
      <w:r w:rsidR="00522F4B" w:rsidRPr="00522F4B">
        <w:rPr>
          <w:b/>
        </w:rPr>
        <w:t>BO:</w:t>
      </w:r>
      <w:r w:rsidR="00460853">
        <w:rPr>
          <w:b/>
        </w:rPr>
        <w:t xml:space="preserve"> </w:t>
      </w:r>
      <w:r w:rsidR="00522F4B">
        <w:t>Dr.</w:t>
      </w:r>
      <w:r w:rsidR="002936FF">
        <w:t xml:space="preserve"> </w:t>
      </w:r>
      <w:r w:rsidR="00522F4B">
        <w:t>med. Z</w:t>
      </w:r>
      <w:r w:rsidR="002936FF">
        <w:tab/>
      </w:r>
      <w:r w:rsidR="00582B68">
        <w:t xml:space="preserve"> </w:t>
      </w:r>
      <w:r w:rsidR="00522F4B" w:rsidRPr="00522F4B">
        <w:tab/>
      </w:r>
      <w:r w:rsidR="00522F4B" w:rsidRPr="00522F4B">
        <w:tab/>
      </w:r>
      <w:r w:rsidR="00522F4B" w:rsidRPr="00522F4B">
        <w:tab/>
      </w:r>
      <w:r w:rsidR="00522F4B" w:rsidRPr="00522F4B">
        <w:tab/>
      </w:r>
      <w:r w:rsidR="00522F4B">
        <w:tab/>
      </w:r>
      <w:r w:rsidR="00522F4B">
        <w:tab/>
      </w:r>
      <w:r w:rsidR="00522F4B">
        <w:tab/>
      </w:r>
      <w:r w:rsidR="00522F4B" w:rsidRPr="00522F4B">
        <w:rPr>
          <w:b/>
        </w:rPr>
        <w:t>Zeuge</w:t>
      </w:r>
    </w:p>
    <w:p w:rsidR="00E45FB6" w:rsidRPr="00522F4B" w:rsidRDefault="00E45FB6" w:rsidP="00A0371B">
      <w:pPr>
        <w:pStyle w:val="Mustertextleer"/>
      </w:pPr>
    </w:p>
    <w:p w:rsidR="00522F4B" w:rsidRDefault="006270FB" w:rsidP="00A0371B">
      <w:pPr>
        <w:pStyle w:val="MustertextBO"/>
        <w:rPr>
          <w:b/>
        </w:rPr>
      </w:pPr>
      <w:r>
        <w:rPr>
          <w:b/>
        </w:rPr>
        <w:tab/>
      </w:r>
      <w:r w:rsidR="00522F4B" w:rsidRPr="00522F4B">
        <w:rPr>
          <w:b/>
        </w:rPr>
        <w:t>BO:</w:t>
      </w:r>
      <w:r w:rsidR="00460853">
        <w:rPr>
          <w:b/>
        </w:rPr>
        <w:t xml:space="preserve"> </w:t>
      </w:r>
      <w:r w:rsidR="00522F4B">
        <w:t xml:space="preserve">Austrittsbericht Spital A vom </w:t>
      </w:r>
      <w:r w:rsidR="002936FF">
        <w:t>0</w:t>
      </w:r>
      <w:r w:rsidR="00522F4B">
        <w:t>8.</w:t>
      </w:r>
      <w:r w:rsidR="002936FF">
        <w:t>04.</w:t>
      </w:r>
      <w:r w:rsidR="00522F4B">
        <w:t>201</w:t>
      </w:r>
      <w:r w:rsidR="00976502">
        <w:t>3</w:t>
      </w:r>
      <w:r>
        <w:tab/>
      </w:r>
      <w:r>
        <w:tab/>
      </w:r>
      <w:r>
        <w:tab/>
      </w:r>
      <w:r w:rsidR="00022246">
        <w:tab/>
      </w:r>
      <w:r w:rsidR="00522F4B" w:rsidRPr="00522F4B">
        <w:rPr>
          <w:b/>
        </w:rPr>
        <w:t>Beilage</w:t>
      </w:r>
      <w:r w:rsidR="00333C70">
        <w:rPr>
          <w:b/>
        </w:rPr>
        <w:t xml:space="preserve"> 5</w:t>
      </w:r>
    </w:p>
    <w:p w:rsidR="00E45FB6" w:rsidRPr="00522F4B" w:rsidRDefault="00E45FB6" w:rsidP="00A0371B">
      <w:pPr>
        <w:pStyle w:val="Mustertextleer"/>
      </w:pPr>
    </w:p>
    <w:p w:rsidR="00522F4B" w:rsidRDefault="006270FB" w:rsidP="00A0371B">
      <w:pPr>
        <w:pStyle w:val="MustertextBO"/>
      </w:pPr>
      <w:r>
        <w:rPr>
          <w:b/>
        </w:rPr>
        <w:tab/>
      </w:r>
      <w:r w:rsidR="00522F4B" w:rsidRPr="008E59C0">
        <w:rPr>
          <w:b/>
        </w:rPr>
        <w:t>BO:</w:t>
      </w:r>
      <w:r w:rsidR="00460853" w:rsidRPr="008E59C0">
        <w:rPr>
          <w:b/>
        </w:rPr>
        <w:t xml:space="preserve"> </w:t>
      </w:r>
      <w:r w:rsidR="00522F4B" w:rsidRPr="008E59C0">
        <w:t>Prof.</w:t>
      </w:r>
      <w:r w:rsidR="002936FF">
        <w:t xml:space="preserve"> </w:t>
      </w:r>
      <w:r w:rsidR="00522F4B" w:rsidRPr="008E59C0">
        <w:t>Dr.</w:t>
      </w:r>
      <w:r w:rsidR="002936FF">
        <w:t xml:space="preserve"> </w:t>
      </w:r>
      <w:r w:rsidR="00522F4B" w:rsidRPr="00FD4D00">
        <w:t>med</w:t>
      </w:r>
      <w:r w:rsidR="00522F4B" w:rsidRPr="008E59C0">
        <w:t>. S</w:t>
      </w:r>
      <w:r w:rsidR="004410C4">
        <w:t>, Facharzt für Neurologie</w:t>
      </w:r>
      <w:r w:rsidR="00522F4B" w:rsidRPr="008E59C0">
        <w:tab/>
      </w:r>
      <w:r w:rsidR="00522F4B" w:rsidRPr="008E59C0">
        <w:tab/>
      </w:r>
      <w:r w:rsidR="00522F4B" w:rsidRPr="008E59C0">
        <w:tab/>
      </w:r>
      <w:r w:rsidR="00522F4B" w:rsidRPr="008E59C0">
        <w:tab/>
      </w:r>
      <w:r w:rsidR="00522F4B" w:rsidRPr="00522F4B">
        <w:rPr>
          <w:b/>
        </w:rPr>
        <w:t>Zeuge</w:t>
      </w:r>
    </w:p>
    <w:p w:rsidR="000B65FE" w:rsidRDefault="00522F4B">
      <w:pPr>
        <w:pStyle w:val="MustertextListe0"/>
      </w:pPr>
      <w:r>
        <w:t xml:space="preserve">Nach Austritt aus dem Spital A </w:t>
      </w:r>
      <w:r w:rsidR="007F2E64">
        <w:t>weilte der Kläger vom 8. April bis 15. Juni 201</w:t>
      </w:r>
      <w:r w:rsidR="002C4D61">
        <w:t>3</w:t>
      </w:r>
      <w:r w:rsidR="007F2E64">
        <w:t xml:space="preserve"> in der Klinik B zur Neurorehabilitation. Obwohl der Kläger während diesem Rehabilita</w:t>
      </w:r>
      <w:r w:rsidR="007520B9">
        <w:t>tionsaufenthalt For</w:t>
      </w:r>
      <w:r w:rsidR="007520B9">
        <w:t>t</w:t>
      </w:r>
      <w:r w:rsidR="007520B9">
        <w:t>schritte bei der Gehirnleistung machte, blieben unfallbedingte Defizite in den Bereichen</w:t>
      </w:r>
      <w:r w:rsidR="00B008C7">
        <w:t xml:space="preserve"> </w:t>
      </w:r>
      <w:r w:rsidR="00DA4C9C">
        <w:t>Konzentration</w:t>
      </w:r>
      <w:r w:rsidR="00976502">
        <w:t xml:space="preserve"> und</w:t>
      </w:r>
      <w:r w:rsidR="007520B9">
        <w:t xml:space="preserve"> Sprachproduktion zurück. </w:t>
      </w:r>
    </w:p>
    <w:p w:rsidR="007520B9" w:rsidRDefault="006270FB" w:rsidP="00A0371B">
      <w:pPr>
        <w:pStyle w:val="MustertextBO"/>
        <w:rPr>
          <w:rStyle w:val="fettMuster"/>
        </w:rPr>
      </w:pPr>
      <w:r>
        <w:rPr>
          <w:rStyle w:val="fettMuster"/>
        </w:rPr>
        <w:tab/>
      </w:r>
      <w:r w:rsidR="007520B9" w:rsidRPr="007520B9">
        <w:rPr>
          <w:rStyle w:val="fettMuster"/>
        </w:rPr>
        <w:t>BO:</w:t>
      </w:r>
      <w:r w:rsidR="002936FF">
        <w:rPr>
          <w:rStyle w:val="fettMuster"/>
        </w:rPr>
        <w:t xml:space="preserve"> </w:t>
      </w:r>
      <w:r w:rsidR="007520B9">
        <w:t>Austrittsbericht Rehaklinik B vom 2</w:t>
      </w:r>
      <w:r w:rsidR="002C4D61">
        <w:t>4</w:t>
      </w:r>
      <w:r w:rsidR="007520B9">
        <w:t>.</w:t>
      </w:r>
      <w:r w:rsidR="00E45FB6">
        <w:t>06.</w:t>
      </w:r>
      <w:r w:rsidR="007520B9">
        <w:t>201</w:t>
      </w:r>
      <w:r w:rsidR="002C4D61">
        <w:t>3</w:t>
      </w:r>
      <w:r>
        <w:t xml:space="preserve"> </w:t>
      </w:r>
      <w:r w:rsidR="007520B9">
        <w:t>inkl. neuropsychologische</w:t>
      </w:r>
      <w:r w:rsidR="002C4D61">
        <w:t>r</w:t>
      </w:r>
      <w:r w:rsidR="002936FF">
        <w:t xml:space="preserve"> </w:t>
      </w:r>
      <w:r w:rsidR="002C4D61">
        <w:t>Verlaufsb</w:t>
      </w:r>
      <w:r w:rsidR="002C4D61">
        <w:t>e</w:t>
      </w:r>
      <w:r w:rsidR="002C4D61">
        <w:t>richt</w:t>
      </w:r>
      <w:r w:rsidR="007520B9">
        <w:t xml:space="preserve"> vom 10.</w:t>
      </w:r>
      <w:r w:rsidR="00E45FB6">
        <w:t>06.</w:t>
      </w:r>
      <w:r w:rsidR="007520B9">
        <w:t>201</w:t>
      </w:r>
      <w:r w:rsidR="002C4D61">
        <w:t>3</w:t>
      </w:r>
      <w:r w:rsidR="007520B9">
        <w:tab/>
      </w:r>
      <w:r w:rsidR="007520B9">
        <w:tab/>
      </w:r>
      <w:r w:rsidR="007520B9">
        <w:tab/>
      </w:r>
      <w:r w:rsidR="007520B9">
        <w:tab/>
      </w:r>
      <w:r w:rsidR="00440320">
        <w:tab/>
      </w:r>
      <w:r w:rsidR="0087159E">
        <w:tab/>
      </w:r>
      <w:r w:rsidR="007520B9" w:rsidRPr="007520B9">
        <w:rPr>
          <w:rStyle w:val="fettMuster"/>
        </w:rPr>
        <w:t>Beilage</w:t>
      </w:r>
      <w:r w:rsidR="00E67601">
        <w:rPr>
          <w:rStyle w:val="fettMuster"/>
        </w:rPr>
        <w:t xml:space="preserve"> 6</w:t>
      </w:r>
    </w:p>
    <w:p w:rsidR="00E45FB6" w:rsidRDefault="00E45FB6" w:rsidP="00A0371B">
      <w:pPr>
        <w:pStyle w:val="Mustertextleer"/>
      </w:pPr>
    </w:p>
    <w:p w:rsidR="007520B9" w:rsidRDefault="006270FB" w:rsidP="00A0371B">
      <w:pPr>
        <w:pStyle w:val="MustertextBO"/>
        <w:rPr>
          <w:rStyle w:val="fettMuster"/>
        </w:rPr>
      </w:pPr>
      <w:r>
        <w:rPr>
          <w:rStyle w:val="fettMuster"/>
        </w:rPr>
        <w:tab/>
      </w:r>
      <w:r w:rsidR="007520B9" w:rsidRPr="007520B9">
        <w:rPr>
          <w:rStyle w:val="fettMuster"/>
        </w:rPr>
        <w:t>BO:</w:t>
      </w:r>
      <w:r w:rsidR="007520B9">
        <w:t xml:space="preserve"> Dr.</w:t>
      </w:r>
      <w:r w:rsidR="00E45FB6">
        <w:t xml:space="preserve"> </w:t>
      </w:r>
      <w:r w:rsidR="007520B9">
        <w:t>med. C</w:t>
      </w:r>
      <w:r w:rsidR="004410C4">
        <w:t>, Facharzt für Neurologie</w:t>
      </w:r>
      <w:r w:rsidR="007520B9">
        <w:tab/>
      </w:r>
      <w:r w:rsidR="007520B9">
        <w:tab/>
      </w:r>
      <w:r w:rsidR="007520B9">
        <w:tab/>
      </w:r>
      <w:r w:rsidR="007520B9">
        <w:tab/>
      </w:r>
      <w:r w:rsidR="007520B9" w:rsidRPr="007520B9">
        <w:rPr>
          <w:rStyle w:val="fettMuster"/>
        </w:rPr>
        <w:t>Zeuge</w:t>
      </w:r>
    </w:p>
    <w:p w:rsidR="00E45FB6" w:rsidRDefault="00E45FB6" w:rsidP="00A0371B">
      <w:pPr>
        <w:pStyle w:val="Mustertextleer"/>
      </w:pPr>
    </w:p>
    <w:p w:rsidR="007520B9" w:rsidRDefault="006270FB" w:rsidP="00A0371B">
      <w:pPr>
        <w:pStyle w:val="MustertextBO"/>
        <w:rPr>
          <w:rStyle w:val="fettMuster"/>
        </w:rPr>
      </w:pPr>
      <w:r>
        <w:rPr>
          <w:rStyle w:val="fettMuster"/>
        </w:rPr>
        <w:tab/>
      </w:r>
      <w:r w:rsidR="007520B9" w:rsidRPr="007520B9">
        <w:rPr>
          <w:rStyle w:val="fettMuster"/>
        </w:rPr>
        <w:t>BO:</w:t>
      </w:r>
      <w:r w:rsidR="00460853">
        <w:rPr>
          <w:rStyle w:val="fettMuster"/>
        </w:rPr>
        <w:t xml:space="preserve"> </w:t>
      </w:r>
      <w:proofErr w:type="spellStart"/>
      <w:r w:rsidR="007520B9">
        <w:t>lic</w:t>
      </w:r>
      <w:proofErr w:type="spellEnd"/>
      <w:r w:rsidR="007520B9">
        <w:t>.</w:t>
      </w:r>
      <w:r w:rsidR="002936FF">
        <w:t xml:space="preserve"> </w:t>
      </w:r>
      <w:r w:rsidR="007520B9">
        <w:t>phil. D</w:t>
      </w:r>
      <w:r w:rsidR="007520B9">
        <w:tab/>
      </w:r>
      <w:r w:rsidR="007520B9">
        <w:tab/>
      </w:r>
      <w:r w:rsidR="00440320">
        <w:tab/>
      </w:r>
      <w:r w:rsidR="00440320">
        <w:tab/>
      </w:r>
      <w:r w:rsidR="00440320">
        <w:tab/>
      </w:r>
      <w:r w:rsidR="00440320">
        <w:tab/>
      </w:r>
      <w:r w:rsidR="0087159E">
        <w:tab/>
      </w:r>
      <w:r w:rsidR="0087159E">
        <w:tab/>
      </w:r>
      <w:r w:rsidR="007520B9" w:rsidRPr="007520B9">
        <w:rPr>
          <w:rStyle w:val="fettMuster"/>
        </w:rPr>
        <w:t>Zeuge</w:t>
      </w:r>
    </w:p>
    <w:p w:rsidR="002C4D61" w:rsidRDefault="00976502">
      <w:pPr>
        <w:pStyle w:val="MustertextListe0"/>
      </w:pPr>
      <w:r>
        <w:lastRenderedPageBreak/>
        <w:t>D</w:t>
      </w:r>
      <w:r w:rsidR="00E67601">
        <w:t xml:space="preserve">ie nach </w:t>
      </w:r>
      <w:r>
        <w:t xml:space="preserve">Austritt aus der </w:t>
      </w:r>
      <w:r w:rsidR="0087159E">
        <w:t xml:space="preserve">Rehaklinik </w:t>
      </w:r>
      <w:r>
        <w:t>B stattfindenden fachärztlichen Kontrollen haben beim Kläger in einer ersten Phase wohl noch eine leichte Besserung  der genannten kognitiven B</w:t>
      </w:r>
      <w:r>
        <w:t>e</w:t>
      </w:r>
      <w:r>
        <w:t>schwerden ergeben</w:t>
      </w:r>
      <w:r w:rsidR="002C4D61">
        <w:t>;</w:t>
      </w:r>
      <w:r w:rsidR="001E36C4">
        <w:t xml:space="preserve"> </w:t>
      </w:r>
      <w:r w:rsidR="002C4D61">
        <w:t>seit Ende 2014 liegt beim Kläger gemäss Neurologe Dr.</w:t>
      </w:r>
      <w:r w:rsidR="00022246">
        <w:t xml:space="preserve"> </w:t>
      </w:r>
      <w:r w:rsidR="002C4D61">
        <w:t>med. E ein stat</w:t>
      </w:r>
      <w:r w:rsidR="002C4D61">
        <w:t>i</w:t>
      </w:r>
      <w:r w:rsidR="002C4D61">
        <w:t>onärer Beeinträchtigungszustand vor.</w:t>
      </w:r>
    </w:p>
    <w:p w:rsidR="002C4D61" w:rsidRDefault="006270FB" w:rsidP="00A0371B">
      <w:pPr>
        <w:pStyle w:val="MustertextBO"/>
        <w:rPr>
          <w:b/>
        </w:rPr>
      </w:pPr>
      <w:r>
        <w:rPr>
          <w:b/>
        </w:rPr>
        <w:tab/>
      </w:r>
      <w:r w:rsidR="002C4D61" w:rsidRPr="00522F4B">
        <w:rPr>
          <w:b/>
        </w:rPr>
        <w:t>BO:</w:t>
      </w:r>
      <w:r w:rsidR="00460853">
        <w:rPr>
          <w:b/>
        </w:rPr>
        <w:t xml:space="preserve"> </w:t>
      </w:r>
      <w:r w:rsidR="002C4D61">
        <w:t>Bericht Dr.</w:t>
      </w:r>
      <w:r w:rsidR="00E45FB6">
        <w:t xml:space="preserve"> </w:t>
      </w:r>
      <w:r w:rsidR="002C4D61">
        <w:t xml:space="preserve">med. </w:t>
      </w:r>
      <w:r w:rsidR="001B3731">
        <w:t xml:space="preserve">E vom </w:t>
      </w:r>
      <w:r w:rsidR="00E67601">
        <w:t>15.</w:t>
      </w:r>
      <w:r w:rsidR="002936FF">
        <w:t>08.</w:t>
      </w:r>
      <w:r w:rsidR="00E67601">
        <w:t>2013</w:t>
      </w:r>
      <w:r w:rsidR="002C4D61" w:rsidRPr="00522F4B">
        <w:tab/>
      </w:r>
      <w:r w:rsidR="002C4D61" w:rsidRPr="00522F4B">
        <w:tab/>
      </w:r>
      <w:r w:rsidR="002C4D61" w:rsidRPr="00522F4B">
        <w:tab/>
      </w:r>
      <w:r w:rsidR="002C4D61" w:rsidRPr="00522F4B">
        <w:tab/>
      </w:r>
      <w:r w:rsidR="002C4D61">
        <w:rPr>
          <w:b/>
        </w:rPr>
        <w:t>Beilage</w:t>
      </w:r>
      <w:r w:rsidR="00E67601">
        <w:rPr>
          <w:b/>
        </w:rPr>
        <w:t xml:space="preserve"> 7</w:t>
      </w:r>
    </w:p>
    <w:p w:rsidR="00E45FB6" w:rsidRPr="00522F4B" w:rsidRDefault="00E45FB6" w:rsidP="00A0371B">
      <w:pPr>
        <w:pStyle w:val="Mustertextleer"/>
      </w:pPr>
    </w:p>
    <w:p w:rsidR="002C4D61" w:rsidRDefault="006270FB" w:rsidP="00A0371B">
      <w:pPr>
        <w:pStyle w:val="MustertextBO"/>
        <w:rPr>
          <w:b/>
        </w:rPr>
      </w:pPr>
      <w:r>
        <w:rPr>
          <w:b/>
        </w:rPr>
        <w:tab/>
      </w:r>
      <w:r w:rsidR="002C4D61" w:rsidRPr="00522F4B">
        <w:rPr>
          <w:b/>
        </w:rPr>
        <w:t>BO:</w:t>
      </w:r>
      <w:r w:rsidR="00460853">
        <w:rPr>
          <w:b/>
        </w:rPr>
        <w:t xml:space="preserve"> </w:t>
      </w:r>
      <w:r w:rsidR="001B3731">
        <w:t>Bericht Dr.</w:t>
      </w:r>
      <w:r w:rsidR="00E45FB6">
        <w:t xml:space="preserve"> </w:t>
      </w:r>
      <w:r w:rsidR="001B3731">
        <w:t>med. E</w:t>
      </w:r>
      <w:r w:rsidR="002C4D61" w:rsidRPr="00522F4B">
        <w:tab/>
      </w:r>
      <w:r w:rsidR="001B3731">
        <w:t>vom</w:t>
      </w:r>
      <w:r w:rsidR="00E67601">
        <w:t xml:space="preserve"> 14.</w:t>
      </w:r>
      <w:r w:rsidR="002936FF">
        <w:t>11.</w:t>
      </w:r>
      <w:r w:rsidR="00E67601">
        <w:t>2013</w:t>
      </w:r>
      <w:r w:rsidR="002C4D61" w:rsidRPr="00522F4B">
        <w:tab/>
      </w:r>
      <w:r w:rsidR="002C4D61">
        <w:tab/>
      </w:r>
      <w:r w:rsidR="0087159E">
        <w:tab/>
      </w:r>
      <w:r w:rsidR="0087159E">
        <w:tab/>
      </w:r>
      <w:r w:rsidR="001B3731">
        <w:rPr>
          <w:b/>
        </w:rPr>
        <w:t>Beilage</w:t>
      </w:r>
      <w:r w:rsidR="00E67601">
        <w:rPr>
          <w:b/>
        </w:rPr>
        <w:t xml:space="preserve"> 8</w:t>
      </w:r>
    </w:p>
    <w:p w:rsidR="00E45FB6" w:rsidRPr="00522F4B" w:rsidRDefault="00E45FB6" w:rsidP="00A0371B">
      <w:pPr>
        <w:pStyle w:val="Mustertextleer"/>
      </w:pPr>
    </w:p>
    <w:p w:rsidR="002C4D61" w:rsidRDefault="006270FB" w:rsidP="00A0371B">
      <w:pPr>
        <w:pStyle w:val="MustertextBO"/>
        <w:rPr>
          <w:b/>
        </w:rPr>
      </w:pPr>
      <w:r>
        <w:rPr>
          <w:b/>
        </w:rPr>
        <w:tab/>
      </w:r>
      <w:r w:rsidR="002C4D61" w:rsidRPr="00522F4B">
        <w:rPr>
          <w:b/>
        </w:rPr>
        <w:t>BO:</w:t>
      </w:r>
      <w:r w:rsidR="00460853">
        <w:rPr>
          <w:b/>
        </w:rPr>
        <w:t xml:space="preserve"> </w:t>
      </w:r>
      <w:r w:rsidR="001B3731">
        <w:t>Bericht Dr.</w:t>
      </w:r>
      <w:r w:rsidR="00E45FB6">
        <w:t xml:space="preserve"> </w:t>
      </w:r>
      <w:r w:rsidR="001B3731">
        <w:t>med. E vom</w:t>
      </w:r>
      <w:r w:rsidR="00E67601">
        <w:t xml:space="preserve"> </w:t>
      </w:r>
      <w:r w:rsidR="002936FF">
        <w:t>0</w:t>
      </w:r>
      <w:r w:rsidR="00E67601">
        <w:t>2.</w:t>
      </w:r>
      <w:r w:rsidR="002936FF">
        <w:t>06.</w:t>
      </w:r>
      <w:r w:rsidR="00E67601">
        <w:t>2014</w:t>
      </w:r>
      <w:r w:rsidR="002C4D61" w:rsidRPr="00522F4B">
        <w:tab/>
      </w:r>
      <w:r w:rsidR="002C4D61" w:rsidRPr="00522F4B">
        <w:tab/>
      </w:r>
      <w:r w:rsidR="002C4D61" w:rsidRPr="00522F4B">
        <w:tab/>
      </w:r>
      <w:r w:rsidR="00D8531F">
        <w:tab/>
      </w:r>
      <w:r w:rsidR="002C4D61" w:rsidRPr="00522F4B">
        <w:rPr>
          <w:b/>
        </w:rPr>
        <w:t>Beilage</w:t>
      </w:r>
      <w:r w:rsidR="00E67601">
        <w:rPr>
          <w:b/>
        </w:rPr>
        <w:t xml:space="preserve"> 9</w:t>
      </w:r>
    </w:p>
    <w:p w:rsidR="00E45FB6" w:rsidRPr="00522F4B" w:rsidRDefault="00E45FB6" w:rsidP="00A0371B">
      <w:pPr>
        <w:pStyle w:val="Mustertextleer"/>
      </w:pPr>
    </w:p>
    <w:p w:rsidR="001B3731" w:rsidRDefault="006270FB" w:rsidP="00A0371B">
      <w:pPr>
        <w:pStyle w:val="MustertextBO"/>
        <w:rPr>
          <w:b/>
        </w:rPr>
      </w:pPr>
      <w:r>
        <w:rPr>
          <w:b/>
        </w:rPr>
        <w:tab/>
      </w:r>
      <w:r w:rsidR="001B3731" w:rsidRPr="00522F4B">
        <w:rPr>
          <w:b/>
        </w:rPr>
        <w:t>BO:</w:t>
      </w:r>
      <w:r w:rsidR="00460853">
        <w:rPr>
          <w:b/>
        </w:rPr>
        <w:t xml:space="preserve"> </w:t>
      </w:r>
      <w:r w:rsidR="001B3731">
        <w:t>Bericht Dr.</w:t>
      </w:r>
      <w:r w:rsidR="00E45FB6">
        <w:t xml:space="preserve"> </w:t>
      </w:r>
      <w:r w:rsidR="001B3731">
        <w:t xml:space="preserve">med. E vom </w:t>
      </w:r>
      <w:r w:rsidR="00E67601">
        <w:t>18.</w:t>
      </w:r>
      <w:r w:rsidR="002936FF">
        <w:t>12.</w:t>
      </w:r>
      <w:r w:rsidR="00E67601">
        <w:t>2014</w:t>
      </w:r>
      <w:r w:rsidR="001B3731" w:rsidRPr="00522F4B">
        <w:tab/>
      </w:r>
      <w:r w:rsidR="001B3731" w:rsidRPr="00522F4B">
        <w:tab/>
      </w:r>
      <w:r w:rsidR="00D8531F">
        <w:tab/>
      </w:r>
      <w:r w:rsidR="0087159E">
        <w:tab/>
      </w:r>
      <w:r w:rsidR="001B3731" w:rsidRPr="00522F4B">
        <w:rPr>
          <w:b/>
        </w:rPr>
        <w:t>Beilage</w:t>
      </w:r>
      <w:r w:rsidR="00E67601">
        <w:rPr>
          <w:b/>
        </w:rPr>
        <w:t xml:space="preserve"> 10</w:t>
      </w:r>
    </w:p>
    <w:p w:rsidR="00E45FB6" w:rsidRDefault="00E45FB6" w:rsidP="00A0371B">
      <w:pPr>
        <w:pStyle w:val="Mustertextleer"/>
      </w:pPr>
    </w:p>
    <w:p w:rsidR="00976502" w:rsidRDefault="006270FB" w:rsidP="00A0371B">
      <w:pPr>
        <w:pStyle w:val="MustertextBO"/>
      </w:pPr>
      <w:r>
        <w:rPr>
          <w:b/>
        </w:rPr>
        <w:tab/>
      </w:r>
      <w:r w:rsidR="002C4D61" w:rsidRPr="00522F4B">
        <w:rPr>
          <w:b/>
        </w:rPr>
        <w:t>BO:</w:t>
      </w:r>
      <w:r w:rsidR="00460853">
        <w:rPr>
          <w:b/>
        </w:rPr>
        <w:t xml:space="preserve"> </w:t>
      </w:r>
      <w:r w:rsidR="001B3731">
        <w:t>Dr.</w:t>
      </w:r>
      <w:r w:rsidR="002936FF">
        <w:t xml:space="preserve"> </w:t>
      </w:r>
      <w:r w:rsidR="001B3731">
        <w:t>med. E</w:t>
      </w:r>
      <w:r w:rsidR="004410C4">
        <w:t>, Facharzt für Neurologie</w:t>
      </w:r>
      <w:r w:rsidR="002C4D61" w:rsidRPr="00522F4B">
        <w:tab/>
      </w:r>
      <w:r w:rsidR="002C4D61" w:rsidRPr="00522F4B">
        <w:tab/>
      </w:r>
      <w:r w:rsidR="002C4D61">
        <w:tab/>
      </w:r>
      <w:r w:rsidR="00D8531F">
        <w:tab/>
      </w:r>
      <w:r w:rsidR="002C4D61" w:rsidRPr="00522F4B">
        <w:rPr>
          <w:b/>
        </w:rPr>
        <w:t>Zeuge</w:t>
      </w:r>
    </w:p>
    <w:p w:rsidR="00D8531F" w:rsidRDefault="001B3731">
      <w:pPr>
        <w:pStyle w:val="MustertextListe0"/>
      </w:pPr>
      <w:r>
        <w:t xml:space="preserve">Beim Kläger liegen somit </w:t>
      </w:r>
      <w:r w:rsidR="00B5229D">
        <w:t xml:space="preserve">durch den Unfall vom 15. März 2013 verursachte </w:t>
      </w:r>
      <w:r>
        <w:t>dauerhafte kogn</w:t>
      </w:r>
      <w:r>
        <w:t>i</w:t>
      </w:r>
      <w:r>
        <w:t>tive Störungen vor</w:t>
      </w:r>
      <w:r w:rsidR="00B5229D">
        <w:t>. Diese äusser</w:t>
      </w:r>
      <w:r w:rsidR="00724264">
        <w:t>n</w:t>
      </w:r>
      <w:r w:rsidR="00B5229D">
        <w:t xml:space="preserve"> sich zum einen in </w:t>
      </w:r>
      <w:r>
        <w:t>einer verminderten Konzentrationsf</w:t>
      </w:r>
      <w:r>
        <w:t>ä</w:t>
      </w:r>
      <w:r>
        <w:t>higkeit</w:t>
      </w:r>
      <w:r w:rsidR="00B5229D">
        <w:t xml:space="preserve">, so dass </w:t>
      </w:r>
      <w:r w:rsidR="00BB4B27">
        <w:t>er</w:t>
      </w:r>
      <w:r w:rsidR="00B5229D">
        <w:t xml:space="preserve"> z.</w:t>
      </w:r>
      <w:r w:rsidR="00724264">
        <w:t>B</w:t>
      </w:r>
      <w:r w:rsidR="00B5229D">
        <w:t xml:space="preserve">. Mühe hat, </w:t>
      </w:r>
      <w:r w:rsidR="000801E1">
        <w:t xml:space="preserve">längeren Gesprächen inhaltlich zu folgen, </w:t>
      </w:r>
      <w:r w:rsidR="00724264">
        <w:t xml:space="preserve">innert </w:t>
      </w:r>
      <w:proofErr w:type="gramStart"/>
      <w:r w:rsidR="00724264">
        <w:t>kurzer</w:t>
      </w:r>
      <w:proofErr w:type="gramEnd"/>
      <w:r w:rsidR="00724264">
        <w:t xml:space="preserve"> Zeit </w:t>
      </w:r>
      <w:r w:rsidR="00B5229D">
        <w:t xml:space="preserve">eine Einkaufsliste zu schreiben oder </w:t>
      </w:r>
      <w:r w:rsidR="00724264">
        <w:t xml:space="preserve">an einem </w:t>
      </w:r>
      <w:proofErr w:type="spellStart"/>
      <w:r w:rsidR="00724264">
        <w:t>Jassspiel</w:t>
      </w:r>
      <w:proofErr w:type="spellEnd"/>
      <w:r w:rsidR="00724264">
        <w:t xml:space="preserve"> teilzunehmen. Zum anderen</w:t>
      </w:r>
      <w:r w:rsidR="001E36C4">
        <w:t xml:space="preserve"> </w:t>
      </w:r>
      <w:r w:rsidR="00724264">
        <w:t>fallen beim Kläger Probleme bei der</w:t>
      </w:r>
      <w:r>
        <w:t xml:space="preserve"> Sprachfindung</w:t>
      </w:r>
      <w:r w:rsidR="00724264">
        <w:t xml:space="preserve"> auf</w:t>
      </w:r>
      <w:r w:rsidR="00EE5DF5">
        <w:t>; so benötigt er mehrere Sekunden</w:t>
      </w:r>
      <w:r w:rsidR="00796742">
        <w:t>,</w:t>
      </w:r>
      <w:r w:rsidR="00EE5DF5">
        <w:t xml:space="preserve"> um ein </w:t>
      </w:r>
      <w:r w:rsidR="00B008C7">
        <w:t>komplexeres</w:t>
      </w:r>
      <w:r w:rsidR="00EE5DF5">
        <w:t xml:space="preserve"> Wort oder eine</w:t>
      </w:r>
      <w:r w:rsidR="00BB4B27">
        <w:t>n</w:t>
      </w:r>
      <w:r w:rsidR="00EE5DF5">
        <w:t xml:space="preserve"> anspruchsvollen Satzinhalt zu artikulieren. </w:t>
      </w:r>
    </w:p>
    <w:p w:rsidR="00D8531F" w:rsidRDefault="00BD27B8" w:rsidP="00A0371B">
      <w:pPr>
        <w:pStyle w:val="MustertextBO"/>
        <w:rPr>
          <w:rStyle w:val="fettMuster"/>
        </w:rPr>
      </w:pPr>
      <w:r>
        <w:tab/>
      </w:r>
      <w:r w:rsidRPr="00BD27B8">
        <w:rPr>
          <w:rStyle w:val="fettMuster"/>
        </w:rPr>
        <w:t xml:space="preserve">BO: </w:t>
      </w:r>
      <w:r>
        <w:t>Y</w:t>
      </w:r>
      <w:r w:rsidR="002936FF">
        <w:t xml:space="preserve">, </w:t>
      </w:r>
      <w:r>
        <w:t>Ehefrau des Klägers</w:t>
      </w:r>
      <w:r w:rsidRPr="00507996">
        <w:tab/>
      </w:r>
      <w:r w:rsidRPr="00507996">
        <w:tab/>
      </w:r>
      <w:r w:rsidRPr="00507996">
        <w:tab/>
      </w:r>
      <w:r w:rsidRPr="00507996">
        <w:tab/>
      </w:r>
      <w:r w:rsidRPr="00507996">
        <w:tab/>
      </w:r>
      <w:r w:rsidR="0087159E">
        <w:tab/>
      </w:r>
      <w:r w:rsidRPr="00BD27B8">
        <w:rPr>
          <w:rStyle w:val="fettMuster"/>
        </w:rPr>
        <w:t>Zeugin</w:t>
      </w:r>
    </w:p>
    <w:p w:rsidR="00E45FB6" w:rsidRPr="005F7B2B" w:rsidRDefault="00E45FB6" w:rsidP="00A0371B">
      <w:pPr>
        <w:pStyle w:val="Mustertextleer"/>
        <w:rPr>
          <w:rStyle w:val="fettMuster"/>
          <w:b w:val="0"/>
          <w:sz w:val="10"/>
          <w:szCs w:val="10"/>
        </w:rPr>
      </w:pPr>
    </w:p>
    <w:p w:rsidR="00BD27B8" w:rsidRDefault="00BD27B8" w:rsidP="00A0371B">
      <w:pPr>
        <w:pStyle w:val="MustertextBO"/>
        <w:rPr>
          <w:rStyle w:val="fettMuster"/>
        </w:rPr>
      </w:pPr>
      <w:r>
        <w:tab/>
      </w:r>
      <w:r w:rsidRPr="00BD27B8">
        <w:rPr>
          <w:rStyle w:val="fettMuster"/>
        </w:rPr>
        <w:t>BO:</w:t>
      </w:r>
      <w:r>
        <w:rPr>
          <w:rStyle w:val="fettMuster"/>
        </w:rPr>
        <w:t xml:space="preserve"> </w:t>
      </w:r>
      <w:r w:rsidRPr="00BD27B8">
        <w:t>U</w:t>
      </w:r>
      <w:r w:rsidR="002936FF">
        <w:t xml:space="preserve">, </w:t>
      </w:r>
      <w:r>
        <w:t>Nachbar des Klägers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D27B8">
        <w:rPr>
          <w:rStyle w:val="fettMuster"/>
        </w:rPr>
        <w:t>Zeuge</w:t>
      </w:r>
    </w:p>
    <w:p w:rsidR="00E45FB6" w:rsidRPr="005F7B2B" w:rsidRDefault="00E45FB6" w:rsidP="00A0371B">
      <w:pPr>
        <w:pStyle w:val="Mustertextleer"/>
        <w:rPr>
          <w:szCs w:val="10"/>
        </w:rPr>
      </w:pPr>
    </w:p>
    <w:p w:rsidR="00BD27B8" w:rsidRDefault="00BD27B8" w:rsidP="00A0371B">
      <w:pPr>
        <w:pStyle w:val="MustertextBO"/>
        <w:rPr>
          <w:rStyle w:val="fettMuster"/>
        </w:rPr>
      </w:pPr>
      <w:r>
        <w:tab/>
      </w:r>
      <w:r w:rsidRPr="00BD27B8">
        <w:rPr>
          <w:rStyle w:val="fettMuster"/>
        </w:rPr>
        <w:t>BO:</w:t>
      </w:r>
      <w:r>
        <w:rPr>
          <w:rStyle w:val="fettMuster"/>
        </w:rPr>
        <w:t xml:space="preserve"> </w:t>
      </w:r>
      <w:r w:rsidRPr="00BD27B8">
        <w:t>V</w:t>
      </w:r>
      <w:r w:rsidR="002936FF">
        <w:t xml:space="preserve">, </w:t>
      </w:r>
      <w:r w:rsidRPr="00BD27B8">
        <w:t xml:space="preserve">Tochter des </w:t>
      </w:r>
      <w:r w:rsidR="00B008C7" w:rsidRPr="00BD27B8">
        <w:t>Klägers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D27B8">
        <w:rPr>
          <w:rStyle w:val="fettMuster"/>
        </w:rPr>
        <w:t>Zeugin</w:t>
      </w:r>
    </w:p>
    <w:p w:rsidR="00E45FB6" w:rsidRPr="005F7B2B" w:rsidRDefault="00E45FB6" w:rsidP="00A0371B">
      <w:pPr>
        <w:pStyle w:val="Mustertextleer"/>
        <w:rPr>
          <w:rStyle w:val="fettMuster"/>
          <w:sz w:val="10"/>
          <w:szCs w:val="10"/>
        </w:rPr>
      </w:pPr>
    </w:p>
    <w:p w:rsidR="00BD27B8" w:rsidRPr="00507996" w:rsidRDefault="00BD27B8" w:rsidP="00A0371B">
      <w:pPr>
        <w:pStyle w:val="MustertextBO"/>
        <w:ind w:left="5670" w:hanging="5670"/>
        <w:jc w:val="left"/>
      </w:pPr>
      <w:r>
        <w:tab/>
      </w:r>
      <w:r w:rsidRPr="00522F4B">
        <w:rPr>
          <w:rStyle w:val="fettMuster"/>
        </w:rPr>
        <w:t>BO:</w:t>
      </w:r>
      <w:r w:rsidRPr="00507996">
        <w:t xml:space="preserve"> Kläger</w:t>
      </w:r>
      <w:r w:rsidR="00E45FB6" w:rsidRPr="00507996">
        <w:tab/>
      </w:r>
      <w:r w:rsidR="00E45FB6" w:rsidRPr="00507996">
        <w:tab/>
      </w:r>
      <w:r w:rsidR="00E45FB6" w:rsidRPr="00507996">
        <w:tab/>
      </w:r>
      <w:r w:rsidR="00E45FB6" w:rsidRPr="00507996">
        <w:tab/>
      </w:r>
      <w:r w:rsidR="00E45FB6" w:rsidRPr="00507996">
        <w:tab/>
      </w:r>
      <w:r w:rsidR="00E45FB6">
        <w:tab/>
      </w:r>
      <w:r w:rsidR="00E45FB6">
        <w:tab/>
      </w:r>
      <w:r w:rsidR="00E45FB6">
        <w:tab/>
      </w:r>
      <w:r w:rsidR="00E45FB6">
        <w:rPr>
          <w:rStyle w:val="fettMuster"/>
        </w:rPr>
        <w:t>Parteibefragung, evtl. Beweisaus-sage</w:t>
      </w:r>
    </w:p>
    <w:p w:rsidR="001B3731" w:rsidRDefault="001B3731">
      <w:pPr>
        <w:pStyle w:val="MustertextListe0"/>
      </w:pPr>
      <w:r>
        <w:t>Gemäss Stellungnahme von Dr.</w:t>
      </w:r>
      <w:r w:rsidR="002936FF">
        <w:t xml:space="preserve"> </w:t>
      </w:r>
      <w:r>
        <w:t xml:space="preserve">med. E vom </w:t>
      </w:r>
      <w:r w:rsidR="00B5229D">
        <w:t xml:space="preserve">2. März 2015 entsprechen die </w:t>
      </w:r>
      <w:r w:rsidR="00EE5DF5">
        <w:t>genannten Beei</w:t>
      </w:r>
      <w:r w:rsidR="00EE5DF5">
        <w:t>n</w:t>
      </w:r>
      <w:r w:rsidR="00EE5DF5">
        <w:t xml:space="preserve">trächtigungen einer leichten hirnorganisch bedingten Störung im Sinne </w:t>
      </w:r>
      <w:r w:rsidR="00995814">
        <w:t>der</w:t>
      </w:r>
      <w:r w:rsidR="00EE5DF5">
        <w:t xml:space="preserve"> Integritätssch</w:t>
      </w:r>
      <w:r w:rsidR="00EE5DF5">
        <w:t>a</w:t>
      </w:r>
      <w:r w:rsidR="00EE5DF5">
        <w:t xml:space="preserve">den-Tabelle 8, welche von der Suva veröffentlicht wird. </w:t>
      </w:r>
    </w:p>
    <w:p w:rsidR="000B65FE" w:rsidRDefault="00402829" w:rsidP="00A0371B">
      <w:pPr>
        <w:pStyle w:val="MustertextBO"/>
        <w:rPr>
          <w:rStyle w:val="fettMuster"/>
        </w:rPr>
      </w:pPr>
      <w:r>
        <w:tab/>
      </w:r>
      <w:r w:rsidR="000B65FE" w:rsidRPr="007B3968">
        <w:rPr>
          <w:rStyle w:val="fettMuster"/>
        </w:rPr>
        <w:t>BO:</w:t>
      </w:r>
      <w:r w:rsidR="000B65FE">
        <w:t xml:space="preserve"> </w:t>
      </w:r>
      <w:r w:rsidR="006270FB">
        <w:t>Stellungnahme Dr.</w:t>
      </w:r>
      <w:r w:rsidR="002936FF">
        <w:t xml:space="preserve"> </w:t>
      </w:r>
      <w:r w:rsidR="006270FB">
        <w:t xml:space="preserve">med. E vom </w:t>
      </w:r>
      <w:r w:rsidR="002936FF">
        <w:t>0</w:t>
      </w:r>
      <w:r w:rsidR="006270FB">
        <w:t>2.</w:t>
      </w:r>
      <w:r w:rsidR="002936FF">
        <w:t>03.</w:t>
      </w:r>
      <w:r w:rsidR="006270FB">
        <w:t>2015</w:t>
      </w:r>
      <w:r w:rsidR="000B65FE">
        <w:tab/>
      </w:r>
      <w:r w:rsidR="008B1CBE">
        <w:tab/>
      </w:r>
      <w:r w:rsidR="008B1CBE">
        <w:tab/>
      </w:r>
      <w:r w:rsidR="000B65FE" w:rsidRPr="007102A7">
        <w:rPr>
          <w:rStyle w:val="fettMuster"/>
        </w:rPr>
        <w:t xml:space="preserve">Beilage </w:t>
      </w:r>
      <w:r w:rsidR="00E67601">
        <w:rPr>
          <w:rStyle w:val="fettMuster"/>
        </w:rPr>
        <w:t>11</w:t>
      </w:r>
    </w:p>
    <w:p w:rsidR="00E45FB6" w:rsidRPr="005F7B2B" w:rsidRDefault="00E45FB6" w:rsidP="00A0371B">
      <w:pPr>
        <w:pStyle w:val="Mustertextleer"/>
        <w:rPr>
          <w:szCs w:val="10"/>
        </w:rPr>
      </w:pPr>
    </w:p>
    <w:p w:rsidR="000B65FE" w:rsidRDefault="000B65FE" w:rsidP="00A0371B">
      <w:pPr>
        <w:pStyle w:val="MustertextBO"/>
        <w:rPr>
          <w:rStyle w:val="fettMuster"/>
        </w:rPr>
      </w:pPr>
      <w:r>
        <w:tab/>
      </w:r>
      <w:r w:rsidRPr="007B3968">
        <w:rPr>
          <w:rStyle w:val="fettMuster"/>
        </w:rPr>
        <w:t>BO:</w:t>
      </w:r>
      <w:r>
        <w:t xml:space="preserve"> </w:t>
      </w:r>
      <w:r w:rsidR="006270FB">
        <w:t>Integritätsschaden-Tabelle 8, hrsg. von der Suva</w:t>
      </w:r>
      <w:r>
        <w:tab/>
      </w:r>
      <w:r w:rsidR="008B1CBE">
        <w:tab/>
      </w:r>
      <w:r w:rsidR="008B1CBE">
        <w:tab/>
      </w:r>
      <w:r w:rsidR="00460853">
        <w:rPr>
          <w:rStyle w:val="fettMuster"/>
        </w:rPr>
        <w:t xml:space="preserve">Beilage </w:t>
      </w:r>
      <w:r w:rsidR="00E67601">
        <w:rPr>
          <w:rStyle w:val="fettMuster"/>
        </w:rPr>
        <w:t>12</w:t>
      </w:r>
    </w:p>
    <w:p w:rsidR="00E45FB6" w:rsidRPr="005F7B2B" w:rsidRDefault="00E45FB6" w:rsidP="00A0371B">
      <w:pPr>
        <w:pStyle w:val="Mustertextleer"/>
        <w:rPr>
          <w:rStyle w:val="fettMuster"/>
          <w:sz w:val="10"/>
          <w:szCs w:val="10"/>
        </w:rPr>
      </w:pPr>
    </w:p>
    <w:p w:rsidR="000B65FE" w:rsidRDefault="00041BC5" w:rsidP="00A0371B">
      <w:pPr>
        <w:pStyle w:val="MustertextBO"/>
      </w:pPr>
      <w:r>
        <w:rPr>
          <w:b/>
        </w:rPr>
        <w:tab/>
      </w:r>
      <w:r w:rsidRPr="00522F4B">
        <w:rPr>
          <w:b/>
        </w:rPr>
        <w:t>BO:</w:t>
      </w:r>
      <w:r w:rsidR="00460853">
        <w:rPr>
          <w:b/>
        </w:rPr>
        <w:t xml:space="preserve"> </w:t>
      </w:r>
      <w:r>
        <w:t>Dr.</w:t>
      </w:r>
      <w:r w:rsidR="002936FF">
        <w:t xml:space="preserve"> </w:t>
      </w:r>
      <w:r>
        <w:t>med. E</w:t>
      </w:r>
      <w:r w:rsidRPr="00522F4B">
        <w:tab/>
      </w:r>
      <w:r w:rsidRPr="00522F4B">
        <w:tab/>
      </w:r>
      <w:r w:rsidRPr="00522F4B">
        <w:tab/>
      </w:r>
      <w:r w:rsidRPr="00522F4B">
        <w:tab/>
      </w:r>
      <w:r w:rsidRPr="00522F4B">
        <w:tab/>
      </w:r>
      <w:r w:rsidRPr="00522F4B">
        <w:tab/>
      </w:r>
      <w:r>
        <w:tab/>
      </w:r>
      <w:r w:rsidR="0087159E">
        <w:tab/>
      </w:r>
      <w:r w:rsidRPr="00522F4B">
        <w:rPr>
          <w:b/>
        </w:rPr>
        <w:t>Zeuge</w:t>
      </w:r>
      <w:r w:rsidR="000B65FE">
        <w:tab/>
      </w:r>
    </w:p>
    <w:p w:rsidR="00460853" w:rsidRDefault="00460853">
      <w:pPr>
        <w:pStyle w:val="MustertextListe0"/>
        <w:rPr>
          <w:lang w:eastAsia="de-CH"/>
        </w:rPr>
      </w:pPr>
      <w:proofErr w:type="spellStart"/>
      <w:r>
        <w:t>Materiellrechtliche</w:t>
      </w:r>
      <w:proofErr w:type="spellEnd"/>
      <w:r>
        <w:t xml:space="preserve"> Grundlage der mit vorliegender Klage geltend gemachten Forderung stellt der zwischen den Parteien abgeschlossene Versicherungsvertrag dar. Der Vertragsi</w:t>
      </w:r>
      <w:r>
        <w:t>n</w:t>
      </w:r>
      <w:r>
        <w:t xml:space="preserve">halt ergibt sich aus der Versicherungspolice vom 19. April 1999 sowie den anwendbaren AVB </w:t>
      </w:r>
      <w:r w:rsidR="00FA7981">
        <w:t>zur Einzel-Unfallversicherung</w:t>
      </w:r>
      <w:r w:rsidR="00022246">
        <w:t xml:space="preserve"> (</w:t>
      </w:r>
      <w:r w:rsidR="00FA7981">
        <w:t>Ausgabe 1.1998</w:t>
      </w:r>
      <w:r w:rsidR="00022246">
        <w:t>)</w:t>
      </w:r>
      <w:r w:rsidR="00FA7981">
        <w:t>.</w:t>
      </w:r>
      <w:r>
        <w:t xml:space="preserve"> </w:t>
      </w:r>
      <w:r w:rsidR="0056247C">
        <w:t>Bei der Versicherung handelt es sich um e</w:t>
      </w:r>
      <w:r w:rsidR="0056247C">
        <w:t>i</w:t>
      </w:r>
      <w:r w:rsidR="0056247C">
        <w:t xml:space="preserve">ne Unfallversicherung mit Invaliditätsentschädigung nach Art. 88 VVG. </w:t>
      </w:r>
      <w:r w:rsidR="00FA7981">
        <w:t>Bei durch Unfall ve</w:t>
      </w:r>
      <w:r w:rsidR="00FA7981">
        <w:t>r</w:t>
      </w:r>
      <w:r w:rsidR="00FA7981">
        <w:t>ursachter Vollinvalidität ist</w:t>
      </w:r>
      <w:r w:rsidR="0056247C">
        <w:t xml:space="preserve"> vorliegend</w:t>
      </w:r>
      <w:r w:rsidR="00FA7981">
        <w:t xml:space="preserve"> eine Leistungssumme von CHF </w:t>
      </w:r>
      <w:r w:rsidR="009362F0">
        <w:t>3</w:t>
      </w:r>
      <w:r w:rsidR="00FA7981">
        <w:t>00‘000</w:t>
      </w:r>
      <w:r w:rsidR="002936FF">
        <w:t xml:space="preserve">.00 </w:t>
      </w:r>
      <w:r w:rsidR="00FA7981">
        <w:t>vorges</w:t>
      </w:r>
      <w:r w:rsidR="00FA7981">
        <w:t>e</w:t>
      </w:r>
      <w:r w:rsidR="00FA7981">
        <w:t>hen.</w:t>
      </w:r>
      <w:r w:rsidR="00F21922" w:rsidRPr="00F21922">
        <w:rPr>
          <w:lang w:eastAsia="de-CH"/>
        </w:rPr>
        <w:t xml:space="preserve"> </w:t>
      </w:r>
      <w:r w:rsidR="00F21922">
        <w:rPr>
          <w:lang w:eastAsia="de-CH"/>
        </w:rPr>
        <w:t xml:space="preserve">Zur </w:t>
      </w:r>
      <w:r w:rsidR="009362F0">
        <w:rPr>
          <w:lang w:eastAsia="de-CH"/>
        </w:rPr>
        <w:t xml:space="preserve">Bemessung der Leistungen </w:t>
      </w:r>
      <w:r w:rsidR="00F21922">
        <w:rPr>
          <w:lang w:eastAsia="de-CH"/>
        </w:rPr>
        <w:t>enthält Ziff. 19.1 AVB eine tabella</w:t>
      </w:r>
      <w:r w:rsidR="00B008C7">
        <w:rPr>
          <w:lang w:eastAsia="de-CH"/>
        </w:rPr>
        <w:t>r</w:t>
      </w:r>
      <w:r w:rsidR="00F21922">
        <w:rPr>
          <w:lang w:eastAsia="de-CH"/>
        </w:rPr>
        <w:t>ische Aufstellung von verschiedenen unfallbedingten Körperbeeinträchtigungen mit der Zuordnung von Prozent</w:t>
      </w:r>
      <w:r w:rsidR="00796742">
        <w:rPr>
          <w:lang w:eastAsia="de-CH"/>
        </w:rPr>
        <w:t>-</w:t>
      </w:r>
      <w:r w:rsidR="00F21922">
        <w:rPr>
          <w:lang w:eastAsia="de-CH"/>
        </w:rPr>
        <w:t xml:space="preserve">sätzen bezüglich Vollinvalidität. Nachdem die vom Kläger erlittenen Gesundheitseinbussen in der Tabelle nicht enthalten sind, ist Ziff. 19.2 AVB </w:t>
      </w:r>
      <w:r w:rsidR="00E67601">
        <w:rPr>
          <w:lang w:eastAsia="de-CH"/>
        </w:rPr>
        <w:t>massgebend</w:t>
      </w:r>
      <w:r w:rsidR="00F21922">
        <w:rPr>
          <w:lang w:eastAsia="de-CH"/>
        </w:rPr>
        <w:t xml:space="preserve">, </w:t>
      </w:r>
      <w:r w:rsidR="003C565E">
        <w:rPr>
          <w:lang w:eastAsia="de-CH"/>
        </w:rPr>
        <w:t xml:space="preserve">wonach </w:t>
      </w:r>
      <w:r w:rsidR="000801E1">
        <w:rPr>
          <w:lang w:eastAsia="de-CH"/>
        </w:rPr>
        <w:t>bei in</w:t>
      </w:r>
      <w:r w:rsidR="003C565E">
        <w:rPr>
          <w:lang w:eastAsia="de-CH"/>
        </w:rPr>
        <w:t xml:space="preserve"> der Tabelle nicht genannte</w:t>
      </w:r>
      <w:r w:rsidR="000801E1">
        <w:rPr>
          <w:lang w:eastAsia="de-CH"/>
        </w:rPr>
        <w:t>n</w:t>
      </w:r>
      <w:r w:rsidR="00F21922" w:rsidRPr="006F31A0">
        <w:rPr>
          <w:lang w:eastAsia="de-CH"/>
        </w:rPr>
        <w:t xml:space="preserve"> Fälle</w:t>
      </w:r>
      <w:r w:rsidR="000801E1">
        <w:rPr>
          <w:lang w:eastAsia="de-CH"/>
        </w:rPr>
        <w:t>n</w:t>
      </w:r>
      <w:r w:rsidR="00F21922" w:rsidRPr="006F31A0">
        <w:rPr>
          <w:lang w:eastAsia="de-CH"/>
        </w:rPr>
        <w:t xml:space="preserve"> die Ermittlung des Invaliditätsgrades</w:t>
      </w:r>
      <w:r w:rsidR="00F21922">
        <w:rPr>
          <w:lang w:eastAsia="de-CH"/>
        </w:rPr>
        <w:t xml:space="preserve"> </w:t>
      </w:r>
      <w:r w:rsidR="00F21922" w:rsidRPr="006F31A0">
        <w:rPr>
          <w:lang w:eastAsia="de-CH"/>
        </w:rPr>
        <w:t xml:space="preserve">aufgrund </w:t>
      </w:r>
      <w:r w:rsidR="003C565E">
        <w:rPr>
          <w:lang w:eastAsia="de-CH"/>
        </w:rPr>
        <w:t>der</w:t>
      </w:r>
      <w:r w:rsidR="00F21922" w:rsidRPr="006F31A0">
        <w:rPr>
          <w:lang w:eastAsia="de-CH"/>
        </w:rPr>
        <w:t xml:space="preserve"> Skala in Anha</w:t>
      </w:r>
      <w:r w:rsidR="00F21922">
        <w:rPr>
          <w:lang w:eastAsia="de-CH"/>
        </w:rPr>
        <w:t>ng 3 (Bemessung der Integritäts</w:t>
      </w:r>
      <w:r w:rsidR="00F21922" w:rsidRPr="006F31A0">
        <w:rPr>
          <w:lang w:eastAsia="de-CH"/>
        </w:rPr>
        <w:t>schäden) der Verordnung über die Unfallversicherung (UVV</w:t>
      </w:r>
      <w:r w:rsidR="00F21922">
        <w:rPr>
          <w:lang w:eastAsia="de-CH"/>
        </w:rPr>
        <w:t>)</w:t>
      </w:r>
      <w:r w:rsidR="003C565E">
        <w:rPr>
          <w:lang w:eastAsia="de-CH"/>
        </w:rPr>
        <w:t xml:space="preserve"> </w:t>
      </w:r>
      <w:r w:rsidR="000801E1">
        <w:rPr>
          <w:lang w:eastAsia="de-CH"/>
        </w:rPr>
        <w:t>e</w:t>
      </w:r>
      <w:r w:rsidR="000801E1">
        <w:rPr>
          <w:lang w:eastAsia="de-CH"/>
        </w:rPr>
        <w:t>r</w:t>
      </w:r>
      <w:r w:rsidR="003C565E">
        <w:rPr>
          <w:lang w:eastAsia="de-CH"/>
        </w:rPr>
        <w:t>folgt</w:t>
      </w:r>
      <w:r w:rsidR="00F21922">
        <w:rPr>
          <w:lang w:eastAsia="de-CH"/>
        </w:rPr>
        <w:t>.</w:t>
      </w:r>
      <w:r w:rsidR="003C565E">
        <w:rPr>
          <w:lang w:eastAsia="de-CH"/>
        </w:rPr>
        <w:t xml:space="preserve"> Anhang 3 zur UVV ist von der Suva mittels verschiedener Tabellen weiter konkretisiert worden, </w:t>
      </w:r>
      <w:r w:rsidR="003C565E" w:rsidRPr="005F7B2B">
        <w:rPr>
          <w:lang w:eastAsia="de-CH"/>
        </w:rPr>
        <w:t>welchen</w:t>
      </w:r>
      <w:r w:rsidR="003C565E">
        <w:rPr>
          <w:lang w:eastAsia="de-CH"/>
        </w:rPr>
        <w:t xml:space="preserve"> Richtwert-Charakter zukommt (vgl. </w:t>
      </w:r>
      <w:r w:rsidR="003C565E">
        <w:t>BGE 116 V 156 E. 3</w:t>
      </w:r>
      <w:r w:rsidR="0087159E">
        <w:t>.</w:t>
      </w:r>
      <w:r w:rsidR="003C565E">
        <w:t>a)</w:t>
      </w:r>
      <w:r w:rsidR="003C565E">
        <w:rPr>
          <w:lang w:eastAsia="de-CH"/>
        </w:rPr>
        <w:t>.</w:t>
      </w:r>
    </w:p>
    <w:p w:rsidR="00B95DF2" w:rsidRDefault="00FA7981" w:rsidP="00A0371B">
      <w:pPr>
        <w:pStyle w:val="MustertextBO"/>
      </w:pPr>
      <w:r>
        <w:rPr>
          <w:rStyle w:val="fettMuster"/>
        </w:rPr>
        <w:tab/>
      </w:r>
      <w:r w:rsidRPr="007B3968">
        <w:rPr>
          <w:rStyle w:val="fettMuster"/>
        </w:rPr>
        <w:t>BO:</w:t>
      </w:r>
      <w:r>
        <w:rPr>
          <w:rStyle w:val="fettMuster"/>
        </w:rPr>
        <w:t xml:space="preserve"> </w:t>
      </w:r>
      <w:r>
        <w:t>Versicherungspolice 23‘155‘669</w:t>
      </w:r>
      <w:r w:rsidR="00B95DF2" w:rsidDel="00B95DF2">
        <w:t xml:space="preserve"> </w:t>
      </w:r>
      <w:r>
        <w:t>(Einzel-Unfallvers</w:t>
      </w:r>
      <w:r w:rsidR="00FA2162">
        <w:t>i</w:t>
      </w:r>
      <w:r>
        <w:t>cherung)</w:t>
      </w:r>
      <w:r w:rsidR="002936FF">
        <w:t xml:space="preserve"> </w:t>
      </w:r>
      <w:r>
        <w:t>mit anwendbaren AVB</w:t>
      </w:r>
    </w:p>
    <w:p w:rsidR="00FA7981" w:rsidRDefault="00022246" w:rsidP="00A0371B">
      <w:pPr>
        <w:pStyle w:val="MustertextBO"/>
        <w:rPr>
          <w:lang w:eastAsia="de-CH"/>
        </w:rPr>
      </w:pPr>
      <w:r>
        <w:t xml:space="preserve"> </w:t>
      </w:r>
      <w:r w:rsidR="00B95DF2">
        <w:tab/>
      </w:r>
      <w:r w:rsidR="00B95DF2">
        <w:tab/>
      </w:r>
      <w:r>
        <w:t>(</w:t>
      </w:r>
      <w:r w:rsidR="00FA7981">
        <w:t>Ausgabe 1.1998</w:t>
      </w:r>
      <w:r>
        <w:t>)</w:t>
      </w:r>
      <w:r w:rsidR="00FA7981">
        <w:tab/>
      </w:r>
      <w:r w:rsidR="00FA7981">
        <w:tab/>
      </w:r>
      <w:r w:rsidR="00FA7981">
        <w:tab/>
      </w:r>
      <w:r w:rsidR="00FA7981">
        <w:tab/>
      </w:r>
      <w:r w:rsidR="0087159E">
        <w:tab/>
      </w:r>
      <w:r w:rsidR="0087159E">
        <w:tab/>
      </w:r>
      <w:r w:rsidR="0087159E">
        <w:tab/>
      </w:r>
      <w:r w:rsidR="00FA7981" w:rsidRPr="007102A7">
        <w:rPr>
          <w:rStyle w:val="fettMuster"/>
        </w:rPr>
        <w:t>Beilage 2</w:t>
      </w:r>
    </w:p>
    <w:p w:rsidR="005913EA" w:rsidRDefault="00F21922">
      <w:pPr>
        <w:pStyle w:val="MustertextListe0"/>
        <w:rPr>
          <w:lang w:eastAsia="de-CH"/>
        </w:rPr>
      </w:pPr>
      <w:r>
        <w:rPr>
          <w:lang w:eastAsia="de-CH"/>
        </w:rPr>
        <w:lastRenderedPageBreak/>
        <w:t>Wie vorangehend</w:t>
      </w:r>
      <w:r w:rsidR="00B07552">
        <w:rPr>
          <w:lang w:eastAsia="de-CH"/>
        </w:rPr>
        <w:t xml:space="preserve"> </w:t>
      </w:r>
      <w:r w:rsidR="000801E1">
        <w:rPr>
          <w:lang w:eastAsia="de-CH"/>
        </w:rPr>
        <w:t>(</w:t>
      </w:r>
      <w:r w:rsidR="0087159E">
        <w:rPr>
          <w:lang w:eastAsia="de-CH"/>
        </w:rPr>
        <w:t xml:space="preserve">II. Klageschrift, Begründung, Ziff. </w:t>
      </w:r>
      <w:r w:rsidR="000801E1">
        <w:rPr>
          <w:lang w:eastAsia="de-CH"/>
        </w:rPr>
        <w:t xml:space="preserve">11) </w:t>
      </w:r>
      <w:r w:rsidR="00B07552">
        <w:rPr>
          <w:lang w:eastAsia="de-CH"/>
        </w:rPr>
        <w:t>unter Bezugnahme auf die fachärz</w:t>
      </w:r>
      <w:r w:rsidR="00B07552">
        <w:rPr>
          <w:lang w:eastAsia="de-CH"/>
        </w:rPr>
        <w:t>t</w:t>
      </w:r>
      <w:r w:rsidR="00B07552">
        <w:rPr>
          <w:lang w:eastAsia="de-CH"/>
        </w:rPr>
        <w:t>lichen Einschätzungen des Dr.</w:t>
      </w:r>
      <w:r w:rsidR="00022246">
        <w:rPr>
          <w:lang w:eastAsia="de-CH"/>
        </w:rPr>
        <w:t xml:space="preserve"> </w:t>
      </w:r>
      <w:r w:rsidR="00B07552">
        <w:rPr>
          <w:lang w:eastAsia="de-CH"/>
        </w:rPr>
        <w:t xml:space="preserve">med. E </w:t>
      </w:r>
      <w:r>
        <w:rPr>
          <w:lang w:eastAsia="de-CH"/>
        </w:rPr>
        <w:t>dargestellt, liegen beim Kläger unfallbedingte Gesun</w:t>
      </w:r>
      <w:r>
        <w:rPr>
          <w:lang w:eastAsia="de-CH"/>
        </w:rPr>
        <w:t>d</w:t>
      </w:r>
      <w:r>
        <w:rPr>
          <w:lang w:eastAsia="de-CH"/>
        </w:rPr>
        <w:t>heitsbeeinträchtigungen vor, die</w:t>
      </w:r>
      <w:r w:rsidR="000801E1">
        <w:rPr>
          <w:lang w:eastAsia="de-CH"/>
        </w:rPr>
        <w:t xml:space="preserve"> einer</w:t>
      </w:r>
      <w:r>
        <w:rPr>
          <w:lang w:eastAsia="de-CH"/>
        </w:rPr>
        <w:t xml:space="preserve"> </w:t>
      </w:r>
      <w:r>
        <w:t xml:space="preserve">leichten hirnorganisch bedingten Störung im Sinne der Suva-Integritätsschaden-Tabelle 8 entsprechen. </w:t>
      </w:r>
      <w:r w:rsidR="005913EA">
        <w:t>Der entsprechende Ausfallgrad beträgt 20%.</w:t>
      </w:r>
    </w:p>
    <w:p w:rsidR="0087159E" w:rsidRDefault="005913EA" w:rsidP="00A0371B">
      <w:pPr>
        <w:pStyle w:val="MustertextBO"/>
        <w:rPr>
          <w:rStyle w:val="fettMuster"/>
        </w:rPr>
      </w:pPr>
      <w:r>
        <w:rPr>
          <w:rStyle w:val="fettMuster"/>
        </w:rPr>
        <w:tab/>
      </w:r>
      <w:r w:rsidRPr="007B3968">
        <w:rPr>
          <w:rStyle w:val="fettMuster"/>
        </w:rPr>
        <w:t>BO:</w:t>
      </w:r>
      <w:r>
        <w:rPr>
          <w:rStyle w:val="fettMuster"/>
        </w:rPr>
        <w:t xml:space="preserve"> </w:t>
      </w:r>
      <w:r>
        <w:t>Neurologische/Neuropsychologische Expertise</w:t>
      </w:r>
      <w:r>
        <w:tab/>
      </w:r>
      <w:r>
        <w:tab/>
      </w:r>
      <w:r w:rsidR="0087159E">
        <w:tab/>
      </w:r>
      <w:r w:rsidR="00796742">
        <w:rPr>
          <w:rStyle w:val="fettMuster"/>
        </w:rPr>
        <w:t xml:space="preserve">Gerichtliches </w:t>
      </w:r>
    </w:p>
    <w:p w:rsidR="005913EA" w:rsidRDefault="0087159E" w:rsidP="00A0371B">
      <w:pPr>
        <w:pStyle w:val="MustertextBO"/>
        <w:rPr>
          <w:lang w:eastAsia="de-CH"/>
        </w:rPr>
      </w:pPr>
      <w:r>
        <w:rPr>
          <w:rStyle w:val="fettMuster"/>
        </w:rPr>
        <w:tab/>
      </w:r>
      <w:r>
        <w:rPr>
          <w:rStyle w:val="fettMuster"/>
        </w:rPr>
        <w:tab/>
      </w:r>
      <w:r>
        <w:rPr>
          <w:rStyle w:val="fettMuster"/>
        </w:rPr>
        <w:tab/>
      </w:r>
      <w:r>
        <w:rPr>
          <w:rStyle w:val="fettMuster"/>
        </w:rPr>
        <w:tab/>
      </w:r>
      <w:r>
        <w:rPr>
          <w:rStyle w:val="fettMuster"/>
        </w:rPr>
        <w:tab/>
      </w:r>
      <w:r>
        <w:rPr>
          <w:rStyle w:val="fettMuster"/>
        </w:rPr>
        <w:tab/>
      </w:r>
      <w:r>
        <w:rPr>
          <w:rStyle w:val="fettMuster"/>
        </w:rPr>
        <w:tab/>
      </w:r>
      <w:r>
        <w:rPr>
          <w:rStyle w:val="fettMuster"/>
        </w:rPr>
        <w:tab/>
      </w:r>
      <w:r>
        <w:rPr>
          <w:rStyle w:val="fettMuster"/>
        </w:rPr>
        <w:tab/>
      </w:r>
      <w:r>
        <w:rPr>
          <w:rStyle w:val="fettMuster"/>
        </w:rPr>
        <w:tab/>
      </w:r>
      <w:r>
        <w:rPr>
          <w:rStyle w:val="fettMuster"/>
        </w:rPr>
        <w:tab/>
      </w:r>
      <w:r w:rsidR="005913EA">
        <w:rPr>
          <w:rStyle w:val="fettMuster"/>
        </w:rPr>
        <w:t>Gutachten</w:t>
      </w:r>
    </w:p>
    <w:p w:rsidR="00C16C1A" w:rsidRDefault="005913EA">
      <w:pPr>
        <w:pStyle w:val="MustertextListe0"/>
      </w:pPr>
      <w:r>
        <w:rPr>
          <w:lang w:eastAsia="de-CH"/>
        </w:rPr>
        <w:t>Aus der genannten Einbusse folgt ein Leistungsanspruch des Klägers gegenüber der Bekla</w:t>
      </w:r>
      <w:r>
        <w:rPr>
          <w:lang w:eastAsia="de-CH"/>
        </w:rPr>
        <w:t>g</w:t>
      </w:r>
      <w:r>
        <w:rPr>
          <w:lang w:eastAsia="de-CH"/>
        </w:rPr>
        <w:t xml:space="preserve">ten im Betrag von CHF </w:t>
      </w:r>
      <w:r w:rsidR="009362F0">
        <w:rPr>
          <w:lang w:eastAsia="de-CH"/>
        </w:rPr>
        <w:t>60‘000</w:t>
      </w:r>
      <w:r w:rsidR="002936FF">
        <w:rPr>
          <w:lang w:eastAsia="de-CH"/>
        </w:rPr>
        <w:t xml:space="preserve">.00 </w:t>
      </w:r>
      <w:r w:rsidR="009362F0">
        <w:rPr>
          <w:lang w:eastAsia="de-CH"/>
        </w:rPr>
        <w:t>(20% x CHF 3</w:t>
      </w:r>
      <w:r>
        <w:rPr>
          <w:lang w:eastAsia="de-CH"/>
        </w:rPr>
        <w:t>00‘000</w:t>
      </w:r>
      <w:r w:rsidR="002936FF">
        <w:rPr>
          <w:lang w:eastAsia="de-CH"/>
        </w:rPr>
        <w:t>.00</w:t>
      </w:r>
      <w:r>
        <w:rPr>
          <w:lang w:eastAsia="de-CH"/>
        </w:rPr>
        <w:t xml:space="preserve">).  </w:t>
      </w:r>
    </w:p>
    <w:p w:rsidR="008E59C0" w:rsidRDefault="00995814">
      <w:pPr>
        <w:pStyle w:val="MustertextListe0"/>
      </w:pPr>
      <w:r>
        <w:t xml:space="preserve">Vorprozessual hat die Beklagte </w:t>
      </w:r>
      <w:r w:rsidR="00BD27B8">
        <w:t xml:space="preserve">verschiedene Gesetzesbestimmungen angerufen, die sie </w:t>
      </w:r>
      <w:r w:rsidR="00041BC5">
        <w:t xml:space="preserve">aus ihrer Sicht </w:t>
      </w:r>
      <w:r w:rsidR="00BD27B8">
        <w:t xml:space="preserve">berechtigen sollen, im vorliegenden Fall die Leistungsausrichtung zu verweigern oder zumindest zu kürzen. Entsprechend soll es nachfolgend um die </w:t>
      </w:r>
      <w:r w:rsidR="000801E1">
        <w:t xml:space="preserve">rechtlichen </w:t>
      </w:r>
      <w:r w:rsidR="00BD27B8">
        <w:t>Themen der grobfahrlässigen Herbeiführung des Versicherungsfalls (Art. 14 VVG), die Schadenmind</w:t>
      </w:r>
      <w:r w:rsidR="00BD27B8">
        <w:t>e</w:t>
      </w:r>
      <w:r w:rsidR="00BD27B8">
        <w:t>rungsobliegenheit (Art.</w:t>
      </w:r>
      <w:r w:rsidR="00E84328">
        <w:t> </w:t>
      </w:r>
      <w:r w:rsidR="00BD27B8">
        <w:t xml:space="preserve">61 VVG) und die Frage nach der </w:t>
      </w:r>
      <w:r w:rsidR="00E84328">
        <w:t xml:space="preserve">gültigen vertraglichen </w:t>
      </w:r>
      <w:r w:rsidR="006F31A0">
        <w:t>Kürzungsb</w:t>
      </w:r>
      <w:r w:rsidR="006F31A0">
        <w:t>e</w:t>
      </w:r>
      <w:r w:rsidR="006F31A0">
        <w:t>rechtigung bei</w:t>
      </w:r>
      <w:r w:rsidR="00E84328">
        <w:t xml:space="preserve"> krankheitsbedingten</w:t>
      </w:r>
      <w:r>
        <w:t xml:space="preserve"> </w:t>
      </w:r>
      <w:r w:rsidR="006F31A0">
        <w:t>Vorzuständen</w:t>
      </w:r>
      <w:r w:rsidR="00E84328">
        <w:t xml:space="preserve"> (Art. 33 VVG) gehen.</w:t>
      </w:r>
    </w:p>
    <w:p w:rsidR="00C16C1A" w:rsidRDefault="008E59C0" w:rsidP="00A0371B">
      <w:pPr>
        <w:pStyle w:val="MustertextBO"/>
        <w:rPr>
          <w:rStyle w:val="fettMuster"/>
        </w:rPr>
      </w:pPr>
      <w:r>
        <w:rPr>
          <w:rStyle w:val="fettMuster"/>
        </w:rPr>
        <w:tab/>
      </w:r>
      <w:r w:rsidR="00C16C1A" w:rsidRPr="007B3968">
        <w:rPr>
          <w:rStyle w:val="fettMuster"/>
        </w:rPr>
        <w:t>BO:</w:t>
      </w:r>
      <w:r w:rsidR="00C16C1A">
        <w:t xml:space="preserve"> Schreiben der Beklagten vom 12.</w:t>
      </w:r>
      <w:r w:rsidR="002936FF">
        <w:t>08.</w:t>
      </w:r>
      <w:r w:rsidR="00C16C1A">
        <w:t>2015</w:t>
      </w:r>
      <w:r w:rsidR="00C16C1A">
        <w:tab/>
      </w:r>
      <w:r w:rsidR="00C16C1A">
        <w:tab/>
      </w:r>
      <w:r w:rsidR="00C16C1A">
        <w:tab/>
      </w:r>
      <w:r w:rsidR="0087159E">
        <w:tab/>
      </w:r>
      <w:r w:rsidR="000801E1">
        <w:rPr>
          <w:rStyle w:val="fettMuster"/>
        </w:rPr>
        <w:t>Beilage 13</w:t>
      </w:r>
    </w:p>
    <w:p w:rsidR="00C6186D" w:rsidRDefault="00C16C1A">
      <w:pPr>
        <w:pStyle w:val="MustertextListe0"/>
      </w:pPr>
      <w:r>
        <w:t xml:space="preserve">Die Beklagte ist </w:t>
      </w:r>
      <w:r w:rsidR="008E59C0">
        <w:t>zunächst der unzutreffenden</w:t>
      </w:r>
      <w:r>
        <w:t xml:space="preserve"> Meinung, </w:t>
      </w:r>
      <w:r w:rsidR="008E59C0">
        <w:t xml:space="preserve">die Unfallfolgen des Klägers seien wegen des Nichttragens eines Velohelms grobfahrlässigem Verhalten zuzuordnen, </w:t>
      </w:r>
      <w:r w:rsidR="000801E1">
        <w:t xml:space="preserve">was </w:t>
      </w:r>
      <w:r w:rsidR="008E59C0">
        <w:t>zur Folge habe, dass die Versicherungsleistung in Anwendung von Art. 14</w:t>
      </w:r>
      <w:r w:rsidR="00FC1C34">
        <w:t xml:space="preserve"> Abs. 2</w:t>
      </w:r>
      <w:r w:rsidR="008E59C0">
        <w:t xml:space="preserve"> VVG jedenfalls zu kürzen sei</w:t>
      </w:r>
      <w:r w:rsidR="000B65FE">
        <w:t>.</w:t>
      </w:r>
      <w:r w:rsidR="008E59C0">
        <w:t xml:space="preserve"> Diesbezüglich ist darauf hinzuweisen, dass keine gesetzlich</w:t>
      </w:r>
      <w:r w:rsidR="00EA2839">
        <w:t>e Vorschrift exi</w:t>
      </w:r>
      <w:r w:rsidR="00EA2839">
        <w:t>s</w:t>
      </w:r>
      <w:r w:rsidR="00EA2839">
        <w:t>tiert, die Benu</w:t>
      </w:r>
      <w:r w:rsidR="008E59C0">
        <w:t xml:space="preserve">tzer eines </w:t>
      </w:r>
      <w:r w:rsidR="00B008C7">
        <w:t>gewöhnlichen</w:t>
      </w:r>
      <w:r w:rsidR="008E59C0">
        <w:t xml:space="preserve"> Velos verpflichten würde, einen Helm zu tragen. A</w:t>
      </w:r>
      <w:r w:rsidR="008E59C0">
        <w:t>l</w:t>
      </w:r>
      <w:r w:rsidR="008E59C0">
        <w:t xml:space="preserve">lein dass dies heutzutage </w:t>
      </w:r>
      <w:r w:rsidR="00FC1C34">
        <w:t>gewisse</w:t>
      </w:r>
      <w:r w:rsidR="008E59C0">
        <w:t xml:space="preserve"> Velofahrer tun, lässt noch nicht den Schluss zu, dass </w:t>
      </w:r>
      <w:r w:rsidR="00FC1C34">
        <w:t xml:space="preserve">ein </w:t>
      </w:r>
      <w:r w:rsidR="008E59C0">
        <w:t xml:space="preserve">entsprechendes rechtliches Gebot besteht. </w:t>
      </w:r>
      <w:r w:rsidR="00995703">
        <w:t>Auf jeden Fall kann vorliegend nicht von Gro</w:t>
      </w:r>
      <w:r w:rsidR="00995703">
        <w:t>b</w:t>
      </w:r>
      <w:r w:rsidR="00995703">
        <w:t xml:space="preserve">fahrlässigkeit ausgegangen werden, entspricht doch das Velofahren ohne Helm keinesfalls einer Verletzung der </w:t>
      </w:r>
      <w:r w:rsidR="00995703" w:rsidRPr="00995703">
        <w:rPr>
          <w:i/>
        </w:rPr>
        <w:t>elementarsten</w:t>
      </w:r>
      <w:r w:rsidR="00995703">
        <w:t xml:space="preserve"> Vorsichtsgebote (BGE </w:t>
      </w:r>
      <w:r w:rsidR="00D63B7E">
        <w:t>119 II 443 E. 2</w:t>
      </w:r>
      <w:r w:rsidR="00A37C05">
        <w:t>.</w:t>
      </w:r>
      <w:r w:rsidR="00D63B7E">
        <w:t xml:space="preserve">a; </w:t>
      </w:r>
      <w:proofErr w:type="spellStart"/>
      <w:r w:rsidR="000801E1">
        <w:t>BGer</w:t>
      </w:r>
      <w:proofErr w:type="spellEnd"/>
      <w:r w:rsidR="000801E1">
        <w:t xml:space="preserve"> </w:t>
      </w:r>
      <w:r w:rsidR="00995703">
        <w:t xml:space="preserve">5C.146/2000 </w:t>
      </w:r>
      <w:r w:rsidR="000801E1">
        <w:t>vom 15.</w:t>
      </w:r>
      <w:r w:rsidR="0087159E">
        <w:t>0</w:t>
      </w:r>
      <w:r w:rsidR="000801E1">
        <w:t>2.2001 E.</w:t>
      </w:r>
      <w:r w:rsidR="00A37C05">
        <w:t xml:space="preserve"> </w:t>
      </w:r>
      <w:r w:rsidR="00995703">
        <w:t>3</w:t>
      </w:r>
      <w:r w:rsidR="00A37C05">
        <w:t>.</w:t>
      </w:r>
      <w:r w:rsidR="00995703">
        <w:t>c</w:t>
      </w:r>
      <w:r w:rsidR="00D63B7E">
        <w:t>)</w:t>
      </w:r>
      <w:r w:rsidR="00995703">
        <w:t>, was Voraussetzung für die Kürzungsbefugnis der B</w:t>
      </w:r>
      <w:r w:rsidR="00995703">
        <w:t>e</w:t>
      </w:r>
      <w:r w:rsidR="00995703">
        <w:t>klagten n</w:t>
      </w:r>
      <w:r w:rsidR="000801E1">
        <w:t>ach Art. 14 Abs. 2 VVG darstellen würde</w:t>
      </w:r>
      <w:r w:rsidR="00995703">
        <w:t xml:space="preserve">. </w:t>
      </w:r>
    </w:p>
    <w:p w:rsidR="000B65FE" w:rsidRDefault="000B65FE" w:rsidP="00797781">
      <w:pPr>
        <w:pStyle w:val="Mustertextklein"/>
      </w:pPr>
      <w:r>
        <w:tab/>
      </w:r>
      <w:r w:rsidR="00FC1C34" w:rsidRPr="001D2711">
        <w:rPr>
          <w:rStyle w:val="fettMuster"/>
          <w:sz w:val="16"/>
          <w:szCs w:val="16"/>
        </w:rPr>
        <w:t>Bemerkung</w:t>
      </w:r>
      <w:r w:rsidR="001D2711" w:rsidRPr="001D2711">
        <w:rPr>
          <w:rStyle w:val="fettMuster"/>
          <w:sz w:val="16"/>
          <w:szCs w:val="16"/>
        </w:rPr>
        <w:t xml:space="preserve"> 6</w:t>
      </w:r>
      <w:r w:rsidRPr="001D2711">
        <w:rPr>
          <w:rStyle w:val="fettMuster"/>
          <w:sz w:val="16"/>
          <w:szCs w:val="16"/>
        </w:rPr>
        <w:t>:</w:t>
      </w:r>
      <w:r w:rsidR="001D2711">
        <w:rPr>
          <w:rStyle w:val="fettMuster"/>
          <w:sz w:val="16"/>
          <w:szCs w:val="16"/>
        </w:rPr>
        <w:t xml:space="preserve"> </w:t>
      </w:r>
      <w:r w:rsidR="00FC1C34">
        <w:t>Art.</w:t>
      </w:r>
      <w:r w:rsidR="001D2711">
        <w:t xml:space="preserve"> </w:t>
      </w:r>
      <w:r w:rsidR="00FC1C34">
        <w:t xml:space="preserve">14 VVG gehört </w:t>
      </w:r>
      <w:r w:rsidR="00D63B7E">
        <w:t xml:space="preserve">nicht </w:t>
      </w:r>
      <w:r w:rsidR="00FC1C34">
        <w:t xml:space="preserve">zu den </w:t>
      </w:r>
      <w:r w:rsidR="00D63B7E">
        <w:t xml:space="preserve">zwingenden gesetzlichen Normen (Art. 97 VVG), so dass der Versicherer auf diese Kürzungsbefugnis zu Gunsten des Versicherten im Voraus vertraglich verzichten kann. </w:t>
      </w:r>
      <w:r w:rsidR="008B3DF7">
        <w:t>Solche</w:t>
      </w:r>
      <w:r w:rsidR="00685332">
        <w:t xml:space="preserve"> Verzichte kommen </w:t>
      </w:r>
      <w:r w:rsidR="008C3F34">
        <w:t xml:space="preserve">bei Unfallversicherungen </w:t>
      </w:r>
      <w:r w:rsidR="00685332">
        <w:t xml:space="preserve">in der Praxis </w:t>
      </w:r>
      <w:r w:rsidR="008C3F34">
        <w:t>oftmals</w:t>
      </w:r>
      <w:r w:rsidR="00685332">
        <w:t xml:space="preserve"> vor. </w:t>
      </w:r>
      <w:r w:rsidR="00D63B7E">
        <w:t xml:space="preserve">  </w:t>
      </w:r>
    </w:p>
    <w:p w:rsidR="00C6186D" w:rsidRDefault="00540094">
      <w:pPr>
        <w:pStyle w:val="MustertextListe0"/>
      </w:pPr>
      <w:r>
        <w:t>Ebenso</w:t>
      </w:r>
      <w:r w:rsidR="00C6186D">
        <w:t xml:space="preserve"> hat auch der deutsche Bundesgerichtshof in seinem Urteil vom 17. Juni 2014 festg</w:t>
      </w:r>
      <w:r w:rsidR="00C6186D">
        <w:t>e</w:t>
      </w:r>
      <w:r w:rsidR="00C6186D">
        <w:t>halten, dass bei einem verunfallten Velofahr</w:t>
      </w:r>
      <w:r w:rsidR="004410C4">
        <w:t xml:space="preserve">er das Nichttragen eines Helms nicht </w:t>
      </w:r>
      <w:r w:rsidR="00C6186D">
        <w:t>dazu fü</w:t>
      </w:r>
      <w:r w:rsidR="00C6186D">
        <w:t>h</w:t>
      </w:r>
      <w:r w:rsidR="00C6186D">
        <w:t xml:space="preserve">ren soll, dass er einen Teil des Schadens selbst zu tragen hat (BGH, </w:t>
      </w:r>
      <w:r>
        <w:t>17.6.2014</w:t>
      </w:r>
      <w:r w:rsidR="0087159E">
        <w:t>,</w:t>
      </w:r>
      <w:r>
        <w:t xml:space="preserve"> VI </w:t>
      </w:r>
      <w:r w:rsidR="00C6186D">
        <w:t>ZR 281/13).</w:t>
      </w:r>
    </w:p>
    <w:p w:rsidR="00EE518D" w:rsidRDefault="00EA2839">
      <w:pPr>
        <w:pStyle w:val="MustertextListe0"/>
      </w:pPr>
      <w:r>
        <w:t>Weiter sieht die Beklagte i</w:t>
      </w:r>
      <w:r w:rsidR="003F58DA">
        <w:t>n</w:t>
      </w:r>
      <w:r w:rsidR="008B3DF7">
        <w:t xml:space="preserve"> der Tatsache, dass </w:t>
      </w:r>
      <w:r w:rsidR="00BB4B27">
        <w:t xml:space="preserve">der </w:t>
      </w:r>
      <w:r w:rsidR="00E310B1">
        <w:t xml:space="preserve">erste Arztbesuch des Klägers </w:t>
      </w:r>
      <w:r w:rsidR="003F58DA">
        <w:t>14 Tage nach d</w:t>
      </w:r>
      <w:r w:rsidR="004410C4">
        <w:t xml:space="preserve">em Unfall stattgefunden hat, eine </w:t>
      </w:r>
      <w:r w:rsidR="003F58DA">
        <w:t>Verletzung der Schadenminderungs</w:t>
      </w:r>
      <w:r w:rsidR="004410C4">
        <w:t>obliegenheit</w:t>
      </w:r>
      <w:r w:rsidR="003F58DA">
        <w:t xml:space="preserve">. Dabei argumentiert sie, </w:t>
      </w:r>
      <w:r w:rsidR="00E0453A">
        <w:t>durch ärztliche</w:t>
      </w:r>
      <w:r w:rsidR="003F58DA">
        <w:t xml:space="preserve"> Konsultation unmittelbar nach dem Unfall hätte die dauerhafte Beeinträchtigung vermieden werden können oder die Gesundheitsfolgen wären </w:t>
      </w:r>
      <w:r w:rsidR="00B008C7">
        <w:t>zumindest</w:t>
      </w:r>
      <w:r w:rsidR="003F58DA">
        <w:t xml:space="preserve"> weniger ausgeprägt vorhanden gewesen</w:t>
      </w:r>
      <w:r w:rsidR="003C05B9">
        <w:t>,</w:t>
      </w:r>
      <w:r w:rsidR="003F58DA">
        <w:t xml:space="preserve"> als es jetzt der Fall sei. Auch dieser Ei</w:t>
      </w:r>
      <w:r w:rsidR="003F58DA">
        <w:t>n</w:t>
      </w:r>
      <w:r w:rsidR="003F58DA">
        <w:t>wand, mit welchem die Beklagte eine Verweigerung der Leistungen oder mindestens deren Kürzung bezweckt</w:t>
      </w:r>
      <w:r w:rsidR="00E0453A">
        <w:t>,</w:t>
      </w:r>
      <w:r w:rsidR="003F58DA">
        <w:t xml:space="preserve"> verfängt nicht. </w:t>
      </w:r>
    </w:p>
    <w:p w:rsidR="00CA7E2C" w:rsidRDefault="00BB4B27">
      <w:pPr>
        <w:pStyle w:val="MustertextListe0"/>
      </w:pPr>
      <w:r>
        <w:t>Der in Art. 61 VVG unter der Marginalie</w:t>
      </w:r>
      <w:r w:rsidR="008C3F34">
        <w:t xml:space="preserve"> </w:t>
      </w:r>
      <w:r w:rsidR="002936FF">
        <w:t>«</w:t>
      </w:r>
      <w:r w:rsidR="008C3F34">
        <w:t>Rettungspflicht</w:t>
      </w:r>
      <w:r w:rsidR="002936FF">
        <w:t>»</w:t>
      </w:r>
      <w:r w:rsidR="008C3F34">
        <w:t xml:space="preserve"> normierte Grundsatz </w:t>
      </w:r>
      <w:r w:rsidR="00E0453A">
        <w:t>der Sch</w:t>
      </w:r>
      <w:r w:rsidR="00E0453A">
        <w:t>a</w:t>
      </w:r>
      <w:r w:rsidR="00E0453A">
        <w:t xml:space="preserve">denminderungspflicht </w:t>
      </w:r>
      <w:r w:rsidR="00260824">
        <w:t>beinhaltet, dass der Versicherte das Zumutbare unternehmen soll, um den Schaden möglichst gering zu halten</w:t>
      </w:r>
      <w:r w:rsidR="00171B04">
        <w:t xml:space="preserve"> (eine Konkretisierung erfolgt in Ziff. 32 AVB)</w:t>
      </w:r>
      <w:r w:rsidR="00260824">
        <w:t>.</w:t>
      </w:r>
      <w:r w:rsidR="00AE318D">
        <w:t xml:space="preserve"> Eine Kürzung oder gar Verweigerung der Versicherungsleistung </w:t>
      </w:r>
      <w:r w:rsidR="00B56AC9">
        <w:t>ist</w:t>
      </w:r>
      <w:r w:rsidR="00171B04">
        <w:t xml:space="preserve"> </w:t>
      </w:r>
      <w:r w:rsidR="00B56AC9">
        <w:t>nur bei Verschulden des Vers</w:t>
      </w:r>
      <w:r w:rsidR="00B56AC9">
        <w:t>i</w:t>
      </w:r>
      <w:r w:rsidR="00B56AC9">
        <w:t>cherten möglich.</w:t>
      </w:r>
      <w:r w:rsidR="00260824">
        <w:t xml:space="preserve"> Obwohl im Gesetz </w:t>
      </w:r>
      <w:r w:rsidR="0084761A">
        <w:t>unter dem Abschnitt der Schadenversicherung aufg</w:t>
      </w:r>
      <w:r w:rsidR="0084761A">
        <w:t>e</w:t>
      </w:r>
      <w:r w:rsidR="0084761A">
        <w:t xml:space="preserve">führt, gilt gemäss Bundesgericht die Pflicht zur Schadenminderung auch bei </w:t>
      </w:r>
      <w:r w:rsidR="00FA2162">
        <w:t>einer Summe</w:t>
      </w:r>
      <w:r w:rsidR="00FA2162">
        <w:t>n</w:t>
      </w:r>
      <w:r w:rsidR="00FA2162">
        <w:t>versicherung, wie sie hier vorliegt</w:t>
      </w:r>
      <w:r w:rsidR="009B6513">
        <w:t xml:space="preserve"> (BGE 128 III 34 E. 3</w:t>
      </w:r>
      <w:r w:rsidR="00A37C05">
        <w:t>.</w:t>
      </w:r>
      <w:r w:rsidR="009B6513">
        <w:t>b</w:t>
      </w:r>
      <w:r w:rsidR="0084761A">
        <w:t xml:space="preserve">); bei Personenversicherungen sollen </w:t>
      </w:r>
      <w:r w:rsidR="00FA2162">
        <w:t>indessen</w:t>
      </w:r>
      <w:r w:rsidR="0084761A">
        <w:t xml:space="preserve"> die </w:t>
      </w:r>
      <w:r w:rsidR="00FA2162">
        <w:t>mit der Obliegenheitsverletzung verbundenen</w:t>
      </w:r>
      <w:r w:rsidR="0084761A">
        <w:t xml:space="preserve"> Sanktionen nur zurückhaltend </w:t>
      </w:r>
      <w:r w:rsidR="00FA2162">
        <w:lastRenderedPageBreak/>
        <w:t>zur Anwendung gebracht werden (</w:t>
      </w:r>
      <w:r w:rsidR="00FA2162" w:rsidRPr="00793A78">
        <w:t>BSK VVG Nachf.</w:t>
      </w:r>
      <w:proofErr w:type="spellStart"/>
      <w:r w:rsidR="00FA2162" w:rsidRPr="00793A78">
        <w:t>Bd</w:t>
      </w:r>
      <w:proofErr w:type="spellEnd"/>
      <w:r w:rsidR="00FA2162" w:rsidRPr="00793A78">
        <w:t>.-</w:t>
      </w:r>
      <w:proofErr w:type="spellStart"/>
      <w:r w:rsidR="00FA2162" w:rsidRPr="00FA2162">
        <w:rPr>
          <w:rStyle w:val="kapitlchenMuster"/>
        </w:rPr>
        <w:t>Süsskind</w:t>
      </w:r>
      <w:proofErr w:type="spellEnd"/>
      <w:r w:rsidR="00FA2162">
        <w:t>, Art.</w:t>
      </w:r>
      <w:r w:rsidR="00AE318D">
        <w:t> </w:t>
      </w:r>
      <w:r w:rsidR="00FA2162">
        <w:t>61 ad N 1). Für die</w:t>
      </w:r>
      <w:r w:rsidR="00260824">
        <w:t xml:space="preserve"> Beu</w:t>
      </w:r>
      <w:r w:rsidR="00260824">
        <w:t>r</w:t>
      </w:r>
      <w:r w:rsidR="00260824">
        <w:t>teilung, ob die Schadenminderungs</w:t>
      </w:r>
      <w:r w:rsidR="004410C4">
        <w:t>obliegenheit</w:t>
      </w:r>
      <w:r w:rsidR="00260824">
        <w:t xml:space="preserve"> verletzt wurde, kann als Vergleichsmassstab das Verhalten betrachtet werden, welches der Versicherte an den Tag gelegt hätte, wenn keine Versicherung </w:t>
      </w:r>
      <w:r w:rsidR="009B6513">
        <w:t xml:space="preserve">vorhanden wäre </w:t>
      </w:r>
      <w:r w:rsidR="00FA2162">
        <w:t>(</w:t>
      </w:r>
      <w:proofErr w:type="spellStart"/>
      <w:r w:rsidR="00FA2162" w:rsidRPr="00FA2162">
        <w:rPr>
          <w:rStyle w:val="kapitlchenMuster"/>
        </w:rPr>
        <w:t>Fuhrer</w:t>
      </w:r>
      <w:proofErr w:type="spellEnd"/>
      <w:r w:rsidR="00FA2162">
        <w:t xml:space="preserve">, Privatversicherungsrecht, </w:t>
      </w:r>
      <w:proofErr w:type="spellStart"/>
      <w:r w:rsidR="00FA2162">
        <w:t>Rz</w:t>
      </w:r>
      <w:proofErr w:type="spellEnd"/>
      <w:r w:rsidR="00FA2162">
        <w:t xml:space="preserve"> 11.48)</w:t>
      </w:r>
      <w:r w:rsidR="00260824">
        <w:t xml:space="preserve">. </w:t>
      </w:r>
    </w:p>
    <w:p w:rsidR="00A601A0" w:rsidRDefault="00CA7E2C">
      <w:pPr>
        <w:pStyle w:val="MustertextListe0"/>
      </w:pPr>
      <w:r>
        <w:t>Zunächst trifft die Ansicht der Beklagten, der Kläger würde langfristig einen besseren G</w:t>
      </w:r>
      <w:r>
        <w:t>e</w:t>
      </w:r>
      <w:r>
        <w:t xml:space="preserve">sundheitszustand aufweisen, wenn er rascher zum Arzt gegangen wäre, nicht zu: </w:t>
      </w:r>
      <w:r w:rsidR="00A601A0">
        <w:t>Es ist nä</w:t>
      </w:r>
      <w:r w:rsidR="00A601A0">
        <w:t>m</w:t>
      </w:r>
      <w:r w:rsidR="00A601A0">
        <w:t xml:space="preserve">lich nicht belegt, dass </w:t>
      </w:r>
      <w:r w:rsidR="00D077CD">
        <w:t xml:space="preserve">die </w:t>
      </w:r>
      <w:r w:rsidR="00A601A0">
        <w:t>die heutige Hirnleistungssch</w:t>
      </w:r>
      <w:r w:rsidR="00B008C7">
        <w:t>w</w:t>
      </w:r>
      <w:r w:rsidR="00A601A0">
        <w:t xml:space="preserve">äche verursachende Hirnblutung zum Unfallzeitpunkt selber bereits stattgefunden </w:t>
      </w:r>
      <w:r w:rsidR="00EA2839">
        <w:t>hat.</w:t>
      </w:r>
      <w:r w:rsidR="00A601A0">
        <w:t xml:space="preserve"> Wie Dr.</w:t>
      </w:r>
      <w:r w:rsidR="00022246">
        <w:t xml:space="preserve"> </w:t>
      </w:r>
      <w:r w:rsidR="00A601A0">
        <w:t>med. E in seiner Stellungna</w:t>
      </w:r>
      <w:r w:rsidR="00A601A0">
        <w:t>h</w:t>
      </w:r>
      <w:r w:rsidR="00A601A0">
        <w:t>me vom 2.</w:t>
      </w:r>
      <w:r w:rsidR="004F419E">
        <w:t xml:space="preserve"> März </w:t>
      </w:r>
      <w:r w:rsidR="00A601A0">
        <w:t xml:space="preserve">2015 ausgeführt hat, können sich Hirnblutungen auch noch längere Zeit nach einem Unfall mit Kopfanschlag ergeben. Und selbst bei </w:t>
      </w:r>
      <w:r w:rsidR="00343215">
        <w:t>einer durch den Unfall direkt verursachten Hirnblutung</w:t>
      </w:r>
      <w:r w:rsidR="00A601A0">
        <w:t xml:space="preserve"> garantiert eine unmittelbare ärztliche Kontrolle nicht in jedem Fall das Erkennen eines solchen Vorgangs, </w:t>
      </w:r>
      <w:r w:rsidR="00343215">
        <w:t xml:space="preserve">dies </w:t>
      </w:r>
      <w:r w:rsidR="00A601A0">
        <w:t>vor allem</w:t>
      </w:r>
      <w:r w:rsidR="00EA2839">
        <w:t xml:space="preserve"> dann nicht</w:t>
      </w:r>
      <w:r w:rsidR="00A601A0">
        <w:t>, wenn es sich</w:t>
      </w:r>
      <w:r w:rsidR="00171B04">
        <w:t xml:space="preserve"> wie vorliegend</w:t>
      </w:r>
      <w:r w:rsidR="00A601A0">
        <w:t xml:space="preserve"> um eine </w:t>
      </w:r>
      <w:r w:rsidR="00460058">
        <w:t>eher schwache</w:t>
      </w:r>
      <w:r w:rsidR="00A601A0">
        <w:t xml:space="preserve"> Blutung handelt.</w:t>
      </w:r>
    </w:p>
    <w:p w:rsidR="00171B04" w:rsidRDefault="00171B04" w:rsidP="00A0371B">
      <w:pPr>
        <w:pStyle w:val="MustertextBO"/>
        <w:rPr>
          <w:rStyle w:val="fettMuster"/>
        </w:rPr>
      </w:pPr>
      <w:r>
        <w:rPr>
          <w:rStyle w:val="fettMuster"/>
        </w:rPr>
        <w:tab/>
      </w:r>
      <w:r w:rsidRPr="007B3968">
        <w:rPr>
          <w:rStyle w:val="fettMuster"/>
        </w:rPr>
        <w:t>BO:</w:t>
      </w:r>
      <w:r>
        <w:rPr>
          <w:rStyle w:val="fettMuster"/>
        </w:rPr>
        <w:t xml:space="preserve"> </w:t>
      </w:r>
      <w:r>
        <w:t>Stellungnahme Dr.</w:t>
      </w:r>
      <w:r w:rsidR="002936FF">
        <w:t xml:space="preserve"> </w:t>
      </w:r>
      <w:r>
        <w:t xml:space="preserve">med. E vom </w:t>
      </w:r>
      <w:r w:rsidR="002936FF">
        <w:t>0</w:t>
      </w:r>
      <w:r>
        <w:t>2.</w:t>
      </w:r>
      <w:r w:rsidR="002936FF">
        <w:t>03.</w:t>
      </w:r>
      <w:r w:rsidR="005E0A52">
        <w:t>2015</w:t>
      </w:r>
      <w:r w:rsidR="005E0A52">
        <w:tab/>
      </w:r>
      <w:r w:rsidR="005E0A52">
        <w:tab/>
      </w:r>
      <w:r w:rsidR="005E0A52">
        <w:tab/>
      </w:r>
      <w:r>
        <w:rPr>
          <w:rStyle w:val="fettMuster"/>
        </w:rPr>
        <w:t>Beilage</w:t>
      </w:r>
      <w:r w:rsidR="005E0A52">
        <w:rPr>
          <w:rStyle w:val="fettMuster"/>
        </w:rPr>
        <w:t xml:space="preserve"> 11</w:t>
      </w:r>
    </w:p>
    <w:p w:rsidR="002936FF" w:rsidRPr="005F7B2B" w:rsidRDefault="002936FF" w:rsidP="00A0371B">
      <w:pPr>
        <w:pStyle w:val="Mustertextleer"/>
        <w:rPr>
          <w:rStyle w:val="fettMuster"/>
          <w:sz w:val="10"/>
          <w:szCs w:val="10"/>
        </w:rPr>
      </w:pPr>
    </w:p>
    <w:p w:rsidR="00EA32DA" w:rsidRDefault="00171B04" w:rsidP="00A0371B">
      <w:pPr>
        <w:pStyle w:val="MustertextBO"/>
        <w:rPr>
          <w:rStyle w:val="fettMuster"/>
        </w:rPr>
      </w:pPr>
      <w:r>
        <w:rPr>
          <w:rStyle w:val="fettMuster"/>
        </w:rPr>
        <w:tab/>
      </w:r>
      <w:r w:rsidRPr="007B3968">
        <w:rPr>
          <w:rStyle w:val="fettMuster"/>
        </w:rPr>
        <w:t>BO:</w:t>
      </w:r>
      <w:r>
        <w:rPr>
          <w:rStyle w:val="fettMuster"/>
        </w:rPr>
        <w:t xml:space="preserve"> </w:t>
      </w:r>
      <w:r w:rsidR="005E0A52">
        <w:t>Neurologische Expertise</w:t>
      </w:r>
      <w:r w:rsidR="005E0A52">
        <w:tab/>
      </w:r>
      <w:r w:rsidR="005E0A52">
        <w:tab/>
      </w:r>
      <w:r w:rsidR="005E0A52">
        <w:tab/>
      </w:r>
      <w:r w:rsidR="005E0A52">
        <w:tab/>
      </w:r>
      <w:r w:rsidR="005E0A52">
        <w:tab/>
      </w:r>
      <w:r w:rsidR="00EA32DA">
        <w:tab/>
      </w:r>
      <w:r w:rsidR="00796742">
        <w:rPr>
          <w:rStyle w:val="fettMuster"/>
        </w:rPr>
        <w:t xml:space="preserve">Gerichtliches </w:t>
      </w:r>
    </w:p>
    <w:p w:rsidR="00171B04" w:rsidRDefault="00EA32DA" w:rsidP="00A0371B">
      <w:pPr>
        <w:pStyle w:val="MustertextBO"/>
      </w:pPr>
      <w:r>
        <w:rPr>
          <w:rStyle w:val="fettMuster"/>
        </w:rPr>
        <w:tab/>
      </w:r>
      <w:r>
        <w:rPr>
          <w:rStyle w:val="fettMuster"/>
        </w:rPr>
        <w:tab/>
      </w:r>
      <w:r>
        <w:rPr>
          <w:rStyle w:val="fettMuster"/>
        </w:rPr>
        <w:tab/>
      </w:r>
      <w:r>
        <w:rPr>
          <w:rStyle w:val="fettMuster"/>
        </w:rPr>
        <w:tab/>
      </w:r>
      <w:r>
        <w:rPr>
          <w:rStyle w:val="fettMuster"/>
        </w:rPr>
        <w:tab/>
      </w:r>
      <w:r>
        <w:rPr>
          <w:rStyle w:val="fettMuster"/>
        </w:rPr>
        <w:tab/>
      </w:r>
      <w:r>
        <w:rPr>
          <w:rStyle w:val="fettMuster"/>
        </w:rPr>
        <w:tab/>
      </w:r>
      <w:r>
        <w:rPr>
          <w:rStyle w:val="fettMuster"/>
        </w:rPr>
        <w:tab/>
      </w:r>
      <w:r>
        <w:rPr>
          <w:rStyle w:val="fettMuster"/>
        </w:rPr>
        <w:tab/>
      </w:r>
      <w:r>
        <w:rPr>
          <w:rStyle w:val="fettMuster"/>
        </w:rPr>
        <w:tab/>
      </w:r>
      <w:r>
        <w:rPr>
          <w:rStyle w:val="fettMuster"/>
        </w:rPr>
        <w:tab/>
      </w:r>
      <w:r w:rsidR="00171B04">
        <w:rPr>
          <w:rStyle w:val="fettMuster"/>
        </w:rPr>
        <w:t>Gutachten</w:t>
      </w:r>
    </w:p>
    <w:p w:rsidR="00CA7E2C" w:rsidRDefault="00A601A0">
      <w:pPr>
        <w:pStyle w:val="MustertextListe0"/>
      </w:pPr>
      <w:r>
        <w:t xml:space="preserve">Ist mithin nicht </w:t>
      </w:r>
      <w:r w:rsidR="00AE318D">
        <w:t>klar</w:t>
      </w:r>
      <w:r>
        <w:t>, dass durch ein rascheres Aufsuchen eines Arztes der bleibende Gesun</w:t>
      </w:r>
      <w:r>
        <w:t>d</w:t>
      </w:r>
      <w:r>
        <w:t xml:space="preserve">heitsschaden </w:t>
      </w:r>
      <w:r w:rsidR="007B4862">
        <w:t xml:space="preserve">sich </w:t>
      </w:r>
      <w:r>
        <w:t xml:space="preserve">hätte vermindern oder gar vermeiden lassen, </w:t>
      </w:r>
      <w:r w:rsidR="00FB2D2E">
        <w:t xml:space="preserve">fehlt es an der Kausalität zwischen postulierter Pflicht zum </w:t>
      </w:r>
      <w:r w:rsidR="00171B04">
        <w:t>schnellen</w:t>
      </w:r>
      <w:r w:rsidR="00FB2D2E">
        <w:t xml:space="preserve"> Au</w:t>
      </w:r>
      <w:r w:rsidR="00AE318D">
        <w:t>f</w:t>
      </w:r>
      <w:r w:rsidR="00FB2D2E">
        <w:t>suchen ärztlicher Hilfe und dem späteren Schaden. Bei feh</w:t>
      </w:r>
      <w:r w:rsidR="00CB475B">
        <w:t>lender Kausalität ist die Bekla</w:t>
      </w:r>
      <w:r w:rsidR="00FB2D2E">
        <w:t xml:space="preserve">gte unter den </w:t>
      </w:r>
      <w:r w:rsidR="00460058">
        <w:t xml:space="preserve">Aspekten von Art. 61 VVG </w:t>
      </w:r>
      <w:r w:rsidR="00FB2D2E">
        <w:t xml:space="preserve">ohne </w:t>
      </w:r>
      <w:proofErr w:type="gramStart"/>
      <w:r w:rsidR="00B008C7">
        <w:t>Weiteres</w:t>
      </w:r>
      <w:proofErr w:type="gramEnd"/>
      <w:r w:rsidR="00FB2D2E">
        <w:t xml:space="preserve"> zur Ausrichtung der vollen Leistungen verpflichtet.</w:t>
      </w:r>
    </w:p>
    <w:p w:rsidR="00587C79" w:rsidRDefault="00FB2D2E">
      <w:pPr>
        <w:pStyle w:val="MustertextListe0"/>
      </w:pPr>
      <w:r>
        <w:t xml:space="preserve">Selbst wenn </w:t>
      </w:r>
      <w:r w:rsidR="00460058">
        <w:t xml:space="preserve">eine </w:t>
      </w:r>
      <w:r w:rsidR="00EA32DA">
        <w:t xml:space="preserve">zeitnähere </w:t>
      </w:r>
      <w:r w:rsidR="00460058">
        <w:t>ärztliche Kontrolle zur Minderung des Schadens geführt hätte</w:t>
      </w:r>
      <w:r w:rsidR="00343215">
        <w:t xml:space="preserve"> – w</w:t>
      </w:r>
      <w:r w:rsidR="00AE318D">
        <w:t>as bestritten wird</w:t>
      </w:r>
      <w:r w:rsidR="00343215">
        <w:t xml:space="preserve"> –</w:t>
      </w:r>
      <w:r w:rsidR="00460058">
        <w:t xml:space="preserve">, bleibt zentral, dass dem Kläger in subjektiver </w:t>
      </w:r>
      <w:r w:rsidR="00B008C7">
        <w:t>Hinsicht</w:t>
      </w:r>
      <w:r w:rsidR="00460058">
        <w:t xml:space="preserve"> nicht </w:t>
      </w:r>
      <w:r w:rsidR="00B008C7">
        <w:t>vorgewo</w:t>
      </w:r>
      <w:r w:rsidR="00B008C7">
        <w:t>r</w:t>
      </w:r>
      <w:r w:rsidR="00B008C7">
        <w:t>fen</w:t>
      </w:r>
      <w:r w:rsidR="00460058">
        <w:t xml:space="preserve"> werden kann, sein Verhalten sei ein schuldhaftes: </w:t>
      </w:r>
      <w:r w:rsidR="00CA7E2C">
        <w:t>Wie vorne (</w:t>
      </w:r>
      <w:r w:rsidR="00EA32DA">
        <w:t>II. Klageschrift, Begrü</w:t>
      </w:r>
      <w:r w:rsidR="00EA32DA">
        <w:t>n</w:t>
      </w:r>
      <w:r w:rsidR="00EA32DA">
        <w:t xml:space="preserve">dung, </w:t>
      </w:r>
      <w:r w:rsidR="00A37C05">
        <w:t>Ziff.</w:t>
      </w:r>
      <w:r w:rsidR="00CA7E2C">
        <w:t xml:space="preserve"> </w:t>
      </w:r>
      <w:r w:rsidR="00587C79">
        <w:t>6</w:t>
      </w:r>
      <w:r w:rsidR="00CA7E2C">
        <w:t xml:space="preserve">) erwähnt, gehört der Kläger </w:t>
      </w:r>
      <w:r w:rsidR="00460058">
        <w:t xml:space="preserve">älterer Generation </w:t>
      </w:r>
      <w:r w:rsidR="00CA7E2C">
        <w:t>zu jenen Personen, die nicht w</w:t>
      </w:r>
      <w:r w:rsidR="00CA7E2C">
        <w:t>e</w:t>
      </w:r>
      <w:r w:rsidR="00CA7E2C">
        <w:t>gen jeder Kleinigkeit den Arzt aufsuchen</w:t>
      </w:r>
      <w:r w:rsidR="00460058">
        <w:t xml:space="preserve">. Selbstredend ist auch nicht die Tatsache, dass er bei der Beklagten über eine Unfallversicherung verfügt, </w:t>
      </w:r>
      <w:r w:rsidR="00EA2839">
        <w:t xml:space="preserve">der Grund, der </w:t>
      </w:r>
      <w:r w:rsidR="00460058">
        <w:t xml:space="preserve">ihn dazu bewogen hätte, mit dem Arztbesuch zuzuwarten. </w:t>
      </w:r>
      <w:r w:rsidR="00EE4418">
        <w:t xml:space="preserve">Auch mit Blick auf die Dauer zwischen Unfall und erstem Arztbesuch kann nicht von </w:t>
      </w:r>
      <w:r w:rsidR="00AE318D">
        <w:t>unverständlichem Verhalten ausgegangen werden</w:t>
      </w:r>
      <w:r w:rsidR="00EE4418">
        <w:t xml:space="preserve">; das Bundesgericht hat solches nur in einem Fall </w:t>
      </w:r>
      <w:r w:rsidR="00D94985">
        <w:t xml:space="preserve">als gegeben </w:t>
      </w:r>
      <w:r w:rsidR="00EA2839">
        <w:t>erachtet</w:t>
      </w:r>
      <w:r w:rsidR="00EE4418">
        <w:t>, als die versicher</w:t>
      </w:r>
      <w:r w:rsidR="00D47454">
        <w:t>t</w:t>
      </w:r>
      <w:r w:rsidR="00EE4418">
        <w:t>e Person</w:t>
      </w:r>
      <w:r w:rsidR="008420FC">
        <w:t xml:space="preserve"> nach einem Unfall mit dem Arztbesuch </w:t>
      </w:r>
      <w:r w:rsidR="00D47454">
        <w:t xml:space="preserve">mehr als </w:t>
      </w:r>
      <w:r w:rsidR="00171B04">
        <w:t>zwei Monate</w:t>
      </w:r>
      <w:r w:rsidR="008420FC">
        <w:t xml:space="preserve"> zugewartet hatte</w:t>
      </w:r>
      <w:r w:rsidR="00171B04">
        <w:t xml:space="preserve"> (</w:t>
      </w:r>
      <w:proofErr w:type="spellStart"/>
      <w:r w:rsidR="00171B04">
        <w:t>BG</w:t>
      </w:r>
      <w:r w:rsidR="00343215">
        <w:t>er</w:t>
      </w:r>
      <w:proofErr w:type="spellEnd"/>
      <w:r w:rsidR="00171B04">
        <w:t xml:space="preserve"> 5C.55/2005 </w:t>
      </w:r>
      <w:r w:rsidR="00343215">
        <w:t xml:space="preserve">vom </w:t>
      </w:r>
      <w:r w:rsidR="00EA32DA">
        <w:t>0</w:t>
      </w:r>
      <w:r w:rsidR="00343215">
        <w:t>6.</w:t>
      </w:r>
      <w:r w:rsidR="00EA32DA">
        <w:t>0</w:t>
      </w:r>
      <w:r w:rsidR="00343215">
        <w:t xml:space="preserve">6.2005 </w:t>
      </w:r>
      <w:r w:rsidR="00171B04">
        <w:t xml:space="preserve">E. </w:t>
      </w:r>
      <w:r w:rsidR="00D47454">
        <w:t>2.2</w:t>
      </w:r>
      <w:r w:rsidR="00171B04">
        <w:t>)</w:t>
      </w:r>
      <w:r w:rsidR="00EE4418">
        <w:t>.</w:t>
      </w:r>
      <w:r w:rsidR="00CA7E2C">
        <w:t xml:space="preserve"> </w:t>
      </w:r>
    </w:p>
    <w:p w:rsidR="000B65FE" w:rsidRDefault="00587C79">
      <w:pPr>
        <w:pStyle w:val="MustertextListe0"/>
      </w:pPr>
      <w:r>
        <w:t xml:space="preserve">Da aus den vorangehenden Ausführungen hervorgeht, dass dem Kläger keine Verletzung der Schadenminderungsobliegenheit vorzuwerfen ist, </w:t>
      </w:r>
      <w:r w:rsidR="004C6D93">
        <w:t>wobei</w:t>
      </w:r>
      <w:r>
        <w:t xml:space="preserve"> für die Berechtigung der Beklagten zur Leistungsreduktion </w:t>
      </w:r>
      <w:r w:rsidR="00EB1E57">
        <w:t>das Verhalten des Kl</w:t>
      </w:r>
      <w:r w:rsidR="00743A38">
        <w:t>ägers</w:t>
      </w:r>
      <w:r>
        <w:t xml:space="preserve"> </w:t>
      </w:r>
      <w:r w:rsidR="004C6D93">
        <w:t xml:space="preserve">noch zusätzlich </w:t>
      </w:r>
      <w:r>
        <w:t xml:space="preserve">als </w:t>
      </w:r>
      <w:r w:rsidR="00743A38">
        <w:t>schuldhaft</w:t>
      </w:r>
      <w:r>
        <w:t xml:space="preserve"> qualifiziert werden müss</w:t>
      </w:r>
      <w:r w:rsidR="00743A38">
        <w:t>te, stehen</w:t>
      </w:r>
      <w:r>
        <w:t xml:space="preserve"> dem Kläger auch </w:t>
      </w:r>
      <w:r w:rsidR="00743A38">
        <w:t>unter den Aspekten der Schadenminderung ung</w:t>
      </w:r>
      <w:r w:rsidR="00743A38">
        <w:t>e</w:t>
      </w:r>
      <w:r w:rsidR="00743A38">
        <w:t>kürzte Leistungen zu.</w:t>
      </w:r>
      <w:r w:rsidR="003F58DA">
        <w:t xml:space="preserve"> </w:t>
      </w:r>
      <w:r w:rsidR="008B3DF7">
        <w:t xml:space="preserve"> </w:t>
      </w:r>
      <w:r w:rsidR="000B65FE">
        <w:t xml:space="preserve"> </w:t>
      </w:r>
    </w:p>
    <w:p w:rsidR="00497A72" w:rsidRPr="00041BC5" w:rsidRDefault="00587C79">
      <w:pPr>
        <w:pStyle w:val="MustertextListe0"/>
        <w:rPr>
          <w:lang w:eastAsia="de-CH"/>
        </w:rPr>
      </w:pPr>
      <w:r>
        <w:t>Schliesslich will die Beklagte</w:t>
      </w:r>
      <w:r w:rsidR="00D94985">
        <w:t xml:space="preserve"> die geschuldeten Leistungen ein weiteres Mal kürzen, </w:t>
      </w:r>
      <w:r w:rsidR="00BB4250">
        <w:t xml:space="preserve">da der Kläger </w:t>
      </w:r>
      <w:r w:rsidR="00EB1E57">
        <w:t>schon vor dem Unfall unte</w:t>
      </w:r>
      <w:r w:rsidR="00BB4250">
        <w:t>r Vergesslichkeit gelitten habe; sie hat sich diesbezüglich</w:t>
      </w:r>
      <w:r w:rsidR="00EB1E57">
        <w:t xml:space="preserve"> auf Ziff. 21 AVB</w:t>
      </w:r>
      <w:r w:rsidR="00BB4250">
        <w:t xml:space="preserve"> berufen</w:t>
      </w:r>
      <w:r w:rsidR="00EB1E57">
        <w:t xml:space="preserve">. Diese Vertragsbestimmung lautet wie folgt: </w:t>
      </w:r>
      <w:r w:rsidR="002936FF">
        <w:t>«</w:t>
      </w:r>
      <w:r w:rsidR="00E01EDF">
        <w:rPr>
          <w:lang w:eastAsia="de-CH"/>
        </w:rPr>
        <w:t>Waren durch den U</w:t>
      </w:r>
      <w:r w:rsidR="00E01EDF">
        <w:rPr>
          <w:lang w:eastAsia="de-CH"/>
        </w:rPr>
        <w:t>n</w:t>
      </w:r>
      <w:r w:rsidR="00E01EDF">
        <w:rPr>
          <w:lang w:eastAsia="de-CH"/>
        </w:rPr>
        <w:t xml:space="preserve">fall betroffene Körperteile schon vorher teilweise verloren oder </w:t>
      </w:r>
      <w:r w:rsidR="003B1376">
        <w:rPr>
          <w:lang w:eastAsia="de-CH"/>
        </w:rPr>
        <w:t>gebrauchs</w:t>
      </w:r>
      <w:r w:rsidR="00EA2839">
        <w:rPr>
          <w:lang w:eastAsia="de-CH"/>
        </w:rPr>
        <w:t>un</w:t>
      </w:r>
      <w:r w:rsidR="003B1376">
        <w:rPr>
          <w:lang w:eastAsia="de-CH"/>
        </w:rPr>
        <w:t>fähig</w:t>
      </w:r>
      <w:r w:rsidR="00E01EDF">
        <w:rPr>
          <w:lang w:eastAsia="de-CH"/>
        </w:rPr>
        <w:t xml:space="preserve">, so wird bei der Feststellung des </w:t>
      </w:r>
      <w:r w:rsidR="008F653F">
        <w:rPr>
          <w:lang w:eastAsia="de-CH"/>
        </w:rPr>
        <w:t>In</w:t>
      </w:r>
      <w:r w:rsidR="00E01EDF">
        <w:rPr>
          <w:lang w:eastAsia="de-CH"/>
        </w:rPr>
        <w:t xml:space="preserve">validitätsgrades </w:t>
      </w:r>
      <w:r w:rsidR="008F653F">
        <w:rPr>
          <w:lang w:eastAsia="de-CH"/>
        </w:rPr>
        <w:t xml:space="preserve">der schon vorhandene, nach vorstehenden Grundsätzen </w:t>
      </w:r>
      <w:r w:rsidR="003B1376">
        <w:rPr>
          <w:lang w:eastAsia="de-CH"/>
        </w:rPr>
        <w:t>bestimmte</w:t>
      </w:r>
      <w:r w:rsidR="008F653F">
        <w:rPr>
          <w:lang w:eastAsia="de-CH"/>
        </w:rPr>
        <w:t xml:space="preserve"> Invaliditätsgrad abgezogen</w:t>
      </w:r>
      <w:r w:rsidR="00041BC5" w:rsidRPr="00041BC5">
        <w:rPr>
          <w:lang w:eastAsia="de-CH"/>
        </w:rPr>
        <w:t>.</w:t>
      </w:r>
      <w:r w:rsidR="002936FF">
        <w:rPr>
          <w:lang w:eastAsia="de-CH"/>
        </w:rPr>
        <w:t>»</w:t>
      </w:r>
      <w:r w:rsidR="008F1DD5">
        <w:rPr>
          <w:lang w:eastAsia="de-CH"/>
        </w:rPr>
        <w:t xml:space="preserve">. </w:t>
      </w:r>
    </w:p>
    <w:p w:rsidR="008F653F" w:rsidRDefault="00BB4250">
      <w:pPr>
        <w:pStyle w:val="MustertextListe0"/>
      </w:pPr>
      <w:r>
        <w:t xml:space="preserve">Auch </w:t>
      </w:r>
      <w:r w:rsidR="008F653F">
        <w:t>diese</w:t>
      </w:r>
      <w:r w:rsidR="00DE0307">
        <w:t>r</w:t>
      </w:r>
      <w:r w:rsidR="008F653F">
        <w:t xml:space="preserve"> </w:t>
      </w:r>
      <w:proofErr w:type="spellStart"/>
      <w:r w:rsidR="00DE0307">
        <w:t>b</w:t>
      </w:r>
      <w:r w:rsidR="008F653F">
        <w:t>eklagtische</w:t>
      </w:r>
      <w:proofErr w:type="spellEnd"/>
      <w:r w:rsidR="008F653F">
        <w:t xml:space="preserve"> </w:t>
      </w:r>
      <w:r w:rsidR="00DE0307">
        <w:t>Standpunkt erweist sich bei näherem Hinsehen als unzutreffend</w:t>
      </w:r>
      <w:r>
        <w:t xml:space="preserve">: Zum einen kann den fachärztlichen </w:t>
      </w:r>
      <w:r w:rsidR="00E7471E">
        <w:t>Ausführungen</w:t>
      </w:r>
      <w:r>
        <w:t xml:space="preserve"> des Dr.</w:t>
      </w:r>
      <w:r w:rsidR="00EA32DA">
        <w:t xml:space="preserve"> med.</w:t>
      </w:r>
      <w:r>
        <w:t xml:space="preserve"> E. in der Stellungnahme vom 2. März 2015 </w:t>
      </w:r>
      <w:r w:rsidR="00DE0307">
        <w:t>(vgl. Beilage 11</w:t>
      </w:r>
      <w:r w:rsidR="00EA1E81">
        <w:t xml:space="preserve">) </w:t>
      </w:r>
      <w:r w:rsidR="00E7471E">
        <w:t xml:space="preserve">nicht entnommen werden, dass er die </w:t>
      </w:r>
      <w:r w:rsidR="00DE0307">
        <w:t xml:space="preserve">vorbestehende </w:t>
      </w:r>
      <w:r w:rsidR="00E7471E">
        <w:t>leichte Vergesslichkeit des Klägers bei der Einschätzung des Beeinträchtigungszustands miteinb</w:t>
      </w:r>
      <w:r w:rsidR="00E7471E">
        <w:t>e</w:t>
      </w:r>
      <w:r w:rsidR="00E7471E">
        <w:t>zieht. Mit anderen Worten besteht ein</w:t>
      </w:r>
      <w:r w:rsidR="00A37C05">
        <w:t>zig</w:t>
      </w:r>
      <w:r w:rsidR="00E7471E">
        <w:t xml:space="preserve"> auf Grund der Unfallfolgen ein dauerhafter G</w:t>
      </w:r>
      <w:r w:rsidR="00E7471E">
        <w:t>e</w:t>
      </w:r>
      <w:r w:rsidR="00E7471E">
        <w:lastRenderedPageBreak/>
        <w:t xml:space="preserve">sundheitsschaden, welcher einer </w:t>
      </w:r>
      <w:r w:rsidR="00E7471E" w:rsidRPr="00E7471E">
        <w:t>leichten hirnorganisch bedingten Störung</w:t>
      </w:r>
      <w:r w:rsidR="00E7471E">
        <w:t xml:space="preserve"> im Sinne der Suva-Integritätsschadentabelle entspricht. </w:t>
      </w:r>
    </w:p>
    <w:p w:rsidR="00E7471E" w:rsidRDefault="00EA2839">
      <w:pPr>
        <w:pStyle w:val="MustertextListe0"/>
      </w:pPr>
      <w:r>
        <w:t xml:space="preserve">Zum anderen ist mit Blick </w:t>
      </w:r>
      <w:r w:rsidR="008F653F">
        <w:t xml:space="preserve">auf </w:t>
      </w:r>
      <w:r w:rsidR="006A32ED">
        <w:t>den</w:t>
      </w:r>
      <w:r w:rsidR="008F653F">
        <w:t xml:space="preserve"> in der genannten AVB-</w:t>
      </w:r>
      <w:r w:rsidR="00DE0307">
        <w:t>Bestimmung</w:t>
      </w:r>
      <w:r w:rsidR="008F653F">
        <w:t xml:space="preserve"> ge</w:t>
      </w:r>
      <w:r w:rsidR="006A32ED">
        <w:t>w</w:t>
      </w:r>
      <w:r w:rsidR="008F653F">
        <w:t xml:space="preserve">ählten Begriff des teilweise gebrauchsunfähigen </w:t>
      </w:r>
      <w:r w:rsidR="002936FF">
        <w:t>«</w:t>
      </w:r>
      <w:r w:rsidR="008F653F">
        <w:t>Körperteils</w:t>
      </w:r>
      <w:r w:rsidR="002936FF">
        <w:t>»</w:t>
      </w:r>
      <w:r w:rsidR="008F653F">
        <w:t xml:space="preserve"> sodann mehr als fraglich, ob damit eine </w:t>
      </w:r>
      <w:r w:rsidR="006A32ED">
        <w:t>vorb</w:t>
      </w:r>
      <w:r w:rsidR="006A32ED">
        <w:t>e</w:t>
      </w:r>
      <w:r w:rsidR="006A32ED">
        <w:t xml:space="preserve">stehende Hirnleistungsbeeinträchtigung überhaupt sprachlich erfasst ist, werden doch im allgemeinen Sprachgebrauch mit Körperteilen Glieder des Körpers </w:t>
      </w:r>
      <w:r w:rsidR="003B1376">
        <w:t>assoziiert</w:t>
      </w:r>
      <w:r w:rsidR="006A32ED">
        <w:t xml:space="preserve"> und nicht das Gehirn als inneres Organ. Mangels eines klaren Ausschlusses</w:t>
      </w:r>
      <w:r w:rsidR="007067DE">
        <w:t xml:space="preserve"> </w:t>
      </w:r>
      <w:r w:rsidR="006A32ED">
        <w:t xml:space="preserve">ist im vorliegenden Fall </w:t>
      </w:r>
      <w:r w:rsidR="007067DE">
        <w:t>die Lei</w:t>
      </w:r>
      <w:r w:rsidR="007067DE">
        <w:t>s</w:t>
      </w:r>
      <w:r w:rsidR="007067DE">
        <w:t xml:space="preserve">tungskürzung </w:t>
      </w:r>
      <w:r w:rsidR="003B1376">
        <w:t>unzulässig</w:t>
      </w:r>
      <w:r w:rsidR="007067DE">
        <w:t>, w</w:t>
      </w:r>
      <w:r w:rsidR="00A37C05">
        <w:t>as</w:t>
      </w:r>
      <w:r w:rsidR="007067DE">
        <w:t xml:space="preserve"> aus Art. 33 VVG folgt.</w:t>
      </w:r>
      <w:r w:rsidR="006A32ED">
        <w:t xml:space="preserve"> </w:t>
      </w:r>
      <w:r w:rsidR="007067DE">
        <w:t>Und</w:t>
      </w:r>
      <w:r w:rsidR="00E7471E">
        <w:t xml:space="preserve"> selbst im Fall, dass </w:t>
      </w:r>
      <w:r w:rsidR="00EA1E81">
        <w:t>die</w:t>
      </w:r>
      <w:r w:rsidR="00E7471E">
        <w:t xml:space="preserve"> vor dem U</w:t>
      </w:r>
      <w:r w:rsidR="00E7471E">
        <w:t>n</w:t>
      </w:r>
      <w:r w:rsidR="00E7471E">
        <w:t xml:space="preserve">fall </w:t>
      </w:r>
      <w:r w:rsidR="00EA1E81">
        <w:t xml:space="preserve">bestehende Konstitution </w:t>
      </w:r>
      <w:r w:rsidR="007067DE">
        <w:t xml:space="preserve">bei der </w:t>
      </w:r>
      <w:r w:rsidR="003B1376">
        <w:t>fachärztlichen</w:t>
      </w:r>
      <w:r w:rsidR="007067DE">
        <w:t xml:space="preserve"> Einschätzung </w:t>
      </w:r>
      <w:r w:rsidR="00EA1E81">
        <w:t>Mitberücksichtigung</w:t>
      </w:r>
      <w:r w:rsidR="007067DE">
        <w:t xml:space="preserve"> </w:t>
      </w:r>
      <w:r w:rsidR="00EA1E81">
        <w:t>gefu</w:t>
      </w:r>
      <w:r w:rsidR="00EA1E81">
        <w:t>n</w:t>
      </w:r>
      <w:r w:rsidR="00EA1E81">
        <w:t>den</w:t>
      </w:r>
      <w:r w:rsidR="007067DE">
        <w:t xml:space="preserve"> </w:t>
      </w:r>
      <w:r w:rsidR="00EA1E81">
        <w:t xml:space="preserve">hätte </w:t>
      </w:r>
      <w:r w:rsidR="007067DE">
        <w:t xml:space="preserve">und die Beeinträchtigung als vor dem Unfall </w:t>
      </w:r>
      <w:r w:rsidR="00B7560E">
        <w:t>teilweise gebrauchsunfäh</w:t>
      </w:r>
      <w:r w:rsidR="007067DE">
        <w:t>i</w:t>
      </w:r>
      <w:r w:rsidR="00B7560E">
        <w:t>g</w:t>
      </w:r>
      <w:r w:rsidR="007067DE">
        <w:t>e</w:t>
      </w:r>
      <w:r w:rsidR="00DE0307">
        <w:t>r</w:t>
      </w:r>
      <w:r w:rsidR="007067DE">
        <w:t xml:space="preserve"> </w:t>
      </w:r>
      <w:r w:rsidR="002936FF">
        <w:t>«</w:t>
      </w:r>
      <w:r w:rsidR="007067DE">
        <w:t>Körperteil</w:t>
      </w:r>
      <w:r w:rsidR="002936FF">
        <w:t>»</w:t>
      </w:r>
      <w:r w:rsidR="007067DE">
        <w:t xml:space="preserve"> verstanden werden müsste, würde ein Kürzungsvorhaben am letzten Satzteil von Ziff. 21 AVB scheitern. Dort</w:t>
      </w:r>
      <w:r w:rsidR="00EA1E81">
        <w:t xml:space="preserve"> ist nämlich die Rede davon, </w:t>
      </w:r>
      <w:r w:rsidR="007067DE">
        <w:t xml:space="preserve">dass Gegenstand des Abzugs der </w:t>
      </w:r>
      <w:r w:rsidR="002936FF">
        <w:t>«</w:t>
      </w:r>
      <w:r w:rsidR="007067DE">
        <w:t xml:space="preserve">schon </w:t>
      </w:r>
      <w:r w:rsidR="003B1376">
        <w:t>vorhandene</w:t>
      </w:r>
      <w:r w:rsidR="007067DE">
        <w:t>, nach den vorstehenden Grundsätzen bestimmte Invaliditätsgrad</w:t>
      </w:r>
      <w:r w:rsidR="002936FF">
        <w:t>»</w:t>
      </w:r>
      <w:r w:rsidR="007067DE">
        <w:t xml:space="preserve"> da</w:t>
      </w:r>
      <w:r w:rsidR="007067DE">
        <w:t>r</w:t>
      </w:r>
      <w:r w:rsidR="007067DE">
        <w:t xml:space="preserve">stellt. Somit wäre zu </w:t>
      </w:r>
      <w:r w:rsidR="003B1376">
        <w:t>prüfen</w:t>
      </w:r>
      <w:r w:rsidR="007067DE">
        <w:t xml:space="preserve">, ob die leichte Vergesslichkeit nach den in den AVB genannten Grundsätzen überhaupt zu </w:t>
      </w:r>
      <w:r w:rsidR="003B1376">
        <w:t>einem</w:t>
      </w:r>
      <w:r w:rsidR="007067DE">
        <w:t xml:space="preserve"> relevanten Invaliditätsgrad führen würde. Nachdem in der </w:t>
      </w:r>
      <w:r w:rsidR="00B7560E">
        <w:t xml:space="preserve">in den AVB </w:t>
      </w:r>
      <w:r w:rsidR="003B1376">
        <w:t>wiedergegeben</w:t>
      </w:r>
      <w:r w:rsidR="00A37C05">
        <w:t>en</w:t>
      </w:r>
      <w:r w:rsidR="00B7560E">
        <w:t xml:space="preserve"> </w:t>
      </w:r>
      <w:r w:rsidR="007067DE">
        <w:t xml:space="preserve">Tabelle mit den </w:t>
      </w:r>
      <w:r w:rsidR="00311EB6">
        <w:t>Prozentzuordnungen eine solche Beeinträcht</w:t>
      </w:r>
      <w:r w:rsidR="00311EB6">
        <w:t>i</w:t>
      </w:r>
      <w:r w:rsidR="00311EB6">
        <w:t xml:space="preserve">gung nicht zu finden ist, wäre </w:t>
      </w:r>
      <w:r w:rsidR="00BA6EB6">
        <w:t>wiederum auf die Suva-Integritäts</w:t>
      </w:r>
      <w:r w:rsidR="00311EB6">
        <w:t>schadentabellen abzustellen</w:t>
      </w:r>
      <w:r w:rsidR="00B7560E">
        <w:t xml:space="preserve"> (vgl. </w:t>
      </w:r>
      <w:r w:rsidR="00EA32DA">
        <w:t xml:space="preserve">II. Klageschrift, Begründung, </w:t>
      </w:r>
      <w:r w:rsidR="00B7560E">
        <w:t xml:space="preserve">Ziff. </w:t>
      </w:r>
      <w:r w:rsidR="00DE0307">
        <w:t>12</w:t>
      </w:r>
      <w:r w:rsidR="00B7560E">
        <w:t>)</w:t>
      </w:r>
      <w:r w:rsidR="00311EB6">
        <w:t xml:space="preserve">. Die beim Kläger vor dem Unfall bestehende leichte Vergesslichkeit wäre nun als </w:t>
      </w:r>
      <w:r w:rsidR="002936FF">
        <w:t>«</w:t>
      </w:r>
      <w:r w:rsidR="00311EB6">
        <w:t>minimale Störung</w:t>
      </w:r>
      <w:r w:rsidR="002936FF">
        <w:t>»</w:t>
      </w:r>
      <w:r w:rsidR="00311EB6">
        <w:t xml:space="preserve"> zu qualifizieren, was gemäss den Richtl</w:t>
      </w:r>
      <w:r w:rsidR="00311EB6">
        <w:t>i</w:t>
      </w:r>
      <w:r w:rsidR="00311EB6">
        <w:t xml:space="preserve">nien in der Suva-Tabelle einem Beeinträchtigungsgrad von 0% entspricht. </w:t>
      </w:r>
      <w:r w:rsidR="008F653F">
        <w:t xml:space="preserve"> </w:t>
      </w:r>
    </w:p>
    <w:p w:rsidR="00311EB6" w:rsidRDefault="00B7560E">
      <w:pPr>
        <w:pStyle w:val="MustertextListe0"/>
      </w:pPr>
      <w:r>
        <w:t xml:space="preserve">Zusammenfassend sind die von der Beklagten vorprozessual vorgebrachten Gründe, die zu einer Kürzung der Leistungen oder gar zu deren Verweigerung berechtigen sollen, aus </w:t>
      </w:r>
      <w:r w:rsidR="003B1376">
        <w:t>rech</w:t>
      </w:r>
      <w:r w:rsidR="003B1376">
        <w:t>t</w:t>
      </w:r>
      <w:r w:rsidR="003B1376">
        <w:t>licher</w:t>
      </w:r>
      <w:r>
        <w:t xml:space="preserve"> Sicht nicht stichhaltig. Dem Kläger steht daher die ungekü</w:t>
      </w:r>
      <w:r w:rsidR="009362F0">
        <w:t>rzte Invaliditätssumme von CHF 6</w:t>
      </w:r>
      <w:r>
        <w:t>0‘000</w:t>
      </w:r>
      <w:r w:rsidR="002936FF">
        <w:t xml:space="preserve">.00 </w:t>
      </w:r>
      <w:r>
        <w:t>zu.</w:t>
      </w:r>
    </w:p>
    <w:p w:rsidR="00C16C1A" w:rsidRDefault="00B7560E">
      <w:pPr>
        <w:pStyle w:val="MustertextListe0"/>
      </w:pPr>
      <w:r>
        <w:t>Was die mit vorliegender Klage ebenfalls geltend gemachten Verzugszins</w:t>
      </w:r>
      <w:r w:rsidR="005D4A77">
        <w:t>ansprüche</w:t>
      </w:r>
      <w:r>
        <w:t xml:space="preserve"> anb</w:t>
      </w:r>
      <w:r>
        <w:t>e</w:t>
      </w:r>
      <w:r>
        <w:t>langt, so richten sich diese nach Art. 41 Abs. 1 VVG. Danach ist eine Forderung aus dem Ve</w:t>
      </w:r>
      <w:r>
        <w:t>r</w:t>
      </w:r>
      <w:r>
        <w:t>sicherungsvert</w:t>
      </w:r>
      <w:r w:rsidR="00BA6EB6">
        <w:t>r</w:t>
      </w:r>
      <w:r>
        <w:t>ag vier Wochen nach dem Zeitpunkt fällig, in welchem der Versicherer die Angaben erh</w:t>
      </w:r>
      <w:r w:rsidR="004F419E">
        <w:t>a</w:t>
      </w:r>
      <w:r>
        <w:t>lten hat, aus</w:t>
      </w:r>
      <w:r w:rsidR="004F419E">
        <w:t xml:space="preserve"> </w:t>
      </w:r>
      <w:r>
        <w:t>dene</w:t>
      </w:r>
      <w:r w:rsidR="004F419E">
        <w:t>n</w:t>
      </w:r>
      <w:r>
        <w:t xml:space="preserve"> er sich von der Richtigkeit d</w:t>
      </w:r>
      <w:r w:rsidR="00BA6EB6">
        <w:t>e</w:t>
      </w:r>
      <w:r>
        <w:t xml:space="preserve">s Anspruchs überzeugen kann. </w:t>
      </w:r>
      <w:r w:rsidR="004F419E">
        <w:t xml:space="preserve">Der Beklagten sind die mit eingeschriebener Postsendung vom </w:t>
      </w:r>
      <w:r w:rsidR="0056247C">
        <w:t>6.</w:t>
      </w:r>
      <w:r w:rsidR="004F419E">
        <w:t xml:space="preserve"> April 2015 übermittelten medizinischen Unterlagen (insbesondere Stellungnahme des Dr. </w:t>
      </w:r>
      <w:r w:rsidR="00EA32DA">
        <w:t xml:space="preserve">med. </w:t>
      </w:r>
      <w:r w:rsidR="004F419E">
        <w:t xml:space="preserve">E. vom 2. März 2015) – die den Anspruch des Klägers klar ausweisen – am </w:t>
      </w:r>
      <w:r w:rsidR="0056247C">
        <w:t>7</w:t>
      </w:r>
      <w:r w:rsidR="004F419E">
        <w:t>. April 2015 zugegangen. Die vierw</w:t>
      </w:r>
      <w:r w:rsidR="004F419E">
        <w:t>ö</w:t>
      </w:r>
      <w:r w:rsidR="004F419E">
        <w:t xml:space="preserve">chige Deliberationsfrist hat mithin am </w:t>
      </w:r>
      <w:r w:rsidR="0056247C">
        <w:t xml:space="preserve">5. </w:t>
      </w:r>
      <w:r w:rsidR="004F419E">
        <w:t xml:space="preserve">Mai 2015 geendet. Nachdem die Beklagte mit Schreiben vom </w:t>
      </w:r>
      <w:r w:rsidR="00D70E57">
        <w:t>11</w:t>
      </w:r>
      <w:r w:rsidR="004F419E">
        <w:t xml:space="preserve">. </w:t>
      </w:r>
      <w:r w:rsidR="00D70E57">
        <w:t>Mai</w:t>
      </w:r>
      <w:r w:rsidR="004F419E">
        <w:t xml:space="preserve"> 2015 </w:t>
      </w:r>
      <w:r w:rsidR="00D70E57">
        <w:t>(Zugang bei der Beklagten am 12. Mai 2015) unter Erneuerung der Zahlungsaufforderung gemahnt</w:t>
      </w:r>
      <w:r w:rsidR="004F419E">
        <w:t xml:space="preserve"> wurde, </w:t>
      </w:r>
      <w:r w:rsidR="005D4A77">
        <w:t>befindet sich</w:t>
      </w:r>
      <w:r w:rsidR="0056247C">
        <w:t xml:space="preserve"> die Beklage seit </w:t>
      </w:r>
      <w:r w:rsidR="00D70E57">
        <w:t>1</w:t>
      </w:r>
      <w:r w:rsidR="003B1376">
        <w:t>3</w:t>
      </w:r>
      <w:r w:rsidR="0056247C">
        <w:t>. Mai 2015</w:t>
      </w:r>
      <w:r w:rsidR="009362F0">
        <w:t xml:space="preserve"> in Verzug</w:t>
      </w:r>
      <w:r w:rsidR="00447ED2">
        <w:t xml:space="preserve"> (Art. 102 Abs. 1 OR)</w:t>
      </w:r>
      <w:r w:rsidR="009362F0">
        <w:t>, was die Pfl</w:t>
      </w:r>
      <w:r w:rsidR="0056247C">
        <w:t>i</w:t>
      </w:r>
      <w:r w:rsidR="009362F0">
        <w:t>c</w:t>
      </w:r>
      <w:r w:rsidR="0056247C">
        <w:t xml:space="preserve">ht zur Leistung von Verzugszinsen in der Höhe von 5% p.a. nach sich zieht (Art. 104 </w:t>
      </w:r>
      <w:r w:rsidR="00447ED2">
        <w:t xml:space="preserve">Abs. 1 </w:t>
      </w:r>
      <w:r w:rsidR="0056247C">
        <w:t xml:space="preserve">OR). </w:t>
      </w:r>
    </w:p>
    <w:p w:rsidR="0056247C" w:rsidRDefault="0056247C" w:rsidP="00A0371B">
      <w:pPr>
        <w:pStyle w:val="MustertextBO"/>
        <w:rPr>
          <w:b/>
        </w:rPr>
      </w:pPr>
      <w:r>
        <w:rPr>
          <w:b/>
        </w:rPr>
        <w:tab/>
      </w:r>
      <w:r w:rsidRPr="0056247C">
        <w:rPr>
          <w:b/>
        </w:rPr>
        <w:t xml:space="preserve">BO: </w:t>
      </w:r>
      <w:r>
        <w:t xml:space="preserve">Schreiben für Kläger an Beklagte vom </w:t>
      </w:r>
      <w:r w:rsidR="002936FF">
        <w:t>0</w:t>
      </w:r>
      <w:r>
        <w:t>6.</w:t>
      </w:r>
      <w:r w:rsidR="002936FF">
        <w:t>04.</w:t>
      </w:r>
      <w:r>
        <w:t>2015</w:t>
      </w:r>
      <w:r w:rsidR="00D70E57">
        <w:t xml:space="preserve"> inkl. Auszug </w:t>
      </w:r>
      <w:r w:rsidR="002936FF">
        <w:t>«</w:t>
      </w:r>
      <w:proofErr w:type="spellStart"/>
      <w:r w:rsidR="00D70E57">
        <w:t>Track&amp;Trace</w:t>
      </w:r>
      <w:proofErr w:type="spellEnd"/>
      <w:r w:rsidR="002936FF">
        <w:t>»</w:t>
      </w:r>
      <w:r w:rsidR="00D70E57">
        <w:t xml:space="preserve"> über Postzustellung vom </w:t>
      </w:r>
      <w:r w:rsidR="002936FF">
        <w:t>0</w:t>
      </w:r>
      <w:r w:rsidR="00D70E57">
        <w:t>7.</w:t>
      </w:r>
      <w:r w:rsidR="002936FF">
        <w:t>04.</w:t>
      </w:r>
      <w:r w:rsidR="00D70E57">
        <w:t xml:space="preserve">2015 </w:t>
      </w:r>
      <w:r w:rsidRPr="0056247C">
        <w:tab/>
      </w:r>
      <w:r w:rsidRPr="0056247C">
        <w:tab/>
      </w:r>
      <w:r w:rsidRPr="0056247C">
        <w:tab/>
      </w:r>
      <w:r w:rsidRPr="0056247C">
        <w:tab/>
      </w:r>
      <w:r w:rsidR="005D4A77">
        <w:tab/>
      </w:r>
      <w:r w:rsidRPr="0056247C">
        <w:rPr>
          <w:b/>
        </w:rPr>
        <w:t>Beilage</w:t>
      </w:r>
      <w:r w:rsidR="005D4A77">
        <w:rPr>
          <w:b/>
        </w:rPr>
        <w:t xml:space="preserve"> 14</w:t>
      </w:r>
    </w:p>
    <w:p w:rsidR="002936FF" w:rsidRDefault="002936FF" w:rsidP="00A0371B">
      <w:pPr>
        <w:pStyle w:val="Mustertextleer"/>
      </w:pPr>
    </w:p>
    <w:p w:rsidR="0056247C" w:rsidRPr="0056247C" w:rsidRDefault="0056247C" w:rsidP="00A0371B">
      <w:pPr>
        <w:pStyle w:val="MustertextBO"/>
        <w:rPr>
          <w:b/>
        </w:rPr>
      </w:pPr>
      <w:r>
        <w:rPr>
          <w:b/>
        </w:rPr>
        <w:tab/>
      </w:r>
      <w:r w:rsidRPr="0056247C">
        <w:rPr>
          <w:b/>
        </w:rPr>
        <w:t xml:space="preserve">BO: </w:t>
      </w:r>
      <w:r w:rsidR="00D70E57">
        <w:t xml:space="preserve">Schreiben für Kläger an Beklagte vom </w:t>
      </w:r>
      <w:r w:rsidR="003B1376">
        <w:t>11.</w:t>
      </w:r>
      <w:r w:rsidR="002936FF">
        <w:t>05.</w:t>
      </w:r>
      <w:r w:rsidR="00D70E57">
        <w:t>2015</w:t>
      </w:r>
      <w:r w:rsidR="003B1376">
        <w:t xml:space="preserve"> </w:t>
      </w:r>
      <w:r w:rsidR="00D70E57">
        <w:t xml:space="preserve">inkl. Auszug </w:t>
      </w:r>
      <w:r w:rsidR="002936FF">
        <w:t>«</w:t>
      </w:r>
      <w:proofErr w:type="spellStart"/>
      <w:r w:rsidR="00D70E57">
        <w:t>Track&amp;Trace</w:t>
      </w:r>
      <w:proofErr w:type="spellEnd"/>
      <w:r w:rsidR="002936FF">
        <w:t>»</w:t>
      </w:r>
      <w:r w:rsidR="00D70E57">
        <w:t xml:space="preserve"> über Postzustellung vom </w:t>
      </w:r>
      <w:r w:rsidR="003B1376">
        <w:t>12.</w:t>
      </w:r>
      <w:r w:rsidR="002936FF">
        <w:t>05.</w:t>
      </w:r>
      <w:r w:rsidR="00D70E57">
        <w:t xml:space="preserve">2015 </w:t>
      </w:r>
      <w:r w:rsidRPr="0056247C">
        <w:tab/>
      </w:r>
      <w:r w:rsidRPr="0056247C">
        <w:tab/>
      </w:r>
      <w:r w:rsidRPr="0056247C">
        <w:tab/>
      </w:r>
      <w:r w:rsidR="003B1376">
        <w:tab/>
      </w:r>
      <w:r w:rsidR="005D4A77">
        <w:tab/>
      </w:r>
      <w:r w:rsidRPr="0056247C">
        <w:rPr>
          <w:b/>
        </w:rPr>
        <w:t>Beilage</w:t>
      </w:r>
      <w:r w:rsidR="005D4A77">
        <w:rPr>
          <w:b/>
        </w:rPr>
        <w:t xml:space="preserve"> 15</w:t>
      </w:r>
    </w:p>
    <w:p w:rsidR="000B65FE" w:rsidRDefault="000B65FE">
      <w:pPr>
        <w:pStyle w:val="MustertextListe0"/>
      </w:pPr>
      <w:r>
        <w:t xml:space="preserve">Abschliessend ersuche ich um </w:t>
      </w:r>
      <w:r w:rsidR="005D4A77">
        <w:t xml:space="preserve">Gutheissung </w:t>
      </w:r>
      <w:r w:rsidR="00C16C1A">
        <w:t>der vorliegenden Klage</w:t>
      </w:r>
      <w:r>
        <w:t xml:space="preserve"> unter Kostenfolgen zu Lasten der </w:t>
      </w:r>
      <w:r w:rsidR="00C16C1A">
        <w:t>Beklagten</w:t>
      </w:r>
      <w:r>
        <w:t xml:space="preserve"> und Zusprechung einer angemessenen Parteientschädigung an den </w:t>
      </w:r>
      <w:r w:rsidR="00C16C1A">
        <w:t>Kläger</w:t>
      </w:r>
      <w:r>
        <w:t>.</w:t>
      </w:r>
    </w:p>
    <w:p w:rsidR="000B65FE" w:rsidRDefault="000B65FE" w:rsidP="00797781">
      <w:pPr>
        <w:pStyle w:val="Mustertextklein"/>
      </w:pPr>
      <w:r>
        <w:tab/>
      </w:r>
      <w:r w:rsidRPr="001D2711">
        <w:rPr>
          <w:rStyle w:val="fettMuster"/>
          <w:sz w:val="16"/>
          <w:szCs w:val="16"/>
        </w:rPr>
        <w:t xml:space="preserve">Bemerkung </w:t>
      </w:r>
      <w:r w:rsidR="001D2711">
        <w:rPr>
          <w:rStyle w:val="fettMuster"/>
          <w:sz w:val="16"/>
          <w:szCs w:val="16"/>
        </w:rPr>
        <w:t>7</w:t>
      </w:r>
      <w:r w:rsidRPr="001D2711">
        <w:rPr>
          <w:rStyle w:val="fettMuster"/>
          <w:sz w:val="16"/>
          <w:szCs w:val="16"/>
        </w:rPr>
        <w:t>:</w:t>
      </w:r>
      <w:r>
        <w:t xml:space="preserve"> </w:t>
      </w:r>
      <w:r w:rsidR="00035578">
        <w:t xml:space="preserve">Bei Verfahren im </w:t>
      </w:r>
      <w:r w:rsidR="00B008C7">
        <w:t>Zusammenhang</w:t>
      </w:r>
      <w:r w:rsidR="00035578">
        <w:t xml:space="preserve"> mit </w:t>
      </w:r>
      <w:r w:rsidR="000F3CDB">
        <w:t>Ansprüchen aus Zusatzversicherungen zur sozialen Krankenversicherung fallen (unabhängig davon, ob das Gericht als einzige kantonale I</w:t>
      </w:r>
      <w:r w:rsidR="000F3CDB">
        <w:t>n</w:t>
      </w:r>
      <w:r w:rsidR="000F3CDB">
        <w:t xml:space="preserve">stanz i.S.v. Art. 6 ZPO entscheidet) keine </w:t>
      </w:r>
      <w:r w:rsidRPr="000F3CDB">
        <w:t xml:space="preserve">Gerichtskosten </w:t>
      </w:r>
      <w:r w:rsidR="000F3CDB">
        <w:t xml:space="preserve">an (Art. 114 Abs. 1 </w:t>
      </w:r>
      <w:proofErr w:type="spellStart"/>
      <w:r w:rsidR="000F3CDB">
        <w:t>lit</w:t>
      </w:r>
      <w:proofErr w:type="spellEnd"/>
      <w:r w:rsidR="000F3CDB">
        <w:t>. e ZPO)</w:t>
      </w:r>
      <w:r w:rsidR="00AC29EC">
        <w:t>; die unterli</w:t>
      </w:r>
      <w:r w:rsidR="00AC29EC">
        <w:t>e</w:t>
      </w:r>
      <w:r w:rsidR="00AC29EC">
        <w:t xml:space="preserve">gende Partei ist </w:t>
      </w:r>
      <w:r w:rsidR="005D4A77">
        <w:t xml:space="preserve">indessen </w:t>
      </w:r>
      <w:r w:rsidR="00AC29EC">
        <w:t>auch in diesen Fällen nicht von der Pflicht zur Leistung einer Parteientsch</w:t>
      </w:r>
      <w:r w:rsidR="00AC29EC">
        <w:t>ä</w:t>
      </w:r>
      <w:r w:rsidR="00AC29EC">
        <w:t>digung an die Gegenpartei befreit</w:t>
      </w:r>
      <w:r w:rsidR="000F3CDB">
        <w:t xml:space="preserve"> </w:t>
      </w:r>
      <w:r>
        <w:t>(</w:t>
      </w:r>
      <w:proofErr w:type="spellStart"/>
      <w:r w:rsidR="00AC29EC">
        <w:rPr>
          <w:rStyle w:val="kapitlchenMuster"/>
        </w:rPr>
        <w:t>Häberli</w:t>
      </w:r>
      <w:proofErr w:type="spellEnd"/>
      <w:r w:rsidR="00AC29EC">
        <w:rPr>
          <w:rStyle w:val="kapitlchenMuster"/>
        </w:rPr>
        <w:t>/Husmann</w:t>
      </w:r>
      <w:r w:rsidR="004C6D93">
        <w:t>,</w:t>
      </w:r>
      <w:r w:rsidR="005D4A77">
        <w:t xml:space="preserve"> Krankentaggeld,</w:t>
      </w:r>
      <w:r w:rsidR="004C6D93">
        <w:t xml:space="preserve"> </w:t>
      </w:r>
      <w:proofErr w:type="spellStart"/>
      <w:r w:rsidR="00C63A0F">
        <w:t>Rz</w:t>
      </w:r>
      <w:proofErr w:type="spellEnd"/>
      <w:r w:rsidR="00C63A0F">
        <w:t xml:space="preserve"> 883 </w:t>
      </w:r>
      <w:proofErr w:type="spellStart"/>
      <w:r w:rsidR="00AC29EC">
        <w:t>m.Hw</w:t>
      </w:r>
      <w:proofErr w:type="spellEnd"/>
      <w:r w:rsidR="00AC29EC">
        <w:t>.</w:t>
      </w:r>
      <w:r w:rsidR="00995F06">
        <w:t>).</w:t>
      </w:r>
      <w:r w:rsidR="00B95DF2">
        <w:t xml:space="preserve"> </w:t>
      </w:r>
      <w:r w:rsidR="00995F06">
        <w:t xml:space="preserve">In der </w:t>
      </w:r>
      <w:r w:rsidR="00995F06">
        <w:lastRenderedPageBreak/>
        <w:t xml:space="preserve">vorliegenden Konstellation greifen die ordentlichen Kosten- und Entschädigungsfolgen Platz (Art. 104 ff. ZPO). </w:t>
      </w:r>
    </w:p>
    <w:p w:rsidR="002E4278" w:rsidRDefault="002E4278" w:rsidP="00391D34">
      <w:pPr>
        <w:pStyle w:val="Mustertext"/>
      </w:pPr>
    </w:p>
    <w:p w:rsidR="000B65FE" w:rsidRDefault="000B65FE" w:rsidP="00391D34">
      <w:pPr>
        <w:pStyle w:val="Mustertext"/>
      </w:pPr>
      <w:r>
        <w:t>Mit freundlichen Grüssen</w:t>
      </w:r>
    </w:p>
    <w:p w:rsidR="002D63DC" w:rsidRDefault="002D63DC" w:rsidP="00391D34">
      <w:pPr>
        <w:pStyle w:val="Mustertext"/>
      </w:pPr>
      <w:r>
        <w:t xml:space="preserve">[Unterschrift des Rechtsanwaltes des </w:t>
      </w:r>
      <w:r w:rsidR="00EE518D">
        <w:t>Klägers</w:t>
      </w:r>
      <w:r>
        <w:t>]</w:t>
      </w:r>
    </w:p>
    <w:p w:rsidR="000B65FE" w:rsidRDefault="000B65FE" w:rsidP="00391D34">
      <w:pPr>
        <w:pStyle w:val="Mustertext"/>
      </w:pPr>
      <w:r>
        <w:t xml:space="preserve">[Name des Rechtsanwaltes des </w:t>
      </w:r>
      <w:r w:rsidR="00EE518D">
        <w:t>Klägers</w:t>
      </w:r>
      <w:r>
        <w:t>]</w:t>
      </w:r>
    </w:p>
    <w:p w:rsidR="000B65FE" w:rsidRDefault="00EE518D" w:rsidP="00391D34">
      <w:pPr>
        <w:pStyle w:val="Mustertext"/>
      </w:pPr>
      <w:r>
        <w:t>Im Doppel</w:t>
      </w:r>
      <w:r w:rsidR="000B65FE">
        <w:tab/>
      </w:r>
    </w:p>
    <w:p w:rsidR="000B65FE" w:rsidRDefault="000B65FE" w:rsidP="00391D34">
      <w:pPr>
        <w:pStyle w:val="Mustertext"/>
      </w:pPr>
      <w:r>
        <w:t>Beilage: Beweismittelverzeichnis mit den Urkunden im Doppel</w:t>
      </w:r>
    </w:p>
    <w:p w:rsidR="00D41977" w:rsidRDefault="00D41977" w:rsidP="00391D34">
      <w:pPr>
        <w:pStyle w:val="Mustertextleer"/>
      </w:pPr>
    </w:p>
    <w:p w:rsidR="00653578" w:rsidRPr="006C6DEB" w:rsidRDefault="00653578" w:rsidP="00391D34">
      <w:pPr>
        <w:pStyle w:val="BoxEnde"/>
      </w:pPr>
    </w:p>
    <w:sectPr w:rsidR="00653578" w:rsidRPr="006C6DEB" w:rsidSect="003667B5">
      <w:footerReference w:type="even" r:id="rId9"/>
      <w:footerReference w:type="default" r:id="rId10"/>
      <w:footerReference w:type="first" r:id="rId11"/>
      <w:pgSz w:w="9639" w:h="13608" w:code="9"/>
      <w:pgMar w:top="1134" w:right="1247" w:bottom="851" w:left="1304" w:header="567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36FF" w:rsidRDefault="002936FF" w:rsidP="00171C75">
      <w:pPr>
        <w:spacing w:after="0" w:line="240" w:lineRule="auto"/>
      </w:pPr>
      <w:r>
        <w:separator/>
      </w:r>
    </w:p>
  </w:endnote>
  <w:endnote w:type="continuationSeparator" w:id="0">
    <w:p w:rsidR="002936FF" w:rsidRDefault="002936FF" w:rsidP="00171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alatino Linotype">
    <w:altName w:val="Palatino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36FF" w:rsidRPr="005F7B2B" w:rsidRDefault="003667B5" w:rsidP="00AE2FC7">
    <w:pPr>
      <w:pStyle w:val="Fuzeile"/>
      <w:tabs>
        <w:tab w:val="clear" w:pos="4536"/>
        <w:tab w:val="clear" w:pos="9072"/>
        <w:tab w:val="right" w:pos="7088"/>
      </w:tabs>
      <w:jc w:val="right"/>
      <w:rPr>
        <w:b/>
        <w:szCs w:val="18"/>
      </w:rPr>
    </w:pPr>
    <w:r>
      <w:rPr>
        <w:szCs w:val="18"/>
      </w:rPr>
      <w:tab/>
    </w:r>
    <w:r w:rsidR="002936FF" w:rsidRPr="00A0371B">
      <w:rPr>
        <w:szCs w:val="18"/>
      </w:rPr>
      <w:fldChar w:fldCharType="begin"/>
    </w:r>
    <w:r w:rsidR="002936FF" w:rsidRPr="00A0371B">
      <w:rPr>
        <w:szCs w:val="18"/>
      </w:rPr>
      <w:instrText xml:space="preserve"> PAGE  \* Arabic  \* MERGEFORMAT </w:instrText>
    </w:r>
    <w:r w:rsidR="002936FF" w:rsidRPr="00A0371B">
      <w:rPr>
        <w:szCs w:val="18"/>
      </w:rPr>
      <w:fldChar w:fldCharType="separate"/>
    </w:r>
    <w:r w:rsidR="00E64612">
      <w:rPr>
        <w:noProof/>
        <w:szCs w:val="18"/>
      </w:rPr>
      <w:t>4</w:t>
    </w:r>
    <w:r w:rsidR="002936FF" w:rsidRPr="00A0371B">
      <w:rPr>
        <w:szCs w:val="18"/>
      </w:rPr>
      <w:fldChar w:fldCharType="end"/>
    </w:r>
    <w:r w:rsidR="002936FF" w:rsidRPr="005F7B2B">
      <w:rPr>
        <w:b/>
        <w:szCs w:val="18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36FF" w:rsidRPr="005F7B2B" w:rsidRDefault="003667B5" w:rsidP="00AE2FC7">
    <w:pPr>
      <w:pStyle w:val="Fuzeile"/>
      <w:tabs>
        <w:tab w:val="clear" w:pos="4536"/>
        <w:tab w:val="clear" w:pos="9072"/>
        <w:tab w:val="center" w:pos="0"/>
        <w:tab w:val="left" w:pos="1985"/>
        <w:tab w:val="right" w:pos="7088"/>
      </w:tabs>
      <w:rPr>
        <w:b/>
        <w:szCs w:val="18"/>
      </w:rPr>
    </w:pPr>
    <w:r>
      <w:rPr>
        <w:b/>
        <w:szCs w:val="18"/>
      </w:rPr>
      <w:tab/>
    </w:r>
    <w:r w:rsidR="002936FF" w:rsidRPr="005F7B2B">
      <w:rPr>
        <w:b/>
        <w:szCs w:val="18"/>
      </w:rPr>
      <w:tab/>
    </w:r>
    <w:r w:rsidR="002936FF" w:rsidRPr="00A0371B">
      <w:rPr>
        <w:szCs w:val="18"/>
      </w:rPr>
      <w:fldChar w:fldCharType="begin"/>
    </w:r>
    <w:r w:rsidR="002936FF" w:rsidRPr="00A0371B">
      <w:rPr>
        <w:szCs w:val="18"/>
      </w:rPr>
      <w:instrText xml:space="preserve"> PAGE  \* Arabic  \* MERGEFORMAT </w:instrText>
    </w:r>
    <w:r w:rsidR="002936FF" w:rsidRPr="00A0371B">
      <w:rPr>
        <w:szCs w:val="18"/>
      </w:rPr>
      <w:fldChar w:fldCharType="separate"/>
    </w:r>
    <w:r w:rsidR="00E64612">
      <w:rPr>
        <w:noProof/>
        <w:szCs w:val="18"/>
      </w:rPr>
      <w:t>3</w:t>
    </w:r>
    <w:r w:rsidR="002936FF" w:rsidRPr="00A0371B">
      <w:rPr>
        <w:szCs w:val="18"/>
      </w:rPr>
      <w:fldChar w:fldCharType="end"/>
    </w:r>
    <w:r w:rsidR="002936FF" w:rsidRPr="00A0371B">
      <w:rPr>
        <w:szCs w:val="18"/>
      </w:rPr>
      <w:tab/>
    </w:r>
    <w:r w:rsidR="002936FF" w:rsidRPr="005F7B2B">
      <w:rPr>
        <w:b/>
        <w:szCs w:val="18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36FF" w:rsidRPr="00793A78" w:rsidRDefault="002936FF" w:rsidP="0093429A">
    <w:pPr>
      <w:pStyle w:val="Fuzeile"/>
      <w:tabs>
        <w:tab w:val="clear" w:pos="4536"/>
        <w:tab w:val="center" w:pos="7088"/>
      </w:tabs>
      <w:rPr>
        <w:szCs w:val="18"/>
      </w:rPr>
    </w:pPr>
    <w:r w:rsidRPr="00793A78">
      <w:rPr>
        <w:szCs w:val="18"/>
      </w:rPr>
      <w:tab/>
    </w:r>
    <w:r w:rsidRPr="00A0371B">
      <w:rPr>
        <w:szCs w:val="18"/>
      </w:rPr>
      <w:fldChar w:fldCharType="begin"/>
    </w:r>
    <w:r w:rsidRPr="00A0371B">
      <w:rPr>
        <w:szCs w:val="18"/>
      </w:rPr>
      <w:instrText xml:space="preserve"> PAGE  \* Arabic  \* MERGEFORMAT </w:instrText>
    </w:r>
    <w:r w:rsidRPr="00A0371B">
      <w:rPr>
        <w:szCs w:val="18"/>
      </w:rPr>
      <w:fldChar w:fldCharType="separate"/>
    </w:r>
    <w:r w:rsidR="00E64612">
      <w:rPr>
        <w:noProof/>
        <w:szCs w:val="18"/>
      </w:rPr>
      <w:t>1</w:t>
    </w:r>
    <w:r w:rsidRPr="00A0371B">
      <w:rPr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36FF" w:rsidRDefault="002936FF" w:rsidP="00171C75">
      <w:pPr>
        <w:spacing w:after="0" w:line="240" w:lineRule="auto"/>
      </w:pPr>
      <w:r>
        <w:separator/>
      </w:r>
    </w:p>
  </w:footnote>
  <w:footnote w:type="continuationSeparator" w:id="0">
    <w:p w:rsidR="002936FF" w:rsidRDefault="002936FF" w:rsidP="00171C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0DAD2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C8A30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388AA0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A0CDC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F5C33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3B0D56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D683C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71A35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9626F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5B003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30331D"/>
    <w:multiLevelType w:val="hybridMultilevel"/>
    <w:tmpl w:val="1D383F06"/>
    <w:lvl w:ilvl="0" w:tplc="6DC454D0">
      <w:start w:val="1"/>
      <w:numFmt w:val="bullet"/>
      <w:pStyle w:val="MustertextList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9066759"/>
    <w:multiLevelType w:val="multilevel"/>
    <w:tmpl w:val="56D6E300"/>
    <w:lvl w:ilvl="0">
      <w:start w:val="1"/>
      <w:numFmt w:val="decimal"/>
      <w:pStyle w:val="Randziffer"/>
      <w:suff w:val="nothing"/>
      <w:lvlText w:val="%1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trike w:val="0"/>
        <w:dstrike w:val="0"/>
        <w:vanish w:val="0"/>
        <w:color w:val="666666"/>
        <w:spacing w:val="0"/>
        <w:kern w:val="0"/>
        <w:position w:val="0"/>
        <w:u w:val="none"/>
        <w:vertAlign w:val="baseline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cs="Times New Roman"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cs="Times New Roman"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cs="Times New Roman"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cs="Times New Roman"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cs="Times New Roman" w:hint="default"/>
      </w:rPr>
    </w:lvl>
  </w:abstractNum>
  <w:abstractNum w:abstractNumId="12">
    <w:nsid w:val="25322EED"/>
    <w:multiLevelType w:val="hybridMultilevel"/>
    <w:tmpl w:val="9746F4A2"/>
    <w:lvl w:ilvl="0" w:tplc="EC12F6B6">
      <w:start w:val="1"/>
      <w:numFmt w:val="decimal"/>
      <w:lvlText w:val="§ 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E61B1E"/>
    <w:multiLevelType w:val="hybridMultilevel"/>
    <w:tmpl w:val="36AE1C8C"/>
    <w:lvl w:ilvl="0" w:tplc="1F3CB17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3129E2"/>
    <w:multiLevelType w:val="multilevel"/>
    <w:tmpl w:val="DB722D04"/>
    <w:lvl w:ilvl="0">
      <w:start w:val="1"/>
      <w:numFmt w:val="decimal"/>
      <w:suff w:val="nothing"/>
      <w:lvlText w:val="§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suff w:val="nothing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upperRoman"/>
      <w:suff w:val="nothing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abstractNum w:abstractNumId="15">
    <w:nsid w:val="335745F4"/>
    <w:multiLevelType w:val="hybridMultilevel"/>
    <w:tmpl w:val="D8D64B16"/>
    <w:lvl w:ilvl="0" w:tplc="7CCC24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B10EDC"/>
    <w:multiLevelType w:val="multilevel"/>
    <w:tmpl w:val="EA30CAE6"/>
    <w:lvl w:ilvl="0">
      <w:start w:val="1"/>
      <w:numFmt w:val="decimal"/>
      <w:lvlText w:val="§ %1 "/>
      <w:lvlJc w:val="left"/>
      <w:pPr>
        <w:ind w:left="851" w:hanging="851"/>
      </w:pPr>
      <w:rPr>
        <w:rFonts w:hint="default"/>
      </w:rPr>
    </w:lvl>
    <w:lvl w:ilvl="1">
      <w:start w:val="1"/>
      <w:numFmt w:val="upperRoman"/>
      <w:pStyle w:val="berschrift2"/>
      <w:lvlText w:val="%2. "/>
      <w:lvlJc w:val="left"/>
      <w:pPr>
        <w:ind w:left="737" w:hanging="737"/>
      </w:pPr>
      <w:rPr>
        <w:rFonts w:hint="default"/>
      </w:rPr>
    </w:lvl>
    <w:lvl w:ilvl="2">
      <w:start w:val="1"/>
      <w:numFmt w:val="decimal"/>
      <w:pStyle w:val="berschrift3"/>
      <w:lvlText w:val="%3. "/>
      <w:lvlJc w:val="left"/>
      <w:pPr>
        <w:ind w:left="737" w:hanging="737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pStyle w:val="berschrift4"/>
      <w:lvlText w:val="%4) "/>
      <w:lvlJc w:val="left"/>
      <w:pPr>
        <w:ind w:left="737" w:hanging="737"/>
      </w:pPr>
      <w:rPr>
        <w:rFonts w:hint="default"/>
      </w:rPr>
    </w:lvl>
    <w:lvl w:ilvl="4">
      <w:start w:val="27"/>
      <w:numFmt w:val="lowerLetter"/>
      <w:pStyle w:val="berschrift5"/>
      <w:lvlText w:val="%5)"/>
      <w:lvlJc w:val="left"/>
      <w:pPr>
        <w:ind w:left="737" w:hanging="73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737" w:hanging="73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37" w:hanging="73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37" w:hanging="73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737" w:hanging="737"/>
      </w:pPr>
      <w:rPr>
        <w:rFonts w:hint="default"/>
      </w:rPr>
    </w:lvl>
  </w:abstractNum>
  <w:abstractNum w:abstractNumId="17">
    <w:nsid w:val="54797A58"/>
    <w:multiLevelType w:val="multilevel"/>
    <w:tmpl w:val="35DE113E"/>
    <w:lvl w:ilvl="0">
      <w:start w:val="1"/>
      <w:numFmt w:val="decimal"/>
      <w:lvlText w:val="§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55EB4FC8"/>
    <w:multiLevelType w:val="hybridMultilevel"/>
    <w:tmpl w:val="A2FE7EC2"/>
    <w:lvl w:ilvl="0" w:tplc="48EE4AB6">
      <w:start w:val="1"/>
      <w:numFmt w:val="lowerLetter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AD601C"/>
    <w:multiLevelType w:val="hybridMultilevel"/>
    <w:tmpl w:val="76F61C8A"/>
    <w:lvl w:ilvl="0" w:tplc="3C04EF3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B74725"/>
    <w:multiLevelType w:val="hybridMultilevel"/>
    <w:tmpl w:val="7CB6B9A6"/>
    <w:lvl w:ilvl="0" w:tplc="A1AA60A4">
      <w:start w:val="1"/>
      <w:numFmt w:val="bullet"/>
      <w:pStyle w:val="List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BD6B26"/>
    <w:multiLevelType w:val="multilevel"/>
    <w:tmpl w:val="F68607C2"/>
    <w:lvl w:ilvl="0">
      <w:start w:val="1"/>
      <w:numFmt w:val="upperRoman"/>
      <w:pStyle w:val="MustertextListeI"/>
      <w:lvlText w:val="%1."/>
      <w:lvlJc w:val="left"/>
      <w:pPr>
        <w:tabs>
          <w:tab w:val="num" w:pos="284"/>
        </w:tabs>
        <w:ind w:left="284" w:hanging="284"/>
      </w:pPr>
      <w:rPr>
        <w:rFonts w:ascii="Calibri" w:hAnsi="Calibri" w:hint="default"/>
        <w:b/>
        <w:i w:val="0"/>
        <w:sz w:val="18"/>
      </w:rPr>
    </w:lvl>
    <w:lvl w:ilvl="1">
      <w:start w:val="1"/>
      <w:numFmt w:val="decimal"/>
      <w:pStyle w:val="MustertextListe0"/>
      <w:lvlText w:val="%2."/>
      <w:lvlJc w:val="left"/>
      <w:pPr>
        <w:tabs>
          <w:tab w:val="num" w:pos="284"/>
        </w:tabs>
        <w:ind w:left="284" w:hanging="284"/>
      </w:pPr>
      <w:rPr>
        <w:rFonts w:ascii="Calibri" w:hAnsi="Calibri" w:hint="default"/>
        <w:b w:val="0"/>
        <w:i w:val="0"/>
        <w:sz w:val="18"/>
      </w:rPr>
    </w:lvl>
    <w:lvl w:ilvl="2">
      <w:start w:val="1"/>
      <w:numFmt w:val="lowerLetter"/>
      <w:pStyle w:val="MustertextListea"/>
      <w:lvlText w:val="%3."/>
      <w:lvlJc w:val="left"/>
      <w:pPr>
        <w:tabs>
          <w:tab w:val="num" w:pos="454"/>
        </w:tabs>
        <w:ind w:left="454" w:hanging="454"/>
      </w:pPr>
      <w:rPr>
        <w:rFonts w:ascii="Calibri" w:hAnsi="Calibri" w:hint="default"/>
        <w:b w:val="0"/>
        <w:i/>
        <w:sz w:val="18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>
    <w:nsid w:val="78B91F27"/>
    <w:multiLevelType w:val="hybridMultilevel"/>
    <w:tmpl w:val="AFF01134"/>
    <w:lvl w:ilvl="0" w:tplc="160290B4">
      <w:start w:val="1"/>
      <w:numFmt w:val="ordinal"/>
      <w:lvlText w:val="%1"/>
      <w:lvlJc w:val="left"/>
      <w:pPr>
        <w:ind w:left="720" w:hanging="360"/>
      </w:pPr>
      <w:rPr>
        <w:rFonts w:ascii="Tahoma" w:hAnsi="Tahoma" w:hint="default"/>
        <w:b/>
        <w:i w:val="0"/>
        <w:sz w:val="18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A165F5"/>
    <w:multiLevelType w:val="hybridMultilevel"/>
    <w:tmpl w:val="60040DEA"/>
    <w:lvl w:ilvl="0" w:tplc="8D8A4F12">
      <w:start w:val="1"/>
      <w:numFmt w:val="lowerRoman"/>
      <w:pStyle w:val="Listei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DE62B5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4"/>
  </w:num>
  <w:num w:numId="2">
    <w:abstractNumId w:val="17"/>
  </w:num>
  <w:num w:numId="3">
    <w:abstractNumId w:val="14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20"/>
  </w:num>
  <w:num w:numId="18">
    <w:abstractNumId w:val="23"/>
  </w:num>
  <w:num w:numId="19">
    <w:abstractNumId w:val="16"/>
  </w:num>
  <w:num w:numId="20">
    <w:abstractNumId w:val="16"/>
    <w:lvlOverride w:ilvl="0">
      <w:startOverride w:val="9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27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</w:num>
  <w:num w:numId="22">
    <w:abstractNumId w:val="16"/>
  </w:num>
  <w:num w:numId="23">
    <w:abstractNumId w:val="16"/>
  </w:num>
  <w:num w:numId="24">
    <w:abstractNumId w:val="11"/>
  </w:num>
  <w:num w:numId="25">
    <w:abstractNumId w:val="16"/>
  </w:num>
  <w:num w:numId="26">
    <w:abstractNumId w:val="16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27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9"/>
  </w:num>
  <w:num w:numId="28">
    <w:abstractNumId w:val="13"/>
  </w:num>
  <w:num w:numId="29">
    <w:abstractNumId w:val="22"/>
  </w:num>
  <w:num w:numId="30">
    <w:abstractNumId w:val="22"/>
    <w:lvlOverride w:ilvl="0">
      <w:startOverride w:val="2"/>
    </w:lvlOverride>
  </w:num>
  <w:num w:numId="31">
    <w:abstractNumId w:val="16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27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6"/>
  </w:num>
  <w:num w:numId="3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27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6"/>
    <w:lvlOverride w:ilvl="0">
      <w:startOverride w:val="9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27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6"/>
    <w:lvlOverride w:ilvl="0">
      <w:startOverride w:val="9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27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2"/>
    <w:lvlOverride w:ilvl="0">
      <w:startOverride w:val="1"/>
    </w:lvlOverride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2"/>
    <w:lvlOverride w:ilvl="0">
      <w:startOverride w:val="1"/>
    </w:lvlOverride>
  </w:num>
  <w:num w:numId="39">
    <w:abstractNumId w:val="22"/>
    <w:lvlOverride w:ilvl="0">
      <w:startOverride w:val="1"/>
    </w:lvlOverride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3"/>
  </w:num>
  <w:num w:numId="45">
    <w:abstractNumId w:val="13"/>
  </w:num>
  <w:num w:numId="46">
    <w:abstractNumId w:val="13"/>
  </w:num>
  <w:num w:numId="47">
    <w:abstractNumId w:val="21"/>
  </w:num>
  <w:num w:numId="48">
    <w:abstractNumId w:val="18"/>
  </w:num>
  <w:num w:numId="49">
    <w:abstractNumId w:val="15"/>
  </w:num>
  <w:num w:numId="50">
    <w:abstractNumId w:val="10"/>
  </w:num>
  <w:num w:numId="51">
    <w:abstractNumId w:val="12"/>
  </w:num>
  <w:num w:numId="5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mirrorMargin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autoHyphenation/>
  <w:consecutiveHyphenLimit w:val="3"/>
  <w:hyphenationZone w:val="425"/>
  <w:evenAndOddHeaders/>
  <w:characterSpacingControl w:val="doNotCompress"/>
  <w:hdrShapeDefaults>
    <o:shapedefaults v:ext="edit" spidmax="583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B40"/>
    <w:rsid w:val="00015F4E"/>
    <w:rsid w:val="00022246"/>
    <w:rsid w:val="00035578"/>
    <w:rsid w:val="00040D0B"/>
    <w:rsid w:val="00041BC5"/>
    <w:rsid w:val="000439FC"/>
    <w:rsid w:val="00056C4E"/>
    <w:rsid w:val="00060695"/>
    <w:rsid w:val="00063194"/>
    <w:rsid w:val="0006536D"/>
    <w:rsid w:val="00066788"/>
    <w:rsid w:val="00067876"/>
    <w:rsid w:val="0007432C"/>
    <w:rsid w:val="0007456F"/>
    <w:rsid w:val="000801E1"/>
    <w:rsid w:val="00087CC3"/>
    <w:rsid w:val="000A019D"/>
    <w:rsid w:val="000A1829"/>
    <w:rsid w:val="000B65FE"/>
    <w:rsid w:val="000B70CE"/>
    <w:rsid w:val="000B7404"/>
    <w:rsid w:val="000D4837"/>
    <w:rsid w:val="000D5486"/>
    <w:rsid w:val="000E2846"/>
    <w:rsid w:val="000F3CDB"/>
    <w:rsid w:val="000F7E1D"/>
    <w:rsid w:val="000F7F66"/>
    <w:rsid w:val="00106B17"/>
    <w:rsid w:val="0011653B"/>
    <w:rsid w:val="001250CD"/>
    <w:rsid w:val="00125D83"/>
    <w:rsid w:val="00140E71"/>
    <w:rsid w:val="00156891"/>
    <w:rsid w:val="00165246"/>
    <w:rsid w:val="00166355"/>
    <w:rsid w:val="00171B04"/>
    <w:rsid w:val="00171C75"/>
    <w:rsid w:val="00174B0A"/>
    <w:rsid w:val="001802D9"/>
    <w:rsid w:val="001841CF"/>
    <w:rsid w:val="00185B10"/>
    <w:rsid w:val="00185CFD"/>
    <w:rsid w:val="0019671A"/>
    <w:rsid w:val="001A3181"/>
    <w:rsid w:val="001A38DC"/>
    <w:rsid w:val="001A39D7"/>
    <w:rsid w:val="001B3731"/>
    <w:rsid w:val="001D2711"/>
    <w:rsid w:val="001D4EEC"/>
    <w:rsid w:val="001E36C4"/>
    <w:rsid w:val="001E47DC"/>
    <w:rsid w:val="001E5944"/>
    <w:rsid w:val="001F72BA"/>
    <w:rsid w:val="00200F32"/>
    <w:rsid w:val="002046FD"/>
    <w:rsid w:val="002126A7"/>
    <w:rsid w:val="00214EF1"/>
    <w:rsid w:val="00216071"/>
    <w:rsid w:val="00221902"/>
    <w:rsid w:val="0022751D"/>
    <w:rsid w:val="00242035"/>
    <w:rsid w:val="00245BAF"/>
    <w:rsid w:val="00260824"/>
    <w:rsid w:val="00275B26"/>
    <w:rsid w:val="0028087F"/>
    <w:rsid w:val="00282AA7"/>
    <w:rsid w:val="00285030"/>
    <w:rsid w:val="002936FF"/>
    <w:rsid w:val="00295BEA"/>
    <w:rsid w:val="00297816"/>
    <w:rsid w:val="002B6AFF"/>
    <w:rsid w:val="002C4D61"/>
    <w:rsid w:val="002C590F"/>
    <w:rsid w:val="002D12DB"/>
    <w:rsid w:val="002D63DC"/>
    <w:rsid w:val="002D762E"/>
    <w:rsid w:val="002D7F47"/>
    <w:rsid w:val="002E1ABC"/>
    <w:rsid w:val="002E4278"/>
    <w:rsid w:val="002F20B8"/>
    <w:rsid w:val="00306318"/>
    <w:rsid w:val="00311EB6"/>
    <w:rsid w:val="00312DC9"/>
    <w:rsid w:val="00314500"/>
    <w:rsid w:val="0031738D"/>
    <w:rsid w:val="00321489"/>
    <w:rsid w:val="00331B85"/>
    <w:rsid w:val="00333C70"/>
    <w:rsid w:val="00333E03"/>
    <w:rsid w:val="00343215"/>
    <w:rsid w:val="00360546"/>
    <w:rsid w:val="00360568"/>
    <w:rsid w:val="003667B5"/>
    <w:rsid w:val="003674F5"/>
    <w:rsid w:val="00373D25"/>
    <w:rsid w:val="003753EC"/>
    <w:rsid w:val="00375F81"/>
    <w:rsid w:val="00376680"/>
    <w:rsid w:val="00387826"/>
    <w:rsid w:val="00390774"/>
    <w:rsid w:val="00391D34"/>
    <w:rsid w:val="00393012"/>
    <w:rsid w:val="00397051"/>
    <w:rsid w:val="003B1376"/>
    <w:rsid w:val="003B3306"/>
    <w:rsid w:val="003C05B9"/>
    <w:rsid w:val="003C2027"/>
    <w:rsid w:val="003C565E"/>
    <w:rsid w:val="003E0559"/>
    <w:rsid w:val="003E1EDD"/>
    <w:rsid w:val="003E5FEA"/>
    <w:rsid w:val="003F21A3"/>
    <w:rsid w:val="003F4DF5"/>
    <w:rsid w:val="003F58DA"/>
    <w:rsid w:val="003F6EB8"/>
    <w:rsid w:val="003F70C9"/>
    <w:rsid w:val="00402829"/>
    <w:rsid w:val="00412943"/>
    <w:rsid w:val="00424B17"/>
    <w:rsid w:val="00434C3A"/>
    <w:rsid w:val="00440320"/>
    <w:rsid w:val="0044073A"/>
    <w:rsid w:val="004410C4"/>
    <w:rsid w:val="00443746"/>
    <w:rsid w:val="00447ED2"/>
    <w:rsid w:val="00460058"/>
    <w:rsid w:val="00460853"/>
    <w:rsid w:val="00486CE3"/>
    <w:rsid w:val="00491944"/>
    <w:rsid w:val="00491E16"/>
    <w:rsid w:val="00497A72"/>
    <w:rsid w:val="004A2A06"/>
    <w:rsid w:val="004B1A21"/>
    <w:rsid w:val="004C0E15"/>
    <w:rsid w:val="004C5EB9"/>
    <w:rsid w:val="004C6D93"/>
    <w:rsid w:val="004C7E4F"/>
    <w:rsid w:val="004D250C"/>
    <w:rsid w:val="004D4A09"/>
    <w:rsid w:val="004E6679"/>
    <w:rsid w:val="004F419E"/>
    <w:rsid w:val="004F6005"/>
    <w:rsid w:val="00500C46"/>
    <w:rsid w:val="00507996"/>
    <w:rsid w:val="0051551E"/>
    <w:rsid w:val="00522F4B"/>
    <w:rsid w:val="00523E74"/>
    <w:rsid w:val="00540094"/>
    <w:rsid w:val="00541398"/>
    <w:rsid w:val="00554168"/>
    <w:rsid w:val="0056188E"/>
    <w:rsid w:val="0056199A"/>
    <w:rsid w:val="0056247C"/>
    <w:rsid w:val="00582B68"/>
    <w:rsid w:val="0058458B"/>
    <w:rsid w:val="00587C79"/>
    <w:rsid w:val="005913EA"/>
    <w:rsid w:val="00591DA1"/>
    <w:rsid w:val="00594137"/>
    <w:rsid w:val="005A29BF"/>
    <w:rsid w:val="005A39CB"/>
    <w:rsid w:val="005A6F94"/>
    <w:rsid w:val="005C1F7F"/>
    <w:rsid w:val="005C2643"/>
    <w:rsid w:val="005C343F"/>
    <w:rsid w:val="005C396C"/>
    <w:rsid w:val="005D4A77"/>
    <w:rsid w:val="005E07C7"/>
    <w:rsid w:val="005E0A52"/>
    <w:rsid w:val="005F3990"/>
    <w:rsid w:val="005F7B2B"/>
    <w:rsid w:val="00600DB2"/>
    <w:rsid w:val="00604C01"/>
    <w:rsid w:val="006113A1"/>
    <w:rsid w:val="006170BB"/>
    <w:rsid w:val="00623206"/>
    <w:rsid w:val="00626E53"/>
    <w:rsid w:val="006270FB"/>
    <w:rsid w:val="00633954"/>
    <w:rsid w:val="00634343"/>
    <w:rsid w:val="006359A2"/>
    <w:rsid w:val="006505D7"/>
    <w:rsid w:val="00650F37"/>
    <w:rsid w:val="00653578"/>
    <w:rsid w:val="0065508C"/>
    <w:rsid w:val="00655580"/>
    <w:rsid w:val="00656A6C"/>
    <w:rsid w:val="00666109"/>
    <w:rsid w:val="00671113"/>
    <w:rsid w:val="00671A20"/>
    <w:rsid w:val="00681484"/>
    <w:rsid w:val="006839BD"/>
    <w:rsid w:val="00685332"/>
    <w:rsid w:val="00691561"/>
    <w:rsid w:val="006919A9"/>
    <w:rsid w:val="00695182"/>
    <w:rsid w:val="006A2677"/>
    <w:rsid w:val="006A2A70"/>
    <w:rsid w:val="006A32ED"/>
    <w:rsid w:val="006B1BFA"/>
    <w:rsid w:val="006B3E62"/>
    <w:rsid w:val="006C1411"/>
    <w:rsid w:val="006C5E6C"/>
    <w:rsid w:val="006C6DEB"/>
    <w:rsid w:val="006C7DCD"/>
    <w:rsid w:val="006E5420"/>
    <w:rsid w:val="006E786B"/>
    <w:rsid w:val="006F29ED"/>
    <w:rsid w:val="006F31A0"/>
    <w:rsid w:val="006F61B5"/>
    <w:rsid w:val="007016F6"/>
    <w:rsid w:val="007067DE"/>
    <w:rsid w:val="007102A7"/>
    <w:rsid w:val="00714047"/>
    <w:rsid w:val="00720CB9"/>
    <w:rsid w:val="00724264"/>
    <w:rsid w:val="00726396"/>
    <w:rsid w:val="00732003"/>
    <w:rsid w:val="00734AF0"/>
    <w:rsid w:val="00736AEF"/>
    <w:rsid w:val="0073723D"/>
    <w:rsid w:val="00743A38"/>
    <w:rsid w:val="00745DBF"/>
    <w:rsid w:val="007520B9"/>
    <w:rsid w:val="007539F2"/>
    <w:rsid w:val="00760F08"/>
    <w:rsid w:val="00766CB2"/>
    <w:rsid w:val="0077613F"/>
    <w:rsid w:val="007764C3"/>
    <w:rsid w:val="00777177"/>
    <w:rsid w:val="00777352"/>
    <w:rsid w:val="007812B3"/>
    <w:rsid w:val="00782585"/>
    <w:rsid w:val="00793A78"/>
    <w:rsid w:val="00795FFD"/>
    <w:rsid w:val="00796742"/>
    <w:rsid w:val="00797702"/>
    <w:rsid w:val="00797781"/>
    <w:rsid w:val="007A3B57"/>
    <w:rsid w:val="007A44CF"/>
    <w:rsid w:val="007B3968"/>
    <w:rsid w:val="007B4862"/>
    <w:rsid w:val="007B75B5"/>
    <w:rsid w:val="007C190B"/>
    <w:rsid w:val="007C5AE7"/>
    <w:rsid w:val="007E39D3"/>
    <w:rsid w:val="007F1535"/>
    <w:rsid w:val="007F19B1"/>
    <w:rsid w:val="007F1A53"/>
    <w:rsid w:val="007F2E64"/>
    <w:rsid w:val="007F62A2"/>
    <w:rsid w:val="007F62F2"/>
    <w:rsid w:val="00800148"/>
    <w:rsid w:val="00802F4C"/>
    <w:rsid w:val="00803419"/>
    <w:rsid w:val="00807688"/>
    <w:rsid w:val="008127C1"/>
    <w:rsid w:val="00821422"/>
    <w:rsid w:val="00821D29"/>
    <w:rsid w:val="008220FC"/>
    <w:rsid w:val="0082250D"/>
    <w:rsid w:val="00824B16"/>
    <w:rsid w:val="00836E27"/>
    <w:rsid w:val="00840A5B"/>
    <w:rsid w:val="00840F5A"/>
    <w:rsid w:val="008420FC"/>
    <w:rsid w:val="00844DAA"/>
    <w:rsid w:val="0084761A"/>
    <w:rsid w:val="008567A7"/>
    <w:rsid w:val="00861DB5"/>
    <w:rsid w:val="00866289"/>
    <w:rsid w:val="00870356"/>
    <w:rsid w:val="0087159E"/>
    <w:rsid w:val="008765DF"/>
    <w:rsid w:val="00883852"/>
    <w:rsid w:val="008926D3"/>
    <w:rsid w:val="008B1CBE"/>
    <w:rsid w:val="008B3DF7"/>
    <w:rsid w:val="008B7EE2"/>
    <w:rsid w:val="008C3F34"/>
    <w:rsid w:val="008D6D18"/>
    <w:rsid w:val="008E0CDA"/>
    <w:rsid w:val="008E3980"/>
    <w:rsid w:val="008E59C0"/>
    <w:rsid w:val="008E5B40"/>
    <w:rsid w:val="008F1DD5"/>
    <w:rsid w:val="008F653F"/>
    <w:rsid w:val="00924BA7"/>
    <w:rsid w:val="009338D0"/>
    <w:rsid w:val="0093429A"/>
    <w:rsid w:val="009362F0"/>
    <w:rsid w:val="0093701B"/>
    <w:rsid w:val="00945ADA"/>
    <w:rsid w:val="00950577"/>
    <w:rsid w:val="0095451C"/>
    <w:rsid w:val="00960727"/>
    <w:rsid w:val="00964594"/>
    <w:rsid w:val="00976502"/>
    <w:rsid w:val="00985613"/>
    <w:rsid w:val="0098636B"/>
    <w:rsid w:val="009916B5"/>
    <w:rsid w:val="00995703"/>
    <w:rsid w:val="00995814"/>
    <w:rsid w:val="00995F06"/>
    <w:rsid w:val="0099765F"/>
    <w:rsid w:val="009A6A13"/>
    <w:rsid w:val="009B6513"/>
    <w:rsid w:val="009C27E6"/>
    <w:rsid w:val="009C361E"/>
    <w:rsid w:val="009C52F1"/>
    <w:rsid w:val="009D0148"/>
    <w:rsid w:val="009E32DE"/>
    <w:rsid w:val="009E4D1E"/>
    <w:rsid w:val="00A0371B"/>
    <w:rsid w:val="00A112D2"/>
    <w:rsid w:val="00A168BA"/>
    <w:rsid w:val="00A22080"/>
    <w:rsid w:val="00A23367"/>
    <w:rsid w:val="00A365CF"/>
    <w:rsid w:val="00A37C05"/>
    <w:rsid w:val="00A520F4"/>
    <w:rsid w:val="00A554AE"/>
    <w:rsid w:val="00A601A0"/>
    <w:rsid w:val="00A62320"/>
    <w:rsid w:val="00A707E6"/>
    <w:rsid w:val="00A716A9"/>
    <w:rsid w:val="00A717E1"/>
    <w:rsid w:val="00A84A02"/>
    <w:rsid w:val="00A856FF"/>
    <w:rsid w:val="00A87505"/>
    <w:rsid w:val="00A877DC"/>
    <w:rsid w:val="00A922B6"/>
    <w:rsid w:val="00AA1CD3"/>
    <w:rsid w:val="00AA7801"/>
    <w:rsid w:val="00AB6548"/>
    <w:rsid w:val="00AC29EC"/>
    <w:rsid w:val="00AC44FC"/>
    <w:rsid w:val="00AD4B52"/>
    <w:rsid w:val="00AE0998"/>
    <w:rsid w:val="00AE2FC7"/>
    <w:rsid w:val="00AE318D"/>
    <w:rsid w:val="00AF59AD"/>
    <w:rsid w:val="00B00125"/>
    <w:rsid w:val="00B008C7"/>
    <w:rsid w:val="00B07552"/>
    <w:rsid w:val="00B2768D"/>
    <w:rsid w:val="00B300AE"/>
    <w:rsid w:val="00B419E6"/>
    <w:rsid w:val="00B5229D"/>
    <w:rsid w:val="00B56AC9"/>
    <w:rsid w:val="00B73010"/>
    <w:rsid w:val="00B75158"/>
    <w:rsid w:val="00B7560E"/>
    <w:rsid w:val="00B81018"/>
    <w:rsid w:val="00B94033"/>
    <w:rsid w:val="00B95DF2"/>
    <w:rsid w:val="00B95FB7"/>
    <w:rsid w:val="00BA09D3"/>
    <w:rsid w:val="00BA2292"/>
    <w:rsid w:val="00BA6EB6"/>
    <w:rsid w:val="00BB0753"/>
    <w:rsid w:val="00BB4250"/>
    <w:rsid w:val="00BB4B27"/>
    <w:rsid w:val="00BB70E5"/>
    <w:rsid w:val="00BC28D2"/>
    <w:rsid w:val="00BD27B8"/>
    <w:rsid w:val="00BD2E4A"/>
    <w:rsid w:val="00BE0A2F"/>
    <w:rsid w:val="00BE7EB4"/>
    <w:rsid w:val="00BF518A"/>
    <w:rsid w:val="00C16C1A"/>
    <w:rsid w:val="00C24BCA"/>
    <w:rsid w:val="00C4412E"/>
    <w:rsid w:val="00C45E87"/>
    <w:rsid w:val="00C50FB0"/>
    <w:rsid w:val="00C529F9"/>
    <w:rsid w:val="00C55B50"/>
    <w:rsid w:val="00C60F63"/>
    <w:rsid w:val="00C6186D"/>
    <w:rsid w:val="00C63A0F"/>
    <w:rsid w:val="00C82765"/>
    <w:rsid w:val="00C92E57"/>
    <w:rsid w:val="00C94ED3"/>
    <w:rsid w:val="00CA554D"/>
    <w:rsid w:val="00CA7E2C"/>
    <w:rsid w:val="00CB475B"/>
    <w:rsid w:val="00CC1A64"/>
    <w:rsid w:val="00CC2AEA"/>
    <w:rsid w:val="00CC47F7"/>
    <w:rsid w:val="00CC5B5C"/>
    <w:rsid w:val="00CD17D9"/>
    <w:rsid w:val="00CD200D"/>
    <w:rsid w:val="00CD59BA"/>
    <w:rsid w:val="00CE4584"/>
    <w:rsid w:val="00CF0F12"/>
    <w:rsid w:val="00D077CD"/>
    <w:rsid w:val="00D2162A"/>
    <w:rsid w:val="00D24CA0"/>
    <w:rsid w:val="00D2600D"/>
    <w:rsid w:val="00D26B05"/>
    <w:rsid w:val="00D31A8A"/>
    <w:rsid w:val="00D3546E"/>
    <w:rsid w:val="00D41977"/>
    <w:rsid w:val="00D43A35"/>
    <w:rsid w:val="00D45FC2"/>
    <w:rsid w:val="00D46D7C"/>
    <w:rsid w:val="00D47454"/>
    <w:rsid w:val="00D47BC6"/>
    <w:rsid w:val="00D57673"/>
    <w:rsid w:val="00D60A11"/>
    <w:rsid w:val="00D61C06"/>
    <w:rsid w:val="00D63B7E"/>
    <w:rsid w:val="00D70E57"/>
    <w:rsid w:val="00D72384"/>
    <w:rsid w:val="00D73A93"/>
    <w:rsid w:val="00D74D22"/>
    <w:rsid w:val="00D8531F"/>
    <w:rsid w:val="00D8612A"/>
    <w:rsid w:val="00D920E6"/>
    <w:rsid w:val="00D94985"/>
    <w:rsid w:val="00DA2AAD"/>
    <w:rsid w:val="00DA4C9C"/>
    <w:rsid w:val="00DA6037"/>
    <w:rsid w:val="00DA60B4"/>
    <w:rsid w:val="00DA7AE0"/>
    <w:rsid w:val="00DB2565"/>
    <w:rsid w:val="00DB3AB3"/>
    <w:rsid w:val="00DC6028"/>
    <w:rsid w:val="00DD177E"/>
    <w:rsid w:val="00DD4DC5"/>
    <w:rsid w:val="00DD6FAD"/>
    <w:rsid w:val="00DE0307"/>
    <w:rsid w:val="00E01EDF"/>
    <w:rsid w:val="00E02681"/>
    <w:rsid w:val="00E02D18"/>
    <w:rsid w:val="00E0453A"/>
    <w:rsid w:val="00E12E22"/>
    <w:rsid w:val="00E30169"/>
    <w:rsid w:val="00E310B1"/>
    <w:rsid w:val="00E41380"/>
    <w:rsid w:val="00E45FB6"/>
    <w:rsid w:val="00E467FB"/>
    <w:rsid w:val="00E5164E"/>
    <w:rsid w:val="00E521D3"/>
    <w:rsid w:val="00E61897"/>
    <w:rsid w:val="00E61F83"/>
    <w:rsid w:val="00E64612"/>
    <w:rsid w:val="00E67555"/>
    <w:rsid w:val="00E67601"/>
    <w:rsid w:val="00E7471E"/>
    <w:rsid w:val="00E84328"/>
    <w:rsid w:val="00E84EDD"/>
    <w:rsid w:val="00E87E2D"/>
    <w:rsid w:val="00E91325"/>
    <w:rsid w:val="00EA1E81"/>
    <w:rsid w:val="00EA2839"/>
    <w:rsid w:val="00EA32DA"/>
    <w:rsid w:val="00EA6CCF"/>
    <w:rsid w:val="00EB1E57"/>
    <w:rsid w:val="00EB3385"/>
    <w:rsid w:val="00EB67E4"/>
    <w:rsid w:val="00EC4462"/>
    <w:rsid w:val="00ED1453"/>
    <w:rsid w:val="00ED1B2C"/>
    <w:rsid w:val="00ED2D36"/>
    <w:rsid w:val="00EE311B"/>
    <w:rsid w:val="00EE4418"/>
    <w:rsid w:val="00EE518D"/>
    <w:rsid w:val="00EE5DF5"/>
    <w:rsid w:val="00EF3F4C"/>
    <w:rsid w:val="00F03C98"/>
    <w:rsid w:val="00F143FA"/>
    <w:rsid w:val="00F1467E"/>
    <w:rsid w:val="00F1660F"/>
    <w:rsid w:val="00F21922"/>
    <w:rsid w:val="00F22154"/>
    <w:rsid w:val="00F233AB"/>
    <w:rsid w:val="00F25D70"/>
    <w:rsid w:val="00F31588"/>
    <w:rsid w:val="00F46BF2"/>
    <w:rsid w:val="00F51CE1"/>
    <w:rsid w:val="00F51E40"/>
    <w:rsid w:val="00F613A1"/>
    <w:rsid w:val="00F70169"/>
    <w:rsid w:val="00F71CEF"/>
    <w:rsid w:val="00F800C3"/>
    <w:rsid w:val="00F82F77"/>
    <w:rsid w:val="00F90688"/>
    <w:rsid w:val="00F910FC"/>
    <w:rsid w:val="00FA0410"/>
    <w:rsid w:val="00FA118C"/>
    <w:rsid w:val="00FA2162"/>
    <w:rsid w:val="00FA4744"/>
    <w:rsid w:val="00FA7981"/>
    <w:rsid w:val="00FB02B3"/>
    <w:rsid w:val="00FB2D2E"/>
    <w:rsid w:val="00FB48EE"/>
    <w:rsid w:val="00FC1C34"/>
    <w:rsid w:val="00FD4D00"/>
    <w:rsid w:val="00FD6D3B"/>
    <w:rsid w:val="00FE0705"/>
    <w:rsid w:val="00FE0771"/>
    <w:rsid w:val="00FE14B4"/>
    <w:rsid w:val="00FF26FB"/>
    <w:rsid w:val="00FF47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6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667B5"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3667B5"/>
    <w:pPr>
      <w:keepNext/>
      <w:keepLines/>
      <w:spacing w:before="240" w:after="480" w:line="240" w:lineRule="auto"/>
      <w:ind w:left="851" w:hanging="851"/>
      <w:outlineLvl w:val="0"/>
    </w:pPr>
    <w:rPr>
      <w:rFonts w:ascii="Calibri" w:eastAsiaTheme="majorEastAsia" w:hAnsi="Calibri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3667B5"/>
    <w:pPr>
      <w:keepNext/>
      <w:keepLines/>
      <w:numPr>
        <w:ilvl w:val="1"/>
        <w:numId w:val="5"/>
      </w:numPr>
      <w:spacing w:before="240" w:after="360" w:line="240" w:lineRule="auto"/>
      <w:ind w:left="851" w:hanging="851"/>
      <w:outlineLvl w:val="1"/>
    </w:pPr>
    <w:rPr>
      <w:rFonts w:ascii="Calibri" w:eastAsiaTheme="majorEastAsia" w:hAnsi="Calibri" w:cstheme="majorBidi"/>
      <w:b/>
      <w:sz w:val="24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3667B5"/>
    <w:pPr>
      <w:keepNext/>
      <w:keepLines/>
      <w:numPr>
        <w:ilvl w:val="2"/>
        <w:numId w:val="5"/>
      </w:numPr>
      <w:spacing w:before="360" w:after="240" w:line="240" w:lineRule="auto"/>
      <w:ind w:left="851" w:hanging="851"/>
      <w:outlineLvl w:val="2"/>
    </w:pPr>
    <w:rPr>
      <w:rFonts w:ascii="Calibri" w:eastAsiaTheme="majorEastAsia" w:hAnsi="Calibri" w:cstheme="majorBidi"/>
      <w:b/>
      <w:sz w:val="21"/>
      <w:szCs w:val="24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3667B5"/>
    <w:pPr>
      <w:keepNext/>
      <w:keepLines/>
      <w:numPr>
        <w:ilvl w:val="3"/>
        <w:numId w:val="5"/>
      </w:numPr>
      <w:spacing w:before="240" w:after="120" w:line="240" w:lineRule="auto"/>
      <w:ind w:left="851" w:hanging="851"/>
      <w:outlineLvl w:val="3"/>
    </w:pPr>
    <w:rPr>
      <w:rFonts w:ascii="Calibri" w:eastAsiaTheme="majorEastAsia" w:hAnsi="Calibri" w:cstheme="majorBidi"/>
      <w:b/>
      <w:iCs/>
      <w:sz w:val="19"/>
    </w:rPr>
  </w:style>
  <w:style w:type="paragraph" w:styleId="berschrift5">
    <w:name w:val="heading 5"/>
    <w:basedOn w:val="Standard"/>
    <w:next w:val="Standard"/>
    <w:link w:val="berschrift5Zchn"/>
    <w:autoRedefine/>
    <w:uiPriority w:val="9"/>
    <w:unhideWhenUsed/>
    <w:qFormat/>
    <w:rsid w:val="003667B5"/>
    <w:pPr>
      <w:keepNext/>
      <w:keepLines/>
      <w:numPr>
        <w:ilvl w:val="4"/>
        <w:numId w:val="5"/>
      </w:numPr>
      <w:spacing w:before="240" w:after="120" w:line="240" w:lineRule="auto"/>
      <w:ind w:left="851" w:hanging="851"/>
      <w:outlineLvl w:val="4"/>
    </w:pPr>
    <w:rPr>
      <w:rFonts w:ascii="Calibri" w:eastAsiaTheme="majorEastAsia" w:hAnsi="Calibri" w:cstheme="majorBidi"/>
      <w:sz w:val="18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3667B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667B5"/>
    <w:rPr>
      <w:rFonts w:ascii="Calibri" w:eastAsiaTheme="majorEastAsia" w:hAnsi="Calibri" w:cstheme="majorBidi"/>
      <w:b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3667B5"/>
    <w:pPr>
      <w:tabs>
        <w:tab w:val="left" w:pos="425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667B5"/>
  </w:style>
  <w:style w:type="paragraph" w:styleId="Fuzeile">
    <w:name w:val="footer"/>
    <w:basedOn w:val="Standard"/>
    <w:link w:val="FuzeileZchn"/>
    <w:uiPriority w:val="99"/>
    <w:unhideWhenUsed/>
    <w:rsid w:val="003667B5"/>
    <w:pPr>
      <w:tabs>
        <w:tab w:val="center" w:pos="4536"/>
        <w:tab w:val="right" w:pos="9072"/>
      </w:tabs>
      <w:spacing w:after="0" w:line="240" w:lineRule="auto"/>
    </w:pPr>
    <w:rPr>
      <w:rFonts w:ascii="Palatino Linotype" w:hAnsi="Palatino Linotype"/>
      <w:smallCaps/>
      <w:sz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3667B5"/>
    <w:rPr>
      <w:rFonts w:ascii="Palatino Linotype" w:hAnsi="Palatino Linotype"/>
      <w:smallCaps/>
      <w:sz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667B5"/>
    <w:rPr>
      <w:rFonts w:ascii="Calibri" w:eastAsiaTheme="majorEastAsia" w:hAnsi="Calibri" w:cstheme="majorBidi"/>
      <w:b/>
      <w:sz w:val="24"/>
      <w:szCs w:val="26"/>
    </w:rPr>
  </w:style>
  <w:style w:type="character" w:customStyle="1" w:styleId="fett">
    <w:name w:val="_fett"/>
    <w:basedOn w:val="Absatz-Standardschriftart"/>
    <w:uiPriority w:val="1"/>
    <w:qFormat/>
    <w:rsid w:val="003667B5"/>
    <w:rPr>
      <w:rFonts w:ascii="Palatino Linotype" w:hAnsi="Palatino Linotype"/>
      <w:b/>
      <w:sz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667B5"/>
    <w:rPr>
      <w:rFonts w:ascii="Calibri" w:eastAsiaTheme="majorEastAsia" w:hAnsi="Calibri" w:cstheme="majorBidi"/>
      <w:b/>
      <w:sz w:val="21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667B5"/>
    <w:rPr>
      <w:rFonts w:ascii="Calibri" w:eastAsiaTheme="majorEastAsia" w:hAnsi="Calibri" w:cstheme="majorBidi"/>
      <w:b/>
      <w:iCs/>
      <w:sz w:val="19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3667B5"/>
    <w:rPr>
      <w:rFonts w:ascii="Calibri" w:eastAsiaTheme="majorEastAsia" w:hAnsi="Calibri" w:cstheme="majorBidi"/>
      <w:sz w:val="18"/>
    </w:rPr>
  </w:style>
  <w:style w:type="paragraph" w:customStyle="1" w:styleId="Text">
    <w:name w:val="Text"/>
    <w:basedOn w:val="Standard"/>
    <w:next w:val="Randziffer"/>
    <w:autoRedefine/>
    <w:qFormat/>
    <w:rsid w:val="003667B5"/>
    <w:pPr>
      <w:spacing w:before="120" w:after="120" w:line="240" w:lineRule="auto"/>
      <w:jc w:val="both"/>
    </w:pPr>
    <w:rPr>
      <w:rFonts w:ascii="Palatino Linotype" w:hAnsi="Palatino Linotype"/>
      <w:sz w:val="18"/>
    </w:rPr>
  </w:style>
  <w:style w:type="paragraph" w:styleId="Funotentext">
    <w:name w:val="footnote text"/>
    <w:basedOn w:val="Standard"/>
    <w:link w:val="FunotentextZchn"/>
    <w:autoRedefine/>
    <w:uiPriority w:val="99"/>
    <w:unhideWhenUsed/>
    <w:qFormat/>
    <w:rsid w:val="003667B5"/>
    <w:pPr>
      <w:spacing w:after="0" w:line="240" w:lineRule="auto"/>
      <w:ind w:left="102" w:hanging="102"/>
      <w:jc w:val="both"/>
      <w:textboxTightWrap w:val="allLines"/>
    </w:pPr>
    <w:rPr>
      <w:rFonts w:ascii="Palatino Linotype" w:hAnsi="Palatino Linotype"/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3667B5"/>
    <w:rPr>
      <w:rFonts w:ascii="Palatino Linotype" w:hAnsi="Palatino Linotype"/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3667B5"/>
    <w:rPr>
      <w:vertAlign w:val="superscript"/>
    </w:rPr>
  </w:style>
  <w:style w:type="character" w:customStyle="1" w:styleId="kursiv">
    <w:name w:val="_kursiv"/>
    <w:basedOn w:val="Absatz-Standardschriftart"/>
    <w:uiPriority w:val="1"/>
    <w:qFormat/>
    <w:rsid w:val="003667B5"/>
    <w:rPr>
      <w:rFonts w:ascii="Palatino Linotype" w:hAnsi="Palatino Linotype"/>
      <w:i/>
      <w:sz w:val="18"/>
    </w:rPr>
  </w:style>
  <w:style w:type="paragraph" w:customStyle="1" w:styleId="Liste">
    <w:name w:val="Liste –"/>
    <w:basedOn w:val="Text"/>
    <w:qFormat/>
    <w:rsid w:val="003667B5"/>
    <w:pPr>
      <w:numPr>
        <w:numId w:val="17"/>
      </w:numPr>
      <w:spacing w:before="60" w:after="60"/>
      <w:ind w:left="284" w:hanging="284"/>
      <w:contextualSpacing/>
    </w:pPr>
  </w:style>
  <w:style w:type="paragraph" w:customStyle="1" w:styleId="Listei">
    <w:name w:val="Liste i)"/>
    <w:basedOn w:val="Liste"/>
    <w:qFormat/>
    <w:rsid w:val="003667B5"/>
    <w:pPr>
      <w:numPr>
        <w:numId w:val="18"/>
      </w:numPr>
      <w:ind w:left="568" w:hanging="284"/>
    </w:pPr>
  </w:style>
  <w:style w:type="character" w:styleId="Platzhaltertext">
    <w:name w:val="Placeholder Text"/>
    <w:basedOn w:val="Absatz-Standardschriftart"/>
    <w:uiPriority w:val="99"/>
    <w:semiHidden/>
    <w:rsid w:val="003667B5"/>
    <w:rPr>
      <w:color w:val="808080"/>
    </w:rPr>
  </w:style>
  <w:style w:type="character" w:customStyle="1" w:styleId="fettMuster">
    <w:name w:val="_fett_Muster"/>
    <w:basedOn w:val="fett"/>
    <w:uiPriority w:val="1"/>
    <w:qFormat/>
    <w:rsid w:val="003667B5"/>
    <w:rPr>
      <w:rFonts w:ascii="Calibri" w:hAnsi="Calibri"/>
      <w:b/>
      <w:sz w:val="18"/>
    </w:rPr>
  </w:style>
  <w:style w:type="paragraph" w:customStyle="1" w:styleId="BoxKopf">
    <w:name w:val="Box_Kopf"/>
    <w:basedOn w:val="Standard"/>
    <w:next w:val="RandzifferMuster"/>
    <w:autoRedefine/>
    <w:qFormat/>
    <w:rsid w:val="003667B5"/>
    <w:pPr>
      <w:spacing w:after="0" w:line="240" w:lineRule="auto"/>
      <w:jc w:val="both"/>
    </w:pPr>
    <w:rPr>
      <w:rFonts w:ascii="Tahoma" w:hAnsi="Tahoma"/>
      <w:sz w:val="18"/>
    </w:rPr>
  </w:style>
  <w:style w:type="paragraph" w:customStyle="1" w:styleId="Mustertext">
    <w:name w:val="Mustertext"/>
    <w:basedOn w:val="Standard"/>
    <w:autoRedefine/>
    <w:qFormat/>
    <w:rsid w:val="003667B5"/>
    <w:pPr>
      <w:tabs>
        <w:tab w:val="left" w:pos="284"/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</w:tabs>
      <w:spacing w:after="120" w:line="240" w:lineRule="auto"/>
      <w:jc w:val="both"/>
    </w:pPr>
    <w:rPr>
      <w:rFonts w:ascii="Calibri" w:hAnsi="Calibri"/>
      <w:sz w:val="18"/>
    </w:rPr>
  </w:style>
  <w:style w:type="paragraph" w:customStyle="1" w:styleId="BoxEnde">
    <w:name w:val="Box_Ende"/>
    <w:basedOn w:val="Mustertext"/>
    <w:next w:val="Standard"/>
    <w:autoRedefine/>
    <w:qFormat/>
    <w:rsid w:val="003667B5"/>
  </w:style>
  <w:style w:type="paragraph" w:customStyle="1" w:styleId="Mustertextklein">
    <w:name w:val="Mustertext_klein"/>
    <w:basedOn w:val="Mustertext"/>
    <w:autoRedefine/>
    <w:qFormat/>
    <w:rsid w:val="003667B5"/>
    <w:pPr>
      <w:tabs>
        <w:tab w:val="clear" w:pos="284"/>
      </w:tabs>
      <w:spacing w:before="120"/>
      <w:ind w:left="567" w:hanging="567"/>
    </w:pPr>
    <w:rPr>
      <w:i/>
      <w:sz w:val="16"/>
    </w:rPr>
  </w:style>
  <w:style w:type="paragraph" w:customStyle="1" w:styleId="MustertextEinzug">
    <w:name w:val="Mustertext_Einzug"/>
    <w:basedOn w:val="Mustertext"/>
    <w:next w:val="Mustertext"/>
    <w:autoRedefine/>
    <w:qFormat/>
    <w:rsid w:val="007016F6"/>
    <w:pPr>
      <w:ind w:left="567" w:hanging="567"/>
    </w:pPr>
  </w:style>
  <w:style w:type="paragraph" w:customStyle="1" w:styleId="Autor">
    <w:name w:val="Autor"/>
    <w:basedOn w:val="Standard"/>
    <w:next w:val="Standard"/>
    <w:autoRedefine/>
    <w:qFormat/>
    <w:rsid w:val="003667B5"/>
    <w:rPr>
      <w:rFonts w:ascii="Palatino Linotype" w:hAnsi="Palatino Linotype" w:cs="Arial"/>
      <w:smallCaps/>
      <w:color w:val="FFFFFF" w:themeColor="background1"/>
      <w:sz w:val="20"/>
      <w:szCs w:val="16"/>
    </w:rPr>
  </w:style>
  <w:style w:type="paragraph" w:customStyle="1" w:styleId="Mustertextleer">
    <w:name w:val="Mustertext_leer"/>
    <w:basedOn w:val="Mustertext"/>
    <w:autoRedefine/>
    <w:qFormat/>
    <w:rsid w:val="003667B5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</w:tabs>
      <w:spacing w:after="0"/>
    </w:pPr>
    <w:rPr>
      <w:sz w:val="10"/>
    </w:rPr>
  </w:style>
  <w:style w:type="character" w:customStyle="1" w:styleId="kapitlchen">
    <w:name w:val="_kapitälchen"/>
    <w:basedOn w:val="kursiv"/>
    <w:uiPriority w:val="1"/>
    <w:qFormat/>
    <w:rsid w:val="003667B5"/>
    <w:rPr>
      <w:rFonts w:ascii="Palatino Linotype" w:hAnsi="Palatino Linotype"/>
      <w:i w:val="0"/>
      <w:caps w:val="0"/>
      <w:smallCaps/>
      <w:sz w:val="18"/>
    </w:rPr>
  </w:style>
  <w:style w:type="character" w:customStyle="1" w:styleId="kursivMuster">
    <w:name w:val="_kursiv_Muster"/>
    <w:basedOn w:val="fettMuster"/>
    <w:uiPriority w:val="1"/>
    <w:qFormat/>
    <w:rsid w:val="003667B5"/>
    <w:rPr>
      <w:rFonts w:ascii="Calibri" w:hAnsi="Calibri"/>
      <w:b w:val="0"/>
      <w:i/>
      <w:sz w:val="18"/>
    </w:rPr>
  </w:style>
  <w:style w:type="character" w:customStyle="1" w:styleId="kapitlchenMuster">
    <w:name w:val="_kapitälchen_Muster"/>
    <w:basedOn w:val="fettMuster"/>
    <w:uiPriority w:val="1"/>
    <w:qFormat/>
    <w:rsid w:val="003667B5"/>
    <w:rPr>
      <w:rFonts w:ascii="Calibri" w:hAnsi="Calibri"/>
      <w:b w:val="0"/>
      <w:caps w:val="0"/>
      <w:smallCaps/>
      <w:sz w:val="18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3667B5"/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Randziffer">
    <w:name w:val="Randziffer"/>
    <w:basedOn w:val="Standard"/>
    <w:next w:val="Text"/>
    <w:autoRedefine/>
    <w:uiPriority w:val="99"/>
    <w:rsid w:val="003667B5"/>
    <w:pPr>
      <w:framePr w:hSpace="199" w:wrap="around" w:vAnchor="text" w:hAnchor="page" w:xAlign="outside" w:y="1" w:anchorLock="1"/>
      <w:numPr>
        <w:numId w:val="24"/>
      </w:numPr>
      <w:spacing w:after="0" w:line="240" w:lineRule="auto"/>
      <w:jc w:val="center"/>
    </w:pPr>
    <w:rPr>
      <w:rFonts w:ascii="Palatino Linotype" w:eastAsia="Times New Roman" w:hAnsi="Palatino Linotype" w:cs="Arial"/>
      <w:sz w:val="18"/>
      <w:szCs w:val="20"/>
    </w:rPr>
  </w:style>
  <w:style w:type="paragraph" w:customStyle="1" w:styleId="RandzifferMuster">
    <w:name w:val="Randziffer_Muster"/>
    <w:basedOn w:val="Randziffer"/>
    <w:next w:val="Mustertext"/>
    <w:autoRedefine/>
    <w:qFormat/>
    <w:rsid w:val="003667B5"/>
    <w:pPr>
      <w:framePr w:hSpace="198" w:wrap="around" w:y="-283"/>
      <w:jc w:val="left"/>
    </w:pPr>
  </w:style>
  <w:style w:type="paragraph" w:customStyle="1" w:styleId="MustertextListe0">
    <w:name w:val="Mustertext_Liste"/>
    <w:basedOn w:val="Standard"/>
    <w:autoRedefine/>
    <w:qFormat/>
    <w:rsid w:val="003667B5"/>
    <w:pPr>
      <w:numPr>
        <w:ilvl w:val="1"/>
        <w:numId w:val="47"/>
      </w:num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</w:tabs>
      <w:spacing w:before="120" w:after="120" w:line="240" w:lineRule="auto"/>
      <w:jc w:val="both"/>
    </w:pPr>
    <w:rPr>
      <w:rFonts w:ascii="Calibri" w:hAnsi="Calibri"/>
      <w:sz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2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20E6"/>
    <w:rPr>
      <w:rFonts w:ascii="Tahoma" w:hAnsi="Tahoma" w:cs="Tahoma"/>
      <w:sz w:val="16"/>
      <w:szCs w:val="16"/>
    </w:rPr>
  </w:style>
  <w:style w:type="paragraph" w:customStyle="1" w:styleId="MustertextListeI">
    <w:name w:val="Mustertext_Liste_I"/>
    <w:basedOn w:val="MustertextListe0"/>
    <w:qFormat/>
    <w:rsid w:val="003667B5"/>
    <w:pPr>
      <w:numPr>
        <w:ilvl w:val="0"/>
      </w:numPr>
    </w:pPr>
  </w:style>
  <w:style w:type="paragraph" w:customStyle="1" w:styleId="MustertextListea">
    <w:name w:val="Mustertext_Liste_a"/>
    <w:basedOn w:val="MustertextListeI"/>
    <w:autoRedefine/>
    <w:qFormat/>
    <w:rsid w:val="003667B5"/>
    <w:pPr>
      <w:numPr>
        <w:ilvl w:val="2"/>
      </w:numPr>
      <w:tabs>
        <w:tab w:val="clear" w:pos="567"/>
      </w:tabs>
    </w:pPr>
  </w:style>
  <w:style w:type="paragraph" w:customStyle="1" w:styleId="MustertextListe">
    <w:name w:val="Mustertext_Liste –"/>
    <w:basedOn w:val="MustertextListe0"/>
    <w:autoRedefine/>
    <w:qFormat/>
    <w:rsid w:val="003667B5"/>
    <w:pPr>
      <w:numPr>
        <w:ilvl w:val="0"/>
        <w:numId w:val="50"/>
      </w:numPr>
      <w:ind w:left="284" w:hanging="284"/>
    </w:pPr>
  </w:style>
  <w:style w:type="paragraph" w:customStyle="1" w:styleId="MustertextBO">
    <w:name w:val="Mustertext_BO"/>
    <w:basedOn w:val="Mustertext"/>
    <w:autoRedefine/>
    <w:qFormat/>
    <w:rsid w:val="003667B5"/>
    <w:pPr>
      <w:tabs>
        <w:tab w:val="clear" w:pos="284"/>
      </w:tabs>
      <w:spacing w:after="0"/>
      <w:ind w:left="907" w:hanging="907"/>
    </w:pPr>
  </w:style>
  <w:style w:type="paragraph" w:customStyle="1" w:styleId="MustertextTitel">
    <w:name w:val="Mustertext_Titel"/>
    <w:basedOn w:val="Mustertext"/>
    <w:autoRedefine/>
    <w:qFormat/>
    <w:rsid w:val="00796742"/>
    <w:pPr>
      <w:spacing w:before="120"/>
    </w:pPr>
  </w:style>
  <w:style w:type="paragraph" w:customStyle="1" w:styleId="MustertextTitelEbene1">
    <w:name w:val="Mustertext_Titel_Ebene_1"/>
    <w:basedOn w:val="Mustertext"/>
    <w:autoRedefine/>
    <w:qFormat/>
    <w:rsid w:val="003667B5"/>
    <w:pPr>
      <w:spacing w:before="120"/>
      <w:contextualSpacing/>
    </w:pPr>
    <w:rPr>
      <w:b/>
    </w:rPr>
  </w:style>
  <w:style w:type="paragraph" w:customStyle="1" w:styleId="MustertextTitelEbene5">
    <w:name w:val="Mustertext_Titel_Ebene_5"/>
    <w:basedOn w:val="MustertextTitelEbene1"/>
    <w:next w:val="Mustertext"/>
    <w:autoRedefine/>
    <w:qFormat/>
    <w:rsid w:val="003667B5"/>
    <w:rPr>
      <w:b w:val="0"/>
    </w:rPr>
  </w:style>
  <w:style w:type="paragraph" w:customStyle="1" w:styleId="MustertextTitelEbene2">
    <w:name w:val="Mustertext_Titel_Ebene_2"/>
    <w:basedOn w:val="MustertextTitelEbene1"/>
    <w:next w:val="Mustertext"/>
    <w:autoRedefine/>
    <w:qFormat/>
    <w:rsid w:val="003667B5"/>
  </w:style>
  <w:style w:type="paragraph" w:customStyle="1" w:styleId="MustertextTitelEbene3">
    <w:name w:val="Mustertext_Titel_Ebene_3"/>
    <w:basedOn w:val="MustertextTitelEbene1"/>
    <w:next w:val="Mustertext"/>
    <w:qFormat/>
    <w:rsid w:val="003667B5"/>
  </w:style>
  <w:style w:type="paragraph" w:customStyle="1" w:styleId="MustertextTitelEbene4">
    <w:name w:val="Mustertext_Titel_Ebene_4"/>
    <w:basedOn w:val="MustertextTitelEbene1"/>
    <w:next w:val="Mustertext"/>
    <w:qFormat/>
    <w:rsid w:val="003667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667B5"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3667B5"/>
    <w:pPr>
      <w:keepNext/>
      <w:keepLines/>
      <w:spacing w:before="240" w:after="480" w:line="240" w:lineRule="auto"/>
      <w:ind w:left="851" w:hanging="851"/>
      <w:outlineLvl w:val="0"/>
    </w:pPr>
    <w:rPr>
      <w:rFonts w:ascii="Calibri" w:eastAsiaTheme="majorEastAsia" w:hAnsi="Calibri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3667B5"/>
    <w:pPr>
      <w:keepNext/>
      <w:keepLines/>
      <w:numPr>
        <w:ilvl w:val="1"/>
        <w:numId w:val="5"/>
      </w:numPr>
      <w:spacing w:before="240" w:after="360" w:line="240" w:lineRule="auto"/>
      <w:ind w:left="851" w:hanging="851"/>
      <w:outlineLvl w:val="1"/>
    </w:pPr>
    <w:rPr>
      <w:rFonts w:ascii="Calibri" w:eastAsiaTheme="majorEastAsia" w:hAnsi="Calibri" w:cstheme="majorBidi"/>
      <w:b/>
      <w:sz w:val="24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3667B5"/>
    <w:pPr>
      <w:keepNext/>
      <w:keepLines/>
      <w:numPr>
        <w:ilvl w:val="2"/>
        <w:numId w:val="5"/>
      </w:numPr>
      <w:spacing w:before="360" w:after="240" w:line="240" w:lineRule="auto"/>
      <w:ind w:left="851" w:hanging="851"/>
      <w:outlineLvl w:val="2"/>
    </w:pPr>
    <w:rPr>
      <w:rFonts w:ascii="Calibri" w:eastAsiaTheme="majorEastAsia" w:hAnsi="Calibri" w:cstheme="majorBidi"/>
      <w:b/>
      <w:sz w:val="21"/>
      <w:szCs w:val="24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3667B5"/>
    <w:pPr>
      <w:keepNext/>
      <w:keepLines/>
      <w:numPr>
        <w:ilvl w:val="3"/>
        <w:numId w:val="5"/>
      </w:numPr>
      <w:spacing w:before="240" w:after="120" w:line="240" w:lineRule="auto"/>
      <w:ind w:left="851" w:hanging="851"/>
      <w:outlineLvl w:val="3"/>
    </w:pPr>
    <w:rPr>
      <w:rFonts w:ascii="Calibri" w:eastAsiaTheme="majorEastAsia" w:hAnsi="Calibri" w:cstheme="majorBidi"/>
      <w:b/>
      <w:iCs/>
      <w:sz w:val="19"/>
    </w:rPr>
  </w:style>
  <w:style w:type="paragraph" w:styleId="berschrift5">
    <w:name w:val="heading 5"/>
    <w:basedOn w:val="Standard"/>
    <w:next w:val="Standard"/>
    <w:link w:val="berschrift5Zchn"/>
    <w:autoRedefine/>
    <w:uiPriority w:val="9"/>
    <w:unhideWhenUsed/>
    <w:qFormat/>
    <w:rsid w:val="003667B5"/>
    <w:pPr>
      <w:keepNext/>
      <w:keepLines/>
      <w:numPr>
        <w:ilvl w:val="4"/>
        <w:numId w:val="5"/>
      </w:numPr>
      <w:spacing w:before="240" w:after="120" w:line="240" w:lineRule="auto"/>
      <w:ind w:left="851" w:hanging="851"/>
      <w:outlineLvl w:val="4"/>
    </w:pPr>
    <w:rPr>
      <w:rFonts w:ascii="Calibri" w:eastAsiaTheme="majorEastAsia" w:hAnsi="Calibri" w:cstheme="majorBidi"/>
      <w:sz w:val="18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3667B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667B5"/>
    <w:rPr>
      <w:rFonts w:ascii="Calibri" w:eastAsiaTheme="majorEastAsia" w:hAnsi="Calibri" w:cstheme="majorBidi"/>
      <w:b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3667B5"/>
    <w:pPr>
      <w:tabs>
        <w:tab w:val="left" w:pos="425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667B5"/>
  </w:style>
  <w:style w:type="paragraph" w:styleId="Fuzeile">
    <w:name w:val="footer"/>
    <w:basedOn w:val="Standard"/>
    <w:link w:val="FuzeileZchn"/>
    <w:uiPriority w:val="99"/>
    <w:unhideWhenUsed/>
    <w:rsid w:val="003667B5"/>
    <w:pPr>
      <w:tabs>
        <w:tab w:val="center" w:pos="4536"/>
        <w:tab w:val="right" w:pos="9072"/>
      </w:tabs>
      <w:spacing w:after="0" w:line="240" w:lineRule="auto"/>
    </w:pPr>
    <w:rPr>
      <w:rFonts w:ascii="Palatino Linotype" w:hAnsi="Palatino Linotype"/>
      <w:smallCaps/>
      <w:sz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3667B5"/>
    <w:rPr>
      <w:rFonts w:ascii="Palatino Linotype" w:hAnsi="Palatino Linotype"/>
      <w:smallCaps/>
      <w:sz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667B5"/>
    <w:rPr>
      <w:rFonts w:ascii="Calibri" w:eastAsiaTheme="majorEastAsia" w:hAnsi="Calibri" w:cstheme="majorBidi"/>
      <w:b/>
      <w:sz w:val="24"/>
      <w:szCs w:val="26"/>
    </w:rPr>
  </w:style>
  <w:style w:type="character" w:customStyle="1" w:styleId="fett">
    <w:name w:val="_fett"/>
    <w:basedOn w:val="Absatz-Standardschriftart"/>
    <w:uiPriority w:val="1"/>
    <w:qFormat/>
    <w:rsid w:val="003667B5"/>
    <w:rPr>
      <w:rFonts w:ascii="Palatino Linotype" w:hAnsi="Palatino Linotype"/>
      <w:b/>
      <w:sz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667B5"/>
    <w:rPr>
      <w:rFonts w:ascii="Calibri" w:eastAsiaTheme="majorEastAsia" w:hAnsi="Calibri" w:cstheme="majorBidi"/>
      <w:b/>
      <w:sz w:val="21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667B5"/>
    <w:rPr>
      <w:rFonts w:ascii="Calibri" w:eastAsiaTheme="majorEastAsia" w:hAnsi="Calibri" w:cstheme="majorBidi"/>
      <w:b/>
      <w:iCs/>
      <w:sz w:val="19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3667B5"/>
    <w:rPr>
      <w:rFonts w:ascii="Calibri" w:eastAsiaTheme="majorEastAsia" w:hAnsi="Calibri" w:cstheme="majorBidi"/>
      <w:sz w:val="18"/>
    </w:rPr>
  </w:style>
  <w:style w:type="paragraph" w:customStyle="1" w:styleId="Text">
    <w:name w:val="Text"/>
    <w:basedOn w:val="Standard"/>
    <w:next w:val="Randziffer"/>
    <w:autoRedefine/>
    <w:qFormat/>
    <w:rsid w:val="003667B5"/>
    <w:pPr>
      <w:spacing w:before="120" w:after="120" w:line="240" w:lineRule="auto"/>
      <w:jc w:val="both"/>
    </w:pPr>
    <w:rPr>
      <w:rFonts w:ascii="Palatino Linotype" w:hAnsi="Palatino Linotype"/>
      <w:sz w:val="18"/>
    </w:rPr>
  </w:style>
  <w:style w:type="paragraph" w:styleId="Funotentext">
    <w:name w:val="footnote text"/>
    <w:basedOn w:val="Standard"/>
    <w:link w:val="FunotentextZchn"/>
    <w:autoRedefine/>
    <w:uiPriority w:val="99"/>
    <w:unhideWhenUsed/>
    <w:qFormat/>
    <w:rsid w:val="003667B5"/>
    <w:pPr>
      <w:spacing w:after="0" w:line="240" w:lineRule="auto"/>
      <w:ind w:left="102" w:hanging="102"/>
      <w:jc w:val="both"/>
      <w:textboxTightWrap w:val="allLines"/>
    </w:pPr>
    <w:rPr>
      <w:rFonts w:ascii="Palatino Linotype" w:hAnsi="Palatino Linotype"/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3667B5"/>
    <w:rPr>
      <w:rFonts w:ascii="Palatino Linotype" w:hAnsi="Palatino Linotype"/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3667B5"/>
    <w:rPr>
      <w:vertAlign w:val="superscript"/>
    </w:rPr>
  </w:style>
  <w:style w:type="character" w:customStyle="1" w:styleId="kursiv">
    <w:name w:val="_kursiv"/>
    <w:basedOn w:val="Absatz-Standardschriftart"/>
    <w:uiPriority w:val="1"/>
    <w:qFormat/>
    <w:rsid w:val="003667B5"/>
    <w:rPr>
      <w:rFonts w:ascii="Palatino Linotype" w:hAnsi="Palatino Linotype"/>
      <w:i/>
      <w:sz w:val="18"/>
    </w:rPr>
  </w:style>
  <w:style w:type="paragraph" w:customStyle="1" w:styleId="Liste">
    <w:name w:val="Liste –"/>
    <w:basedOn w:val="Text"/>
    <w:qFormat/>
    <w:rsid w:val="003667B5"/>
    <w:pPr>
      <w:numPr>
        <w:numId w:val="17"/>
      </w:numPr>
      <w:spacing w:before="60" w:after="60"/>
      <w:ind w:left="284" w:hanging="284"/>
      <w:contextualSpacing/>
    </w:pPr>
  </w:style>
  <w:style w:type="paragraph" w:customStyle="1" w:styleId="Listei">
    <w:name w:val="Liste i)"/>
    <w:basedOn w:val="Liste"/>
    <w:qFormat/>
    <w:rsid w:val="003667B5"/>
    <w:pPr>
      <w:numPr>
        <w:numId w:val="18"/>
      </w:numPr>
      <w:ind w:left="568" w:hanging="284"/>
    </w:pPr>
  </w:style>
  <w:style w:type="character" w:styleId="Platzhaltertext">
    <w:name w:val="Placeholder Text"/>
    <w:basedOn w:val="Absatz-Standardschriftart"/>
    <w:uiPriority w:val="99"/>
    <w:semiHidden/>
    <w:rsid w:val="003667B5"/>
    <w:rPr>
      <w:color w:val="808080"/>
    </w:rPr>
  </w:style>
  <w:style w:type="character" w:customStyle="1" w:styleId="fettMuster">
    <w:name w:val="_fett_Muster"/>
    <w:basedOn w:val="fett"/>
    <w:uiPriority w:val="1"/>
    <w:qFormat/>
    <w:rsid w:val="003667B5"/>
    <w:rPr>
      <w:rFonts w:ascii="Calibri" w:hAnsi="Calibri"/>
      <w:b/>
      <w:sz w:val="18"/>
    </w:rPr>
  </w:style>
  <w:style w:type="paragraph" w:customStyle="1" w:styleId="BoxKopf">
    <w:name w:val="Box_Kopf"/>
    <w:basedOn w:val="Standard"/>
    <w:next w:val="RandzifferMuster"/>
    <w:autoRedefine/>
    <w:qFormat/>
    <w:rsid w:val="003667B5"/>
    <w:pPr>
      <w:spacing w:after="0" w:line="240" w:lineRule="auto"/>
      <w:jc w:val="both"/>
    </w:pPr>
    <w:rPr>
      <w:rFonts w:ascii="Tahoma" w:hAnsi="Tahoma"/>
      <w:sz w:val="18"/>
    </w:rPr>
  </w:style>
  <w:style w:type="paragraph" w:customStyle="1" w:styleId="Mustertext">
    <w:name w:val="Mustertext"/>
    <w:basedOn w:val="Standard"/>
    <w:autoRedefine/>
    <w:qFormat/>
    <w:rsid w:val="003667B5"/>
    <w:pPr>
      <w:tabs>
        <w:tab w:val="left" w:pos="284"/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</w:tabs>
      <w:spacing w:after="120" w:line="240" w:lineRule="auto"/>
      <w:jc w:val="both"/>
    </w:pPr>
    <w:rPr>
      <w:rFonts w:ascii="Calibri" w:hAnsi="Calibri"/>
      <w:sz w:val="18"/>
    </w:rPr>
  </w:style>
  <w:style w:type="paragraph" w:customStyle="1" w:styleId="BoxEnde">
    <w:name w:val="Box_Ende"/>
    <w:basedOn w:val="Mustertext"/>
    <w:next w:val="Standard"/>
    <w:autoRedefine/>
    <w:qFormat/>
    <w:rsid w:val="003667B5"/>
  </w:style>
  <w:style w:type="paragraph" w:customStyle="1" w:styleId="Mustertextklein">
    <w:name w:val="Mustertext_klein"/>
    <w:basedOn w:val="Mustertext"/>
    <w:autoRedefine/>
    <w:qFormat/>
    <w:rsid w:val="003667B5"/>
    <w:pPr>
      <w:tabs>
        <w:tab w:val="clear" w:pos="284"/>
      </w:tabs>
      <w:spacing w:before="120"/>
      <w:ind w:left="567" w:hanging="567"/>
    </w:pPr>
    <w:rPr>
      <w:i/>
      <w:sz w:val="16"/>
    </w:rPr>
  </w:style>
  <w:style w:type="paragraph" w:customStyle="1" w:styleId="MustertextEinzug">
    <w:name w:val="Mustertext_Einzug"/>
    <w:basedOn w:val="Mustertext"/>
    <w:next w:val="Mustertext"/>
    <w:autoRedefine/>
    <w:qFormat/>
    <w:rsid w:val="007016F6"/>
    <w:pPr>
      <w:ind w:left="567" w:hanging="567"/>
    </w:pPr>
  </w:style>
  <w:style w:type="paragraph" w:customStyle="1" w:styleId="Autor">
    <w:name w:val="Autor"/>
    <w:basedOn w:val="Standard"/>
    <w:next w:val="Standard"/>
    <w:autoRedefine/>
    <w:qFormat/>
    <w:rsid w:val="003667B5"/>
    <w:rPr>
      <w:rFonts w:ascii="Palatino Linotype" w:hAnsi="Palatino Linotype" w:cs="Arial"/>
      <w:smallCaps/>
      <w:color w:val="FFFFFF" w:themeColor="background1"/>
      <w:sz w:val="20"/>
      <w:szCs w:val="16"/>
    </w:rPr>
  </w:style>
  <w:style w:type="paragraph" w:customStyle="1" w:styleId="Mustertextleer">
    <w:name w:val="Mustertext_leer"/>
    <w:basedOn w:val="Mustertext"/>
    <w:autoRedefine/>
    <w:qFormat/>
    <w:rsid w:val="003667B5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</w:tabs>
      <w:spacing w:after="0"/>
    </w:pPr>
    <w:rPr>
      <w:sz w:val="10"/>
    </w:rPr>
  </w:style>
  <w:style w:type="character" w:customStyle="1" w:styleId="kapitlchen">
    <w:name w:val="_kapitälchen"/>
    <w:basedOn w:val="kursiv"/>
    <w:uiPriority w:val="1"/>
    <w:qFormat/>
    <w:rsid w:val="003667B5"/>
    <w:rPr>
      <w:rFonts w:ascii="Palatino Linotype" w:hAnsi="Palatino Linotype"/>
      <w:i w:val="0"/>
      <w:caps w:val="0"/>
      <w:smallCaps/>
      <w:sz w:val="18"/>
    </w:rPr>
  </w:style>
  <w:style w:type="character" w:customStyle="1" w:styleId="kursivMuster">
    <w:name w:val="_kursiv_Muster"/>
    <w:basedOn w:val="fettMuster"/>
    <w:uiPriority w:val="1"/>
    <w:qFormat/>
    <w:rsid w:val="003667B5"/>
    <w:rPr>
      <w:rFonts w:ascii="Calibri" w:hAnsi="Calibri"/>
      <w:b w:val="0"/>
      <w:i/>
      <w:sz w:val="18"/>
    </w:rPr>
  </w:style>
  <w:style w:type="character" w:customStyle="1" w:styleId="kapitlchenMuster">
    <w:name w:val="_kapitälchen_Muster"/>
    <w:basedOn w:val="fettMuster"/>
    <w:uiPriority w:val="1"/>
    <w:qFormat/>
    <w:rsid w:val="003667B5"/>
    <w:rPr>
      <w:rFonts w:ascii="Calibri" w:hAnsi="Calibri"/>
      <w:b w:val="0"/>
      <w:caps w:val="0"/>
      <w:smallCaps/>
      <w:sz w:val="18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3667B5"/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Randziffer">
    <w:name w:val="Randziffer"/>
    <w:basedOn w:val="Standard"/>
    <w:next w:val="Text"/>
    <w:autoRedefine/>
    <w:uiPriority w:val="99"/>
    <w:rsid w:val="003667B5"/>
    <w:pPr>
      <w:framePr w:hSpace="199" w:wrap="around" w:vAnchor="text" w:hAnchor="page" w:xAlign="outside" w:y="1" w:anchorLock="1"/>
      <w:numPr>
        <w:numId w:val="24"/>
      </w:numPr>
      <w:spacing w:after="0" w:line="240" w:lineRule="auto"/>
      <w:jc w:val="center"/>
    </w:pPr>
    <w:rPr>
      <w:rFonts w:ascii="Palatino Linotype" w:eastAsia="Times New Roman" w:hAnsi="Palatino Linotype" w:cs="Arial"/>
      <w:sz w:val="18"/>
      <w:szCs w:val="20"/>
    </w:rPr>
  </w:style>
  <w:style w:type="paragraph" w:customStyle="1" w:styleId="RandzifferMuster">
    <w:name w:val="Randziffer_Muster"/>
    <w:basedOn w:val="Randziffer"/>
    <w:next w:val="Mustertext"/>
    <w:autoRedefine/>
    <w:qFormat/>
    <w:rsid w:val="003667B5"/>
    <w:pPr>
      <w:framePr w:hSpace="198" w:wrap="around" w:y="-283"/>
      <w:jc w:val="left"/>
    </w:pPr>
  </w:style>
  <w:style w:type="paragraph" w:customStyle="1" w:styleId="MustertextListe0">
    <w:name w:val="Mustertext_Liste"/>
    <w:basedOn w:val="Standard"/>
    <w:autoRedefine/>
    <w:qFormat/>
    <w:rsid w:val="003667B5"/>
    <w:pPr>
      <w:numPr>
        <w:ilvl w:val="1"/>
        <w:numId w:val="47"/>
      </w:num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</w:tabs>
      <w:spacing w:before="120" w:after="120" w:line="240" w:lineRule="auto"/>
      <w:jc w:val="both"/>
    </w:pPr>
    <w:rPr>
      <w:rFonts w:ascii="Calibri" w:hAnsi="Calibri"/>
      <w:sz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2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20E6"/>
    <w:rPr>
      <w:rFonts w:ascii="Tahoma" w:hAnsi="Tahoma" w:cs="Tahoma"/>
      <w:sz w:val="16"/>
      <w:szCs w:val="16"/>
    </w:rPr>
  </w:style>
  <w:style w:type="paragraph" w:customStyle="1" w:styleId="MustertextListeI">
    <w:name w:val="Mustertext_Liste_I"/>
    <w:basedOn w:val="MustertextListe0"/>
    <w:qFormat/>
    <w:rsid w:val="003667B5"/>
    <w:pPr>
      <w:numPr>
        <w:ilvl w:val="0"/>
      </w:numPr>
    </w:pPr>
  </w:style>
  <w:style w:type="paragraph" w:customStyle="1" w:styleId="MustertextListea">
    <w:name w:val="Mustertext_Liste_a"/>
    <w:basedOn w:val="MustertextListeI"/>
    <w:autoRedefine/>
    <w:qFormat/>
    <w:rsid w:val="003667B5"/>
    <w:pPr>
      <w:numPr>
        <w:ilvl w:val="2"/>
      </w:numPr>
      <w:tabs>
        <w:tab w:val="clear" w:pos="567"/>
      </w:tabs>
    </w:pPr>
  </w:style>
  <w:style w:type="paragraph" w:customStyle="1" w:styleId="MustertextListe">
    <w:name w:val="Mustertext_Liste –"/>
    <w:basedOn w:val="MustertextListe0"/>
    <w:autoRedefine/>
    <w:qFormat/>
    <w:rsid w:val="003667B5"/>
    <w:pPr>
      <w:numPr>
        <w:ilvl w:val="0"/>
        <w:numId w:val="50"/>
      </w:numPr>
      <w:ind w:left="284" w:hanging="284"/>
    </w:pPr>
  </w:style>
  <w:style w:type="paragraph" w:customStyle="1" w:styleId="MustertextBO">
    <w:name w:val="Mustertext_BO"/>
    <w:basedOn w:val="Mustertext"/>
    <w:autoRedefine/>
    <w:qFormat/>
    <w:rsid w:val="003667B5"/>
    <w:pPr>
      <w:tabs>
        <w:tab w:val="clear" w:pos="284"/>
      </w:tabs>
      <w:spacing w:after="0"/>
      <w:ind w:left="907" w:hanging="907"/>
    </w:pPr>
  </w:style>
  <w:style w:type="paragraph" w:customStyle="1" w:styleId="MustertextTitel">
    <w:name w:val="Mustertext_Titel"/>
    <w:basedOn w:val="Mustertext"/>
    <w:autoRedefine/>
    <w:qFormat/>
    <w:rsid w:val="00796742"/>
    <w:pPr>
      <w:spacing w:before="120"/>
    </w:pPr>
  </w:style>
  <w:style w:type="paragraph" w:customStyle="1" w:styleId="MustertextTitelEbene1">
    <w:name w:val="Mustertext_Titel_Ebene_1"/>
    <w:basedOn w:val="Mustertext"/>
    <w:autoRedefine/>
    <w:qFormat/>
    <w:rsid w:val="003667B5"/>
    <w:pPr>
      <w:spacing w:before="120"/>
      <w:contextualSpacing/>
    </w:pPr>
    <w:rPr>
      <w:b/>
    </w:rPr>
  </w:style>
  <w:style w:type="paragraph" w:customStyle="1" w:styleId="MustertextTitelEbene5">
    <w:name w:val="Mustertext_Titel_Ebene_5"/>
    <w:basedOn w:val="MustertextTitelEbene1"/>
    <w:next w:val="Mustertext"/>
    <w:autoRedefine/>
    <w:qFormat/>
    <w:rsid w:val="003667B5"/>
    <w:rPr>
      <w:b w:val="0"/>
    </w:rPr>
  </w:style>
  <w:style w:type="paragraph" w:customStyle="1" w:styleId="MustertextTitelEbene2">
    <w:name w:val="Mustertext_Titel_Ebene_2"/>
    <w:basedOn w:val="MustertextTitelEbene1"/>
    <w:next w:val="Mustertext"/>
    <w:autoRedefine/>
    <w:qFormat/>
    <w:rsid w:val="003667B5"/>
  </w:style>
  <w:style w:type="paragraph" w:customStyle="1" w:styleId="MustertextTitelEbene3">
    <w:name w:val="Mustertext_Titel_Ebene_3"/>
    <w:basedOn w:val="MustertextTitelEbene1"/>
    <w:next w:val="Mustertext"/>
    <w:qFormat/>
    <w:rsid w:val="003667B5"/>
  </w:style>
  <w:style w:type="paragraph" w:customStyle="1" w:styleId="MustertextTitelEbene4">
    <w:name w:val="Mustertext_Titel_Ebene_4"/>
    <w:basedOn w:val="MustertextTitelEbene1"/>
    <w:next w:val="Mustertext"/>
    <w:qFormat/>
    <w:rsid w:val="00366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8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1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3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9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8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3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3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3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7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5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3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3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3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6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9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8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5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0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9A3E3-0271-4B56-ABA3-4C8668512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3037</Words>
  <Characters>19137</Characters>
  <Application>Microsoft Office Word</Application>
  <DocSecurity>0</DocSecurity>
  <Lines>159</Lines>
  <Paragraphs>44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ZHAW</Company>
  <LinksUpToDate>false</LinksUpToDate>
  <CharactersWithSpaces>22130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Gründler Robert</dc:creator>
  <cp:lastModifiedBy>Mammana Sara Manuela (xmmm)</cp:lastModifiedBy>
  <cp:revision>8</cp:revision>
  <cp:lastPrinted>2016-07-20T08:29:00Z</cp:lastPrinted>
  <dcterms:created xsi:type="dcterms:W3CDTF">2016-07-20T08:27:00Z</dcterms:created>
  <dcterms:modified xsi:type="dcterms:W3CDTF">2016-07-26T14:31:00Z</dcterms:modified>
</cp:coreProperties>
</file>