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8B767F" w:rsidP="006C1978">
      <w:pPr>
        <w:pStyle w:val="Mustertext"/>
      </w:pPr>
      <w:r>
        <w:t xml:space="preserve"> </w:t>
      </w:r>
      <w:r w:rsidR="000B65FE">
        <w:t>[Briefkopf Anwaltskanzlei]</w:t>
      </w:r>
    </w:p>
    <w:p w:rsidR="000B65FE" w:rsidRDefault="000B65FE" w:rsidP="006C1978">
      <w:pPr>
        <w:pStyle w:val="Mustertext"/>
      </w:pPr>
    </w:p>
    <w:p w:rsidR="000B65FE" w:rsidRDefault="000B65FE" w:rsidP="006C1978">
      <w:pPr>
        <w:pStyle w:val="Mustertext"/>
      </w:pPr>
      <w:r>
        <w:tab/>
      </w:r>
      <w:r>
        <w:tab/>
      </w:r>
      <w:r>
        <w:tab/>
      </w:r>
      <w:r>
        <w:tab/>
      </w:r>
      <w:r>
        <w:tab/>
      </w:r>
      <w:r w:rsidR="00DA6037">
        <w:tab/>
      </w:r>
      <w:r w:rsidR="00DA6037">
        <w:tab/>
      </w:r>
      <w:r w:rsidR="000C66C1">
        <w:tab/>
      </w:r>
      <w:r w:rsidR="006C1978">
        <w:t>Überbracht</w:t>
      </w:r>
    </w:p>
    <w:p w:rsidR="000B65FE" w:rsidRDefault="000B65FE" w:rsidP="006C1978">
      <w:pPr>
        <w:pStyle w:val="Mustertext"/>
      </w:pPr>
      <w:r>
        <w:tab/>
      </w:r>
      <w:r>
        <w:tab/>
      </w:r>
      <w:r>
        <w:tab/>
      </w:r>
      <w:r>
        <w:tab/>
      </w:r>
      <w:r>
        <w:tab/>
      </w:r>
      <w:r w:rsidR="00DA6037">
        <w:tab/>
      </w:r>
      <w:r w:rsidR="00DA6037">
        <w:tab/>
      </w:r>
      <w:r w:rsidR="000C66C1">
        <w:tab/>
      </w:r>
      <w:r w:rsidR="004D0CE6">
        <w:t>Handelsgericht</w:t>
      </w:r>
      <w:r>
        <w:t xml:space="preserve"> Zürich</w:t>
      </w:r>
    </w:p>
    <w:p w:rsidR="006C1978" w:rsidRDefault="006C1978" w:rsidP="006C1978">
      <w:pPr>
        <w:pStyle w:val="Mustertext"/>
      </w:pPr>
      <w:r>
        <w:tab/>
      </w:r>
      <w:r>
        <w:tab/>
      </w:r>
      <w:r>
        <w:tab/>
      </w:r>
      <w:r>
        <w:tab/>
      </w:r>
      <w:r>
        <w:tab/>
      </w:r>
      <w:r>
        <w:tab/>
      </w:r>
      <w:r>
        <w:tab/>
      </w:r>
      <w:r w:rsidR="000C66C1">
        <w:tab/>
      </w:r>
      <w:r w:rsidRPr="006C1978">
        <w:t>Einzel</w:t>
      </w:r>
      <w:r w:rsidR="00212F43">
        <w:t>gericht</w:t>
      </w:r>
      <w:r w:rsidRPr="006C1978">
        <w:t xml:space="preserve"> im summarischen Verfahren</w:t>
      </w:r>
    </w:p>
    <w:p w:rsidR="000B65FE" w:rsidRDefault="000B65FE" w:rsidP="006C1978">
      <w:pPr>
        <w:pStyle w:val="Mustertext"/>
      </w:pPr>
      <w:r>
        <w:tab/>
      </w:r>
      <w:r>
        <w:tab/>
      </w:r>
      <w:r>
        <w:tab/>
      </w:r>
      <w:r>
        <w:tab/>
      </w:r>
      <w:r>
        <w:tab/>
      </w:r>
      <w:r w:rsidR="00DA6037">
        <w:tab/>
      </w:r>
      <w:r w:rsidR="00DA6037">
        <w:tab/>
      </w:r>
      <w:r w:rsidR="000C66C1">
        <w:tab/>
      </w:r>
      <w:r>
        <w:t>[Adresse]</w:t>
      </w:r>
    </w:p>
    <w:p w:rsidR="000B65FE" w:rsidRDefault="000B65FE" w:rsidP="006C1978">
      <w:pPr>
        <w:pStyle w:val="Mustertext"/>
      </w:pPr>
      <w:r>
        <w:tab/>
      </w:r>
      <w:r>
        <w:tab/>
      </w:r>
      <w:r>
        <w:tab/>
      </w:r>
      <w:r>
        <w:tab/>
      </w:r>
      <w:r>
        <w:tab/>
      </w:r>
      <w:r w:rsidR="00DA6037">
        <w:tab/>
      </w:r>
      <w:r w:rsidR="00DA6037">
        <w:tab/>
      </w:r>
      <w:r w:rsidR="000C66C1">
        <w:tab/>
      </w:r>
      <w:r>
        <w:t>8026 Zürich</w:t>
      </w:r>
    </w:p>
    <w:p w:rsidR="000B65FE" w:rsidRDefault="000B65FE" w:rsidP="006C1978">
      <w:pPr>
        <w:pStyle w:val="Mustertext"/>
      </w:pPr>
    </w:p>
    <w:p w:rsidR="000B65FE" w:rsidRDefault="000B65FE" w:rsidP="006C1978">
      <w:pPr>
        <w:pStyle w:val="Mustertext"/>
      </w:pPr>
      <w:r>
        <w:tab/>
      </w:r>
      <w:r>
        <w:tab/>
      </w:r>
      <w:r>
        <w:tab/>
      </w:r>
      <w:r>
        <w:tab/>
      </w:r>
      <w:r>
        <w:tab/>
      </w:r>
      <w:r w:rsidR="00DA6037">
        <w:tab/>
      </w:r>
      <w:r w:rsidR="00DA6037">
        <w:tab/>
      </w:r>
      <w:r w:rsidR="000C66C1">
        <w:tab/>
      </w:r>
      <w:r>
        <w:t xml:space="preserve">[Ort], </w:t>
      </w:r>
      <w:r w:rsidR="006C1978">
        <w:t>[Datum]</w:t>
      </w:r>
    </w:p>
    <w:p w:rsidR="000B65FE" w:rsidRDefault="000B65FE" w:rsidP="006C1978">
      <w:pPr>
        <w:pStyle w:val="Mustertext"/>
      </w:pPr>
    </w:p>
    <w:p w:rsidR="000B65FE" w:rsidRPr="006D77FB" w:rsidRDefault="006C1978" w:rsidP="006C1978">
      <w:pPr>
        <w:pStyle w:val="Mustertext"/>
        <w:rPr>
          <w:rStyle w:val="fettMuster"/>
          <w:b w:val="0"/>
        </w:rPr>
      </w:pPr>
      <w:r w:rsidRPr="006D77FB">
        <w:rPr>
          <w:b/>
        </w:rPr>
        <w:t>Gesuch um Erla</w:t>
      </w:r>
      <w:r w:rsidR="004D0CE6">
        <w:rPr>
          <w:b/>
        </w:rPr>
        <w:t xml:space="preserve">ss </w:t>
      </w:r>
      <w:r w:rsidR="003C23F1">
        <w:rPr>
          <w:b/>
        </w:rPr>
        <w:t xml:space="preserve">einer </w:t>
      </w:r>
      <w:r w:rsidR="00D57149">
        <w:rPr>
          <w:b/>
        </w:rPr>
        <w:t xml:space="preserve">superprovisorischen </w:t>
      </w:r>
      <w:r w:rsidR="003C23F1">
        <w:rPr>
          <w:b/>
        </w:rPr>
        <w:t>vorsorglichen Massnahme</w:t>
      </w:r>
    </w:p>
    <w:p w:rsidR="000B65FE" w:rsidRDefault="000B65FE" w:rsidP="006C1978">
      <w:pPr>
        <w:pStyle w:val="Mustertext"/>
      </w:pPr>
    </w:p>
    <w:p w:rsidR="000B65FE" w:rsidRDefault="004D0CE6" w:rsidP="006C1978">
      <w:pPr>
        <w:pStyle w:val="Mustertext"/>
      </w:pPr>
      <w:r>
        <w:t>[Anrede]</w:t>
      </w:r>
    </w:p>
    <w:p w:rsidR="000B65FE" w:rsidRDefault="000B65FE" w:rsidP="006C1978">
      <w:pPr>
        <w:pStyle w:val="Mustertext"/>
      </w:pPr>
      <w:r>
        <w:t>In Sachen</w:t>
      </w:r>
    </w:p>
    <w:p w:rsidR="000B65FE" w:rsidRDefault="000B65FE" w:rsidP="006C1978">
      <w:pPr>
        <w:pStyle w:val="Mustertext"/>
      </w:pPr>
    </w:p>
    <w:p w:rsidR="000B65FE" w:rsidRDefault="000B65FE" w:rsidP="006C1978">
      <w:pPr>
        <w:pStyle w:val="Mustertext"/>
      </w:pPr>
      <w:r w:rsidRPr="000B65FE">
        <w:rPr>
          <w:rStyle w:val="fettMuster"/>
        </w:rPr>
        <w:t>[Vorname] [Name]</w:t>
      </w:r>
      <w:r w:rsidR="00DA6037">
        <w:t xml:space="preserve"> </w:t>
      </w:r>
      <w:r w:rsidR="00DA6037">
        <w:tab/>
      </w:r>
      <w:r w:rsidR="00DA6037">
        <w:tab/>
      </w:r>
      <w:r w:rsidR="00DA6037">
        <w:tab/>
      </w:r>
      <w:r w:rsidR="00DA6037">
        <w:tab/>
      </w:r>
      <w:r w:rsidR="00DA6037">
        <w:tab/>
      </w:r>
      <w:r w:rsidR="00DA6037">
        <w:tab/>
      </w:r>
      <w:r w:rsidR="00DA6037">
        <w:tab/>
      </w:r>
      <w:r w:rsidRPr="007B3968">
        <w:rPr>
          <w:rStyle w:val="fettMuster"/>
        </w:rPr>
        <w:t>Gesuchsteller</w:t>
      </w:r>
      <w:r w:rsidR="004D0CE6">
        <w:rPr>
          <w:rStyle w:val="fettMuster"/>
        </w:rPr>
        <w:t xml:space="preserve"> 1</w:t>
      </w:r>
    </w:p>
    <w:p w:rsidR="000B65FE" w:rsidRDefault="000B65FE" w:rsidP="006C1978">
      <w:pPr>
        <w:pStyle w:val="Mustertext"/>
      </w:pPr>
      <w:r>
        <w:t xml:space="preserve">[Adresse], </w:t>
      </w:r>
      <w:r w:rsidR="004D0CE6">
        <w:t>Zürich</w:t>
      </w:r>
    </w:p>
    <w:p w:rsidR="00BD70DF" w:rsidRDefault="000B65FE" w:rsidP="006C1978">
      <w:pPr>
        <w:pStyle w:val="Mustertext"/>
      </w:pPr>
      <w:r>
        <w:t>vertreten durch Rechtsanwalt [Vorname</w:t>
      </w:r>
      <w:r w:rsidR="00A44BA0">
        <w:t>]</w:t>
      </w:r>
      <w:r>
        <w:t xml:space="preserve"> </w:t>
      </w:r>
      <w:r w:rsidR="00A44BA0">
        <w:t>[</w:t>
      </w:r>
      <w:r>
        <w:t>Name],</w:t>
      </w:r>
      <w:r w:rsidR="006C1978">
        <w:t xml:space="preserve"> </w:t>
      </w:r>
      <w:r w:rsidR="00C032D9">
        <w:t>[Adresse], [Ort]</w:t>
      </w:r>
    </w:p>
    <w:p w:rsidR="000B65FE" w:rsidRDefault="000B65FE" w:rsidP="006C1978">
      <w:pPr>
        <w:pStyle w:val="Mustertext"/>
      </w:pPr>
    </w:p>
    <w:p w:rsidR="000B65FE" w:rsidRDefault="004D0CE6" w:rsidP="006C1978">
      <w:pPr>
        <w:pStyle w:val="Mustertext"/>
      </w:pPr>
      <w:r>
        <w:t xml:space="preserve">und </w:t>
      </w:r>
    </w:p>
    <w:p w:rsidR="00BD70DF" w:rsidRDefault="00BD70DF" w:rsidP="006C1978">
      <w:pPr>
        <w:pStyle w:val="Mustertext"/>
      </w:pPr>
    </w:p>
    <w:p w:rsidR="004D0CE6" w:rsidRDefault="004D0CE6" w:rsidP="004D0CE6">
      <w:pPr>
        <w:pStyle w:val="Mustertext"/>
      </w:pPr>
      <w:r w:rsidRPr="000B65FE">
        <w:rPr>
          <w:rStyle w:val="fettMuster"/>
        </w:rPr>
        <w:t>[Vorname] [Name]</w:t>
      </w:r>
      <w:r>
        <w:t xml:space="preserve"> </w:t>
      </w:r>
      <w:r>
        <w:tab/>
      </w:r>
      <w:r>
        <w:tab/>
      </w:r>
      <w:r>
        <w:tab/>
      </w:r>
      <w:r>
        <w:tab/>
      </w:r>
      <w:r>
        <w:tab/>
      </w:r>
      <w:r>
        <w:tab/>
      </w:r>
      <w:r>
        <w:tab/>
      </w:r>
      <w:r w:rsidRPr="007B3968">
        <w:rPr>
          <w:rStyle w:val="fettMuster"/>
        </w:rPr>
        <w:t>Gesuchsteller</w:t>
      </w:r>
      <w:r>
        <w:rPr>
          <w:rStyle w:val="fettMuster"/>
        </w:rPr>
        <w:t xml:space="preserve"> 2</w:t>
      </w:r>
    </w:p>
    <w:p w:rsidR="004D0CE6" w:rsidRDefault="004D0CE6" w:rsidP="004D0CE6">
      <w:pPr>
        <w:pStyle w:val="Mustertext"/>
      </w:pPr>
      <w:r>
        <w:t>[Adresse], Zürich</w:t>
      </w:r>
    </w:p>
    <w:p w:rsidR="004D0CE6" w:rsidRDefault="004D0CE6" w:rsidP="004D0CE6">
      <w:pPr>
        <w:pStyle w:val="Mustertext"/>
      </w:pPr>
      <w:r>
        <w:t xml:space="preserve">vertreten durch Rechtsanwalt </w:t>
      </w:r>
      <w:r w:rsidR="00C032D9">
        <w:t>[Vorname] [Name], [Adresse], [Ort]</w:t>
      </w:r>
    </w:p>
    <w:p w:rsidR="00C032D9" w:rsidRDefault="004D0CE6" w:rsidP="006C1978">
      <w:pPr>
        <w:pStyle w:val="Mustertext"/>
      </w:pPr>
      <w:r>
        <w:tab/>
      </w:r>
      <w:r>
        <w:tab/>
      </w:r>
      <w:r>
        <w:tab/>
      </w:r>
      <w:r>
        <w:tab/>
      </w:r>
      <w:r>
        <w:tab/>
      </w:r>
    </w:p>
    <w:p w:rsidR="004D0CE6" w:rsidRDefault="004D0CE6" w:rsidP="006C1978">
      <w:pPr>
        <w:pStyle w:val="Mustertext"/>
      </w:pPr>
      <w:r>
        <w:t xml:space="preserve">Gesuchsteller 1 und 2 zusammen </w:t>
      </w:r>
      <w:r w:rsidR="00C032D9">
        <w:tab/>
      </w:r>
      <w:r w:rsidR="00C032D9">
        <w:tab/>
      </w:r>
      <w:r w:rsidR="00C032D9">
        <w:tab/>
      </w:r>
      <w:r w:rsidR="00C032D9">
        <w:tab/>
      </w:r>
      <w:r w:rsidR="00C032D9">
        <w:tab/>
      </w:r>
      <w:r w:rsidR="00A97A9E" w:rsidRPr="006574DA">
        <w:rPr>
          <w:b/>
        </w:rPr>
        <w:t>«</w:t>
      </w:r>
      <w:r w:rsidRPr="004D0CE6">
        <w:rPr>
          <w:b/>
        </w:rPr>
        <w:t>die Gesuchsteller</w:t>
      </w:r>
      <w:r w:rsidR="00A97A9E" w:rsidRPr="006574DA">
        <w:rPr>
          <w:b/>
        </w:rPr>
        <w:t>»</w:t>
      </w:r>
    </w:p>
    <w:p w:rsidR="00C032D9" w:rsidRDefault="00C032D9" w:rsidP="006C1978">
      <w:pPr>
        <w:pStyle w:val="Mustertext"/>
      </w:pPr>
    </w:p>
    <w:p w:rsidR="000B65FE" w:rsidRDefault="000B65FE" w:rsidP="006C1978">
      <w:pPr>
        <w:pStyle w:val="Mustertext"/>
      </w:pPr>
      <w:r>
        <w:t xml:space="preserve">gegen </w:t>
      </w:r>
      <w:r>
        <w:tab/>
      </w:r>
      <w:r>
        <w:tab/>
      </w:r>
    </w:p>
    <w:p w:rsidR="000B65FE" w:rsidRDefault="000B65FE" w:rsidP="006C1978">
      <w:pPr>
        <w:pStyle w:val="Mustertext"/>
      </w:pPr>
      <w:r>
        <w:tab/>
      </w:r>
      <w:r>
        <w:tab/>
      </w:r>
      <w:r>
        <w:tab/>
      </w:r>
      <w:r>
        <w:tab/>
      </w:r>
      <w:r>
        <w:tab/>
      </w:r>
    </w:p>
    <w:p w:rsidR="000B65FE" w:rsidRDefault="004D0CE6" w:rsidP="006C1978">
      <w:pPr>
        <w:pStyle w:val="Mustertext"/>
      </w:pPr>
      <w:r w:rsidRPr="000B65FE">
        <w:rPr>
          <w:rStyle w:val="fettMuster"/>
        </w:rPr>
        <w:t>[Vorname] [Name]</w:t>
      </w:r>
      <w:r w:rsidR="006C1978">
        <w:rPr>
          <w:rStyle w:val="fettMuster"/>
        </w:rPr>
        <w:tab/>
      </w:r>
      <w:r w:rsidR="00DA6037">
        <w:tab/>
      </w:r>
      <w:r w:rsidR="00DA6037">
        <w:tab/>
      </w:r>
      <w:r w:rsidR="00DA6037">
        <w:tab/>
      </w:r>
      <w:r w:rsidR="00DA6037">
        <w:tab/>
      </w:r>
      <w:r w:rsidR="00DA6037">
        <w:tab/>
      </w:r>
      <w:r w:rsidR="00DA6037">
        <w:tab/>
      </w:r>
      <w:proofErr w:type="spellStart"/>
      <w:r w:rsidR="00D920E6">
        <w:rPr>
          <w:rStyle w:val="fettMuster"/>
        </w:rPr>
        <w:t>Gesuch</w:t>
      </w:r>
      <w:r w:rsidR="00E220E1">
        <w:rPr>
          <w:rStyle w:val="fettMuster"/>
        </w:rPr>
        <w:t>s</w:t>
      </w:r>
      <w:r w:rsidR="00D920E6">
        <w:rPr>
          <w:rStyle w:val="fettMuster"/>
        </w:rPr>
        <w:t>gegner</w:t>
      </w:r>
      <w:proofErr w:type="spellEnd"/>
    </w:p>
    <w:p w:rsidR="000B65FE" w:rsidRDefault="000B65FE" w:rsidP="006C1978">
      <w:pPr>
        <w:pStyle w:val="Mustertext"/>
      </w:pPr>
      <w:r>
        <w:t>[Adresse], [Ort]</w:t>
      </w:r>
      <w:r w:rsidR="00D920E6">
        <w:t xml:space="preserve">, </w:t>
      </w:r>
    </w:p>
    <w:p w:rsidR="000B65FE" w:rsidRDefault="000B65FE" w:rsidP="006C1978">
      <w:pPr>
        <w:pStyle w:val="Mustertext"/>
      </w:pPr>
      <w:r>
        <w:t xml:space="preserve">vertreten durch Rechtsanwalt </w:t>
      </w:r>
      <w:r w:rsidR="00C032D9">
        <w:t>[Vorname] [Name], [Adresse], [Ort]</w:t>
      </w:r>
    </w:p>
    <w:p w:rsidR="000B65FE" w:rsidRDefault="000B65FE" w:rsidP="006C1978">
      <w:pPr>
        <w:pStyle w:val="Mustertext"/>
      </w:pPr>
    </w:p>
    <w:p w:rsidR="000B65FE" w:rsidRPr="00434C3A" w:rsidRDefault="000B65FE" w:rsidP="006C1978">
      <w:pPr>
        <w:pStyle w:val="Mustertext"/>
        <w:rPr>
          <w:rStyle w:val="fettMuster"/>
        </w:rPr>
      </w:pPr>
      <w:r w:rsidRPr="00434C3A">
        <w:rPr>
          <w:rStyle w:val="fettMuster"/>
        </w:rPr>
        <w:lastRenderedPageBreak/>
        <w:t xml:space="preserve">betreffend </w:t>
      </w:r>
      <w:r w:rsidR="00CF5B3C">
        <w:t>v</w:t>
      </w:r>
      <w:r w:rsidR="002F1470">
        <w:t>orläufige</w:t>
      </w:r>
      <w:r w:rsidR="006C1978" w:rsidRPr="006C1978">
        <w:t xml:space="preserve"> Entz</w:t>
      </w:r>
      <w:r w:rsidR="002F1470">
        <w:t>iehung</w:t>
      </w:r>
      <w:r w:rsidR="006C1978" w:rsidRPr="006C1978">
        <w:t xml:space="preserve"> der Vertretungsbefugnis </w:t>
      </w:r>
      <w:r w:rsidR="003C23F1">
        <w:t xml:space="preserve">eines Kollektivgesellschafters </w:t>
      </w:r>
      <w:r w:rsidR="006C1978" w:rsidRPr="006C1978">
        <w:t>(Art. 565 Abs. 2 OR)</w:t>
      </w:r>
    </w:p>
    <w:p w:rsidR="000B65FE" w:rsidRDefault="000B65FE" w:rsidP="006C1978">
      <w:pPr>
        <w:pStyle w:val="Mustertext"/>
      </w:pPr>
    </w:p>
    <w:p w:rsidR="000B65FE" w:rsidRPr="006C1978" w:rsidRDefault="003C23F1" w:rsidP="006C1978">
      <w:pPr>
        <w:pStyle w:val="Mustertext"/>
      </w:pPr>
      <w:r>
        <w:t>stelle ich namens und im Auftrag der Gesuchsteller folgende</w:t>
      </w:r>
      <w:r w:rsidR="006C1978" w:rsidRPr="006C1978">
        <w:t xml:space="preserve">  </w:t>
      </w:r>
    </w:p>
    <w:p w:rsidR="006C1978" w:rsidRPr="006C1978" w:rsidRDefault="006C1978" w:rsidP="006C1978">
      <w:pPr>
        <w:pStyle w:val="Mustertext"/>
        <w:rPr>
          <w:bCs/>
        </w:rPr>
      </w:pPr>
    </w:p>
    <w:p w:rsidR="006C1978" w:rsidRPr="006C1978" w:rsidRDefault="006C1978" w:rsidP="006C1978">
      <w:pPr>
        <w:pStyle w:val="Mustertext"/>
        <w:rPr>
          <w:b/>
        </w:rPr>
      </w:pPr>
      <w:r w:rsidRPr="006C1978">
        <w:rPr>
          <w:b/>
        </w:rPr>
        <w:t>R</w:t>
      </w:r>
      <w:r w:rsidR="003C23F1">
        <w:rPr>
          <w:b/>
        </w:rPr>
        <w:t>ECHTSBEGEHREN</w:t>
      </w:r>
    </w:p>
    <w:p w:rsidR="006C1978" w:rsidRDefault="006C1978" w:rsidP="006574DA">
      <w:pPr>
        <w:pStyle w:val="MustertextListe0"/>
      </w:pPr>
      <w:r w:rsidRPr="006C1978">
        <w:t>Es sei</w:t>
      </w:r>
      <w:r w:rsidR="002F1470">
        <w:t xml:space="preserve"> </w:t>
      </w:r>
      <w:r w:rsidR="00212814">
        <w:t xml:space="preserve">die </w:t>
      </w:r>
      <w:r w:rsidR="0074204A">
        <w:t>Einzelz</w:t>
      </w:r>
      <w:r w:rsidR="00212814">
        <w:t>eichnungsberechtigung</w:t>
      </w:r>
      <w:r w:rsidR="0074204A">
        <w:t xml:space="preserve"> von C</w:t>
      </w:r>
      <w:r w:rsidR="00212814">
        <w:t xml:space="preserve"> für die Kollektivgesellschaft </w:t>
      </w:r>
      <w:r w:rsidR="00A97A9E">
        <w:t>«</w:t>
      </w:r>
      <w:proofErr w:type="spellStart"/>
      <w:r w:rsidR="0074204A">
        <w:t>Buonaforchetta</w:t>
      </w:r>
      <w:proofErr w:type="spellEnd"/>
      <w:r w:rsidR="0074204A">
        <w:t xml:space="preserve"> A &amp; Co.</w:t>
      </w:r>
      <w:r w:rsidR="00A97A9E">
        <w:t>»</w:t>
      </w:r>
      <w:r w:rsidR="0074204A">
        <w:t xml:space="preserve"> </w:t>
      </w:r>
      <w:r w:rsidR="00CF5B3C">
        <w:t xml:space="preserve">vorläufig </w:t>
      </w:r>
      <w:r w:rsidR="0074204A">
        <w:t>zu entziehen.</w:t>
      </w:r>
    </w:p>
    <w:p w:rsidR="00783F52" w:rsidRDefault="00783F52" w:rsidP="006574DA">
      <w:pPr>
        <w:pStyle w:val="MustertextListe0"/>
      </w:pPr>
      <w:r>
        <w:t xml:space="preserve">Eventualiter sei die Zeichnungsberechtigung von C </w:t>
      </w:r>
      <w:r w:rsidR="00052D6B">
        <w:t xml:space="preserve">für die Kollektivgesellschaft </w:t>
      </w:r>
      <w:r w:rsidR="00A97A9E">
        <w:t>«</w:t>
      </w:r>
      <w:proofErr w:type="spellStart"/>
      <w:r w:rsidR="00052D6B">
        <w:t>Buonafo</w:t>
      </w:r>
      <w:r w:rsidR="00052D6B">
        <w:t>r</w:t>
      </w:r>
      <w:r w:rsidR="00052D6B">
        <w:t>chetta</w:t>
      </w:r>
      <w:proofErr w:type="spellEnd"/>
      <w:r w:rsidR="00052D6B">
        <w:t xml:space="preserve"> A &amp; Co.</w:t>
      </w:r>
      <w:r w:rsidR="00A97A9E">
        <w:t>»</w:t>
      </w:r>
      <w:r w:rsidR="00052D6B">
        <w:t xml:space="preserve"> </w:t>
      </w:r>
      <w:r w:rsidR="00CF5B3C">
        <w:t xml:space="preserve">vorläufig </w:t>
      </w:r>
      <w:r w:rsidR="00017508">
        <w:t xml:space="preserve">auf eine </w:t>
      </w:r>
      <w:r>
        <w:t xml:space="preserve">Kollektivunterschrift zu </w:t>
      </w:r>
      <w:r w:rsidR="00017508">
        <w:t>zwei</w:t>
      </w:r>
      <w:r w:rsidR="0012292A">
        <w:t>en</w:t>
      </w:r>
      <w:r w:rsidR="00017508">
        <w:t xml:space="preserve"> zu beschränken</w:t>
      </w:r>
      <w:r>
        <w:t>.</w:t>
      </w:r>
    </w:p>
    <w:p w:rsidR="006C1978" w:rsidRPr="006C1978" w:rsidRDefault="006C1978" w:rsidP="006574DA">
      <w:pPr>
        <w:pStyle w:val="MustertextListe0"/>
      </w:pPr>
      <w:r w:rsidRPr="006C1978">
        <w:t xml:space="preserve">Die richterliche Verfügung sei im Handelsregister </w:t>
      </w:r>
      <w:r w:rsidR="00A44BA0">
        <w:t>einzutragen</w:t>
      </w:r>
      <w:r w:rsidRPr="006C1978">
        <w:t>.</w:t>
      </w:r>
    </w:p>
    <w:p w:rsidR="006C1978" w:rsidRPr="006C1978" w:rsidRDefault="006C1978" w:rsidP="006574DA">
      <w:pPr>
        <w:pStyle w:val="MustertextListe0"/>
      </w:pPr>
      <w:r w:rsidRPr="006C1978">
        <w:t xml:space="preserve">Wegen besonderer Dringlichkeit sei über das Begehren als </w:t>
      </w:r>
      <w:r w:rsidR="00B044E5">
        <w:t>superprovisorische</w:t>
      </w:r>
      <w:r w:rsidRPr="006C1978">
        <w:t xml:space="preserve"> Massnahme </w:t>
      </w:r>
      <w:r w:rsidR="00B044E5">
        <w:t xml:space="preserve">ohne Anhörung der Gegenseite </w:t>
      </w:r>
      <w:r w:rsidRPr="006C1978">
        <w:t>zu verfügen.</w:t>
      </w:r>
    </w:p>
    <w:p w:rsidR="006C1978" w:rsidRPr="006C1978" w:rsidRDefault="006C1978" w:rsidP="006574DA">
      <w:pPr>
        <w:pStyle w:val="MustertextListe0"/>
      </w:pPr>
      <w:r w:rsidRPr="006C1978">
        <w:t>Alles unter Kosten- und En</w:t>
      </w:r>
      <w:r w:rsidR="0074204A">
        <w:t>tschädigungsfolgen zu Lasten des</w:t>
      </w:r>
      <w:r w:rsidRPr="006C1978">
        <w:t xml:space="preserve"> </w:t>
      </w:r>
      <w:proofErr w:type="spellStart"/>
      <w:r w:rsidR="007B4D75">
        <w:t>Gesuch</w:t>
      </w:r>
      <w:r w:rsidR="00DF1AB9">
        <w:t>s</w:t>
      </w:r>
      <w:r w:rsidR="007B4D75">
        <w:t>gegners</w:t>
      </w:r>
      <w:proofErr w:type="spellEnd"/>
      <w:r w:rsidRPr="006C1978">
        <w:t>.</w:t>
      </w:r>
    </w:p>
    <w:p w:rsidR="000B65FE" w:rsidRDefault="00C032D9" w:rsidP="006E6750">
      <w:pPr>
        <w:pStyle w:val="Mustertextklein"/>
      </w:pPr>
      <w:r>
        <w:rPr>
          <w:b/>
        </w:rPr>
        <w:tab/>
      </w:r>
      <w:r w:rsidR="008568FC" w:rsidRPr="008568FC">
        <w:rPr>
          <w:b/>
        </w:rPr>
        <w:t>Bemerkung</w:t>
      </w:r>
      <w:r>
        <w:rPr>
          <w:b/>
        </w:rPr>
        <w:t xml:space="preserve"> 1</w:t>
      </w:r>
      <w:r w:rsidR="008568FC" w:rsidRPr="006574DA">
        <w:rPr>
          <w:b/>
        </w:rPr>
        <w:t>:</w:t>
      </w:r>
      <w:r w:rsidR="008568FC">
        <w:t xml:space="preserve"> Gemäss dem Grundsatz</w:t>
      </w:r>
      <w:r w:rsidR="00E87E17">
        <w:t xml:space="preserve"> der schonenden Rechtsausübung </w:t>
      </w:r>
      <w:r w:rsidR="008568FC">
        <w:t xml:space="preserve">ist zu prüfen, ob die Gefahr, die vom </w:t>
      </w:r>
      <w:proofErr w:type="spellStart"/>
      <w:r w:rsidR="008568FC">
        <w:t>beklagten</w:t>
      </w:r>
      <w:proofErr w:type="spellEnd"/>
      <w:r w:rsidR="008568FC">
        <w:t xml:space="preserve"> </w:t>
      </w:r>
      <w:r w:rsidR="00017508">
        <w:t>Gesellschafter ausgeht, durch eine weniger einschneidende Massnahme als der vollständige Entzug der Vertretungsbefugnis</w:t>
      </w:r>
      <w:r w:rsidR="009D7F1C">
        <w:t xml:space="preserve"> – namentlich durch eine Kollektivunterschrift</w:t>
      </w:r>
      <w:r w:rsidR="004A14A5">
        <w:t>s</w:t>
      </w:r>
      <w:r w:rsidR="009D7F1C">
        <w:t>berecht</w:t>
      </w:r>
      <w:r w:rsidR="009D7F1C">
        <w:t>i</w:t>
      </w:r>
      <w:r w:rsidR="009D7F1C">
        <w:t>gung –</w:t>
      </w:r>
      <w:r w:rsidR="00017508">
        <w:t xml:space="preserve"> </w:t>
      </w:r>
      <w:r w:rsidR="0012292A">
        <w:t>ge</w:t>
      </w:r>
      <w:r w:rsidR="00017508">
        <w:t xml:space="preserve">bannt werden kann. </w:t>
      </w:r>
      <w:r w:rsidR="00B2180C">
        <w:t>Die Prüfung des Gerichts beschränkt sich auf die Frage, ob ein wicht</w:t>
      </w:r>
      <w:r w:rsidR="00B2180C">
        <w:t>i</w:t>
      </w:r>
      <w:r w:rsidR="00B2180C">
        <w:t xml:space="preserve">ger Grund vorliegt und ob die beantragte Massnahme verhältnismässig ist. </w:t>
      </w:r>
      <w:r w:rsidR="009D7F1C">
        <w:t xml:space="preserve">Eine Modifizierung des Rechtsbegehrens von Amtes </w:t>
      </w:r>
      <w:r w:rsidR="004A14A5">
        <w:t xml:space="preserve">wegen </w:t>
      </w:r>
      <w:r w:rsidR="009D7F1C">
        <w:t>ist nicht zulässig</w:t>
      </w:r>
      <w:r w:rsidR="00B2180C">
        <w:t xml:space="preserve"> (ZK</w:t>
      </w:r>
      <w:r w:rsidR="002F4D12">
        <w:t xml:space="preserve"> OR</w:t>
      </w:r>
      <w:r w:rsidR="00B2180C">
        <w:t>-</w:t>
      </w:r>
      <w:proofErr w:type="spellStart"/>
      <w:r w:rsidR="00B2180C" w:rsidRPr="001D368F">
        <w:rPr>
          <w:smallCaps/>
        </w:rPr>
        <w:t>Handschin</w:t>
      </w:r>
      <w:proofErr w:type="spellEnd"/>
      <w:r w:rsidR="00B2180C" w:rsidRPr="001D368F">
        <w:rPr>
          <w:smallCaps/>
        </w:rPr>
        <w:t>/Chou</w:t>
      </w:r>
      <w:r w:rsidR="00B2180C">
        <w:t>, Art. 565 N 45</w:t>
      </w:r>
      <w:r w:rsidR="00A333C8">
        <w:t>; SHK</w:t>
      </w:r>
      <w:r w:rsidR="007C3494" w:rsidRPr="007C3494">
        <w:t xml:space="preserve"> </w:t>
      </w:r>
      <w:r w:rsidR="002748E4">
        <w:t>Personengesellschaftsrecht</w:t>
      </w:r>
      <w:r w:rsidR="00A333C8">
        <w:t>-</w:t>
      </w:r>
      <w:r w:rsidR="00A333C8" w:rsidRPr="004E6B15">
        <w:rPr>
          <w:smallCaps/>
        </w:rPr>
        <w:t>Schütz</w:t>
      </w:r>
      <w:r w:rsidR="00A333C8">
        <w:t>, Art. 565 N 36</w:t>
      </w:r>
      <w:r w:rsidR="0056393B">
        <w:t xml:space="preserve">; </w:t>
      </w:r>
      <w:r w:rsidR="007C1D15">
        <w:t>a.M.</w:t>
      </w:r>
      <w:r w:rsidR="0056393B">
        <w:t xml:space="preserve"> </w:t>
      </w:r>
      <w:proofErr w:type="spellStart"/>
      <w:r w:rsidR="0056393B" w:rsidRPr="00B13BFC">
        <w:t>OGer</w:t>
      </w:r>
      <w:proofErr w:type="spellEnd"/>
      <w:r w:rsidR="0056393B" w:rsidRPr="00B13BFC">
        <w:t xml:space="preserve"> ZH, </w:t>
      </w:r>
      <w:r w:rsidR="007C3494" w:rsidRPr="00B13BFC">
        <w:t>0</w:t>
      </w:r>
      <w:r w:rsidR="0056393B" w:rsidRPr="00B13BFC">
        <w:t>2.11.1948, SJZ 1949</w:t>
      </w:r>
      <w:r w:rsidR="00B13BFC" w:rsidRPr="006574DA">
        <w:t xml:space="preserve"> S.</w:t>
      </w:r>
      <w:r w:rsidR="00B13BFC" w:rsidRPr="00B13BFC">
        <w:t xml:space="preserve"> </w:t>
      </w:r>
      <w:r w:rsidR="0056393B" w:rsidRPr="00B13BFC">
        <w:t>277</w:t>
      </w:r>
      <w:r w:rsidR="00B2180C" w:rsidRPr="00BC22BC">
        <w:t>)</w:t>
      </w:r>
      <w:r w:rsidR="00B2180C">
        <w:t>.</w:t>
      </w:r>
      <w:r w:rsidR="009D7F1C">
        <w:t xml:space="preserve"> </w:t>
      </w:r>
      <w:r w:rsidR="00B2180C">
        <w:t xml:space="preserve">Unter den gegebenen Umständen kann es sich daher empfehlen, eventualiter ein Gesuch um vorläufige Beschränkung der Vertretungsbefugnis durch Kollektivunterschrift </w:t>
      </w:r>
      <w:r w:rsidR="002F1470">
        <w:t>zu zwei</w:t>
      </w:r>
      <w:r w:rsidR="0012292A">
        <w:t>en</w:t>
      </w:r>
      <w:r w:rsidR="002F1470">
        <w:t xml:space="preserve"> </w:t>
      </w:r>
      <w:r w:rsidR="00B2180C">
        <w:t>zu stellen.</w:t>
      </w:r>
    </w:p>
    <w:p w:rsidR="00C032D9" w:rsidRDefault="00C032D9" w:rsidP="006C1978">
      <w:pPr>
        <w:pStyle w:val="Mustertext"/>
        <w:rPr>
          <w:rStyle w:val="fettMuster"/>
          <w:caps/>
        </w:rPr>
      </w:pPr>
    </w:p>
    <w:p w:rsidR="000B65FE" w:rsidRPr="006574DA" w:rsidRDefault="000B65FE" w:rsidP="006C1978">
      <w:pPr>
        <w:pStyle w:val="Mustertext"/>
        <w:rPr>
          <w:rStyle w:val="fettMuster"/>
          <w:caps/>
        </w:rPr>
      </w:pPr>
      <w:r w:rsidRPr="006574DA">
        <w:rPr>
          <w:rStyle w:val="fettMuster"/>
          <w:caps/>
        </w:rPr>
        <w:t>Begründung</w:t>
      </w:r>
    </w:p>
    <w:p w:rsidR="006C1978" w:rsidRDefault="00C032D9" w:rsidP="006574DA">
      <w:pPr>
        <w:pStyle w:val="MustertextTitelEbene1"/>
        <w:rPr>
          <w:rStyle w:val="fettMuster"/>
        </w:rPr>
      </w:pPr>
      <w:r>
        <w:rPr>
          <w:rStyle w:val="fettMuster"/>
          <w:b/>
        </w:rPr>
        <w:t xml:space="preserve">I. </w:t>
      </w:r>
      <w:r>
        <w:rPr>
          <w:rStyle w:val="fettMuster"/>
          <w:b/>
        </w:rPr>
        <w:tab/>
        <w:t>Formelles</w:t>
      </w:r>
    </w:p>
    <w:p w:rsidR="00C032D9" w:rsidRPr="00B13BFC" w:rsidRDefault="00C032D9" w:rsidP="006574DA">
      <w:pPr>
        <w:pStyle w:val="MustertextListe0"/>
        <w:numPr>
          <w:ilvl w:val="1"/>
          <w:numId w:val="47"/>
        </w:numPr>
        <w:rPr>
          <w:rStyle w:val="fettMuster"/>
        </w:rPr>
      </w:pPr>
      <w:r>
        <w:rPr>
          <w:lang w:val="de-DE"/>
        </w:rPr>
        <w:t xml:space="preserve">Der </w:t>
      </w:r>
      <w:r w:rsidRPr="006C1978">
        <w:rPr>
          <w:lang w:val="de-DE"/>
        </w:rPr>
        <w:t>unterzeichnete Rechtsanw</w:t>
      </w:r>
      <w:r>
        <w:rPr>
          <w:lang w:val="de-DE"/>
        </w:rPr>
        <w:t xml:space="preserve">alt ist gehörig </w:t>
      </w:r>
      <w:r w:rsidRPr="006C1978">
        <w:rPr>
          <w:lang w:val="de-DE"/>
        </w:rPr>
        <w:t>bevollmächtigt worden und im Anwaltsregister des Kantons Zürich eingetragen</w:t>
      </w:r>
      <w:r>
        <w:rPr>
          <w:lang w:val="de-DE"/>
        </w:rPr>
        <w:t>.</w:t>
      </w:r>
    </w:p>
    <w:p w:rsidR="000B65FE" w:rsidRDefault="000B65FE" w:rsidP="006574DA">
      <w:pPr>
        <w:pStyle w:val="MustertextBO"/>
      </w:pPr>
      <w:r>
        <w:tab/>
      </w:r>
      <w:r w:rsidRPr="007B3968">
        <w:rPr>
          <w:rStyle w:val="fettMuster"/>
        </w:rPr>
        <w:t>BO:</w:t>
      </w:r>
      <w:r>
        <w:t xml:space="preserve"> Vollmacht vom </w:t>
      </w:r>
      <w:r w:rsidR="007B3968">
        <w:t>[Datum]</w:t>
      </w:r>
      <w:r>
        <w:tab/>
      </w:r>
      <w:r w:rsidR="00DA6037">
        <w:tab/>
      </w:r>
      <w:r w:rsidR="00DA6037">
        <w:tab/>
      </w:r>
      <w:r w:rsidR="00DA6037">
        <w:tab/>
      </w:r>
      <w:r w:rsidR="00DA6037">
        <w:tab/>
      </w:r>
      <w:r w:rsidR="00DA6037">
        <w:tab/>
      </w:r>
      <w:r w:rsidR="00C032D9">
        <w:tab/>
      </w:r>
      <w:r w:rsidR="000C3116">
        <w:rPr>
          <w:rStyle w:val="fettMuster"/>
        </w:rPr>
        <w:t>Beilage A</w:t>
      </w:r>
    </w:p>
    <w:p w:rsidR="005E72D9" w:rsidRPr="005E72D9" w:rsidRDefault="00292361">
      <w:pPr>
        <w:pStyle w:val="MustertextListe0"/>
      </w:pPr>
      <w:r>
        <w:rPr>
          <w:lang w:val="de-DE"/>
        </w:rPr>
        <w:t xml:space="preserve">Mit dem vorliegenden Gesuch wird gestützt auf Art. 565 Abs. 2 </w:t>
      </w:r>
      <w:r w:rsidR="00DC412E">
        <w:rPr>
          <w:lang w:val="de-DE"/>
        </w:rPr>
        <w:t>OR die vorläufige Eintragung der</w:t>
      </w:r>
      <w:r>
        <w:rPr>
          <w:lang w:val="de-DE"/>
        </w:rPr>
        <w:t xml:space="preserve"> Entz</w:t>
      </w:r>
      <w:r w:rsidR="00DC412E">
        <w:rPr>
          <w:lang w:val="de-DE"/>
        </w:rPr>
        <w:t>iehung</w:t>
      </w:r>
      <w:r>
        <w:rPr>
          <w:lang w:val="de-DE"/>
        </w:rPr>
        <w:t xml:space="preserve"> der Vertretungsbefugnis eines Kollektivgesellschafters der </w:t>
      </w:r>
      <w:r w:rsidR="00A97A9E">
        <w:rPr>
          <w:lang w:val="de-DE"/>
        </w:rPr>
        <w:t>«</w:t>
      </w:r>
      <w:proofErr w:type="spellStart"/>
      <w:r>
        <w:rPr>
          <w:lang w:val="de-DE"/>
        </w:rPr>
        <w:t>Buonaforchetta</w:t>
      </w:r>
      <w:proofErr w:type="spellEnd"/>
      <w:r>
        <w:rPr>
          <w:lang w:val="de-DE"/>
        </w:rPr>
        <w:t xml:space="preserve"> A &amp; Co.</w:t>
      </w:r>
      <w:r w:rsidR="00A97A9E">
        <w:rPr>
          <w:lang w:val="de-DE"/>
        </w:rPr>
        <w:t>»</w:t>
      </w:r>
      <w:r>
        <w:rPr>
          <w:lang w:val="de-DE"/>
        </w:rPr>
        <w:t>, eine</w:t>
      </w:r>
      <w:r w:rsidR="0012292A">
        <w:rPr>
          <w:lang w:val="de-DE"/>
        </w:rPr>
        <w:t>r</w:t>
      </w:r>
      <w:r>
        <w:rPr>
          <w:lang w:val="de-DE"/>
        </w:rPr>
        <w:t xml:space="preserve"> Kollektivgesellschaft mit Sitz in Zürich, beantragt. </w:t>
      </w:r>
      <w:r w:rsidR="00CE2AF6">
        <w:rPr>
          <w:lang w:val="de-DE"/>
        </w:rPr>
        <w:t xml:space="preserve">Es handelt sich dabei um </w:t>
      </w:r>
      <w:r w:rsidR="00CE2AF6" w:rsidRPr="00CE2AF6">
        <w:rPr>
          <w:lang w:val="de-DE"/>
        </w:rPr>
        <w:t xml:space="preserve">eine vorsorgliche </w:t>
      </w:r>
      <w:proofErr w:type="spellStart"/>
      <w:r w:rsidR="00CE2AF6" w:rsidRPr="00CE2AF6">
        <w:rPr>
          <w:lang w:val="de-DE"/>
        </w:rPr>
        <w:t>Mas</w:t>
      </w:r>
      <w:r w:rsidR="005E72D9">
        <w:rPr>
          <w:lang w:val="de-DE"/>
        </w:rPr>
        <w:t>snahme</w:t>
      </w:r>
      <w:proofErr w:type="spellEnd"/>
      <w:r w:rsidR="00DC412E">
        <w:rPr>
          <w:lang w:val="de-DE"/>
        </w:rPr>
        <w:t xml:space="preserve"> (Art. 261 ZPO)</w:t>
      </w:r>
      <w:r w:rsidR="005E72D9">
        <w:rPr>
          <w:lang w:val="de-DE"/>
        </w:rPr>
        <w:t xml:space="preserve">, </w:t>
      </w:r>
      <w:r w:rsidR="0012292A">
        <w:rPr>
          <w:lang w:val="de-DE"/>
        </w:rPr>
        <w:t xml:space="preserve">weshalb </w:t>
      </w:r>
      <w:r w:rsidR="005E72D9">
        <w:rPr>
          <w:lang w:val="de-DE"/>
        </w:rPr>
        <w:t>sich die örtliche Zuständigkeit nach Art. 13 ZPO</w:t>
      </w:r>
      <w:r w:rsidR="00AE6647">
        <w:rPr>
          <w:lang w:val="de-DE"/>
        </w:rPr>
        <w:t xml:space="preserve"> </w:t>
      </w:r>
      <w:r w:rsidR="0012292A">
        <w:rPr>
          <w:lang w:val="de-DE"/>
        </w:rPr>
        <w:t xml:space="preserve">bestimmt </w:t>
      </w:r>
      <w:r w:rsidR="00AE6647">
        <w:rPr>
          <w:lang w:val="de-DE"/>
        </w:rPr>
        <w:t>(</w:t>
      </w:r>
      <w:r w:rsidR="000C297F">
        <w:rPr>
          <w:lang w:val="de-DE"/>
        </w:rPr>
        <w:t>ZPO Komm-</w:t>
      </w:r>
      <w:proofErr w:type="spellStart"/>
      <w:r w:rsidR="00AE6647" w:rsidRPr="00F23919">
        <w:rPr>
          <w:smallCaps/>
          <w:lang w:val="de-DE"/>
        </w:rPr>
        <w:t>Pesenti</w:t>
      </w:r>
      <w:proofErr w:type="spellEnd"/>
      <w:r w:rsidR="00AE6647">
        <w:rPr>
          <w:lang w:val="de-DE"/>
        </w:rPr>
        <w:t>, Art. 250 N 4</w:t>
      </w:r>
      <w:r w:rsidR="00AE6647">
        <w:t>)</w:t>
      </w:r>
      <w:r w:rsidR="005E72D9">
        <w:rPr>
          <w:lang w:val="de-DE"/>
        </w:rPr>
        <w:t xml:space="preserve">. </w:t>
      </w:r>
    </w:p>
    <w:p w:rsidR="006E6750" w:rsidRPr="006E6750" w:rsidRDefault="006E6750">
      <w:pPr>
        <w:pStyle w:val="MustertextListe0"/>
      </w:pPr>
      <w:proofErr w:type="spellStart"/>
      <w:r w:rsidRPr="006E6750">
        <w:rPr>
          <w:lang w:val="de-DE"/>
        </w:rPr>
        <w:t>Gemäss</w:t>
      </w:r>
      <w:proofErr w:type="spellEnd"/>
      <w:r w:rsidRPr="006E6750">
        <w:rPr>
          <w:lang w:val="de-DE"/>
        </w:rPr>
        <w:t xml:space="preserve"> Art. 13 ZPO ist </w:t>
      </w:r>
      <w:r w:rsidR="00184F64">
        <w:rPr>
          <w:lang w:val="de-DE"/>
        </w:rPr>
        <w:t xml:space="preserve">für die Anordnung vorsorglicher </w:t>
      </w:r>
      <w:proofErr w:type="spellStart"/>
      <w:r w:rsidR="00184F64">
        <w:rPr>
          <w:lang w:val="de-DE"/>
        </w:rPr>
        <w:t>Massnahmen</w:t>
      </w:r>
      <w:proofErr w:type="spellEnd"/>
      <w:r w:rsidR="00184F64">
        <w:rPr>
          <w:lang w:val="de-DE"/>
        </w:rPr>
        <w:t xml:space="preserve"> das Gericht am Ort, an dem die </w:t>
      </w:r>
      <w:r w:rsidRPr="006E6750">
        <w:rPr>
          <w:lang w:val="de-DE"/>
        </w:rPr>
        <w:t xml:space="preserve">Zuständigkeit für die Hauptsache gegeben </w:t>
      </w:r>
      <w:r w:rsidR="00184F64">
        <w:rPr>
          <w:lang w:val="de-DE"/>
        </w:rPr>
        <w:t>ist (</w:t>
      </w:r>
      <w:proofErr w:type="spellStart"/>
      <w:r w:rsidR="00184F64">
        <w:rPr>
          <w:lang w:val="de-DE"/>
        </w:rPr>
        <w:t>lit</w:t>
      </w:r>
      <w:proofErr w:type="spellEnd"/>
      <w:r w:rsidR="00184F64">
        <w:rPr>
          <w:lang w:val="de-DE"/>
        </w:rPr>
        <w:t xml:space="preserve">. a) oder an dem die </w:t>
      </w:r>
      <w:proofErr w:type="spellStart"/>
      <w:r w:rsidR="00184F64">
        <w:rPr>
          <w:lang w:val="de-DE"/>
        </w:rPr>
        <w:t>Mass</w:t>
      </w:r>
      <w:r w:rsidRPr="006E6750">
        <w:rPr>
          <w:lang w:val="de-DE"/>
        </w:rPr>
        <w:t>nahme</w:t>
      </w:r>
      <w:proofErr w:type="spellEnd"/>
      <w:r w:rsidRPr="006E6750">
        <w:rPr>
          <w:lang w:val="de-DE"/>
        </w:rPr>
        <w:t xml:space="preserve"> </w:t>
      </w:r>
      <w:r w:rsidR="00184F64">
        <w:rPr>
          <w:lang w:val="de-DE"/>
        </w:rPr>
        <w:t xml:space="preserve">vollstreckt </w:t>
      </w:r>
      <w:r w:rsidRPr="006E6750">
        <w:rPr>
          <w:lang w:val="de-DE"/>
        </w:rPr>
        <w:t>werden soll (</w:t>
      </w:r>
      <w:proofErr w:type="spellStart"/>
      <w:r w:rsidRPr="006E6750">
        <w:rPr>
          <w:lang w:val="de-DE"/>
        </w:rPr>
        <w:t>lit</w:t>
      </w:r>
      <w:proofErr w:type="spellEnd"/>
      <w:r w:rsidRPr="006E6750">
        <w:rPr>
          <w:lang w:val="de-DE"/>
        </w:rPr>
        <w:t>. b)</w:t>
      </w:r>
      <w:r w:rsidR="004A14A5">
        <w:rPr>
          <w:lang w:val="de-DE"/>
        </w:rPr>
        <w:t>,</w:t>
      </w:r>
      <w:r w:rsidR="004A14A5" w:rsidRPr="004A14A5">
        <w:rPr>
          <w:lang w:val="de-DE"/>
        </w:rPr>
        <w:t xml:space="preserve"> </w:t>
      </w:r>
      <w:r w:rsidR="004A14A5">
        <w:rPr>
          <w:lang w:val="de-DE"/>
        </w:rPr>
        <w:t>zwingend zuständig</w:t>
      </w:r>
      <w:r w:rsidRPr="006E6750">
        <w:rPr>
          <w:lang w:val="de-DE"/>
        </w:rPr>
        <w:t>.</w:t>
      </w:r>
      <w:r w:rsidR="00F23919">
        <w:rPr>
          <w:lang w:val="de-DE"/>
        </w:rPr>
        <w:t xml:space="preserve"> Der Vollstreckungsort nach Art. 13 </w:t>
      </w:r>
      <w:proofErr w:type="spellStart"/>
      <w:r w:rsidR="00F23919">
        <w:rPr>
          <w:lang w:val="de-DE"/>
        </w:rPr>
        <w:t>lit</w:t>
      </w:r>
      <w:proofErr w:type="spellEnd"/>
      <w:r w:rsidR="00F23919">
        <w:rPr>
          <w:lang w:val="de-DE"/>
        </w:rPr>
        <w:t>. b ZPO befindet sich am Ort des Handelsregisteramtes, in welchem die vorläufige Eintragung zu erfolgen hat (</w:t>
      </w:r>
      <w:r w:rsidR="000C297F">
        <w:rPr>
          <w:lang w:val="de-DE"/>
        </w:rPr>
        <w:t>ZPO Komm-</w:t>
      </w:r>
      <w:proofErr w:type="spellStart"/>
      <w:r w:rsidR="00F23919" w:rsidRPr="00F23919">
        <w:rPr>
          <w:smallCaps/>
          <w:lang w:val="de-DE"/>
        </w:rPr>
        <w:t>Pesenti</w:t>
      </w:r>
      <w:proofErr w:type="spellEnd"/>
      <w:r w:rsidR="00F23919">
        <w:rPr>
          <w:lang w:val="de-DE"/>
        </w:rPr>
        <w:t>, Art. 250 N 4).</w:t>
      </w:r>
    </w:p>
    <w:p w:rsidR="00A2595F" w:rsidRPr="00061386" w:rsidRDefault="006E6750">
      <w:pPr>
        <w:pStyle w:val="MustertextListe0"/>
      </w:pPr>
      <w:r w:rsidRPr="006E6750">
        <w:rPr>
          <w:lang w:val="de-DE"/>
        </w:rPr>
        <w:t xml:space="preserve">Im vorliegenden Fall </w:t>
      </w:r>
      <w:r w:rsidR="004915C5">
        <w:rPr>
          <w:lang w:val="de-DE"/>
        </w:rPr>
        <w:t xml:space="preserve">hat der </w:t>
      </w:r>
      <w:proofErr w:type="spellStart"/>
      <w:r w:rsidR="004915C5">
        <w:rPr>
          <w:lang w:val="de-DE"/>
        </w:rPr>
        <w:t>Gesuchsgegner</w:t>
      </w:r>
      <w:proofErr w:type="spellEnd"/>
      <w:r w:rsidR="004915C5">
        <w:rPr>
          <w:lang w:val="de-DE"/>
        </w:rPr>
        <w:t xml:space="preserve"> seinen Wohnsitz </w:t>
      </w:r>
      <w:r w:rsidR="00AA17C9">
        <w:rPr>
          <w:lang w:val="de-DE"/>
        </w:rPr>
        <w:t>in Zürich. Somit wären</w:t>
      </w:r>
      <w:r w:rsidR="004915C5">
        <w:rPr>
          <w:lang w:val="de-DE"/>
        </w:rPr>
        <w:t xml:space="preserve"> die Gerichte in Zürich </w:t>
      </w:r>
      <w:proofErr w:type="spellStart"/>
      <w:r w:rsidR="00AA17C9">
        <w:rPr>
          <w:lang w:val="de-DE"/>
        </w:rPr>
        <w:t>gemäss</w:t>
      </w:r>
      <w:proofErr w:type="spellEnd"/>
      <w:r w:rsidR="00AA17C9">
        <w:rPr>
          <w:lang w:val="de-DE"/>
        </w:rPr>
        <w:t xml:space="preserve"> Art. 10 Abs. 1 </w:t>
      </w:r>
      <w:proofErr w:type="spellStart"/>
      <w:r w:rsidR="00AA17C9">
        <w:rPr>
          <w:lang w:val="de-DE"/>
        </w:rPr>
        <w:t>lit</w:t>
      </w:r>
      <w:proofErr w:type="spellEnd"/>
      <w:r w:rsidR="00AA17C9">
        <w:rPr>
          <w:lang w:val="de-DE"/>
        </w:rPr>
        <w:t xml:space="preserve">. a ZPO in der Hauptsache zuständig. Auch der Vollstreckungsort </w:t>
      </w:r>
      <w:proofErr w:type="spellStart"/>
      <w:r w:rsidR="00AA17C9">
        <w:rPr>
          <w:lang w:val="de-DE"/>
        </w:rPr>
        <w:t>gemäss</w:t>
      </w:r>
      <w:proofErr w:type="spellEnd"/>
      <w:r w:rsidR="00AA17C9">
        <w:rPr>
          <w:lang w:val="de-DE"/>
        </w:rPr>
        <w:t xml:space="preserve"> Art. 13 </w:t>
      </w:r>
      <w:proofErr w:type="spellStart"/>
      <w:r w:rsidR="00AA17C9">
        <w:rPr>
          <w:lang w:val="de-DE"/>
        </w:rPr>
        <w:t>lit</w:t>
      </w:r>
      <w:proofErr w:type="spellEnd"/>
      <w:r w:rsidR="00AA17C9">
        <w:rPr>
          <w:lang w:val="de-DE"/>
        </w:rPr>
        <w:t xml:space="preserve">. b ZPO liegt vorliegend in Zürich, denn die </w:t>
      </w:r>
      <w:r w:rsidR="00A97A9E">
        <w:rPr>
          <w:lang w:val="de-DE"/>
        </w:rPr>
        <w:t>«</w:t>
      </w:r>
      <w:proofErr w:type="spellStart"/>
      <w:r w:rsidR="00AA17C9">
        <w:rPr>
          <w:lang w:val="de-DE"/>
        </w:rPr>
        <w:t>Buonafo</w:t>
      </w:r>
      <w:r w:rsidR="00AA17C9">
        <w:rPr>
          <w:lang w:val="de-DE"/>
        </w:rPr>
        <w:t>r</w:t>
      </w:r>
      <w:r w:rsidR="00AA17C9">
        <w:rPr>
          <w:lang w:val="de-DE"/>
        </w:rPr>
        <w:t>chetta</w:t>
      </w:r>
      <w:proofErr w:type="spellEnd"/>
      <w:r w:rsidR="00AA17C9">
        <w:rPr>
          <w:lang w:val="de-DE"/>
        </w:rPr>
        <w:t xml:space="preserve"> A &amp; Co.</w:t>
      </w:r>
      <w:r w:rsidR="00A97A9E">
        <w:rPr>
          <w:lang w:val="de-DE"/>
        </w:rPr>
        <w:t>»</w:t>
      </w:r>
      <w:r w:rsidR="00AA17C9">
        <w:rPr>
          <w:lang w:val="de-DE"/>
        </w:rPr>
        <w:t xml:space="preserve"> </w:t>
      </w:r>
      <w:r w:rsidR="00A2595F">
        <w:rPr>
          <w:lang w:val="de-DE"/>
        </w:rPr>
        <w:t xml:space="preserve">ist </w:t>
      </w:r>
      <w:r w:rsidR="00AA17C9">
        <w:rPr>
          <w:lang w:val="de-DE"/>
        </w:rPr>
        <w:t>im Handelsregister des Kantons Z</w:t>
      </w:r>
      <w:r w:rsidR="00A2595F">
        <w:rPr>
          <w:lang w:val="de-DE"/>
        </w:rPr>
        <w:t>ürich eingetragen, so dass das Handel</w:t>
      </w:r>
      <w:r w:rsidR="00A2595F">
        <w:rPr>
          <w:lang w:val="de-DE"/>
        </w:rPr>
        <w:t>s</w:t>
      </w:r>
      <w:r w:rsidR="00A2595F">
        <w:rPr>
          <w:lang w:val="de-DE"/>
        </w:rPr>
        <w:t>register in Zürich für die Vollstreckung der beantragten vorläufige</w:t>
      </w:r>
      <w:r w:rsidR="007B4D75">
        <w:rPr>
          <w:lang w:val="de-DE"/>
        </w:rPr>
        <w:t>n</w:t>
      </w:r>
      <w:r w:rsidR="00A2595F">
        <w:rPr>
          <w:lang w:val="de-DE"/>
        </w:rPr>
        <w:t xml:space="preserve"> Eintragung zuständig ist. </w:t>
      </w:r>
    </w:p>
    <w:p w:rsidR="00061386" w:rsidRPr="00061386" w:rsidRDefault="00061386" w:rsidP="006574DA">
      <w:pPr>
        <w:pStyle w:val="MustertextBO"/>
        <w:rPr>
          <w:b/>
        </w:rPr>
      </w:pPr>
      <w:r>
        <w:rPr>
          <w:b/>
          <w:lang w:val="de-DE"/>
        </w:rPr>
        <w:lastRenderedPageBreak/>
        <w:tab/>
      </w:r>
      <w:r w:rsidRPr="006E6750">
        <w:rPr>
          <w:b/>
          <w:lang w:val="de-DE"/>
        </w:rPr>
        <w:t xml:space="preserve">BO: </w:t>
      </w:r>
      <w:r w:rsidRPr="006E6750">
        <w:t xml:space="preserve">Handelsregisterauszug </w:t>
      </w:r>
      <w:r w:rsidR="00D41BEF">
        <w:t xml:space="preserve">der </w:t>
      </w:r>
      <w:proofErr w:type="spellStart"/>
      <w:r w:rsidR="00D41BEF">
        <w:t>Buonaforchetta</w:t>
      </w:r>
      <w:proofErr w:type="spellEnd"/>
      <w:r w:rsidR="00D41BEF">
        <w:t xml:space="preserve"> A</w:t>
      </w:r>
      <w:r w:rsidR="00A97A9E">
        <w:t xml:space="preserve"> </w:t>
      </w:r>
      <w:r w:rsidR="00D41BEF">
        <w:t xml:space="preserve">&amp; Co. </w:t>
      </w:r>
      <w:r w:rsidRPr="006E6750">
        <w:t xml:space="preserve">vom </w:t>
      </w:r>
      <w:r w:rsidR="000C297F">
        <w:t>[</w:t>
      </w:r>
      <w:r w:rsidRPr="006E6750">
        <w:t>Datum</w:t>
      </w:r>
      <w:r w:rsidR="000C297F">
        <w:t>]</w:t>
      </w:r>
      <w:r w:rsidR="00C032D9">
        <w:tab/>
      </w:r>
      <w:r w:rsidR="000C297F">
        <w:tab/>
      </w:r>
      <w:r w:rsidR="00292361">
        <w:rPr>
          <w:b/>
        </w:rPr>
        <w:t>Beilage 1</w:t>
      </w:r>
    </w:p>
    <w:p w:rsidR="006E6750" w:rsidRPr="004107B0" w:rsidRDefault="00A2595F">
      <w:pPr>
        <w:pStyle w:val="MustertextListe0"/>
      </w:pPr>
      <w:r>
        <w:rPr>
          <w:lang w:val="de-DE"/>
        </w:rPr>
        <w:t xml:space="preserve">Somit sind vorliegend die </w:t>
      </w:r>
      <w:r w:rsidR="006E6750" w:rsidRPr="006E6750">
        <w:rPr>
          <w:lang w:val="de-DE"/>
        </w:rPr>
        <w:t xml:space="preserve">Gerichte in Zürich </w:t>
      </w:r>
      <w:r>
        <w:rPr>
          <w:lang w:val="de-DE"/>
        </w:rPr>
        <w:t xml:space="preserve">ohne weiteres </w:t>
      </w:r>
      <w:r w:rsidR="006E6750" w:rsidRPr="006E6750">
        <w:rPr>
          <w:lang w:val="de-DE"/>
        </w:rPr>
        <w:t>örtlich zuständig.</w:t>
      </w:r>
    </w:p>
    <w:p w:rsidR="004107B0" w:rsidRPr="006E6750" w:rsidRDefault="004107B0">
      <w:pPr>
        <w:pStyle w:val="MustertextListe0"/>
      </w:pPr>
      <w:proofErr w:type="spellStart"/>
      <w:r>
        <w:rPr>
          <w:lang w:val="de-DE"/>
        </w:rPr>
        <w:t>Gemäss</w:t>
      </w:r>
      <w:proofErr w:type="spellEnd"/>
      <w:r>
        <w:rPr>
          <w:lang w:val="de-DE"/>
        </w:rPr>
        <w:t xml:space="preserve"> Art. 250 </w:t>
      </w:r>
      <w:proofErr w:type="spellStart"/>
      <w:r>
        <w:rPr>
          <w:lang w:val="de-DE"/>
        </w:rPr>
        <w:t>lit</w:t>
      </w:r>
      <w:proofErr w:type="spellEnd"/>
      <w:r>
        <w:rPr>
          <w:lang w:val="de-DE"/>
        </w:rPr>
        <w:t>. c Ziff. 1 ZPO gilt für das Gesuch um vorläufige Entz</w:t>
      </w:r>
      <w:r w:rsidR="00DC412E">
        <w:rPr>
          <w:lang w:val="de-DE"/>
        </w:rPr>
        <w:t>iehung</w:t>
      </w:r>
      <w:r>
        <w:rPr>
          <w:lang w:val="de-DE"/>
        </w:rPr>
        <w:t xml:space="preserve"> der Vertr</w:t>
      </w:r>
      <w:r>
        <w:rPr>
          <w:lang w:val="de-DE"/>
        </w:rPr>
        <w:t>e</w:t>
      </w:r>
      <w:r>
        <w:rPr>
          <w:lang w:val="de-DE"/>
        </w:rPr>
        <w:t>tungsbefugnis nach Art. 565 Abs. 2 OR zwingend das summarische Verfahren. Dementspr</w:t>
      </w:r>
      <w:r>
        <w:rPr>
          <w:lang w:val="de-DE"/>
        </w:rPr>
        <w:t>e</w:t>
      </w:r>
      <w:r>
        <w:rPr>
          <w:lang w:val="de-DE"/>
        </w:rPr>
        <w:t xml:space="preserve">chend entfällt das Schlichtungsverfahren (Art. 198 </w:t>
      </w:r>
      <w:proofErr w:type="spellStart"/>
      <w:r>
        <w:rPr>
          <w:lang w:val="de-DE"/>
        </w:rPr>
        <w:t>lit</w:t>
      </w:r>
      <w:proofErr w:type="spellEnd"/>
      <w:r>
        <w:rPr>
          <w:lang w:val="de-DE"/>
        </w:rPr>
        <w:t>. a ZPO).</w:t>
      </w:r>
    </w:p>
    <w:p w:rsidR="004107B0" w:rsidRPr="004107B0" w:rsidRDefault="00DB0D8E">
      <w:pPr>
        <w:pStyle w:val="MustertextListe0"/>
      </w:pPr>
      <w:proofErr w:type="spellStart"/>
      <w:r>
        <w:rPr>
          <w:lang w:val="de-DE"/>
        </w:rPr>
        <w:t>Gemäss</w:t>
      </w:r>
      <w:proofErr w:type="spellEnd"/>
      <w:r>
        <w:rPr>
          <w:lang w:val="de-DE"/>
        </w:rPr>
        <w:t xml:space="preserve"> Art. 6 Abs. 4 </w:t>
      </w:r>
      <w:proofErr w:type="spellStart"/>
      <w:r>
        <w:rPr>
          <w:lang w:val="de-DE"/>
        </w:rPr>
        <w:t>lit</w:t>
      </w:r>
      <w:proofErr w:type="spellEnd"/>
      <w:r>
        <w:rPr>
          <w:lang w:val="de-DE"/>
        </w:rPr>
        <w:t xml:space="preserve">. b </w:t>
      </w:r>
      <w:r w:rsidR="00E44CD4">
        <w:rPr>
          <w:lang w:val="de-DE"/>
        </w:rPr>
        <w:t xml:space="preserve">ZPO </w:t>
      </w:r>
      <w:r w:rsidR="00B6214E">
        <w:rPr>
          <w:lang w:val="de-DE"/>
        </w:rPr>
        <w:t>können Kantone mit einem Handelsgericht dieses für die Beurteilung</w:t>
      </w:r>
      <w:r w:rsidR="00DC412E">
        <w:rPr>
          <w:lang w:val="de-DE"/>
        </w:rPr>
        <w:t xml:space="preserve"> von</w:t>
      </w:r>
      <w:r w:rsidR="00B6214E">
        <w:rPr>
          <w:lang w:val="de-DE"/>
        </w:rPr>
        <w:t xml:space="preserve"> Streitigkeiten aus dem Recht der Handelsgesellschaften und Genossenscha</w:t>
      </w:r>
      <w:r w:rsidR="00B6214E">
        <w:rPr>
          <w:lang w:val="de-DE"/>
        </w:rPr>
        <w:t>f</w:t>
      </w:r>
      <w:r w:rsidR="00B6214E">
        <w:rPr>
          <w:lang w:val="de-DE"/>
        </w:rPr>
        <w:t xml:space="preserve">ten zuständig erklären. Der Kanton Zürich hat </w:t>
      </w:r>
      <w:r w:rsidR="009E3AB7">
        <w:rPr>
          <w:lang w:val="de-DE"/>
        </w:rPr>
        <w:t xml:space="preserve">mit § 44 </w:t>
      </w:r>
      <w:proofErr w:type="spellStart"/>
      <w:r w:rsidR="009E3AB7">
        <w:rPr>
          <w:lang w:val="de-DE"/>
        </w:rPr>
        <w:t>lit</w:t>
      </w:r>
      <w:proofErr w:type="spellEnd"/>
      <w:r w:rsidR="009E3AB7">
        <w:rPr>
          <w:lang w:val="de-DE"/>
        </w:rPr>
        <w:t>. b GOG</w:t>
      </w:r>
      <w:r w:rsidR="000C297F">
        <w:rPr>
          <w:lang w:val="de-DE"/>
        </w:rPr>
        <w:t>/ZH</w:t>
      </w:r>
      <w:r w:rsidR="009E3AB7">
        <w:rPr>
          <w:lang w:val="de-DE"/>
        </w:rPr>
        <w:t xml:space="preserve"> </w:t>
      </w:r>
      <w:r w:rsidR="00B6214E">
        <w:rPr>
          <w:lang w:val="de-DE"/>
        </w:rPr>
        <w:t>von dieser Ermächt</w:t>
      </w:r>
      <w:r w:rsidR="00B6214E">
        <w:rPr>
          <w:lang w:val="de-DE"/>
        </w:rPr>
        <w:t>i</w:t>
      </w:r>
      <w:r w:rsidR="00B6214E">
        <w:rPr>
          <w:lang w:val="de-DE"/>
        </w:rPr>
        <w:t xml:space="preserve">gung Gebrauch gemacht. </w:t>
      </w:r>
      <w:r w:rsidR="004107B0">
        <w:rPr>
          <w:lang w:val="de-DE"/>
        </w:rPr>
        <w:t>Für die Beurteilung von Angelegenheit</w:t>
      </w:r>
      <w:r w:rsidR="009B2F16">
        <w:rPr>
          <w:lang w:val="de-DE"/>
        </w:rPr>
        <w:t>en</w:t>
      </w:r>
      <w:r w:rsidR="004107B0">
        <w:rPr>
          <w:lang w:val="de-DE"/>
        </w:rPr>
        <w:t xml:space="preserve"> des Gesellschaftsrechts, </w:t>
      </w:r>
      <w:r w:rsidR="00962C87">
        <w:rPr>
          <w:lang w:val="de-DE"/>
        </w:rPr>
        <w:t>die</w:t>
      </w:r>
      <w:r w:rsidR="004107B0">
        <w:rPr>
          <w:lang w:val="de-DE"/>
        </w:rPr>
        <w:t xml:space="preserve"> </w:t>
      </w:r>
      <w:proofErr w:type="spellStart"/>
      <w:r w:rsidR="004107B0">
        <w:rPr>
          <w:lang w:val="de-DE"/>
        </w:rPr>
        <w:t>gemäss</w:t>
      </w:r>
      <w:proofErr w:type="spellEnd"/>
      <w:r w:rsidR="004107B0">
        <w:rPr>
          <w:lang w:val="de-DE"/>
        </w:rPr>
        <w:t xml:space="preserve"> Art. 250 </w:t>
      </w:r>
      <w:proofErr w:type="spellStart"/>
      <w:r w:rsidR="004107B0">
        <w:rPr>
          <w:lang w:val="de-DE"/>
        </w:rPr>
        <w:t>lit</w:t>
      </w:r>
      <w:proofErr w:type="spellEnd"/>
      <w:r w:rsidR="004107B0">
        <w:rPr>
          <w:lang w:val="de-DE"/>
        </w:rPr>
        <w:t>. c</w:t>
      </w:r>
      <w:r w:rsidR="00E0718D">
        <w:rPr>
          <w:lang w:val="de-DE"/>
        </w:rPr>
        <w:t xml:space="preserve"> ZPO </w:t>
      </w:r>
      <w:r w:rsidR="00962C87">
        <w:rPr>
          <w:lang w:val="de-DE"/>
        </w:rPr>
        <w:t xml:space="preserve">im </w:t>
      </w:r>
      <w:r w:rsidR="00E0718D">
        <w:rPr>
          <w:lang w:val="de-DE"/>
        </w:rPr>
        <w:t>summarische</w:t>
      </w:r>
      <w:r w:rsidR="00962C87">
        <w:rPr>
          <w:lang w:val="de-DE"/>
        </w:rPr>
        <w:t>n</w:t>
      </w:r>
      <w:r w:rsidR="00E0718D">
        <w:rPr>
          <w:lang w:val="de-DE"/>
        </w:rPr>
        <w:t xml:space="preserve"> Verfahren </w:t>
      </w:r>
      <w:r w:rsidR="00962C87">
        <w:rPr>
          <w:lang w:val="de-DE"/>
        </w:rPr>
        <w:t>zu behandeln sind</w:t>
      </w:r>
      <w:r w:rsidR="00E0718D">
        <w:rPr>
          <w:lang w:val="de-DE"/>
        </w:rPr>
        <w:t xml:space="preserve">, ist </w:t>
      </w:r>
      <w:proofErr w:type="spellStart"/>
      <w:r w:rsidR="00E0718D">
        <w:rPr>
          <w:lang w:val="de-DE"/>
        </w:rPr>
        <w:t>g</w:t>
      </w:r>
      <w:r w:rsidR="004107B0">
        <w:rPr>
          <w:lang w:val="de-DE"/>
        </w:rPr>
        <w:t>emäss</w:t>
      </w:r>
      <w:proofErr w:type="spellEnd"/>
      <w:r w:rsidR="004107B0">
        <w:rPr>
          <w:lang w:val="de-DE"/>
        </w:rPr>
        <w:t xml:space="preserve"> § 45 </w:t>
      </w:r>
      <w:proofErr w:type="spellStart"/>
      <w:r w:rsidR="004107B0">
        <w:rPr>
          <w:lang w:val="de-DE"/>
        </w:rPr>
        <w:t>lit</w:t>
      </w:r>
      <w:proofErr w:type="spellEnd"/>
      <w:r w:rsidR="004107B0">
        <w:rPr>
          <w:lang w:val="de-DE"/>
        </w:rPr>
        <w:t xml:space="preserve">. c </w:t>
      </w:r>
      <w:r w:rsidR="00B6214E">
        <w:rPr>
          <w:lang w:val="de-DE"/>
        </w:rPr>
        <w:t>GOG</w:t>
      </w:r>
      <w:r w:rsidR="000C297F">
        <w:rPr>
          <w:lang w:val="de-DE"/>
        </w:rPr>
        <w:t>/ZH</w:t>
      </w:r>
      <w:r w:rsidR="00B6214E">
        <w:rPr>
          <w:lang w:val="de-DE"/>
        </w:rPr>
        <w:t xml:space="preserve"> </w:t>
      </w:r>
      <w:r w:rsidR="004107B0">
        <w:rPr>
          <w:lang w:val="de-DE"/>
        </w:rPr>
        <w:t xml:space="preserve">das Einzelgericht des Handelsgerichts </w:t>
      </w:r>
      <w:r w:rsidR="00E0718D">
        <w:rPr>
          <w:lang w:val="de-DE"/>
        </w:rPr>
        <w:t xml:space="preserve">sachlich </w:t>
      </w:r>
      <w:r w:rsidR="004107B0">
        <w:rPr>
          <w:lang w:val="de-DE"/>
        </w:rPr>
        <w:t>zuständig</w:t>
      </w:r>
      <w:r w:rsidR="00E0718D">
        <w:rPr>
          <w:lang w:val="de-DE"/>
        </w:rPr>
        <w:t>, sofern der Streitwert mindestens CHF 30'000</w:t>
      </w:r>
      <w:r w:rsidR="000C297F">
        <w:rPr>
          <w:lang w:val="de-DE"/>
        </w:rPr>
        <w:t>.00</w:t>
      </w:r>
      <w:r w:rsidR="00E0718D">
        <w:rPr>
          <w:lang w:val="de-DE"/>
        </w:rPr>
        <w:t xml:space="preserve"> beträgt.</w:t>
      </w:r>
    </w:p>
    <w:p w:rsidR="006E6750" w:rsidRPr="006E6750" w:rsidRDefault="00861DA4">
      <w:pPr>
        <w:pStyle w:val="MustertextListe0"/>
      </w:pPr>
      <w:r>
        <w:t xml:space="preserve">Vorliegend beantragen die Gesuchsteller </w:t>
      </w:r>
      <w:r w:rsidR="009B2F16">
        <w:t xml:space="preserve">gestützt auf Art. 565 Abs. 2 OR </w:t>
      </w:r>
      <w:r>
        <w:t>d</w:t>
      </w:r>
      <w:r w:rsidR="00DC412E">
        <w:t>ie vorsorgliche Entziehung</w:t>
      </w:r>
      <w:r>
        <w:t xml:space="preserve"> der Befugnis von C, die Kollektivgesellschaft </w:t>
      </w:r>
      <w:proofErr w:type="spellStart"/>
      <w:r>
        <w:t>Buonaforchetta</w:t>
      </w:r>
      <w:proofErr w:type="spellEnd"/>
      <w:r>
        <w:t xml:space="preserve"> A &amp; Co.</w:t>
      </w:r>
      <w:r w:rsidR="00B63B78">
        <w:t xml:space="preserve"> nach aussen</w:t>
      </w:r>
      <w:r>
        <w:t xml:space="preserve"> zu vertreten. </w:t>
      </w:r>
      <w:r w:rsidR="00636984">
        <w:t xml:space="preserve">Diese vorsorgliche Massnahme </w:t>
      </w:r>
      <w:r w:rsidR="00FE64CF">
        <w:t xml:space="preserve">wird im Katalog von Art. 250 </w:t>
      </w:r>
      <w:proofErr w:type="spellStart"/>
      <w:r w:rsidR="00FE64CF">
        <w:t>lit</w:t>
      </w:r>
      <w:proofErr w:type="spellEnd"/>
      <w:r w:rsidR="00FE64CF">
        <w:t>. c Ziff. 1 ZPO ausdrücklich erwähnt und fällt dementsprechend in die Zuständigkeit des Einzelrichters am Handelsgericht Zürich</w:t>
      </w:r>
      <w:r w:rsidR="00636984">
        <w:t xml:space="preserve"> nach </w:t>
      </w:r>
      <w:r w:rsidR="00636984">
        <w:rPr>
          <w:lang w:val="de-DE"/>
        </w:rPr>
        <w:t xml:space="preserve">§ 45 </w:t>
      </w:r>
      <w:proofErr w:type="spellStart"/>
      <w:r w:rsidR="00636984">
        <w:rPr>
          <w:lang w:val="de-DE"/>
        </w:rPr>
        <w:t>lit</w:t>
      </w:r>
      <w:proofErr w:type="spellEnd"/>
      <w:r w:rsidR="00636984">
        <w:rPr>
          <w:lang w:val="de-DE"/>
        </w:rPr>
        <w:t>. c GOG</w:t>
      </w:r>
      <w:r w:rsidR="000C297F">
        <w:rPr>
          <w:lang w:val="de-DE"/>
        </w:rPr>
        <w:t>/ZH</w:t>
      </w:r>
      <w:r w:rsidR="00FE64CF">
        <w:t>, sofern der Streitwert von CHF 30'000</w:t>
      </w:r>
      <w:r w:rsidR="000C297F">
        <w:t>.00</w:t>
      </w:r>
      <w:r w:rsidR="00FE64CF">
        <w:t xml:space="preserve"> e</w:t>
      </w:r>
      <w:r w:rsidR="00FE64CF">
        <w:t>r</w:t>
      </w:r>
      <w:r w:rsidR="00FE64CF">
        <w:t>reicht ist.</w:t>
      </w:r>
      <w:r w:rsidR="00B63B78">
        <w:t xml:space="preserve"> </w:t>
      </w:r>
    </w:p>
    <w:p w:rsidR="00257F69" w:rsidRDefault="00F84860">
      <w:pPr>
        <w:pStyle w:val="MustertextListe0"/>
      </w:pPr>
      <w:r>
        <w:t xml:space="preserve">Obwohl das Rechtsbegehren </w:t>
      </w:r>
      <w:r w:rsidR="009B2F16">
        <w:t xml:space="preserve">vorliegend </w:t>
      </w:r>
      <w:r>
        <w:t xml:space="preserve">nicht auf eine bestimmte Geldsumme lautet, liegt eine </w:t>
      </w:r>
      <w:r w:rsidR="00FF6679">
        <w:t>vermögensrechtliche Streitigkeit</w:t>
      </w:r>
      <w:r>
        <w:t xml:space="preserve"> vor</w:t>
      </w:r>
      <w:r w:rsidR="00FF6679">
        <w:t xml:space="preserve">, </w:t>
      </w:r>
      <w:r w:rsidR="008D45B5">
        <w:t>denn</w:t>
      </w:r>
      <w:r w:rsidR="00FF6679">
        <w:t xml:space="preserve"> durch das Gesuch </w:t>
      </w:r>
      <w:r w:rsidR="008D45B5">
        <w:t xml:space="preserve">wird </w:t>
      </w:r>
      <w:r w:rsidR="00FF6679" w:rsidRPr="00FF6679">
        <w:t>letzt</w:t>
      </w:r>
      <w:r w:rsidR="00DC412E">
        <w:t>endlich</w:t>
      </w:r>
      <w:r w:rsidR="00FF6679" w:rsidRPr="00FF6679">
        <w:t xml:space="preserve"> und überwiegend ein wirtschaftlicher Zweck verfolgt</w:t>
      </w:r>
      <w:r w:rsidR="00EF63F2">
        <w:t>. D</w:t>
      </w:r>
      <w:r w:rsidR="00C14F2D">
        <w:t xml:space="preserve">ie Antragsteller </w:t>
      </w:r>
      <w:r w:rsidR="008D45B5" w:rsidRPr="008D45B5">
        <w:t xml:space="preserve">verlangen </w:t>
      </w:r>
      <w:r w:rsidR="00C14F2D">
        <w:t>eine Massna</w:t>
      </w:r>
      <w:r w:rsidR="00C14F2D">
        <w:t>h</w:t>
      </w:r>
      <w:r w:rsidR="00C14F2D">
        <w:t xml:space="preserve">me, deren Finalität in der Verteidigung ihrer Vermögensrechte besteht </w:t>
      </w:r>
      <w:r w:rsidR="00FF6679">
        <w:t>(</w:t>
      </w:r>
      <w:r w:rsidR="00D6429C" w:rsidRPr="00F84860">
        <w:t xml:space="preserve">vgl. </w:t>
      </w:r>
      <w:proofErr w:type="spellStart"/>
      <w:r w:rsidR="000C297F">
        <w:t>BGer</w:t>
      </w:r>
      <w:proofErr w:type="spellEnd"/>
      <w:r w:rsidR="000C297F">
        <w:t xml:space="preserve"> </w:t>
      </w:r>
      <w:r w:rsidR="00D6429C" w:rsidRPr="00F84860">
        <w:t>4A_350/2011 vom 13.</w:t>
      </w:r>
      <w:r w:rsidR="000C297F">
        <w:t>10.</w:t>
      </w:r>
      <w:r w:rsidR="00D6429C" w:rsidRPr="00F84860">
        <w:t>2011 E.1.1.1, nicht publ</w:t>
      </w:r>
      <w:r w:rsidR="000C297F">
        <w:t>iziert</w:t>
      </w:r>
      <w:r w:rsidR="00D6429C" w:rsidRPr="00F84860">
        <w:t xml:space="preserve"> in BGE 137 III 503</w:t>
      </w:r>
      <w:r w:rsidR="00D6429C">
        <w:t>;</w:t>
      </w:r>
      <w:r w:rsidR="00D6429C" w:rsidRPr="00C14F2D">
        <w:t xml:space="preserve"> 118 II 528 </w:t>
      </w:r>
      <w:r w:rsidR="00D6429C">
        <w:t>E</w:t>
      </w:r>
      <w:r w:rsidR="00D6429C" w:rsidRPr="00C14F2D">
        <w:t>. 2</w:t>
      </w:r>
      <w:r w:rsidR="000C297F">
        <w:t>.</w:t>
      </w:r>
      <w:r w:rsidR="00D6429C" w:rsidRPr="00C14F2D">
        <w:t>c</w:t>
      </w:r>
      <w:r w:rsidR="00D6429C">
        <w:t>).</w:t>
      </w:r>
      <w:r w:rsidR="00722F77">
        <w:t xml:space="preserve"> </w:t>
      </w:r>
      <w:r w:rsidR="00A552B7">
        <w:t>Lautet ein Rechtsbegehren einer vermögensrechtlichen Streitigkeit nicht auf eine bezifferte Geldleistung, ist der Streitwert nach Art. 91 Abs. 2 ZPO zu schätzen (KUKO ZPO-</w:t>
      </w:r>
      <w:r w:rsidR="00A552B7" w:rsidRPr="00A552B7">
        <w:rPr>
          <w:smallCaps/>
        </w:rPr>
        <w:t xml:space="preserve">van de </w:t>
      </w:r>
      <w:proofErr w:type="spellStart"/>
      <w:r w:rsidR="00A552B7" w:rsidRPr="00A552B7">
        <w:rPr>
          <w:smallCaps/>
        </w:rPr>
        <w:t>Graaf</w:t>
      </w:r>
      <w:proofErr w:type="spellEnd"/>
      <w:r w:rsidR="00A552B7">
        <w:t xml:space="preserve">, Art. 91 N 9). </w:t>
      </w:r>
      <w:r w:rsidR="006D3D3E">
        <w:t>D</w:t>
      </w:r>
      <w:r w:rsidR="002F6E13">
        <w:t xml:space="preserve">as </w:t>
      </w:r>
      <w:r w:rsidR="006D3D3E">
        <w:t xml:space="preserve">der </w:t>
      </w:r>
      <w:proofErr w:type="spellStart"/>
      <w:r w:rsidR="006D3D3E">
        <w:t>Buonaforchetta</w:t>
      </w:r>
      <w:proofErr w:type="spellEnd"/>
      <w:r w:rsidR="006D3D3E">
        <w:t xml:space="preserve"> A &amp; Co.</w:t>
      </w:r>
      <w:r w:rsidR="002F6E13">
        <w:t xml:space="preserve"> gehörende Gesellschaftsvermögen</w:t>
      </w:r>
      <w:r w:rsidR="006D3D3E">
        <w:t xml:space="preserve"> </w:t>
      </w:r>
      <w:r w:rsidR="00EF63F2">
        <w:t>b</w:t>
      </w:r>
      <w:r w:rsidR="006D3D3E">
        <w:t>eträgt</w:t>
      </w:r>
      <w:r w:rsidR="00EF63F2">
        <w:t xml:space="preserve"> rund</w:t>
      </w:r>
      <w:r w:rsidR="002F6E13">
        <w:t xml:space="preserve"> CHF </w:t>
      </w:r>
      <w:r w:rsidR="00626543">
        <w:t>100'000</w:t>
      </w:r>
      <w:r w:rsidR="000C297F">
        <w:t>.00</w:t>
      </w:r>
      <w:r w:rsidR="00626543">
        <w:t xml:space="preserve">. </w:t>
      </w:r>
      <w:r w:rsidR="00577E0A">
        <w:t xml:space="preserve">Durch die Massnahme nach Art. 565 Abs. 2 OR bezwecken die </w:t>
      </w:r>
      <w:r w:rsidR="00257F69">
        <w:t>Gesuchste</w:t>
      </w:r>
      <w:r w:rsidR="00257F69">
        <w:t>l</w:t>
      </w:r>
      <w:r w:rsidR="00257F69">
        <w:t xml:space="preserve">ler, </w:t>
      </w:r>
      <w:r w:rsidR="00DB5B95">
        <w:t>den</w:t>
      </w:r>
      <w:r w:rsidR="003F4DAB">
        <w:t xml:space="preserve"> </w:t>
      </w:r>
      <w:r w:rsidR="00DB5B95">
        <w:t>durch die</w:t>
      </w:r>
      <w:r w:rsidR="003F4DAB">
        <w:t xml:space="preserve"> Handlungen des </w:t>
      </w:r>
      <w:proofErr w:type="spellStart"/>
      <w:r w:rsidR="003F4DAB">
        <w:t>Gesuch</w:t>
      </w:r>
      <w:r w:rsidR="001707C3">
        <w:t>s</w:t>
      </w:r>
      <w:r w:rsidR="003F4DAB">
        <w:t>gegners</w:t>
      </w:r>
      <w:proofErr w:type="spellEnd"/>
      <w:r w:rsidR="003F4DAB">
        <w:t xml:space="preserve"> gefährdete</w:t>
      </w:r>
      <w:r w:rsidR="00DB5B95">
        <w:t>n</w:t>
      </w:r>
      <w:r w:rsidR="003F4DAB">
        <w:t xml:space="preserve"> Betrieb des Restaurants und letztendlich die wirtschaftliche Existenzgrundlage der Kollektivgesellschaft zu </w:t>
      </w:r>
      <w:r w:rsidR="00DB5B95">
        <w:t xml:space="preserve">erhalten. </w:t>
      </w:r>
      <w:r w:rsidR="00257F69">
        <w:t>Somit ist vorliegend von einem Streitwert von</w:t>
      </w:r>
      <w:r w:rsidR="002F6E13">
        <w:t xml:space="preserve"> ca. CHF 100'000</w:t>
      </w:r>
      <w:r w:rsidR="000C297F">
        <w:t>.00</w:t>
      </w:r>
      <w:r w:rsidR="00257F69">
        <w:t xml:space="preserve"> auszugehen. </w:t>
      </w:r>
    </w:p>
    <w:p w:rsidR="00961304" w:rsidRPr="00961304" w:rsidRDefault="00C032D9" w:rsidP="006574DA">
      <w:pPr>
        <w:pStyle w:val="MustertextBO"/>
        <w:rPr>
          <w:b/>
        </w:rPr>
      </w:pPr>
      <w:r>
        <w:rPr>
          <w:b/>
          <w:lang w:val="de-DE"/>
        </w:rPr>
        <w:tab/>
      </w:r>
      <w:r w:rsidR="00961304" w:rsidRPr="006E6750">
        <w:rPr>
          <w:b/>
          <w:lang w:val="de-DE"/>
        </w:rPr>
        <w:t xml:space="preserve">BO: </w:t>
      </w:r>
      <w:r w:rsidR="00961304" w:rsidRPr="00577E0A">
        <w:rPr>
          <w:lang w:val="de-DE"/>
        </w:rPr>
        <w:t>Auszug</w:t>
      </w:r>
      <w:r w:rsidR="00623EF1">
        <w:t xml:space="preserve"> aus der Buchhaltung</w:t>
      </w:r>
      <w:r w:rsidR="00961304">
        <w:t xml:space="preserve"> der </w:t>
      </w:r>
      <w:proofErr w:type="spellStart"/>
      <w:r w:rsidR="00961304">
        <w:t>Buonaforchetta</w:t>
      </w:r>
      <w:proofErr w:type="spellEnd"/>
      <w:r w:rsidR="00961304">
        <w:t xml:space="preserve"> A &amp; Co.</w:t>
      </w:r>
      <w:r w:rsidR="00961304">
        <w:tab/>
      </w:r>
      <w:r w:rsidR="00961304">
        <w:tab/>
      </w:r>
      <w:r w:rsidR="000C297F">
        <w:tab/>
      </w:r>
      <w:r w:rsidR="00961304" w:rsidRPr="006E6750">
        <w:rPr>
          <w:b/>
        </w:rPr>
        <w:t>Beilage 2</w:t>
      </w:r>
    </w:p>
    <w:p w:rsidR="00FF6679" w:rsidRDefault="00257F69">
      <w:pPr>
        <w:pStyle w:val="MustertextListe0"/>
      </w:pPr>
      <w:r>
        <w:t xml:space="preserve">Dementsprechend ist gemäss Art. 6 Abs. 4 ZPO </w:t>
      </w:r>
      <w:proofErr w:type="spellStart"/>
      <w:r>
        <w:t>i.V.m</w:t>
      </w:r>
      <w:proofErr w:type="spellEnd"/>
      <w:r>
        <w:t xml:space="preserve">. Art. 6 Abs. 5 und § 45 </w:t>
      </w:r>
      <w:proofErr w:type="spellStart"/>
      <w:r>
        <w:t>lit</w:t>
      </w:r>
      <w:proofErr w:type="spellEnd"/>
      <w:r>
        <w:t>. c GOG</w:t>
      </w:r>
      <w:r w:rsidR="000C297F">
        <w:t>/ZH</w:t>
      </w:r>
      <w:r>
        <w:t xml:space="preserve"> </w:t>
      </w:r>
      <w:r w:rsidR="00DF1AB9">
        <w:t>das Einzelgericht</w:t>
      </w:r>
      <w:r>
        <w:t xml:space="preserve"> des Handelsgerichts Zürich für die Beurteilung der vorliegenden Streitigkeit z</w:t>
      </w:r>
      <w:r>
        <w:t>u</w:t>
      </w:r>
      <w:r>
        <w:t>ständig.</w:t>
      </w:r>
    </w:p>
    <w:p w:rsidR="006E6750" w:rsidRDefault="006E6750">
      <w:pPr>
        <w:pStyle w:val="MustertextListe0"/>
      </w:pPr>
      <w:r w:rsidRPr="006E6750">
        <w:t>D</w:t>
      </w:r>
      <w:r w:rsidR="00766E8E">
        <w:t>ie Gesuchsteller bezeichnen nachfolgend für ihre Sachdarstellung die einzelnen Beweismi</w:t>
      </w:r>
      <w:r w:rsidR="00766E8E">
        <w:t>t</w:t>
      </w:r>
      <w:r w:rsidR="00766E8E">
        <w:t xml:space="preserve">tel. Die Bezeichnung weiterer Beweismittel wird ausdrücklich vorbehalten. </w:t>
      </w:r>
    </w:p>
    <w:p w:rsidR="006E6750" w:rsidRDefault="00766E8E">
      <w:pPr>
        <w:pStyle w:val="MustertextListe0"/>
      </w:pPr>
      <w:r>
        <w:rPr>
          <w:lang w:val="de-DE"/>
        </w:rPr>
        <w:t xml:space="preserve">Wie nach Art. 180 Abs. 1 ZPO gestattet, werden die Beilagen in Form von Kopien eingereicht. Amtlich beglaubigte Kopien oder Originale werden auf erstes Verlangen nachgereicht. </w:t>
      </w:r>
    </w:p>
    <w:p w:rsidR="006E6750" w:rsidRPr="006574DA" w:rsidRDefault="00C032D9" w:rsidP="006574DA">
      <w:pPr>
        <w:pStyle w:val="MustertextTitelEbene1"/>
        <w:rPr>
          <w:rStyle w:val="fettMuster"/>
          <w:b/>
        </w:rPr>
      </w:pPr>
      <w:r w:rsidRPr="00C032D9">
        <w:rPr>
          <w:rStyle w:val="fettMuster"/>
          <w:b/>
        </w:rPr>
        <w:t xml:space="preserve">II. </w:t>
      </w:r>
      <w:r w:rsidRPr="00C032D9">
        <w:rPr>
          <w:rStyle w:val="fettMuster"/>
          <w:b/>
        </w:rPr>
        <w:tab/>
        <w:t>Sachverhalt</w:t>
      </w:r>
    </w:p>
    <w:p w:rsidR="004F140F" w:rsidRPr="006574DA" w:rsidRDefault="00C032D9" w:rsidP="00313727">
      <w:pPr>
        <w:pStyle w:val="MustertextTitelEbene2"/>
        <w:rPr>
          <w:rStyle w:val="fettMuster"/>
          <w:b/>
        </w:rPr>
      </w:pPr>
      <w:r w:rsidRPr="00C032D9">
        <w:rPr>
          <w:rStyle w:val="fettMuster"/>
          <w:b/>
        </w:rPr>
        <w:t>A.</w:t>
      </w:r>
      <w:r w:rsidR="000C3116" w:rsidRPr="00C032D9">
        <w:rPr>
          <w:rStyle w:val="fettMuster"/>
          <w:b/>
        </w:rPr>
        <w:tab/>
        <w:t>Die Parteien</w:t>
      </w:r>
    </w:p>
    <w:p w:rsidR="004F140F" w:rsidRDefault="00CE7BA0">
      <w:pPr>
        <w:pStyle w:val="MustertextListe0"/>
      </w:pPr>
      <w:r>
        <w:t>Die Gesuchsteller sind zwei natürliche Personen mit Wohnsitz in Zürich</w:t>
      </w:r>
      <w:r w:rsidR="00E76FA6">
        <w:t xml:space="preserve">. Zusammen mit dem </w:t>
      </w:r>
      <w:proofErr w:type="spellStart"/>
      <w:r w:rsidR="00E76FA6">
        <w:t>Gesuch</w:t>
      </w:r>
      <w:r w:rsidR="001707C3">
        <w:t>s</w:t>
      </w:r>
      <w:r w:rsidR="00E76FA6">
        <w:t>gegner</w:t>
      </w:r>
      <w:proofErr w:type="spellEnd"/>
      <w:r w:rsidR="00E3550D">
        <w:t xml:space="preserve"> haben sie im Jahr 2010 die </w:t>
      </w:r>
      <w:r>
        <w:t xml:space="preserve">Kollektivgesellschaft </w:t>
      </w:r>
      <w:proofErr w:type="spellStart"/>
      <w:r>
        <w:t>Buonaforchetta</w:t>
      </w:r>
      <w:proofErr w:type="spellEnd"/>
      <w:r>
        <w:t xml:space="preserve"> A &amp; Co. </w:t>
      </w:r>
      <w:r w:rsidR="00E3550D">
        <w:t>g</w:t>
      </w:r>
      <w:r w:rsidR="00E3550D">
        <w:t>e</w:t>
      </w:r>
      <w:r w:rsidR="00E3550D">
        <w:t xml:space="preserve">gründet, welche </w:t>
      </w:r>
      <w:r w:rsidR="00C0180B">
        <w:t>ein Restaurant in der Innenstadt</w:t>
      </w:r>
      <w:r w:rsidR="00705E01">
        <w:t xml:space="preserve"> in Zürich betreibt. </w:t>
      </w:r>
      <w:r w:rsidR="00D04EE5">
        <w:t>Gemäss Eintrag im Ha</w:t>
      </w:r>
      <w:r w:rsidR="00D04EE5">
        <w:t>n</w:t>
      </w:r>
      <w:r w:rsidR="00D04EE5">
        <w:t>delsregister</w:t>
      </w:r>
      <w:r w:rsidR="006725FC">
        <w:t xml:space="preserve"> des Kantons Zürich sind alle drei Kollektivgesellschafter je einzeln zur Vertretung der Gesellschaft befugt. </w:t>
      </w:r>
    </w:p>
    <w:p w:rsidR="00CA0F25" w:rsidRPr="00CA0F25" w:rsidRDefault="00CA0F25" w:rsidP="006574DA">
      <w:pPr>
        <w:pStyle w:val="Mustertext"/>
        <w:rPr>
          <w:b/>
        </w:rPr>
      </w:pPr>
      <w:r>
        <w:rPr>
          <w:b/>
          <w:lang w:val="de-DE"/>
        </w:rPr>
        <w:lastRenderedPageBreak/>
        <w:tab/>
      </w:r>
      <w:r w:rsidR="00C032D9">
        <w:rPr>
          <w:b/>
          <w:lang w:val="de-DE"/>
        </w:rPr>
        <w:tab/>
      </w:r>
      <w:r w:rsidRPr="006E6750">
        <w:rPr>
          <w:b/>
          <w:lang w:val="de-DE"/>
        </w:rPr>
        <w:t xml:space="preserve">BO: </w:t>
      </w:r>
      <w:r w:rsidRPr="006E6750">
        <w:t xml:space="preserve">Handelsregisterauszug </w:t>
      </w:r>
      <w:r>
        <w:t xml:space="preserve">der </w:t>
      </w:r>
      <w:proofErr w:type="spellStart"/>
      <w:r>
        <w:t>Buonaforchetta</w:t>
      </w:r>
      <w:proofErr w:type="spellEnd"/>
      <w:r>
        <w:t xml:space="preserve"> A &amp; Co. </w:t>
      </w:r>
      <w:r w:rsidRPr="006E6750">
        <w:t xml:space="preserve">vom </w:t>
      </w:r>
      <w:r w:rsidR="00A97A9E">
        <w:t>[</w:t>
      </w:r>
      <w:r w:rsidRPr="006E6750">
        <w:t>Datum</w:t>
      </w:r>
      <w:r w:rsidR="00A97A9E">
        <w:t>]</w:t>
      </w:r>
      <w:r w:rsidRPr="006E6750">
        <w:tab/>
      </w:r>
      <w:r w:rsidR="000C297F">
        <w:tab/>
      </w:r>
      <w:r>
        <w:rPr>
          <w:b/>
        </w:rPr>
        <w:t>Beilage 1</w:t>
      </w:r>
    </w:p>
    <w:p w:rsidR="000C3116" w:rsidRPr="00F04F6E" w:rsidRDefault="00C032D9" w:rsidP="006574DA">
      <w:pPr>
        <w:pStyle w:val="Mustertextklein"/>
      </w:pPr>
      <w:r>
        <w:rPr>
          <w:b/>
        </w:rPr>
        <w:tab/>
      </w:r>
      <w:r w:rsidR="00EC1BF6" w:rsidRPr="0010534C">
        <w:rPr>
          <w:b/>
        </w:rPr>
        <w:t>Bemerkung</w:t>
      </w:r>
      <w:r>
        <w:rPr>
          <w:b/>
        </w:rPr>
        <w:t xml:space="preserve"> 2</w:t>
      </w:r>
      <w:r w:rsidR="00EC1BF6" w:rsidRPr="006574DA">
        <w:rPr>
          <w:b/>
        </w:rPr>
        <w:t>:</w:t>
      </w:r>
      <w:r w:rsidR="00EC1BF6" w:rsidRPr="0010534C">
        <w:t xml:space="preserve"> </w:t>
      </w:r>
      <w:r w:rsidR="00F04F6E" w:rsidRPr="0010534C">
        <w:t xml:space="preserve">Gemäss </w:t>
      </w:r>
      <w:proofErr w:type="spellStart"/>
      <w:r w:rsidR="00F04F6E" w:rsidRPr="0010534C">
        <w:t>h.L</w:t>
      </w:r>
      <w:proofErr w:type="spellEnd"/>
      <w:r w:rsidR="00F04F6E" w:rsidRPr="0010534C">
        <w:t>. ist jeder Kollektivgesellschafter zu</w:t>
      </w:r>
      <w:r w:rsidR="00C0180B">
        <w:t>r Entziehung</w:t>
      </w:r>
      <w:r w:rsidR="00F04F6E" w:rsidRPr="0010534C">
        <w:t xml:space="preserve"> der Vertretungsbefugnis eines Gesellschafters aus wichtigem Grund und entsprechend zur Beantragung des vorläufigen Rechtsschutzes im Sinne von Art. 565 Abs. 2 OR </w:t>
      </w:r>
      <w:r w:rsidR="00B01179" w:rsidRPr="0010534C">
        <w:t xml:space="preserve">einzeln </w:t>
      </w:r>
      <w:r w:rsidR="00F04F6E" w:rsidRPr="0010534C">
        <w:t>aktiv</w:t>
      </w:r>
      <w:r w:rsidR="00A921B4" w:rsidRPr="0010534C">
        <w:t xml:space="preserve">legitimiert (s. </w:t>
      </w:r>
      <w:r w:rsidR="000C297F">
        <w:t xml:space="preserve">I. Vorbemerkungen, 2. Probleme, Risiken und Voraussetzungen der Klage, </w:t>
      </w:r>
      <w:proofErr w:type="spellStart"/>
      <w:r w:rsidR="00A921B4" w:rsidRPr="0010534C">
        <w:t>R</w:t>
      </w:r>
      <w:r w:rsidR="000C297F">
        <w:t>z</w:t>
      </w:r>
      <w:proofErr w:type="spellEnd"/>
      <w:r w:rsidR="00A921B4" w:rsidRPr="0010534C">
        <w:t xml:space="preserve"> </w:t>
      </w:r>
      <w:r w:rsidR="00217829">
        <w:t>5</w:t>
      </w:r>
      <w:r w:rsidR="00F04F6E" w:rsidRPr="0010534C">
        <w:t xml:space="preserve">). </w:t>
      </w:r>
      <w:r w:rsidR="00F86A06" w:rsidRPr="0010534C">
        <w:t>Klagen mehrere Kollektivgesellschafter</w:t>
      </w:r>
      <w:r w:rsidR="00BC2377" w:rsidRPr="0010534C">
        <w:t xml:space="preserve"> z</w:t>
      </w:r>
      <w:r w:rsidR="00BC2377" w:rsidRPr="0010534C">
        <w:t>u</w:t>
      </w:r>
      <w:r w:rsidR="00BC2377" w:rsidRPr="0010534C">
        <w:t>sammen,</w:t>
      </w:r>
      <w:r w:rsidR="00F86A06" w:rsidRPr="0010534C">
        <w:t xml:space="preserve"> liegt </w:t>
      </w:r>
      <w:r w:rsidR="00BC2377" w:rsidRPr="0010534C">
        <w:t xml:space="preserve">auf der Klägerseite </w:t>
      </w:r>
      <w:r w:rsidR="00F86A06" w:rsidRPr="0010534C">
        <w:t>eine einfache Streitgenossenschaft</w:t>
      </w:r>
      <w:r w:rsidR="00BC2377" w:rsidRPr="0010534C">
        <w:t xml:space="preserve"> </w:t>
      </w:r>
      <w:r w:rsidR="00371D17" w:rsidRPr="0010534C">
        <w:t>(Art. 71 ZPO)</w:t>
      </w:r>
      <w:r w:rsidR="00F86A06" w:rsidRPr="0010534C">
        <w:t xml:space="preserve"> vor</w:t>
      </w:r>
      <w:r w:rsidR="00F86A06">
        <w:t>.</w:t>
      </w:r>
    </w:p>
    <w:p w:rsidR="006768F7" w:rsidRPr="00B13BFC" w:rsidRDefault="00C032D9" w:rsidP="00313727">
      <w:pPr>
        <w:pStyle w:val="MustertextTitelEbene2"/>
      </w:pPr>
      <w:r>
        <w:rPr>
          <w:rStyle w:val="fettMuster"/>
          <w:b/>
        </w:rPr>
        <w:t>B</w:t>
      </w:r>
      <w:r w:rsidR="006768F7" w:rsidRPr="00C032D9">
        <w:rPr>
          <w:rStyle w:val="fettMuster"/>
          <w:b/>
        </w:rPr>
        <w:t>.</w:t>
      </w:r>
      <w:r w:rsidR="006768F7" w:rsidRPr="00C032D9">
        <w:rPr>
          <w:rStyle w:val="fettMuster"/>
          <w:b/>
        </w:rPr>
        <w:tab/>
        <w:t xml:space="preserve">Drohende Kündigung des Pachtvertrages durch den </w:t>
      </w:r>
      <w:proofErr w:type="spellStart"/>
      <w:r w:rsidR="006768F7" w:rsidRPr="00C032D9">
        <w:rPr>
          <w:rStyle w:val="fettMuster"/>
          <w:b/>
        </w:rPr>
        <w:t>Gesuch</w:t>
      </w:r>
      <w:r w:rsidR="001707C3" w:rsidRPr="00C032D9">
        <w:rPr>
          <w:rStyle w:val="fettMuster"/>
          <w:b/>
        </w:rPr>
        <w:t>s</w:t>
      </w:r>
      <w:r w:rsidR="006768F7" w:rsidRPr="00C032D9">
        <w:rPr>
          <w:rStyle w:val="fettMuster"/>
          <w:b/>
        </w:rPr>
        <w:t>gegner</w:t>
      </w:r>
      <w:proofErr w:type="spellEnd"/>
    </w:p>
    <w:p w:rsidR="00D84EB6" w:rsidRDefault="00D84EB6">
      <w:pPr>
        <w:pStyle w:val="MustertextListe0"/>
      </w:pPr>
      <w:r>
        <w:t>Am 1. Februar 2010 hat d</w:t>
      </w:r>
      <w:r w:rsidR="00D27B96" w:rsidRPr="00D27B96">
        <w:t xml:space="preserve">ie </w:t>
      </w:r>
      <w:proofErr w:type="spellStart"/>
      <w:r w:rsidR="00D27B96" w:rsidRPr="00D27B96">
        <w:t>Buonaforchetta</w:t>
      </w:r>
      <w:proofErr w:type="spellEnd"/>
      <w:r w:rsidR="00D27B96" w:rsidRPr="00D27B96">
        <w:t xml:space="preserve"> A &amp; Co. </w:t>
      </w:r>
      <w:r>
        <w:t xml:space="preserve">einen unbefristeten Pachtvertrag mit der X AG betreffend eine </w:t>
      </w:r>
      <w:r w:rsidR="00C226E6">
        <w:t>als</w:t>
      </w:r>
      <w:r w:rsidR="00F83ABE">
        <w:t xml:space="preserve"> Restaurant </w:t>
      </w:r>
      <w:r w:rsidR="00C226E6">
        <w:t>ausgestalteten</w:t>
      </w:r>
      <w:r w:rsidR="007A3F5C">
        <w:t xml:space="preserve"> </w:t>
      </w:r>
      <w:r w:rsidRPr="00D84EB6">
        <w:t>Räumlichkeit in der Zürcher Inne</w:t>
      </w:r>
      <w:r w:rsidRPr="00D84EB6">
        <w:t>n</w:t>
      </w:r>
      <w:r w:rsidRPr="00D84EB6">
        <w:t xml:space="preserve">stadt </w:t>
      </w:r>
      <w:r>
        <w:t xml:space="preserve">abgeschlossen. </w:t>
      </w:r>
      <w:r w:rsidR="00D7286E">
        <w:t>Der Pachtzins beträgt CHF 10'000</w:t>
      </w:r>
      <w:r w:rsidR="000C297F">
        <w:t>.00</w:t>
      </w:r>
      <w:r w:rsidR="00D7286E">
        <w:t xml:space="preserve"> pro Monat.</w:t>
      </w:r>
      <w:r w:rsidR="00314F02">
        <w:t xml:space="preserve"> Dank des bevorzugten Standortes war der Betrieb des Restaurants bis anhin äusserst erfolgreich. </w:t>
      </w:r>
    </w:p>
    <w:p w:rsidR="001521A6" w:rsidRDefault="00E5016B" w:rsidP="006574DA">
      <w:pPr>
        <w:pStyle w:val="MustertextBO"/>
      </w:pPr>
      <w:r>
        <w:rPr>
          <w:b/>
          <w:lang w:val="de-DE"/>
        </w:rPr>
        <w:tab/>
      </w:r>
      <w:r w:rsidRPr="006E6750">
        <w:rPr>
          <w:b/>
          <w:lang w:val="de-DE"/>
        </w:rPr>
        <w:t xml:space="preserve">BO: </w:t>
      </w:r>
      <w:r w:rsidRPr="00E5016B">
        <w:rPr>
          <w:lang w:val="de-DE"/>
        </w:rPr>
        <w:t xml:space="preserve">Pachtvertrag </w:t>
      </w:r>
      <w:r>
        <w:t xml:space="preserve">zwischen der </w:t>
      </w:r>
      <w:proofErr w:type="spellStart"/>
      <w:r>
        <w:t>Buonaforchetta</w:t>
      </w:r>
      <w:proofErr w:type="spellEnd"/>
      <w:r>
        <w:t xml:space="preserve"> A &amp; Co. und der X AG vom </w:t>
      </w:r>
      <w:r w:rsidR="008F0F0D">
        <w:t>01.02.2010</w:t>
      </w:r>
    </w:p>
    <w:p w:rsidR="00314F02" w:rsidRDefault="000175EC" w:rsidP="006574DA">
      <w:pPr>
        <w:pStyle w:val="MustertextBO"/>
      </w:pPr>
      <w:r>
        <w:t xml:space="preserve"> </w:t>
      </w:r>
      <w:r w:rsidR="00C032D9">
        <w:tab/>
      </w:r>
      <w:r w:rsidR="00C032D9">
        <w:tab/>
      </w:r>
      <w:r w:rsidR="00C032D9">
        <w:tab/>
      </w:r>
      <w:r w:rsidR="00C032D9">
        <w:tab/>
      </w:r>
      <w:r w:rsidR="00C032D9">
        <w:tab/>
      </w:r>
      <w:r w:rsidR="00C032D9">
        <w:tab/>
      </w:r>
      <w:r w:rsidR="00C032D9">
        <w:tab/>
      </w:r>
      <w:r w:rsidR="00C032D9">
        <w:tab/>
      </w:r>
      <w:r w:rsidR="00C032D9">
        <w:tab/>
      </w:r>
      <w:r w:rsidR="00C032D9">
        <w:tab/>
      </w:r>
      <w:r w:rsidR="001521A6">
        <w:tab/>
      </w:r>
      <w:r w:rsidR="001521A6">
        <w:tab/>
      </w:r>
      <w:r>
        <w:rPr>
          <w:b/>
        </w:rPr>
        <w:t>Beilage 3</w:t>
      </w:r>
    </w:p>
    <w:p w:rsidR="0098507D" w:rsidRDefault="0098507D">
      <w:pPr>
        <w:pStyle w:val="MustertextListe0"/>
      </w:pPr>
      <w:r>
        <w:t xml:space="preserve">Der </w:t>
      </w:r>
      <w:proofErr w:type="spellStart"/>
      <w:r>
        <w:t>Gesuch</w:t>
      </w:r>
      <w:r w:rsidR="001707C3">
        <w:t>s</w:t>
      </w:r>
      <w:r>
        <w:t>gegner</w:t>
      </w:r>
      <w:proofErr w:type="spellEnd"/>
      <w:r>
        <w:t xml:space="preserve"> ist Mehrheitsaktionär der </w:t>
      </w:r>
      <w:r w:rsidR="00FF27BD">
        <w:t>Fastfood</w:t>
      </w:r>
      <w:r>
        <w:t xml:space="preserve"> AG, eine</w:t>
      </w:r>
      <w:r w:rsidR="007A3F5C">
        <w:t>r</w:t>
      </w:r>
      <w:r w:rsidR="00FF27BD">
        <w:t xml:space="preserve"> im </w:t>
      </w:r>
      <w:proofErr w:type="spellStart"/>
      <w:r w:rsidR="00FF27BD">
        <w:t>Gastrobereich</w:t>
      </w:r>
      <w:proofErr w:type="spellEnd"/>
      <w:r w:rsidR="00FF27BD">
        <w:t xml:space="preserve"> tätige</w:t>
      </w:r>
      <w:r w:rsidR="007A3F5C">
        <w:t>n</w:t>
      </w:r>
      <w:r w:rsidR="00FF27BD">
        <w:t xml:space="preserve"> Gesellschaft</w:t>
      </w:r>
      <w:r>
        <w:t xml:space="preserve"> mit Sitz in </w:t>
      </w:r>
      <w:r w:rsidR="00453108">
        <w:t>Horgen</w:t>
      </w:r>
      <w:r>
        <w:t xml:space="preserve">. </w:t>
      </w:r>
    </w:p>
    <w:p w:rsidR="0098507D" w:rsidRDefault="0098507D" w:rsidP="006574DA">
      <w:pPr>
        <w:pStyle w:val="MustertextBO"/>
        <w:rPr>
          <w:b/>
        </w:rPr>
      </w:pPr>
      <w:r>
        <w:rPr>
          <w:b/>
          <w:lang w:val="de-DE"/>
        </w:rPr>
        <w:tab/>
      </w:r>
      <w:r w:rsidRPr="006E6750">
        <w:rPr>
          <w:b/>
          <w:lang w:val="de-DE"/>
        </w:rPr>
        <w:t xml:space="preserve">BO: </w:t>
      </w:r>
      <w:r w:rsidRPr="0098507D">
        <w:rPr>
          <w:lang w:val="de-DE"/>
        </w:rPr>
        <w:t xml:space="preserve">Auszug </w:t>
      </w:r>
      <w:r w:rsidR="00FF27BD">
        <w:rPr>
          <w:lang w:val="de-DE"/>
        </w:rPr>
        <w:t>aus dem Aktienbuch der Fastfood</w:t>
      </w:r>
      <w:r>
        <w:rPr>
          <w:lang w:val="de-DE"/>
        </w:rPr>
        <w:t xml:space="preserve"> AG mit Sitz in Horgen</w:t>
      </w:r>
      <w:r>
        <w:t xml:space="preserve"> </w:t>
      </w:r>
      <w:r w:rsidR="00FF27BD">
        <w:tab/>
      </w:r>
      <w:r w:rsidR="000C297F">
        <w:tab/>
      </w:r>
      <w:r w:rsidR="00F8687B">
        <w:rPr>
          <w:b/>
        </w:rPr>
        <w:t>Beilage 4</w:t>
      </w:r>
    </w:p>
    <w:p w:rsidR="00C032D9" w:rsidRDefault="00C032D9" w:rsidP="006574DA">
      <w:pPr>
        <w:pStyle w:val="Mustertextleer"/>
      </w:pPr>
    </w:p>
    <w:p w:rsidR="0098507D" w:rsidRDefault="00840F2B" w:rsidP="006574DA">
      <w:pPr>
        <w:pStyle w:val="MustertextBO"/>
      </w:pPr>
      <w:r>
        <w:tab/>
      </w:r>
      <w:r w:rsidRPr="006E6750">
        <w:rPr>
          <w:b/>
          <w:lang w:val="de-DE"/>
        </w:rPr>
        <w:t xml:space="preserve">BO: </w:t>
      </w:r>
      <w:r w:rsidRPr="00840F2B">
        <w:rPr>
          <w:lang w:val="de-DE"/>
        </w:rPr>
        <w:t>Handelsregisterausz</w:t>
      </w:r>
      <w:r w:rsidRPr="0098507D">
        <w:rPr>
          <w:lang w:val="de-DE"/>
        </w:rPr>
        <w:t xml:space="preserve">ug </w:t>
      </w:r>
      <w:r w:rsidR="00FF27BD">
        <w:rPr>
          <w:lang w:val="de-DE"/>
        </w:rPr>
        <w:t xml:space="preserve">der Fastfood </w:t>
      </w:r>
      <w:r>
        <w:rPr>
          <w:lang w:val="de-DE"/>
        </w:rPr>
        <w:t xml:space="preserve">AG vom </w:t>
      </w:r>
      <w:r w:rsidR="00C032D9">
        <w:rPr>
          <w:lang w:val="de-DE"/>
        </w:rPr>
        <w:t>[</w:t>
      </w:r>
      <w:r>
        <w:rPr>
          <w:lang w:val="de-DE"/>
        </w:rPr>
        <w:t>Datum</w:t>
      </w:r>
      <w:r w:rsidR="00C032D9">
        <w:rPr>
          <w:lang w:val="de-DE"/>
        </w:rPr>
        <w:t>]</w:t>
      </w:r>
      <w:r>
        <w:rPr>
          <w:lang w:val="de-DE"/>
        </w:rPr>
        <w:tab/>
      </w:r>
      <w:r w:rsidR="00FF27BD">
        <w:t xml:space="preserve"> </w:t>
      </w:r>
      <w:r w:rsidR="00FF27BD">
        <w:tab/>
      </w:r>
      <w:r w:rsidR="00FF27BD">
        <w:tab/>
      </w:r>
      <w:r w:rsidR="00F8687B">
        <w:rPr>
          <w:b/>
        </w:rPr>
        <w:t>Beilage 5</w:t>
      </w:r>
    </w:p>
    <w:p w:rsidR="002E644E" w:rsidRDefault="002E644E">
      <w:pPr>
        <w:pStyle w:val="MustertextListe0"/>
      </w:pPr>
      <w:r>
        <w:t>Mit E</w:t>
      </w:r>
      <w:r w:rsidR="000C297F">
        <w:t>-M</w:t>
      </w:r>
      <w:r>
        <w:t xml:space="preserve">ail vom </w:t>
      </w:r>
      <w:r w:rsidR="00E45918">
        <w:t>1. Dezember</w:t>
      </w:r>
      <w:r>
        <w:t xml:space="preserve"> 2015 teilte der </w:t>
      </w:r>
      <w:proofErr w:type="spellStart"/>
      <w:r>
        <w:t>Gesuch</w:t>
      </w:r>
      <w:r w:rsidR="00DF1AB9">
        <w:t>s</w:t>
      </w:r>
      <w:r>
        <w:t>gegner</w:t>
      </w:r>
      <w:proofErr w:type="spellEnd"/>
      <w:r>
        <w:t xml:space="preserve"> den Gesuchstellern mit, die Fastfood AG sei </w:t>
      </w:r>
      <w:r w:rsidR="004420D5">
        <w:t xml:space="preserve">mit dem Angebot an die </w:t>
      </w:r>
      <w:r>
        <w:t xml:space="preserve">X AG herangetreten, </w:t>
      </w:r>
      <w:r w:rsidR="002E3237">
        <w:t xml:space="preserve">die von der </w:t>
      </w:r>
      <w:proofErr w:type="spellStart"/>
      <w:r w:rsidR="002E3237">
        <w:t>Buonaforchetta</w:t>
      </w:r>
      <w:proofErr w:type="spellEnd"/>
      <w:r w:rsidR="002E3237">
        <w:t xml:space="preserve"> A &amp; Co. </w:t>
      </w:r>
      <w:r w:rsidR="007A3F5C">
        <w:t>ge</w:t>
      </w:r>
      <w:r w:rsidR="002E3237">
        <w:t>pachtete Räumlichkeit in der Zürcher Innenstad</w:t>
      </w:r>
      <w:r w:rsidR="0026183A">
        <w:t>t</w:t>
      </w:r>
      <w:r w:rsidR="002E3237">
        <w:t xml:space="preserve"> zu einem Pachtzin</w:t>
      </w:r>
      <w:r w:rsidR="00F86822">
        <w:t>s von CHF 20'000</w:t>
      </w:r>
      <w:r w:rsidR="000C297F">
        <w:t>.00</w:t>
      </w:r>
      <w:r w:rsidR="00F86822">
        <w:t xml:space="preserve"> im Monat zu </w:t>
      </w:r>
      <w:r w:rsidR="002E3237">
        <w:t xml:space="preserve">pachten. </w:t>
      </w:r>
      <w:r w:rsidR="00696D47">
        <w:t xml:space="preserve">Weiter informierte der </w:t>
      </w:r>
      <w:proofErr w:type="spellStart"/>
      <w:r w:rsidR="00696D47">
        <w:t>Gesuchsgegner</w:t>
      </w:r>
      <w:proofErr w:type="spellEnd"/>
      <w:r w:rsidR="00696D47">
        <w:t xml:space="preserve">, er beabsichtige den Pachtvertrag mit der X AG im Namen der </w:t>
      </w:r>
      <w:proofErr w:type="spellStart"/>
      <w:r w:rsidR="00696D47">
        <w:t>Buonaforchetta</w:t>
      </w:r>
      <w:proofErr w:type="spellEnd"/>
      <w:r w:rsidR="00696D47">
        <w:t xml:space="preserve"> A &amp; Co. </w:t>
      </w:r>
      <w:r w:rsidR="007A3F5C" w:rsidRPr="00696D47">
        <w:t>am 31. Dezember 2015</w:t>
      </w:r>
      <w:r w:rsidR="007A3F5C">
        <w:t xml:space="preserve"> auf den</w:t>
      </w:r>
      <w:r w:rsidR="00696D47">
        <w:t xml:space="preserve"> nächst</w:t>
      </w:r>
      <w:r w:rsidR="00696D47" w:rsidRPr="00696D47">
        <w:t>möglichen Kündigungstermin zu kündigen.</w:t>
      </w:r>
    </w:p>
    <w:p w:rsidR="0065476B" w:rsidRDefault="0065476B" w:rsidP="006574DA">
      <w:pPr>
        <w:pStyle w:val="MustertextBO"/>
      </w:pPr>
      <w:r>
        <w:rPr>
          <w:b/>
          <w:lang w:val="de-DE"/>
        </w:rPr>
        <w:tab/>
      </w:r>
      <w:r w:rsidRPr="006E6750">
        <w:rPr>
          <w:b/>
          <w:lang w:val="de-DE"/>
        </w:rPr>
        <w:t xml:space="preserve">BO: </w:t>
      </w:r>
      <w:r w:rsidRPr="0065476B">
        <w:rPr>
          <w:lang w:val="de-DE"/>
        </w:rPr>
        <w:t>E</w:t>
      </w:r>
      <w:r w:rsidR="000C297F">
        <w:rPr>
          <w:lang w:val="de-DE"/>
        </w:rPr>
        <w:t>-M</w:t>
      </w:r>
      <w:r>
        <w:rPr>
          <w:lang w:val="de-DE"/>
        </w:rPr>
        <w:t xml:space="preserve">ail von C an A und B vom </w:t>
      </w:r>
      <w:r w:rsidR="00A97A9E">
        <w:rPr>
          <w:lang w:val="de-DE"/>
        </w:rPr>
        <w:t>0</w:t>
      </w:r>
      <w:r>
        <w:rPr>
          <w:lang w:val="de-DE"/>
        </w:rPr>
        <w:t>1</w:t>
      </w:r>
      <w:r w:rsidR="00A97A9E">
        <w:rPr>
          <w:lang w:val="de-DE"/>
        </w:rPr>
        <w:t>.12.</w:t>
      </w:r>
      <w:r>
        <w:rPr>
          <w:lang w:val="de-DE"/>
        </w:rPr>
        <w:t>2015</w:t>
      </w:r>
      <w:r>
        <w:rPr>
          <w:lang w:val="de-DE"/>
        </w:rPr>
        <w:tab/>
      </w:r>
      <w:r>
        <w:t xml:space="preserve"> </w:t>
      </w:r>
      <w:r>
        <w:tab/>
      </w:r>
      <w:r>
        <w:tab/>
      </w:r>
      <w:r w:rsidR="00A97A9E">
        <w:tab/>
      </w:r>
      <w:r w:rsidR="00A97A9E">
        <w:tab/>
      </w:r>
      <w:r w:rsidR="00F8687B">
        <w:rPr>
          <w:b/>
        </w:rPr>
        <w:t>Beilage 6</w:t>
      </w:r>
    </w:p>
    <w:p w:rsidR="002565F9" w:rsidRDefault="00D754C9">
      <w:pPr>
        <w:pStyle w:val="MustertextListe0"/>
      </w:pPr>
      <w:r>
        <w:t>Die E</w:t>
      </w:r>
      <w:r w:rsidR="000C297F">
        <w:t>-M</w:t>
      </w:r>
      <w:r>
        <w:t>ail vom 1. Dezember 2015 löste Empörung und Besorgnis bei den Gesuch</w:t>
      </w:r>
      <w:r w:rsidR="008A57BF">
        <w:t>stellern</w:t>
      </w:r>
      <w:r>
        <w:t xml:space="preserve"> aus. </w:t>
      </w:r>
      <w:r w:rsidR="008A57BF">
        <w:t>Der erfolgreiche Betrieb des von der Kollektivgesellschaft geführten Restaurants hängt nä</w:t>
      </w:r>
      <w:r w:rsidR="008A57BF">
        <w:t>m</w:t>
      </w:r>
      <w:r w:rsidR="008A57BF">
        <w:t xml:space="preserve">lich stark mit dem </w:t>
      </w:r>
      <w:r w:rsidR="004420D5">
        <w:t xml:space="preserve">derzeitigen </w:t>
      </w:r>
      <w:r w:rsidR="008A57BF">
        <w:t xml:space="preserve">Standort zusammen. Es </w:t>
      </w:r>
      <w:r w:rsidR="009806E3">
        <w:t>ist kaum vorstellbar, innert der sechs</w:t>
      </w:r>
      <w:r w:rsidR="00293A78">
        <w:t>monatigen Kündigungsfrist ein</w:t>
      </w:r>
      <w:r w:rsidR="004420D5">
        <w:t xml:space="preserve"> geeignetes</w:t>
      </w:r>
      <w:r w:rsidR="009806E3">
        <w:t xml:space="preserve"> Ersatzobjekt zu vergleichbaren Bedingungen zu finden. </w:t>
      </w:r>
      <w:r w:rsidR="00506428">
        <w:t xml:space="preserve">Mit Einschreiben vom 4. Dezember 2015 warfen die Gesuchsteller dem </w:t>
      </w:r>
      <w:proofErr w:type="spellStart"/>
      <w:r w:rsidR="00506428">
        <w:t>Gesuch</w:t>
      </w:r>
      <w:r w:rsidR="00DF1AB9">
        <w:t>s</w:t>
      </w:r>
      <w:r w:rsidR="00506428">
        <w:t>gegner</w:t>
      </w:r>
      <w:proofErr w:type="spellEnd"/>
      <w:r w:rsidR="00506428">
        <w:t xml:space="preserve"> </w:t>
      </w:r>
      <w:r w:rsidR="005502DB">
        <w:t>eine Treu</w:t>
      </w:r>
      <w:r w:rsidR="0026183A">
        <w:t>e</w:t>
      </w:r>
      <w:r w:rsidR="005502DB">
        <w:t xml:space="preserve">pflichtverletzung </w:t>
      </w:r>
      <w:r w:rsidR="007A3F5C">
        <w:t>gegenüber</w:t>
      </w:r>
      <w:r w:rsidR="005502DB">
        <w:t xml:space="preserve"> der </w:t>
      </w:r>
      <w:proofErr w:type="spellStart"/>
      <w:r w:rsidR="005502DB">
        <w:t>Buonaforchetta</w:t>
      </w:r>
      <w:proofErr w:type="spellEnd"/>
      <w:r w:rsidR="005502DB">
        <w:t xml:space="preserve"> A &amp; Co. vor. </w:t>
      </w:r>
      <w:r w:rsidR="0086766E">
        <w:t xml:space="preserve">Mit einer Kündigung des Pachtvertrages seien sie nicht einverstanden, </w:t>
      </w:r>
      <w:r w:rsidR="00F8687B">
        <w:t xml:space="preserve">da </w:t>
      </w:r>
      <w:r w:rsidR="0086766E">
        <w:t xml:space="preserve">diese fatale Folgen für die </w:t>
      </w:r>
      <w:proofErr w:type="spellStart"/>
      <w:r w:rsidR="0086766E">
        <w:t>Buonaforchetta</w:t>
      </w:r>
      <w:proofErr w:type="spellEnd"/>
      <w:r w:rsidR="0086766E">
        <w:t xml:space="preserve"> A &amp; Co</w:t>
      </w:r>
      <w:r w:rsidR="00F8687B" w:rsidRPr="00F8687B">
        <w:t xml:space="preserve"> </w:t>
      </w:r>
      <w:r w:rsidR="00F8687B">
        <w:t>hätte</w:t>
      </w:r>
      <w:r w:rsidR="0086766E">
        <w:t xml:space="preserve">. </w:t>
      </w:r>
      <w:r w:rsidR="00664879">
        <w:t>Au</w:t>
      </w:r>
      <w:r w:rsidR="004420D5">
        <w:t>s</w:t>
      </w:r>
      <w:r w:rsidR="00664879">
        <w:t xml:space="preserve"> diesem Grund</w:t>
      </w:r>
      <w:r w:rsidR="0086766E">
        <w:t xml:space="preserve"> </w:t>
      </w:r>
      <w:r w:rsidR="00F8687B">
        <w:t>teilten</w:t>
      </w:r>
      <w:r w:rsidR="0086766E">
        <w:t xml:space="preserve"> die Gesuchsteller </w:t>
      </w:r>
      <w:r w:rsidR="00C82AF2">
        <w:t xml:space="preserve">dem </w:t>
      </w:r>
      <w:proofErr w:type="spellStart"/>
      <w:r w:rsidR="00C82AF2">
        <w:t>Gesuch</w:t>
      </w:r>
      <w:r w:rsidR="00DF1AB9">
        <w:t>s</w:t>
      </w:r>
      <w:r w:rsidR="00F8687B">
        <w:t>ge</w:t>
      </w:r>
      <w:r w:rsidR="00F8687B">
        <w:t>g</w:t>
      </w:r>
      <w:r w:rsidR="00F8687B">
        <w:t>ner</w:t>
      </w:r>
      <w:proofErr w:type="spellEnd"/>
      <w:r w:rsidR="00F8687B">
        <w:t xml:space="preserve"> mit</w:t>
      </w:r>
      <w:r w:rsidR="00C82AF2">
        <w:t xml:space="preserve">, sie </w:t>
      </w:r>
      <w:r w:rsidR="004420D5">
        <w:t xml:space="preserve">hätten </w:t>
      </w:r>
      <w:r w:rsidR="00C82AF2">
        <w:t xml:space="preserve">beschlossen, ihm </w:t>
      </w:r>
      <w:r w:rsidR="004420D5">
        <w:t xml:space="preserve">wegen des offenkundigen Interessenkonflikts </w:t>
      </w:r>
      <w:r w:rsidR="00C82AF2">
        <w:t xml:space="preserve">mit </w:t>
      </w:r>
      <w:r w:rsidR="0026183A">
        <w:t>sofo</w:t>
      </w:r>
      <w:r w:rsidR="0026183A">
        <w:t>r</w:t>
      </w:r>
      <w:r w:rsidR="0026183A">
        <w:t xml:space="preserve">tiger </w:t>
      </w:r>
      <w:r w:rsidR="00C82AF2">
        <w:t xml:space="preserve">Wirkung die </w:t>
      </w:r>
      <w:r w:rsidR="009C090A">
        <w:t>Vertretungsbefugnis</w:t>
      </w:r>
      <w:r w:rsidR="00C82AF2">
        <w:t xml:space="preserve"> für die gemeinsam geführte </w:t>
      </w:r>
      <w:r w:rsidR="00D21387">
        <w:t>Kollektivgesellschaft zu entziehen. Schliesslich forderten sie ihn auf, die dem Schreiben beigelegte Anmeldung für das Handelsregister betreffend Streichung seiner Einzelvertretungsberechtigung zu unte</w:t>
      </w:r>
      <w:r w:rsidR="00D21387">
        <w:t>r</w:t>
      </w:r>
      <w:r w:rsidR="00D21387">
        <w:t xml:space="preserve">zeichnen. </w:t>
      </w:r>
      <w:r w:rsidR="002565F9">
        <w:t>Mi</w:t>
      </w:r>
      <w:r w:rsidR="0054241E">
        <w:t>t E</w:t>
      </w:r>
      <w:r w:rsidR="000C297F">
        <w:t>-M</w:t>
      </w:r>
      <w:r w:rsidR="0054241E">
        <w:t>ail vom 7. Dezember 2015 wies</w:t>
      </w:r>
      <w:r w:rsidR="002565F9">
        <w:t xml:space="preserve"> der </w:t>
      </w:r>
      <w:proofErr w:type="spellStart"/>
      <w:r w:rsidR="002565F9">
        <w:t>Gesuch</w:t>
      </w:r>
      <w:r w:rsidR="001707C3">
        <w:t>s</w:t>
      </w:r>
      <w:r w:rsidR="002565F9">
        <w:t>gegner</w:t>
      </w:r>
      <w:proofErr w:type="spellEnd"/>
      <w:r w:rsidR="002565F9">
        <w:t xml:space="preserve"> die </w:t>
      </w:r>
      <w:r w:rsidR="0054241E">
        <w:t>Vorwürfe</w:t>
      </w:r>
      <w:r w:rsidR="002565F9">
        <w:t xml:space="preserve"> zurück und </w:t>
      </w:r>
      <w:r w:rsidR="00A10FAC">
        <w:t xml:space="preserve">kündigte an, </w:t>
      </w:r>
      <w:r w:rsidR="002565F9">
        <w:t>an seinem Kündigungsvorhaben fest</w:t>
      </w:r>
      <w:r w:rsidR="00A10FAC">
        <w:t>zuhalten</w:t>
      </w:r>
      <w:r w:rsidR="002565F9">
        <w:t xml:space="preserve">. </w:t>
      </w:r>
    </w:p>
    <w:p w:rsidR="007F1FF6" w:rsidRDefault="007F1FF6" w:rsidP="006574DA">
      <w:pPr>
        <w:pStyle w:val="MustertextBO"/>
        <w:rPr>
          <w:b/>
        </w:rPr>
      </w:pPr>
      <w:r>
        <w:rPr>
          <w:b/>
          <w:lang w:val="de-DE"/>
        </w:rPr>
        <w:tab/>
      </w:r>
      <w:r w:rsidRPr="006E6750">
        <w:rPr>
          <w:b/>
          <w:lang w:val="de-DE"/>
        </w:rPr>
        <w:t xml:space="preserve">BO: </w:t>
      </w:r>
      <w:r w:rsidRPr="00A13CB6">
        <w:rPr>
          <w:lang w:val="de-DE"/>
        </w:rPr>
        <w:t>Schreiben von</w:t>
      </w:r>
      <w:r>
        <w:rPr>
          <w:lang w:val="de-DE"/>
        </w:rPr>
        <w:t xml:space="preserve"> A und B an C vom </w:t>
      </w:r>
      <w:r w:rsidR="00C032D9">
        <w:rPr>
          <w:lang w:val="de-DE"/>
        </w:rPr>
        <w:t>0</w:t>
      </w:r>
      <w:r>
        <w:rPr>
          <w:lang w:val="de-DE"/>
        </w:rPr>
        <w:t>4</w:t>
      </w:r>
      <w:r w:rsidR="00C032D9">
        <w:rPr>
          <w:lang w:val="de-DE"/>
        </w:rPr>
        <w:t>.12.</w:t>
      </w:r>
      <w:r>
        <w:rPr>
          <w:lang w:val="de-DE"/>
        </w:rPr>
        <w:t>2015</w:t>
      </w:r>
      <w:r>
        <w:rPr>
          <w:lang w:val="de-DE"/>
        </w:rPr>
        <w:tab/>
      </w:r>
      <w:r>
        <w:tab/>
      </w:r>
      <w:r>
        <w:tab/>
      </w:r>
      <w:r w:rsidR="00C032D9">
        <w:tab/>
      </w:r>
      <w:r w:rsidR="00623EF1">
        <w:rPr>
          <w:b/>
        </w:rPr>
        <w:t>Beilage 7</w:t>
      </w:r>
    </w:p>
    <w:p w:rsidR="00C032D9" w:rsidRDefault="00C032D9" w:rsidP="006574DA">
      <w:pPr>
        <w:pStyle w:val="Mustertextleer"/>
      </w:pPr>
    </w:p>
    <w:p w:rsidR="007F1FF6" w:rsidRPr="007F1FF6" w:rsidRDefault="001A7F82" w:rsidP="006574DA">
      <w:pPr>
        <w:pStyle w:val="MustertextBO"/>
        <w:rPr>
          <w:b/>
        </w:rPr>
      </w:pPr>
      <w:r>
        <w:tab/>
      </w:r>
      <w:r w:rsidR="007F1FF6" w:rsidRPr="006E6750">
        <w:rPr>
          <w:b/>
          <w:lang w:val="de-DE"/>
        </w:rPr>
        <w:t xml:space="preserve">BO: </w:t>
      </w:r>
      <w:r w:rsidR="007F1FF6" w:rsidRPr="00BA2CA9">
        <w:rPr>
          <w:lang w:val="de-DE"/>
        </w:rPr>
        <w:t>E</w:t>
      </w:r>
      <w:r w:rsidR="000C297F">
        <w:rPr>
          <w:lang w:val="de-DE"/>
        </w:rPr>
        <w:t>-M</w:t>
      </w:r>
      <w:r w:rsidR="007F1FF6" w:rsidRPr="00BA2CA9">
        <w:rPr>
          <w:lang w:val="de-DE"/>
        </w:rPr>
        <w:t>ail von</w:t>
      </w:r>
      <w:r w:rsidR="007F1FF6">
        <w:rPr>
          <w:lang w:val="de-DE"/>
        </w:rPr>
        <w:t xml:space="preserve"> C an A und B vom </w:t>
      </w:r>
      <w:r w:rsidR="00C032D9">
        <w:rPr>
          <w:lang w:val="de-DE"/>
        </w:rPr>
        <w:t>0</w:t>
      </w:r>
      <w:r w:rsidR="007F1FF6">
        <w:rPr>
          <w:lang w:val="de-DE"/>
        </w:rPr>
        <w:t>7.</w:t>
      </w:r>
      <w:r w:rsidR="00C032D9">
        <w:rPr>
          <w:lang w:val="de-DE"/>
        </w:rPr>
        <w:t>12.</w:t>
      </w:r>
      <w:r w:rsidR="007F1FF6">
        <w:rPr>
          <w:lang w:val="de-DE"/>
        </w:rPr>
        <w:t>2015</w:t>
      </w:r>
      <w:r w:rsidR="007F1FF6">
        <w:rPr>
          <w:lang w:val="de-DE"/>
        </w:rPr>
        <w:tab/>
      </w:r>
      <w:r w:rsidR="007F1FF6">
        <w:tab/>
      </w:r>
      <w:r w:rsidR="007F1FF6">
        <w:tab/>
      </w:r>
      <w:r w:rsidR="00C032D9">
        <w:tab/>
      </w:r>
      <w:r w:rsidR="00C032D9">
        <w:tab/>
      </w:r>
      <w:r w:rsidR="00623EF1">
        <w:rPr>
          <w:b/>
        </w:rPr>
        <w:t>Beilage 8</w:t>
      </w:r>
    </w:p>
    <w:p w:rsidR="007F1FF6" w:rsidRDefault="00FE4E02">
      <w:pPr>
        <w:pStyle w:val="MustertextListe0"/>
      </w:pPr>
      <w:r>
        <w:t xml:space="preserve">Eine Überprüfung der Buchhaltung der </w:t>
      </w:r>
      <w:proofErr w:type="spellStart"/>
      <w:r>
        <w:t>Buonaforchetta</w:t>
      </w:r>
      <w:proofErr w:type="spellEnd"/>
      <w:r>
        <w:t xml:space="preserve"> A &amp; Co. hat zudem </w:t>
      </w:r>
      <w:r w:rsidR="00587365">
        <w:t xml:space="preserve">ergeben, dass der </w:t>
      </w:r>
      <w:proofErr w:type="spellStart"/>
      <w:r w:rsidR="00587365">
        <w:t>Gesuch</w:t>
      </w:r>
      <w:r w:rsidR="001707C3">
        <w:t>s</w:t>
      </w:r>
      <w:r w:rsidR="00587365">
        <w:t>gegner</w:t>
      </w:r>
      <w:proofErr w:type="spellEnd"/>
      <w:r w:rsidR="00587365">
        <w:t xml:space="preserve"> im November 2015 mehrere Zahlungen im Betrag von insgesamt CHF 8'000</w:t>
      </w:r>
      <w:r w:rsidR="000C297F">
        <w:t>.00</w:t>
      </w:r>
      <w:r w:rsidR="00587365">
        <w:t xml:space="preserve"> aus dem Vermögen der Kollektivgesellschaft zugunsten der </w:t>
      </w:r>
      <w:r w:rsidR="00FF27BD">
        <w:t>Fastfood</w:t>
      </w:r>
      <w:r w:rsidR="00587365">
        <w:t xml:space="preserve"> AG veranlass</w:t>
      </w:r>
      <w:r w:rsidR="0026183A">
        <w:t>t hat</w:t>
      </w:r>
      <w:r w:rsidR="00587365">
        <w:t>, ohne dass dafür entsprechende Rechnungen in der Buchhaltung vorlagen</w:t>
      </w:r>
      <w:r w:rsidR="008A7123">
        <w:t xml:space="preserve"> bzw. ein Rechtsgrund ersichtlich war</w:t>
      </w:r>
      <w:r w:rsidR="00587365">
        <w:t xml:space="preserve">. </w:t>
      </w:r>
    </w:p>
    <w:p w:rsidR="007F1FF6" w:rsidRPr="001A7F82" w:rsidRDefault="001A7F82" w:rsidP="006574DA">
      <w:pPr>
        <w:pStyle w:val="MustertextBO"/>
        <w:rPr>
          <w:b/>
        </w:rPr>
      </w:pPr>
      <w:r>
        <w:lastRenderedPageBreak/>
        <w:tab/>
      </w:r>
      <w:r w:rsidR="009E321F" w:rsidRPr="001A0F1A">
        <w:rPr>
          <w:b/>
          <w:lang w:val="de-DE"/>
        </w:rPr>
        <w:t>BO</w:t>
      </w:r>
      <w:r w:rsidR="009E321F" w:rsidRPr="006E6750">
        <w:rPr>
          <w:lang w:val="de-DE"/>
        </w:rPr>
        <w:t xml:space="preserve">: </w:t>
      </w:r>
      <w:r w:rsidR="009E321F">
        <w:rPr>
          <w:lang w:val="de-DE"/>
        </w:rPr>
        <w:t xml:space="preserve">Auszug aus der Buchhaltung der </w:t>
      </w:r>
      <w:proofErr w:type="spellStart"/>
      <w:r w:rsidR="009E321F">
        <w:rPr>
          <w:lang w:val="de-DE"/>
        </w:rPr>
        <w:t>Buonaforchetta</w:t>
      </w:r>
      <w:proofErr w:type="spellEnd"/>
      <w:r w:rsidR="009E321F">
        <w:rPr>
          <w:lang w:val="de-DE"/>
        </w:rPr>
        <w:t xml:space="preserve"> A</w:t>
      </w:r>
      <w:r w:rsidR="00A97A9E">
        <w:rPr>
          <w:lang w:val="de-DE"/>
        </w:rPr>
        <w:t xml:space="preserve"> </w:t>
      </w:r>
      <w:r w:rsidR="009E321F">
        <w:rPr>
          <w:lang w:val="de-DE"/>
        </w:rPr>
        <w:t>&amp; Co.</w:t>
      </w:r>
      <w:r w:rsidR="009E321F">
        <w:tab/>
      </w:r>
      <w:r w:rsidR="009E321F">
        <w:tab/>
      </w:r>
      <w:r w:rsidR="00F63D74">
        <w:tab/>
      </w:r>
      <w:r w:rsidR="00623EF1">
        <w:rPr>
          <w:b/>
        </w:rPr>
        <w:t>Beilage 2</w:t>
      </w:r>
    </w:p>
    <w:p w:rsidR="00C53B8E" w:rsidRPr="006574DA" w:rsidRDefault="00C032D9" w:rsidP="006574DA">
      <w:pPr>
        <w:pStyle w:val="MustertextTitelEbene1"/>
        <w:rPr>
          <w:rStyle w:val="fettMuster"/>
          <w:b/>
        </w:rPr>
      </w:pPr>
      <w:r>
        <w:rPr>
          <w:rStyle w:val="fettMuster"/>
          <w:b/>
        </w:rPr>
        <w:t>III</w:t>
      </w:r>
      <w:r w:rsidR="00C53B8E" w:rsidRPr="00C032D9">
        <w:rPr>
          <w:rStyle w:val="fettMuster"/>
          <w:b/>
        </w:rPr>
        <w:tab/>
      </w:r>
      <w:r>
        <w:rPr>
          <w:rStyle w:val="fettMuster"/>
          <w:b/>
        </w:rPr>
        <w:t>Rechtliches</w:t>
      </w:r>
    </w:p>
    <w:p w:rsidR="00C53B8E" w:rsidRPr="006574DA" w:rsidRDefault="00C032D9" w:rsidP="00313727">
      <w:pPr>
        <w:pStyle w:val="MustertextTitelEbene2"/>
        <w:rPr>
          <w:rStyle w:val="fettMuster"/>
          <w:b/>
        </w:rPr>
      </w:pPr>
      <w:r>
        <w:rPr>
          <w:rStyle w:val="fettMuster"/>
          <w:b/>
        </w:rPr>
        <w:t>A.</w:t>
      </w:r>
      <w:r w:rsidR="000E3E06" w:rsidRPr="00C032D9">
        <w:rPr>
          <w:rStyle w:val="fettMuster"/>
          <w:b/>
        </w:rPr>
        <w:tab/>
        <w:t xml:space="preserve">Die Voraussetzungen für den Erlass einer vorsorglichen Massnahme </w:t>
      </w:r>
      <w:r w:rsidR="00230BB6" w:rsidRPr="00C032D9">
        <w:rPr>
          <w:rStyle w:val="fettMuster"/>
          <w:b/>
        </w:rPr>
        <w:t>im Sinne von Art.</w:t>
      </w:r>
      <w:r w:rsidR="00570B89" w:rsidRPr="00C032D9">
        <w:rPr>
          <w:rStyle w:val="fettMuster"/>
          <w:b/>
        </w:rPr>
        <w:t> </w:t>
      </w:r>
      <w:r w:rsidR="00293054" w:rsidRPr="00C032D9">
        <w:rPr>
          <w:rStyle w:val="fettMuster"/>
          <w:b/>
        </w:rPr>
        <w:t xml:space="preserve">565 Abs. 2 OR </w:t>
      </w:r>
      <w:r w:rsidR="000E3E06" w:rsidRPr="00C032D9">
        <w:rPr>
          <w:rStyle w:val="fettMuster"/>
          <w:b/>
        </w:rPr>
        <w:t>sind gegeben</w:t>
      </w:r>
    </w:p>
    <w:p w:rsidR="000E3E06" w:rsidRPr="006574DA" w:rsidRDefault="00C032D9" w:rsidP="006574DA">
      <w:pPr>
        <w:pStyle w:val="MustertextTitelEbene3"/>
        <w:rPr>
          <w:rStyle w:val="fettMuster"/>
          <w:b/>
        </w:rPr>
      </w:pPr>
      <w:r>
        <w:rPr>
          <w:rStyle w:val="fettMuster"/>
          <w:b/>
        </w:rPr>
        <w:t>a)</w:t>
      </w:r>
      <w:r w:rsidR="00293054" w:rsidRPr="00C032D9">
        <w:rPr>
          <w:rStyle w:val="fettMuster"/>
          <w:b/>
        </w:rPr>
        <w:tab/>
        <w:t>Vorbemerkungen</w:t>
      </w:r>
    </w:p>
    <w:p w:rsidR="00230BB6" w:rsidRPr="00230BB6" w:rsidRDefault="00230BB6">
      <w:pPr>
        <w:pStyle w:val="MustertextListe0"/>
      </w:pPr>
      <w:r>
        <w:t>Eine Kollektivgesellschaft ist eine Gesellschaft, in der zwei oder mehrere natürliche Pers</w:t>
      </w:r>
      <w:r>
        <w:t>o</w:t>
      </w:r>
      <w:r>
        <w:t xml:space="preserve">nen, ohne Beschränkung ihrer Haftung gegenüber den Gesellschaftsgläubigern, sich zum Zwecke vereinigen, unter einer gemeinsamen Firma ein nach kaufmännischer Art geführtes Gewerbe zu betreiben (Art. 552 Abs. 1 OR). </w:t>
      </w:r>
      <w:r w:rsidR="008C5EDF">
        <w:t>Jeder Kollektivgesellschafter untersteht einer verschärfte</w:t>
      </w:r>
      <w:r w:rsidR="005F5FC2">
        <w:t>n</w:t>
      </w:r>
      <w:r w:rsidR="008C5EDF">
        <w:t xml:space="preserve"> Treuepflicht </w:t>
      </w:r>
      <w:r w:rsidR="005F5FC2">
        <w:t xml:space="preserve">(vgl. </w:t>
      </w:r>
      <w:r w:rsidR="005F5FC2" w:rsidRPr="003D4803">
        <w:rPr>
          <w:smallCaps/>
        </w:rPr>
        <w:t>Mei</w:t>
      </w:r>
      <w:r w:rsidR="003D4803" w:rsidRPr="003D4803">
        <w:rPr>
          <w:smallCaps/>
        </w:rPr>
        <w:t>er-</w:t>
      </w:r>
      <w:proofErr w:type="spellStart"/>
      <w:r w:rsidR="005F5FC2" w:rsidRPr="003D4803">
        <w:rPr>
          <w:smallCaps/>
        </w:rPr>
        <w:t>Hayoz</w:t>
      </w:r>
      <w:proofErr w:type="spellEnd"/>
      <w:r w:rsidR="003D4803" w:rsidRPr="003D4803">
        <w:rPr>
          <w:smallCaps/>
        </w:rPr>
        <w:t>/</w:t>
      </w:r>
      <w:proofErr w:type="spellStart"/>
      <w:r w:rsidR="005F5FC2" w:rsidRPr="003D4803">
        <w:rPr>
          <w:smallCaps/>
        </w:rPr>
        <w:t>Forstmoser</w:t>
      </w:r>
      <w:proofErr w:type="spellEnd"/>
      <w:r w:rsidR="005F5FC2">
        <w:t xml:space="preserve">, Gesellschaftsrecht, § 13 </w:t>
      </w:r>
      <w:proofErr w:type="spellStart"/>
      <w:r w:rsidR="00F63D74">
        <w:t>Rz</w:t>
      </w:r>
      <w:proofErr w:type="spellEnd"/>
      <w:r w:rsidR="00F63D74">
        <w:t xml:space="preserve"> </w:t>
      </w:r>
      <w:r w:rsidR="005F5FC2">
        <w:t>55).</w:t>
      </w:r>
      <w:r w:rsidR="0060003D">
        <w:t xml:space="preserve"> Nach Art. 563 OR ist jeder einzelne Gesellschafter zur Vertretung der Gesellschaft ermächtigt, s</w:t>
      </w:r>
      <w:r w:rsidR="0060003D">
        <w:t>o</w:t>
      </w:r>
      <w:r w:rsidR="0060003D">
        <w:t>fern das Handelsregister keine entgegenstehenden Eintragungen enthält.</w:t>
      </w:r>
    </w:p>
    <w:p w:rsidR="00B25888" w:rsidRPr="003E764F" w:rsidRDefault="006630F3">
      <w:pPr>
        <w:pStyle w:val="MustertextListe0"/>
      </w:pPr>
      <w:r>
        <w:rPr>
          <w:lang w:val="de-DE"/>
        </w:rPr>
        <w:t xml:space="preserve">Vorliegend haben sich die Parteien, drei natürliche Personen, unter der Firma </w:t>
      </w:r>
      <w:r w:rsidR="00A97A9E">
        <w:rPr>
          <w:lang w:val="de-DE"/>
        </w:rPr>
        <w:t>«</w:t>
      </w:r>
      <w:proofErr w:type="spellStart"/>
      <w:r>
        <w:rPr>
          <w:lang w:val="de-DE"/>
        </w:rPr>
        <w:t>Buonafo</w:t>
      </w:r>
      <w:r>
        <w:rPr>
          <w:lang w:val="de-DE"/>
        </w:rPr>
        <w:t>r</w:t>
      </w:r>
      <w:r>
        <w:rPr>
          <w:lang w:val="de-DE"/>
        </w:rPr>
        <w:t>chetta</w:t>
      </w:r>
      <w:proofErr w:type="spellEnd"/>
      <w:r>
        <w:rPr>
          <w:lang w:val="de-DE"/>
        </w:rPr>
        <w:t xml:space="preserve"> A &amp; Co.</w:t>
      </w:r>
      <w:r w:rsidR="00A97A9E">
        <w:rPr>
          <w:lang w:val="de-DE"/>
        </w:rPr>
        <w:t>»</w:t>
      </w:r>
      <w:r>
        <w:rPr>
          <w:lang w:val="de-DE"/>
        </w:rPr>
        <w:t xml:space="preserve"> </w:t>
      </w:r>
      <w:proofErr w:type="spellStart"/>
      <w:r w:rsidR="00D964C9">
        <w:rPr>
          <w:lang w:val="de-DE"/>
        </w:rPr>
        <w:t>zusammenge</w:t>
      </w:r>
      <w:r>
        <w:rPr>
          <w:lang w:val="de-DE"/>
        </w:rPr>
        <w:t>geschlossen</w:t>
      </w:r>
      <w:proofErr w:type="spellEnd"/>
      <w:r>
        <w:rPr>
          <w:lang w:val="de-DE"/>
        </w:rPr>
        <w:t>, um ein</w:t>
      </w:r>
      <w:r w:rsidR="00B25888">
        <w:rPr>
          <w:lang w:val="de-DE"/>
        </w:rPr>
        <w:t>en</w:t>
      </w:r>
      <w:r>
        <w:rPr>
          <w:lang w:val="de-DE"/>
        </w:rPr>
        <w:t xml:space="preserve"> </w:t>
      </w:r>
      <w:proofErr w:type="spellStart"/>
      <w:r>
        <w:rPr>
          <w:lang w:val="de-DE"/>
        </w:rPr>
        <w:t>Gastrobetrieb</w:t>
      </w:r>
      <w:proofErr w:type="spellEnd"/>
      <w:r>
        <w:rPr>
          <w:lang w:val="de-DE"/>
        </w:rPr>
        <w:t xml:space="preserve"> </w:t>
      </w:r>
      <w:r w:rsidR="00B25888">
        <w:rPr>
          <w:lang w:val="de-DE"/>
        </w:rPr>
        <w:t xml:space="preserve">zu führen. </w:t>
      </w:r>
      <w:r w:rsidR="006B6ADB">
        <w:rPr>
          <w:lang w:val="de-DE"/>
        </w:rPr>
        <w:t>Alle drei Ko</w:t>
      </w:r>
      <w:r w:rsidR="006B6ADB">
        <w:rPr>
          <w:lang w:val="de-DE"/>
        </w:rPr>
        <w:t>l</w:t>
      </w:r>
      <w:r w:rsidR="006B6ADB">
        <w:rPr>
          <w:lang w:val="de-DE"/>
        </w:rPr>
        <w:t xml:space="preserve">lektivgesellschafter sind im Handelsregister mit </w:t>
      </w:r>
      <w:r w:rsidR="00D964C9">
        <w:rPr>
          <w:lang w:val="de-DE"/>
        </w:rPr>
        <w:t xml:space="preserve">Einzelzeichnungsberechtigung </w:t>
      </w:r>
      <w:r w:rsidR="006B6ADB">
        <w:rPr>
          <w:lang w:val="de-DE"/>
        </w:rPr>
        <w:t xml:space="preserve"> eingetragen.</w:t>
      </w:r>
    </w:p>
    <w:p w:rsidR="003E764F" w:rsidRPr="00B25888" w:rsidRDefault="003E764F" w:rsidP="006574DA">
      <w:pPr>
        <w:pStyle w:val="MustertextBO"/>
      </w:pPr>
      <w:r>
        <w:rPr>
          <w:b/>
          <w:lang w:val="de-DE"/>
        </w:rPr>
        <w:tab/>
      </w:r>
      <w:r w:rsidRPr="006E6750">
        <w:rPr>
          <w:b/>
          <w:lang w:val="de-DE"/>
        </w:rPr>
        <w:t xml:space="preserve">BO: </w:t>
      </w:r>
      <w:r w:rsidRPr="006E6750">
        <w:t xml:space="preserve">Handelsregisterauszug </w:t>
      </w:r>
      <w:r>
        <w:t xml:space="preserve">der </w:t>
      </w:r>
      <w:proofErr w:type="spellStart"/>
      <w:r>
        <w:t>Buonaforchetta</w:t>
      </w:r>
      <w:proofErr w:type="spellEnd"/>
      <w:r>
        <w:t xml:space="preserve"> A &amp; Co. </w:t>
      </w:r>
      <w:r w:rsidRPr="006E6750">
        <w:t xml:space="preserve">vom </w:t>
      </w:r>
      <w:r w:rsidR="00F63D74">
        <w:t>[</w:t>
      </w:r>
      <w:r w:rsidRPr="006E6750">
        <w:t>Datum</w:t>
      </w:r>
      <w:r w:rsidR="00F63D74">
        <w:t>]</w:t>
      </w:r>
      <w:r w:rsidR="00F63D74">
        <w:tab/>
      </w:r>
      <w:r w:rsidR="00F63D74">
        <w:tab/>
      </w:r>
      <w:r>
        <w:rPr>
          <w:b/>
        </w:rPr>
        <w:t>Beilage 1</w:t>
      </w:r>
    </w:p>
    <w:p w:rsidR="00175D6E" w:rsidRDefault="00422248">
      <w:pPr>
        <w:pStyle w:val="MustertextListe0"/>
      </w:pPr>
      <w:r>
        <w:t xml:space="preserve">Die Gesuchsteller haben allerdings beschlossen, dem </w:t>
      </w:r>
      <w:proofErr w:type="spellStart"/>
      <w:r>
        <w:t>Gesuchsgegner</w:t>
      </w:r>
      <w:proofErr w:type="spellEnd"/>
      <w:r>
        <w:t xml:space="preserve"> die Vertretungsmacht aus wichtigen Gründen nach Art. 565 Abs. 1 OR zu entziehen</w:t>
      </w:r>
      <w:r w:rsidR="008B72BA">
        <w:t xml:space="preserve"> und haben ihm dies mit Schre</w:t>
      </w:r>
      <w:r w:rsidR="008B72BA">
        <w:t>i</w:t>
      </w:r>
      <w:r w:rsidR="008B72BA">
        <w:t xml:space="preserve">ben vom 4. Dezember 2015 mitgeteilt. Nachdem sich der </w:t>
      </w:r>
      <w:proofErr w:type="spellStart"/>
      <w:r w:rsidR="008B72BA">
        <w:t>Gesuchsgegner</w:t>
      </w:r>
      <w:proofErr w:type="spellEnd"/>
      <w:r w:rsidR="008B72BA">
        <w:t xml:space="preserve"> weigerte, die en</w:t>
      </w:r>
      <w:r w:rsidR="008B72BA">
        <w:t>t</w:t>
      </w:r>
      <w:r w:rsidR="008B72BA">
        <w:t>sprechende Anmeldung für das Handelsregister mit</w:t>
      </w:r>
      <w:r w:rsidR="0026183A">
        <w:t>zu</w:t>
      </w:r>
      <w:r w:rsidR="008B72BA">
        <w:t>unterzeichnen (Art. 556 OR</w:t>
      </w:r>
      <w:r w:rsidR="00F63D74">
        <w:t xml:space="preserve">; </w:t>
      </w:r>
      <w:r w:rsidR="00AF70F4">
        <w:t>KUKO OR-</w:t>
      </w:r>
      <w:proofErr w:type="spellStart"/>
      <w:r w:rsidR="00AF70F4" w:rsidRPr="006E6750">
        <w:rPr>
          <w:smallCaps/>
          <w:lang w:val="de-DE"/>
        </w:rPr>
        <w:t>Lüchinger</w:t>
      </w:r>
      <w:proofErr w:type="spellEnd"/>
      <w:r w:rsidR="00AF70F4" w:rsidRPr="006E6750">
        <w:rPr>
          <w:smallCaps/>
          <w:lang w:val="de-DE"/>
        </w:rPr>
        <w:t>/</w:t>
      </w:r>
      <w:r w:rsidR="00AA3182">
        <w:rPr>
          <w:smallCaps/>
          <w:lang w:val="de-DE"/>
        </w:rPr>
        <w:t xml:space="preserve">Widmer </w:t>
      </w:r>
      <w:proofErr w:type="spellStart"/>
      <w:r w:rsidR="00AF70F4" w:rsidRPr="006E6750">
        <w:rPr>
          <w:smallCaps/>
          <w:lang w:val="de-DE"/>
        </w:rPr>
        <w:t>Lüchinger</w:t>
      </w:r>
      <w:proofErr w:type="spellEnd"/>
      <w:r w:rsidR="00AF70F4" w:rsidRPr="006E6750">
        <w:rPr>
          <w:lang w:val="de-DE"/>
        </w:rPr>
        <w:t xml:space="preserve">, Art. 565 </w:t>
      </w:r>
      <w:r w:rsidR="00AF70F4">
        <w:rPr>
          <w:lang w:val="de-DE"/>
        </w:rPr>
        <w:t>N 3</w:t>
      </w:r>
      <w:r w:rsidR="008B72BA">
        <w:t xml:space="preserve">), sehen sich die </w:t>
      </w:r>
      <w:r w:rsidR="00925041">
        <w:t xml:space="preserve">Gesuchsteller </w:t>
      </w:r>
      <w:r w:rsidR="00AF70F4">
        <w:t xml:space="preserve">zu einer gerichtlichen Durchsetzung </w:t>
      </w:r>
      <w:r w:rsidR="006D2CF8">
        <w:t xml:space="preserve">der Anmeldung </w:t>
      </w:r>
      <w:r w:rsidR="002266D3">
        <w:t>veranlasst</w:t>
      </w:r>
      <w:r w:rsidR="00AF70F4">
        <w:t xml:space="preserve">. </w:t>
      </w:r>
      <w:r w:rsidR="007F1FF6">
        <w:t xml:space="preserve">Da </w:t>
      </w:r>
      <w:r w:rsidR="002266D3">
        <w:t>unmittelbar</w:t>
      </w:r>
      <w:r w:rsidR="007F1FF6">
        <w:t xml:space="preserve"> die Kündigung des Pachtvertrages durch den </w:t>
      </w:r>
      <w:proofErr w:type="spellStart"/>
      <w:r w:rsidR="007F1FF6">
        <w:t>Gesuch</w:t>
      </w:r>
      <w:r w:rsidR="00DF1AB9">
        <w:t>s</w:t>
      </w:r>
      <w:r w:rsidR="007F1FF6">
        <w:t>ge</w:t>
      </w:r>
      <w:r w:rsidR="0026183A">
        <w:t>g</w:t>
      </w:r>
      <w:r w:rsidR="007F1FF6">
        <w:t>ner</w:t>
      </w:r>
      <w:proofErr w:type="spellEnd"/>
      <w:r w:rsidR="007F1FF6">
        <w:t xml:space="preserve"> droht, sind die Gesuchsteller auf </w:t>
      </w:r>
      <w:r w:rsidR="00AA3182">
        <w:t>eine</w:t>
      </w:r>
      <w:r w:rsidR="0026183A">
        <w:t xml:space="preserve"> </w:t>
      </w:r>
      <w:r w:rsidR="00AA3182">
        <w:t>vorläufige Entziehung</w:t>
      </w:r>
      <w:r w:rsidR="007F1FF6">
        <w:t xml:space="preserve"> der Vertretungsmacht nach Art. 565 Abs. 2 OR</w:t>
      </w:r>
      <w:r w:rsidR="00AA3182">
        <w:t xml:space="preserve"> angewiesen,</w:t>
      </w:r>
      <w:r w:rsidR="007F1FF6">
        <w:t xml:space="preserve"> bis die Angelegenheit </w:t>
      </w:r>
      <w:r w:rsidR="00FB3549">
        <w:t>in einem o</w:t>
      </w:r>
      <w:r w:rsidR="007F1FF6">
        <w:t>r</w:t>
      </w:r>
      <w:r w:rsidR="007F1FF6">
        <w:t xml:space="preserve">dentlichen </w:t>
      </w:r>
      <w:r w:rsidR="00FB3549">
        <w:t>Prozess</w:t>
      </w:r>
      <w:r w:rsidR="007F1FF6">
        <w:t xml:space="preserve"> </w:t>
      </w:r>
      <w:r w:rsidR="006D2CF8">
        <w:t xml:space="preserve">endgültig </w:t>
      </w:r>
      <w:r w:rsidR="00FB3549">
        <w:t xml:space="preserve">geklärt </w:t>
      </w:r>
      <w:r w:rsidR="002266D3">
        <w:t xml:space="preserve">werden kann </w:t>
      </w:r>
      <w:r w:rsidR="00FB3549" w:rsidRPr="006E6750">
        <w:rPr>
          <w:lang w:val="de-DE"/>
        </w:rPr>
        <w:t>(vgl.</w:t>
      </w:r>
      <w:r w:rsidR="00FB3549" w:rsidRPr="006E6750">
        <w:t xml:space="preserve"> </w:t>
      </w:r>
      <w:r w:rsidR="00FB3549">
        <w:t>BSK OR II-</w:t>
      </w:r>
      <w:r w:rsidR="00FB3549" w:rsidRPr="006E6750">
        <w:rPr>
          <w:smallCaps/>
        </w:rPr>
        <w:t>Pestalozzi/</w:t>
      </w:r>
      <w:proofErr w:type="spellStart"/>
      <w:r w:rsidR="00FB3549" w:rsidRPr="006E6750">
        <w:rPr>
          <w:smallCaps/>
        </w:rPr>
        <w:t>Hettich</w:t>
      </w:r>
      <w:proofErr w:type="spellEnd"/>
      <w:r w:rsidR="00FB3549" w:rsidRPr="006E6750">
        <w:t xml:space="preserve">, </w:t>
      </w:r>
      <w:r w:rsidR="00FB3549">
        <w:t xml:space="preserve">Art. 565 </w:t>
      </w:r>
      <w:r w:rsidR="00F63D74">
        <w:t xml:space="preserve">N </w:t>
      </w:r>
      <w:r w:rsidR="00FB3549">
        <w:t>9</w:t>
      </w:r>
      <w:r w:rsidR="00FB3549" w:rsidRPr="006E6750">
        <w:t>)</w:t>
      </w:r>
      <w:r w:rsidR="00FB3549" w:rsidRPr="006E6750">
        <w:rPr>
          <w:lang w:val="de-DE"/>
        </w:rPr>
        <w:t xml:space="preserve">. </w:t>
      </w:r>
      <w:r w:rsidR="00D43C05">
        <w:rPr>
          <w:lang w:val="de-DE"/>
        </w:rPr>
        <w:t>Voraussetzung für die</w:t>
      </w:r>
      <w:r w:rsidR="00AA3182">
        <w:rPr>
          <w:lang w:val="de-DE"/>
        </w:rPr>
        <w:t xml:space="preserve"> Erwirkung einer vorläufigen Entziehung</w:t>
      </w:r>
      <w:r w:rsidR="00D43C05" w:rsidRPr="00D43C05">
        <w:rPr>
          <w:lang w:val="de-DE"/>
        </w:rPr>
        <w:t xml:space="preserve"> </w:t>
      </w:r>
      <w:r w:rsidR="002266D3">
        <w:rPr>
          <w:lang w:val="de-DE"/>
        </w:rPr>
        <w:t xml:space="preserve">der Vertretungsbefugnis </w:t>
      </w:r>
      <w:r w:rsidR="00D43C05">
        <w:rPr>
          <w:lang w:val="de-DE"/>
        </w:rPr>
        <w:t xml:space="preserve">nach </w:t>
      </w:r>
      <w:r w:rsidR="00D43C05">
        <w:t>Art. 565 Abs. 2 OR</w:t>
      </w:r>
      <w:r w:rsidR="00D43C05" w:rsidRPr="00D43C05">
        <w:rPr>
          <w:lang w:val="de-DE"/>
        </w:rPr>
        <w:t xml:space="preserve"> </w:t>
      </w:r>
      <w:r w:rsidR="00D43C05">
        <w:rPr>
          <w:lang w:val="de-DE"/>
        </w:rPr>
        <w:t>ist das Glaubhaftmachen eine</w:t>
      </w:r>
      <w:r w:rsidR="002266D3">
        <w:rPr>
          <w:lang w:val="de-DE"/>
        </w:rPr>
        <w:t>s</w:t>
      </w:r>
      <w:r w:rsidR="00D43C05">
        <w:rPr>
          <w:lang w:val="de-DE"/>
        </w:rPr>
        <w:t xml:space="preserve"> wichtigen</w:t>
      </w:r>
      <w:r w:rsidR="00D43C05" w:rsidRPr="00D43C05">
        <w:rPr>
          <w:lang w:val="de-DE"/>
        </w:rPr>
        <w:t xml:space="preserve"> Grund</w:t>
      </w:r>
      <w:r w:rsidR="00CA7F8D">
        <w:rPr>
          <w:lang w:val="de-DE"/>
        </w:rPr>
        <w:t>e</w:t>
      </w:r>
      <w:r w:rsidR="002266D3">
        <w:rPr>
          <w:lang w:val="de-DE"/>
        </w:rPr>
        <w:t>s</w:t>
      </w:r>
      <w:r w:rsidR="00D43C05" w:rsidRPr="00D43C05">
        <w:rPr>
          <w:lang w:val="de-DE"/>
        </w:rPr>
        <w:t xml:space="preserve"> </w:t>
      </w:r>
      <w:r w:rsidR="00D43C05">
        <w:rPr>
          <w:lang w:val="de-DE"/>
        </w:rPr>
        <w:t>sowie eine</w:t>
      </w:r>
      <w:r w:rsidR="002266D3">
        <w:rPr>
          <w:lang w:val="de-DE"/>
        </w:rPr>
        <w:t>s</w:t>
      </w:r>
      <w:r w:rsidR="00D43C05">
        <w:rPr>
          <w:lang w:val="de-DE"/>
        </w:rPr>
        <w:t xml:space="preserve"> dr</w:t>
      </w:r>
      <w:r w:rsidR="00D43C05">
        <w:rPr>
          <w:lang w:val="de-DE"/>
        </w:rPr>
        <w:t>o</w:t>
      </w:r>
      <w:r w:rsidR="00D43C05">
        <w:rPr>
          <w:lang w:val="de-DE"/>
        </w:rPr>
        <w:t>henden</w:t>
      </w:r>
      <w:r w:rsidR="002266D3">
        <w:rPr>
          <w:lang w:val="de-DE"/>
        </w:rPr>
        <w:t>,</w:t>
      </w:r>
      <w:r w:rsidR="00D43C05">
        <w:rPr>
          <w:lang w:val="de-DE"/>
        </w:rPr>
        <w:t xml:space="preserve"> nicht leicht wiedergutzumachende</w:t>
      </w:r>
      <w:r w:rsidR="00D964C9">
        <w:rPr>
          <w:lang w:val="de-DE"/>
        </w:rPr>
        <w:t>n</w:t>
      </w:r>
      <w:r w:rsidR="00D43C05">
        <w:rPr>
          <w:lang w:val="de-DE"/>
        </w:rPr>
        <w:t xml:space="preserve"> Nachteil</w:t>
      </w:r>
      <w:r w:rsidR="002266D3">
        <w:rPr>
          <w:lang w:val="de-DE"/>
        </w:rPr>
        <w:t>s</w:t>
      </w:r>
      <w:r w:rsidR="00D43C05" w:rsidRPr="00D43C05">
        <w:rPr>
          <w:lang w:val="de-DE"/>
        </w:rPr>
        <w:t xml:space="preserve"> (CHK</w:t>
      </w:r>
      <w:r w:rsidR="0096671F">
        <w:rPr>
          <w:lang w:val="de-DE"/>
        </w:rPr>
        <w:t xml:space="preserve"> OR</w:t>
      </w:r>
      <w:r w:rsidR="00D43C05" w:rsidRPr="00D43C05">
        <w:rPr>
          <w:lang w:val="de-DE"/>
        </w:rPr>
        <w:t>-K</w:t>
      </w:r>
      <w:r w:rsidR="00D43C05" w:rsidRPr="005B268B">
        <w:rPr>
          <w:smallCaps/>
          <w:lang w:val="de-DE"/>
        </w:rPr>
        <w:t>. M</w:t>
      </w:r>
      <w:r w:rsidR="005B268B" w:rsidRPr="005B268B">
        <w:rPr>
          <w:smallCaps/>
          <w:lang w:val="de-DE"/>
        </w:rPr>
        <w:t>üller</w:t>
      </w:r>
      <w:r w:rsidR="00D43C05" w:rsidRPr="00D43C05">
        <w:rPr>
          <w:lang w:val="de-DE"/>
        </w:rPr>
        <w:t>, Art. 565 N 9; ZK</w:t>
      </w:r>
      <w:r w:rsidR="002F4D12">
        <w:rPr>
          <w:lang w:val="de-DE"/>
        </w:rPr>
        <w:t xml:space="preserve"> OR</w:t>
      </w:r>
      <w:r w:rsidR="00D43C05" w:rsidRPr="00D43C05">
        <w:rPr>
          <w:lang w:val="de-DE"/>
        </w:rPr>
        <w:t>-</w:t>
      </w:r>
      <w:proofErr w:type="spellStart"/>
      <w:r w:rsidR="005B268B" w:rsidRPr="005B268B">
        <w:rPr>
          <w:smallCaps/>
          <w:lang w:val="de-DE"/>
        </w:rPr>
        <w:t>Handschin</w:t>
      </w:r>
      <w:proofErr w:type="spellEnd"/>
      <w:r w:rsidR="005B268B" w:rsidRPr="005B268B">
        <w:rPr>
          <w:smallCaps/>
          <w:lang w:val="de-DE"/>
        </w:rPr>
        <w:t>/Chou</w:t>
      </w:r>
      <w:r w:rsidR="00D43C05" w:rsidRPr="00D43C05">
        <w:rPr>
          <w:lang w:val="de-DE"/>
        </w:rPr>
        <w:t>, Art. 565 N 41</w:t>
      </w:r>
      <w:r w:rsidR="005B268B">
        <w:rPr>
          <w:lang w:val="de-DE"/>
        </w:rPr>
        <w:t>)</w:t>
      </w:r>
      <w:r w:rsidR="00D43C05" w:rsidRPr="00D43C05">
        <w:rPr>
          <w:lang w:val="de-DE"/>
        </w:rPr>
        <w:t xml:space="preserve">. </w:t>
      </w:r>
      <w:r w:rsidR="00277359">
        <w:rPr>
          <w:lang w:val="de-DE"/>
        </w:rPr>
        <w:t xml:space="preserve">Die beantragte </w:t>
      </w:r>
      <w:r w:rsidR="004B681D">
        <w:rPr>
          <w:lang w:val="de-DE"/>
        </w:rPr>
        <w:t xml:space="preserve">vorläufige </w:t>
      </w:r>
      <w:proofErr w:type="spellStart"/>
      <w:r w:rsidR="00277359">
        <w:rPr>
          <w:lang w:val="de-DE"/>
        </w:rPr>
        <w:t>Massnahme</w:t>
      </w:r>
      <w:proofErr w:type="spellEnd"/>
      <w:r w:rsidR="00277359">
        <w:rPr>
          <w:lang w:val="de-DE"/>
        </w:rPr>
        <w:t xml:space="preserve"> muss </w:t>
      </w:r>
      <w:r w:rsidR="006E2621">
        <w:rPr>
          <w:lang w:val="de-DE"/>
        </w:rPr>
        <w:t>zeitlich</w:t>
      </w:r>
      <w:r w:rsidR="00277359">
        <w:rPr>
          <w:lang w:val="de-DE"/>
        </w:rPr>
        <w:t xml:space="preserve"> dringlich und </w:t>
      </w:r>
      <w:proofErr w:type="spellStart"/>
      <w:r w:rsidR="00277359">
        <w:rPr>
          <w:lang w:val="de-DE"/>
        </w:rPr>
        <w:t>verhältnismässig</w:t>
      </w:r>
      <w:proofErr w:type="spellEnd"/>
      <w:r w:rsidR="00277359">
        <w:rPr>
          <w:lang w:val="de-DE"/>
        </w:rPr>
        <w:t xml:space="preserve"> sein. </w:t>
      </w:r>
      <w:r w:rsidR="0069726E">
        <w:rPr>
          <w:lang w:val="de-DE"/>
        </w:rPr>
        <w:t xml:space="preserve">Wie </w:t>
      </w:r>
      <w:r w:rsidR="00F3433D">
        <w:rPr>
          <w:lang w:val="de-DE"/>
        </w:rPr>
        <w:t>nach</w:t>
      </w:r>
      <w:r w:rsidR="0069726E">
        <w:rPr>
          <w:lang w:val="de-DE"/>
        </w:rPr>
        <w:t xml:space="preserve">folgend </w:t>
      </w:r>
      <w:r w:rsidR="00F3433D">
        <w:rPr>
          <w:lang w:val="de-DE"/>
        </w:rPr>
        <w:t>aufzu</w:t>
      </w:r>
      <w:r w:rsidR="0069726E">
        <w:rPr>
          <w:lang w:val="de-DE"/>
        </w:rPr>
        <w:t xml:space="preserve">zeigen sein wird, sind </w:t>
      </w:r>
      <w:r w:rsidR="004B681D">
        <w:rPr>
          <w:lang w:val="de-DE"/>
        </w:rPr>
        <w:t>sämtliche</w:t>
      </w:r>
      <w:r w:rsidR="005B268B">
        <w:rPr>
          <w:lang w:val="de-DE"/>
        </w:rPr>
        <w:t xml:space="preserve"> </w:t>
      </w:r>
      <w:r w:rsidR="0069726E">
        <w:rPr>
          <w:lang w:val="de-DE"/>
        </w:rPr>
        <w:t xml:space="preserve">Voraussetzungen </w:t>
      </w:r>
      <w:r w:rsidR="00846856">
        <w:rPr>
          <w:lang w:val="de-DE"/>
        </w:rPr>
        <w:t>vorliegend erfüllt.</w:t>
      </w:r>
    </w:p>
    <w:p w:rsidR="000E3E06" w:rsidRPr="003E3D0B" w:rsidRDefault="00C032D9" w:rsidP="006574DA">
      <w:pPr>
        <w:pStyle w:val="MustertextTitelEbene3"/>
      </w:pPr>
      <w:r>
        <w:t>b)</w:t>
      </w:r>
      <w:r w:rsidR="000E3E06" w:rsidRPr="003E3D0B">
        <w:tab/>
      </w:r>
      <w:r w:rsidR="00CA480C" w:rsidRPr="003E3D0B">
        <w:t>Vorliegen eines wichtigen Grundes im Sinne von Art. 565 Abs. 1 OR</w:t>
      </w:r>
    </w:p>
    <w:p w:rsidR="000E3E06" w:rsidRPr="0011042D" w:rsidRDefault="007367E4">
      <w:pPr>
        <w:pStyle w:val="MustertextListe0"/>
      </w:pPr>
      <w:r>
        <w:t xml:space="preserve">Gemäss Art. 565 Abs. 1 OR kann einem Kollektivgesellschafter aus wichtigen Gründen die Vertretungsbefugnis entzogen werden. </w:t>
      </w:r>
      <w:r w:rsidR="0011042D" w:rsidRPr="0011042D">
        <w:t xml:space="preserve">Als wichtige Gründe im Sinne von Art. 565 Abs. 1 OR gelten gemäss </w:t>
      </w:r>
      <w:proofErr w:type="spellStart"/>
      <w:r w:rsidR="0011042D" w:rsidRPr="0011042D">
        <w:t>h.L</w:t>
      </w:r>
      <w:proofErr w:type="spellEnd"/>
      <w:r w:rsidR="0011042D" w:rsidRPr="0011042D">
        <w:t>. und Rechtsprechung insbesondere Unfähigkeit, schwere Pflichtverletzu</w:t>
      </w:r>
      <w:r w:rsidR="0011042D" w:rsidRPr="0011042D">
        <w:t>n</w:t>
      </w:r>
      <w:r w:rsidR="0011042D" w:rsidRPr="0011042D">
        <w:t xml:space="preserve">gen, </w:t>
      </w:r>
      <w:r w:rsidR="00CA7F8D" w:rsidRPr="0011042D">
        <w:t xml:space="preserve">etwa </w:t>
      </w:r>
      <w:r w:rsidR="0011042D" w:rsidRPr="0011042D">
        <w:t>in Form von Kompetenzüberschreitungen oder einer Verletzung der Treuepflicht (GVP 1999 Nr. 50 S. 133). Massgebend ist, ob der Grund das Vertrauen in die Erfüllung der Vertretungsfunktion durch einen Gesellschafter unmittelbar berührt (BSK OR II-</w:t>
      </w:r>
      <w:r w:rsidR="0011042D" w:rsidRPr="0011042D">
        <w:rPr>
          <w:smallCaps/>
        </w:rPr>
        <w:t>Pestalozzi/</w:t>
      </w:r>
      <w:proofErr w:type="spellStart"/>
      <w:r w:rsidR="0011042D" w:rsidRPr="0011042D">
        <w:rPr>
          <w:smallCaps/>
        </w:rPr>
        <w:t>Hettich</w:t>
      </w:r>
      <w:proofErr w:type="spellEnd"/>
      <w:r w:rsidR="0011042D" w:rsidRPr="0011042D">
        <w:t>, Art. 565 N 6; GVP 1999 Nr. 50</w:t>
      </w:r>
      <w:r w:rsidR="007C3494">
        <w:t xml:space="preserve"> S.</w:t>
      </w:r>
      <w:r w:rsidR="007C3494" w:rsidRPr="0011042D">
        <w:t xml:space="preserve"> </w:t>
      </w:r>
      <w:r w:rsidR="0011042D" w:rsidRPr="0011042D">
        <w:t>133).</w:t>
      </w:r>
    </w:p>
    <w:p w:rsidR="008B262F" w:rsidRDefault="005A681C">
      <w:pPr>
        <w:pStyle w:val="MustertextListe0"/>
      </w:pPr>
      <w:r>
        <w:t xml:space="preserve">Vorliegend </w:t>
      </w:r>
      <w:r w:rsidR="00F9742E">
        <w:t xml:space="preserve">liegt eine schwerwiegende Verletzung der Treuepflicht gegenüber der </w:t>
      </w:r>
      <w:proofErr w:type="spellStart"/>
      <w:r w:rsidR="00F9742E">
        <w:t>Buonafo</w:t>
      </w:r>
      <w:r w:rsidR="00F9742E">
        <w:t>r</w:t>
      </w:r>
      <w:r w:rsidR="00F9742E">
        <w:t>chetta</w:t>
      </w:r>
      <w:proofErr w:type="spellEnd"/>
      <w:r w:rsidR="00F9742E">
        <w:t xml:space="preserve"> </w:t>
      </w:r>
      <w:r w:rsidR="0034573F">
        <w:t>A</w:t>
      </w:r>
      <w:r w:rsidR="00DF1AB9">
        <w:t xml:space="preserve"> </w:t>
      </w:r>
      <w:r w:rsidR="0034573F">
        <w:t xml:space="preserve">&amp; Co. </w:t>
      </w:r>
      <w:r w:rsidR="0075341B">
        <w:t xml:space="preserve">durch den </w:t>
      </w:r>
      <w:proofErr w:type="spellStart"/>
      <w:r w:rsidR="0075341B">
        <w:t>G</w:t>
      </w:r>
      <w:r>
        <w:t>esuch</w:t>
      </w:r>
      <w:r w:rsidR="001707C3">
        <w:t>s</w:t>
      </w:r>
      <w:r>
        <w:t>gegner</w:t>
      </w:r>
      <w:proofErr w:type="spellEnd"/>
      <w:r w:rsidR="0075341B">
        <w:t xml:space="preserve"> vor.</w:t>
      </w:r>
      <w:r w:rsidR="008D69BB">
        <w:t xml:space="preserve"> Bei der beabsichtigten Kündigung des Pach</w:t>
      </w:r>
      <w:r w:rsidR="008D69BB">
        <w:t>t</w:t>
      </w:r>
      <w:r w:rsidR="008D69BB">
        <w:t xml:space="preserve">vertrages </w:t>
      </w:r>
      <w:r w:rsidR="00CA7F8D">
        <w:t xml:space="preserve">mit der </w:t>
      </w:r>
      <w:r w:rsidR="008D69BB">
        <w:t xml:space="preserve">X AG am 30. Dezember 2015 geht es ihm offenbar einzig darum, </w:t>
      </w:r>
      <w:r w:rsidR="003F3204">
        <w:t xml:space="preserve">der </w:t>
      </w:r>
      <w:r w:rsidR="009A5270">
        <w:t>Fas</w:t>
      </w:r>
      <w:r w:rsidR="009A5270">
        <w:t>t</w:t>
      </w:r>
      <w:r w:rsidR="009A5270">
        <w:t>food</w:t>
      </w:r>
      <w:r w:rsidR="003F3204">
        <w:t xml:space="preserve"> AG</w:t>
      </w:r>
      <w:r w:rsidR="004453B5">
        <w:t xml:space="preserve"> zu ermöglichen, </w:t>
      </w:r>
      <w:r w:rsidR="00981811">
        <w:t xml:space="preserve">selber </w:t>
      </w:r>
      <w:r w:rsidR="009A5270">
        <w:t xml:space="preserve">einen Pachtvertrag mit der X AG </w:t>
      </w:r>
      <w:r w:rsidR="004453B5">
        <w:t>zu schliessen</w:t>
      </w:r>
      <w:r w:rsidR="00165B2C">
        <w:t>, so dass die Fastfood AG vom attraktiven Standort profitieren kann</w:t>
      </w:r>
      <w:r w:rsidR="004453B5">
        <w:t xml:space="preserve">. Insofern </w:t>
      </w:r>
      <w:r w:rsidR="009556B6">
        <w:t>gibt der</w:t>
      </w:r>
      <w:r w:rsidR="00581FC8">
        <w:t xml:space="preserve"> </w:t>
      </w:r>
      <w:proofErr w:type="spellStart"/>
      <w:r w:rsidR="00581FC8">
        <w:t>Gesuch</w:t>
      </w:r>
      <w:r w:rsidR="00DF1AB9">
        <w:t>s</w:t>
      </w:r>
      <w:r w:rsidR="00581FC8">
        <w:t>gegner</w:t>
      </w:r>
      <w:proofErr w:type="spellEnd"/>
      <w:r w:rsidR="004453B5">
        <w:t xml:space="preserve"> </w:t>
      </w:r>
      <w:r w:rsidR="009556B6">
        <w:t>den</w:t>
      </w:r>
      <w:r w:rsidR="008E7740">
        <w:t xml:space="preserve"> Interessen der </w:t>
      </w:r>
      <w:r w:rsidR="00165B2C">
        <w:t>Fastfood</w:t>
      </w:r>
      <w:r w:rsidR="008E7740">
        <w:t xml:space="preserve"> AG, an der er als Mehrheitsaktionär beteiligt ist, </w:t>
      </w:r>
      <w:r w:rsidR="009556B6">
        <w:t xml:space="preserve">auf unzulässiger Weise den Vorrang </w:t>
      </w:r>
      <w:r w:rsidR="008E6ED3">
        <w:t xml:space="preserve">gegenüber den berechtigten Interessen der </w:t>
      </w:r>
      <w:proofErr w:type="spellStart"/>
      <w:r w:rsidR="008E6ED3">
        <w:t>Buonaforchetta</w:t>
      </w:r>
      <w:proofErr w:type="spellEnd"/>
      <w:r w:rsidR="008E6ED3">
        <w:t xml:space="preserve"> A &amp; Co. und </w:t>
      </w:r>
      <w:r w:rsidR="008E6ED3">
        <w:lastRenderedPageBreak/>
        <w:t xml:space="preserve">der </w:t>
      </w:r>
      <w:r w:rsidR="00581FC8">
        <w:t>Gesuchsteller</w:t>
      </w:r>
      <w:r w:rsidR="008E6ED3">
        <w:t xml:space="preserve">, </w:t>
      </w:r>
      <w:r w:rsidR="00581FC8">
        <w:t>das Restaurant weiterhin in den</w:t>
      </w:r>
      <w:r w:rsidR="009E5AF6">
        <w:t xml:space="preserve"> gepachtete</w:t>
      </w:r>
      <w:r w:rsidR="0034573F">
        <w:t>n</w:t>
      </w:r>
      <w:r w:rsidR="009E5AF6">
        <w:t xml:space="preserve"> Räumlichkeiten am</w:t>
      </w:r>
      <w:r w:rsidR="008E6ED3">
        <w:t xml:space="preserve"> </w:t>
      </w:r>
      <w:r w:rsidR="00CA7F8D">
        <w:t>gege</w:t>
      </w:r>
      <w:r w:rsidR="00CA7F8D">
        <w:t>n</w:t>
      </w:r>
      <w:r w:rsidR="00CA7F8D">
        <w:t xml:space="preserve">wärtigen, </w:t>
      </w:r>
      <w:r w:rsidR="008E6ED3">
        <w:t xml:space="preserve">bevorzugten Standort </w:t>
      </w:r>
      <w:r w:rsidR="009E5AF6">
        <w:t xml:space="preserve">in der Zürcher Innenstadt </w:t>
      </w:r>
      <w:r w:rsidR="00581FC8">
        <w:t>zu betreiben</w:t>
      </w:r>
      <w:r w:rsidR="008E6ED3">
        <w:t xml:space="preserve">. </w:t>
      </w:r>
    </w:p>
    <w:p w:rsidR="001A7F82" w:rsidRDefault="001A7F82" w:rsidP="006574DA">
      <w:pPr>
        <w:pStyle w:val="MustertextBO"/>
      </w:pPr>
      <w:r>
        <w:tab/>
      </w:r>
      <w:r w:rsidR="001A0F1A" w:rsidRPr="006E6750">
        <w:rPr>
          <w:b/>
          <w:lang w:val="de-DE"/>
        </w:rPr>
        <w:t xml:space="preserve">BO: </w:t>
      </w:r>
      <w:r w:rsidR="00721CC9" w:rsidRPr="0065476B">
        <w:rPr>
          <w:lang w:val="de-DE"/>
        </w:rPr>
        <w:t>E</w:t>
      </w:r>
      <w:r w:rsidR="000C297F">
        <w:rPr>
          <w:lang w:val="de-DE"/>
        </w:rPr>
        <w:t>-M</w:t>
      </w:r>
      <w:r w:rsidR="00721CC9">
        <w:rPr>
          <w:lang w:val="de-DE"/>
        </w:rPr>
        <w:t xml:space="preserve">ail von C an A und B vom </w:t>
      </w:r>
      <w:r w:rsidR="00A97A9E">
        <w:rPr>
          <w:lang w:val="de-DE"/>
        </w:rPr>
        <w:t>0</w:t>
      </w:r>
      <w:r w:rsidR="00721CC9">
        <w:rPr>
          <w:lang w:val="de-DE"/>
        </w:rPr>
        <w:t>1.</w:t>
      </w:r>
      <w:r w:rsidR="00A97A9E">
        <w:rPr>
          <w:lang w:val="de-DE"/>
        </w:rPr>
        <w:t>12.</w:t>
      </w:r>
      <w:r w:rsidR="00721CC9">
        <w:rPr>
          <w:lang w:val="de-DE"/>
        </w:rPr>
        <w:t>2015</w:t>
      </w:r>
      <w:r w:rsidR="00721CC9">
        <w:rPr>
          <w:lang w:val="de-DE"/>
        </w:rPr>
        <w:tab/>
      </w:r>
      <w:r w:rsidR="00721CC9">
        <w:t xml:space="preserve"> </w:t>
      </w:r>
      <w:r w:rsidR="00721CC9">
        <w:tab/>
      </w:r>
      <w:r w:rsidR="00721CC9">
        <w:tab/>
      </w:r>
      <w:r w:rsidR="00A97A9E">
        <w:tab/>
      </w:r>
      <w:r w:rsidR="00A97A9E">
        <w:tab/>
      </w:r>
      <w:r w:rsidR="00721CC9">
        <w:rPr>
          <w:b/>
        </w:rPr>
        <w:t>Beilage 6</w:t>
      </w:r>
    </w:p>
    <w:p w:rsidR="000B0CC8" w:rsidRDefault="008D07DC">
      <w:pPr>
        <w:pStyle w:val="MustertextListe0"/>
      </w:pPr>
      <w:r>
        <w:t>Eine Überprüfung der Buchhaltung der Kollektivgesellschaft brachte</w:t>
      </w:r>
      <w:r w:rsidR="00CA7F8D">
        <w:t xml:space="preserve"> zudem</w:t>
      </w:r>
      <w:r>
        <w:t xml:space="preserve"> weitere Treu</w:t>
      </w:r>
      <w:r>
        <w:t>e</w:t>
      </w:r>
      <w:r>
        <w:t xml:space="preserve">pflichtverletzungen des </w:t>
      </w:r>
      <w:proofErr w:type="spellStart"/>
      <w:r w:rsidR="00A10975">
        <w:t>Gesuchsgegners</w:t>
      </w:r>
      <w:proofErr w:type="spellEnd"/>
      <w:r w:rsidR="00A10975">
        <w:t xml:space="preserve"> ans Licht. </w:t>
      </w:r>
      <w:r w:rsidR="00BD53BE">
        <w:t xml:space="preserve">Im Monat November 2015 hat er nämlich ohne ersichtlichen Grund mehrere Zahlungen </w:t>
      </w:r>
      <w:r w:rsidR="000B0CC8">
        <w:t>für insgesamt CHF 8'000</w:t>
      </w:r>
      <w:r w:rsidR="000C297F">
        <w:t>.00</w:t>
      </w:r>
      <w:r w:rsidR="000B0CC8">
        <w:t xml:space="preserve"> </w:t>
      </w:r>
      <w:r w:rsidR="00BD53BE">
        <w:t>aus dem Verm</w:t>
      </w:r>
      <w:r w:rsidR="00BD53BE">
        <w:t>ö</w:t>
      </w:r>
      <w:r w:rsidR="00BD53BE">
        <w:t xml:space="preserve">gen der </w:t>
      </w:r>
      <w:proofErr w:type="spellStart"/>
      <w:r w:rsidR="00BD53BE">
        <w:t>Buonaforchetta</w:t>
      </w:r>
      <w:proofErr w:type="spellEnd"/>
      <w:r w:rsidR="00BD53BE">
        <w:t xml:space="preserve"> A</w:t>
      </w:r>
      <w:r w:rsidR="00A97A9E">
        <w:t xml:space="preserve"> </w:t>
      </w:r>
      <w:r w:rsidR="00D775FA">
        <w:t>&amp; Co. zugunsten der Fastfood</w:t>
      </w:r>
      <w:r w:rsidR="00BD53BE">
        <w:t xml:space="preserve"> AG </w:t>
      </w:r>
      <w:r w:rsidR="00721CC9">
        <w:t>veranlasst</w:t>
      </w:r>
      <w:r w:rsidR="00BD53BE">
        <w:t xml:space="preserve">. </w:t>
      </w:r>
    </w:p>
    <w:p w:rsidR="000B0CC8" w:rsidRDefault="000B0CC8" w:rsidP="006574DA">
      <w:pPr>
        <w:pStyle w:val="MustertextBO"/>
      </w:pPr>
      <w:r>
        <w:rPr>
          <w:b/>
          <w:lang w:val="de-DE"/>
        </w:rPr>
        <w:tab/>
      </w:r>
      <w:r w:rsidR="0034573F">
        <w:rPr>
          <w:b/>
          <w:lang w:val="de-DE"/>
        </w:rPr>
        <w:t xml:space="preserve">BO: </w:t>
      </w:r>
      <w:r>
        <w:rPr>
          <w:lang w:val="de-DE"/>
        </w:rPr>
        <w:t xml:space="preserve">Auszug aus der Buchhaltung der </w:t>
      </w:r>
      <w:proofErr w:type="spellStart"/>
      <w:r>
        <w:rPr>
          <w:lang w:val="de-DE"/>
        </w:rPr>
        <w:t>Buonaforchetta</w:t>
      </w:r>
      <w:proofErr w:type="spellEnd"/>
      <w:r>
        <w:rPr>
          <w:lang w:val="de-DE"/>
        </w:rPr>
        <w:t xml:space="preserve"> A &amp; Co.</w:t>
      </w:r>
      <w:r>
        <w:tab/>
      </w:r>
      <w:r w:rsidR="00C032D9">
        <w:tab/>
      </w:r>
      <w:r w:rsidR="003D067E">
        <w:tab/>
      </w:r>
      <w:r w:rsidR="00721CC9">
        <w:rPr>
          <w:b/>
        </w:rPr>
        <w:t>Beilage 2</w:t>
      </w:r>
    </w:p>
    <w:p w:rsidR="00F51CE1" w:rsidRPr="0000298A" w:rsidRDefault="00797A36">
      <w:pPr>
        <w:pStyle w:val="MustertextListe0"/>
        <w:rPr>
          <w:rStyle w:val="fettMuster"/>
          <w:b w:val="0"/>
        </w:rPr>
      </w:pPr>
      <w:r>
        <w:t xml:space="preserve">Angesichts der klaren und fortgesetzten Treuepflichtverletzung des </w:t>
      </w:r>
      <w:proofErr w:type="spellStart"/>
      <w:r>
        <w:t>Gesuch</w:t>
      </w:r>
      <w:r w:rsidR="001707C3">
        <w:t>s</w:t>
      </w:r>
      <w:r>
        <w:t>gegners</w:t>
      </w:r>
      <w:proofErr w:type="spellEnd"/>
      <w:r>
        <w:t xml:space="preserve"> sowie aufgrund seines Interessenkonfliktes liegt ein wichtiger Grund für </w:t>
      </w:r>
      <w:r w:rsidR="00721CC9">
        <w:t>die Entziehung seiner</w:t>
      </w:r>
      <w:r>
        <w:t xml:space="preserve"> Ve</w:t>
      </w:r>
      <w:r>
        <w:t>r</w:t>
      </w:r>
      <w:r>
        <w:t>tretungsbefugnis im Sinne von Art. 565 Abs. 1 OR vor.</w:t>
      </w:r>
    </w:p>
    <w:p w:rsidR="00162C9B" w:rsidRPr="00B13BFC" w:rsidRDefault="00C032D9" w:rsidP="006574DA">
      <w:pPr>
        <w:pStyle w:val="MustertextTitelEbene3"/>
      </w:pPr>
      <w:r w:rsidRPr="00C032D9">
        <w:rPr>
          <w:rStyle w:val="fettMuster"/>
          <w:b/>
        </w:rPr>
        <w:t>c)</w:t>
      </w:r>
      <w:r w:rsidR="00162C9B" w:rsidRPr="00C032D9">
        <w:rPr>
          <w:rStyle w:val="fettMuster"/>
          <w:b/>
        </w:rPr>
        <w:tab/>
        <w:t xml:space="preserve">Drohender, </w:t>
      </w:r>
      <w:r w:rsidR="00162C9B" w:rsidRPr="00C032D9">
        <w:t>nicht leicht wieder gutzumachender Nachteil</w:t>
      </w:r>
    </w:p>
    <w:p w:rsidR="000B65FE" w:rsidRPr="00C61D3C" w:rsidRDefault="00C31FA1">
      <w:pPr>
        <w:pStyle w:val="MustertextListe0"/>
      </w:pPr>
      <w:r>
        <w:t>Gemäss Art. 565 Abs. 2 OR setzt die vorläufige Entziehung der Vertretungsbefugnis vor</w:t>
      </w:r>
      <w:r w:rsidR="00CA7F8D">
        <w:t>aus</w:t>
      </w:r>
      <w:r>
        <w:t>, dass Gefahr in Verzug liegt</w:t>
      </w:r>
      <w:r w:rsidR="00AF1E02">
        <w:t xml:space="preserve">. Erforderlich ist somit </w:t>
      </w:r>
      <w:r w:rsidR="0034573F">
        <w:t xml:space="preserve">die </w:t>
      </w:r>
      <w:r w:rsidR="00AF1E02">
        <w:t>Glaubhaftmachung eine</w:t>
      </w:r>
      <w:r w:rsidR="00CA7F8D">
        <w:t>s</w:t>
      </w:r>
      <w:r w:rsidR="00AF1E02">
        <w:t xml:space="preserve"> drohenden</w:t>
      </w:r>
      <w:r w:rsidR="00CA7F8D">
        <w:t>,</w:t>
      </w:r>
      <w:r w:rsidR="00AF1E02">
        <w:t xml:space="preserve"> </w:t>
      </w:r>
      <w:r w:rsidR="00AF1E02" w:rsidRPr="00C61D3C">
        <w:t>nicht leicht w</w:t>
      </w:r>
      <w:r w:rsidR="007439BB" w:rsidRPr="00C61D3C">
        <w:t>ieder gutzumachende</w:t>
      </w:r>
      <w:r w:rsidR="00CA7F8D">
        <w:t>n</w:t>
      </w:r>
      <w:r w:rsidR="007439BB" w:rsidRPr="00C61D3C">
        <w:t xml:space="preserve"> Nachteil</w:t>
      </w:r>
      <w:r w:rsidR="00CA7F8D">
        <w:t>s</w:t>
      </w:r>
      <w:r w:rsidR="007439BB" w:rsidRPr="00C61D3C">
        <w:t xml:space="preserve"> (BSK OR II-</w:t>
      </w:r>
      <w:r w:rsidR="007439BB" w:rsidRPr="00C61D3C">
        <w:rPr>
          <w:smallCaps/>
        </w:rPr>
        <w:t>Pestalozzi/</w:t>
      </w:r>
      <w:proofErr w:type="spellStart"/>
      <w:r w:rsidR="007439BB" w:rsidRPr="00C61D3C">
        <w:rPr>
          <w:smallCaps/>
        </w:rPr>
        <w:t>Hettich</w:t>
      </w:r>
      <w:proofErr w:type="spellEnd"/>
      <w:r w:rsidR="007439BB" w:rsidRPr="00C61D3C">
        <w:t>, Art. 565 N 9).</w:t>
      </w:r>
    </w:p>
    <w:p w:rsidR="00F93D0F" w:rsidRDefault="00754F1F">
      <w:pPr>
        <w:pStyle w:val="MustertextListe0"/>
      </w:pPr>
      <w:r w:rsidRPr="00C61D3C">
        <w:t xml:space="preserve">Vorliegend </w:t>
      </w:r>
      <w:r w:rsidR="00C61D3C" w:rsidRPr="00C61D3C">
        <w:t>besteht</w:t>
      </w:r>
      <w:r w:rsidRPr="00C61D3C">
        <w:t xml:space="preserve"> aufgrund </w:t>
      </w:r>
      <w:r w:rsidR="00C61D3C" w:rsidRPr="00C61D3C">
        <w:t>der Treuepflichtverletzung</w:t>
      </w:r>
      <w:r w:rsidR="00C61D3C">
        <w:t>en</w:t>
      </w:r>
      <w:r w:rsidR="00C61D3C" w:rsidRPr="00C61D3C">
        <w:t xml:space="preserve"> und </w:t>
      </w:r>
      <w:r w:rsidRPr="00C61D3C">
        <w:t xml:space="preserve">des </w:t>
      </w:r>
      <w:r w:rsidR="00C61D3C">
        <w:t xml:space="preserve">schwebenden </w:t>
      </w:r>
      <w:r w:rsidRPr="00C61D3C">
        <w:t>Intere</w:t>
      </w:r>
      <w:r w:rsidRPr="00C61D3C">
        <w:t>s</w:t>
      </w:r>
      <w:r w:rsidRPr="00C61D3C">
        <w:t xml:space="preserve">senkonflikts </w:t>
      </w:r>
      <w:r w:rsidR="00C61D3C" w:rsidRPr="00C61D3C">
        <w:t xml:space="preserve">des </w:t>
      </w:r>
      <w:proofErr w:type="spellStart"/>
      <w:r w:rsidR="00C61D3C" w:rsidRPr="00C61D3C">
        <w:t>Ge</w:t>
      </w:r>
      <w:r w:rsidR="0034573F">
        <w:t>s</w:t>
      </w:r>
      <w:r w:rsidR="00C61D3C" w:rsidRPr="00C61D3C">
        <w:t>uch</w:t>
      </w:r>
      <w:r w:rsidR="00DF1AB9">
        <w:t>s</w:t>
      </w:r>
      <w:r w:rsidR="00C61D3C" w:rsidRPr="00C61D3C">
        <w:t>gegners</w:t>
      </w:r>
      <w:proofErr w:type="spellEnd"/>
      <w:r w:rsidRPr="00C61D3C">
        <w:t xml:space="preserve"> </w:t>
      </w:r>
      <w:r w:rsidR="000544B4">
        <w:t>eine</w:t>
      </w:r>
      <w:r w:rsidRPr="00C61D3C">
        <w:t xml:space="preserve"> drohende Gefahr </w:t>
      </w:r>
      <w:r w:rsidR="00C61D3C" w:rsidRPr="00C61D3C">
        <w:t>für die</w:t>
      </w:r>
      <w:r w:rsidRPr="00C61D3C">
        <w:t xml:space="preserve"> Kollektivgesellschaft</w:t>
      </w:r>
      <w:r w:rsidR="00C61D3C" w:rsidRPr="00C61D3C">
        <w:t xml:space="preserve"> </w:t>
      </w:r>
      <w:r w:rsidR="00FA6E0F">
        <w:t xml:space="preserve">sowie für die finanziellen Interessen der </w:t>
      </w:r>
      <w:r w:rsidR="00C61D3C" w:rsidRPr="00C61D3C">
        <w:t>Gesuchsteller</w:t>
      </w:r>
      <w:r w:rsidRPr="00C61D3C">
        <w:t xml:space="preserve">. </w:t>
      </w:r>
      <w:r w:rsidR="007439BB" w:rsidRPr="00C61D3C">
        <w:t xml:space="preserve">Aus der </w:t>
      </w:r>
      <w:r w:rsidR="00C61D3C" w:rsidRPr="00C61D3C">
        <w:t xml:space="preserve">vom </w:t>
      </w:r>
      <w:proofErr w:type="spellStart"/>
      <w:r w:rsidR="00C61D3C" w:rsidRPr="00C61D3C">
        <w:t>Gesuch</w:t>
      </w:r>
      <w:r w:rsidR="00FA6E0F">
        <w:t>sgegner</w:t>
      </w:r>
      <w:proofErr w:type="spellEnd"/>
      <w:r w:rsidR="00C61D3C" w:rsidRPr="00C61D3C">
        <w:t xml:space="preserve"> in Aussicht g</w:t>
      </w:r>
      <w:r w:rsidR="00C61D3C" w:rsidRPr="00C61D3C">
        <w:t>e</w:t>
      </w:r>
      <w:r w:rsidR="00C61D3C" w:rsidRPr="00C61D3C">
        <w:t>stellte</w:t>
      </w:r>
      <w:r w:rsidR="000544B4">
        <w:t>n</w:t>
      </w:r>
      <w:r w:rsidR="00C61D3C" w:rsidRPr="00C61D3C">
        <w:t xml:space="preserve"> </w:t>
      </w:r>
      <w:r w:rsidR="007439BB" w:rsidRPr="00C61D3C">
        <w:t>Kündigung des Pachtvertrages am 3</w:t>
      </w:r>
      <w:r w:rsidR="00835451">
        <w:t>1</w:t>
      </w:r>
      <w:r w:rsidR="007439BB" w:rsidRPr="00C61D3C">
        <w:t xml:space="preserve">. Dezember 2015 würde der </w:t>
      </w:r>
      <w:proofErr w:type="spellStart"/>
      <w:r w:rsidR="007439BB" w:rsidRPr="00C61D3C">
        <w:t>Buonaforchetta</w:t>
      </w:r>
      <w:proofErr w:type="spellEnd"/>
      <w:r w:rsidR="007439BB" w:rsidRPr="00C61D3C">
        <w:t xml:space="preserve"> A &amp; Co. ein nicht leicht wieder gutzumachender Nachteil erwachsen. Die Kündigung stellt nä</w:t>
      </w:r>
      <w:r w:rsidR="007439BB" w:rsidRPr="00C61D3C">
        <w:t>m</w:t>
      </w:r>
      <w:r w:rsidR="007439BB" w:rsidRPr="00C61D3C">
        <w:t>lich ein Gestaltungsrecht dar, deren Ausübung grundsätzlich unwiderruflich ist (KUKO OR-</w:t>
      </w:r>
      <w:proofErr w:type="spellStart"/>
      <w:r w:rsidR="007439BB" w:rsidRPr="00C61D3C">
        <w:rPr>
          <w:smallCaps/>
        </w:rPr>
        <w:t>Blumer</w:t>
      </w:r>
      <w:proofErr w:type="spellEnd"/>
      <w:r w:rsidR="007439BB" w:rsidRPr="00C61D3C">
        <w:t>, Art. 266</w:t>
      </w:r>
      <w:r w:rsidR="00217829">
        <w:t>a–266</w:t>
      </w:r>
      <w:r w:rsidR="007439BB" w:rsidRPr="00C61D3C">
        <w:t>f N 1).</w:t>
      </w:r>
      <w:r w:rsidR="00C3360C">
        <w:t xml:space="preserve"> Spricht der </w:t>
      </w:r>
      <w:proofErr w:type="spellStart"/>
      <w:r w:rsidR="00C3360C">
        <w:t>Gesuchsgegner</w:t>
      </w:r>
      <w:proofErr w:type="spellEnd"/>
      <w:r w:rsidR="00FA6E0F">
        <w:t>,</w:t>
      </w:r>
      <w:r w:rsidR="000F6274">
        <w:t xml:space="preserve"> wie </w:t>
      </w:r>
      <w:r w:rsidR="00FA6E0F">
        <w:t xml:space="preserve">von ihm </w:t>
      </w:r>
      <w:r w:rsidR="000F6274">
        <w:t>angedroht</w:t>
      </w:r>
      <w:r w:rsidR="00FA6E0F">
        <w:t>,</w:t>
      </w:r>
      <w:r w:rsidR="000F6274">
        <w:t xml:space="preserve"> die Künd</w:t>
      </w:r>
      <w:r w:rsidR="000F6274">
        <w:t>i</w:t>
      </w:r>
      <w:r w:rsidR="000F6274">
        <w:t xml:space="preserve">gung </w:t>
      </w:r>
      <w:r w:rsidR="002E6FA1">
        <w:t xml:space="preserve">des Pachtvertrages </w:t>
      </w:r>
      <w:r w:rsidR="000F6274">
        <w:t>aus, würde die Kollektivgesellschaft den aktuellen</w:t>
      </w:r>
      <w:r w:rsidR="00CA7F8D">
        <w:t>,</w:t>
      </w:r>
      <w:r w:rsidR="000F6274">
        <w:t xml:space="preserve"> bevorzugten Standort für ihren Restaurantbetrieb</w:t>
      </w:r>
      <w:r w:rsidR="00C3360C">
        <w:t xml:space="preserve"> verlieren. </w:t>
      </w:r>
      <w:r w:rsidR="00F7657A">
        <w:t>Dadurch wäre der Betrieb des Restaurants</w:t>
      </w:r>
      <w:r w:rsidR="00F7657A" w:rsidRPr="00F7657A">
        <w:t xml:space="preserve"> und </w:t>
      </w:r>
      <w:r w:rsidR="00F7657A">
        <w:t xml:space="preserve">letztendlich </w:t>
      </w:r>
      <w:r w:rsidR="00F7657A" w:rsidRPr="00F7657A">
        <w:t xml:space="preserve">der Fortbestand der Kollektivgesellschaft </w:t>
      </w:r>
      <w:proofErr w:type="spellStart"/>
      <w:r w:rsidR="00F7657A" w:rsidRPr="00F7657A">
        <w:t>Buonaforchetta</w:t>
      </w:r>
      <w:proofErr w:type="spellEnd"/>
      <w:r w:rsidR="00F7657A" w:rsidRPr="00F7657A">
        <w:t xml:space="preserve"> A &amp; Co. </w:t>
      </w:r>
      <w:r w:rsidR="00CA7F8D">
        <w:t xml:space="preserve">selber </w:t>
      </w:r>
      <w:r w:rsidR="00F7657A">
        <w:t xml:space="preserve">ernsthaft </w:t>
      </w:r>
      <w:r w:rsidR="00F7657A" w:rsidRPr="00F7657A">
        <w:t>gefährdet.</w:t>
      </w:r>
      <w:r w:rsidR="00F7657A">
        <w:t xml:space="preserve"> Der Verlust des aktuellen Standortes hätte nämlich </w:t>
      </w:r>
      <w:r w:rsidR="00C3360C">
        <w:t>einen dramatischen Umsatzeinbruch zur Folge</w:t>
      </w:r>
      <w:r w:rsidR="002E6FA1">
        <w:t xml:space="preserve">. </w:t>
      </w:r>
      <w:r w:rsidR="002210C7">
        <w:t xml:space="preserve">Aufgrund der notorisch angespannten Lage im Zürcher Mietmarkt ist nicht davon auszugehen, dass es der </w:t>
      </w:r>
      <w:proofErr w:type="spellStart"/>
      <w:r w:rsidR="002210C7">
        <w:t>Buonaforchetta</w:t>
      </w:r>
      <w:proofErr w:type="spellEnd"/>
      <w:r w:rsidR="002210C7">
        <w:t xml:space="preserve"> A &amp; Co. gelingen würde, </w:t>
      </w:r>
      <w:r w:rsidR="00835451">
        <w:t>innert nüt</w:t>
      </w:r>
      <w:r w:rsidR="00835451">
        <w:t>z</w:t>
      </w:r>
      <w:r w:rsidR="00835451">
        <w:t xml:space="preserve">licher Frist </w:t>
      </w:r>
      <w:r w:rsidR="00F93D0F">
        <w:t>ein</w:t>
      </w:r>
      <w:r w:rsidR="002210C7">
        <w:t xml:space="preserve"> Ersatzobjekt zu vergleichbaren Bedingungen </w:t>
      </w:r>
      <w:r w:rsidR="00F6389F">
        <w:t>zu finden.</w:t>
      </w:r>
    </w:p>
    <w:p w:rsidR="00754F1F" w:rsidRDefault="00AE4D89">
      <w:pPr>
        <w:pStyle w:val="MustertextListe0"/>
      </w:pPr>
      <w:r>
        <w:t>Weiter</w:t>
      </w:r>
      <w:r w:rsidR="00D458A1">
        <w:t xml:space="preserve"> ist zu befürchte</w:t>
      </w:r>
      <w:r w:rsidR="00160021">
        <w:t xml:space="preserve">n, dass der </w:t>
      </w:r>
      <w:proofErr w:type="spellStart"/>
      <w:r w:rsidR="00160021">
        <w:t>Gesuch</w:t>
      </w:r>
      <w:r w:rsidR="001707C3">
        <w:t>s</w:t>
      </w:r>
      <w:r w:rsidR="00160021">
        <w:t>gegner</w:t>
      </w:r>
      <w:proofErr w:type="spellEnd"/>
      <w:r w:rsidR="00160021">
        <w:t xml:space="preserve"> sein </w:t>
      </w:r>
      <w:r w:rsidR="00D458A1">
        <w:t xml:space="preserve">treuwidriges Verhalten fortsetzt und weitere Transaktionen mit der </w:t>
      </w:r>
      <w:r w:rsidR="00424DF0">
        <w:t>Fastfood</w:t>
      </w:r>
      <w:r w:rsidR="00D458A1">
        <w:t xml:space="preserve"> AG zulasten des Gesellschaftsvermögen</w:t>
      </w:r>
      <w:r w:rsidR="000D6076">
        <w:t>s</w:t>
      </w:r>
      <w:r w:rsidR="00D458A1">
        <w:t xml:space="preserve"> vornimmt, wie dies bereits im November 2015 der Fall </w:t>
      </w:r>
      <w:r>
        <w:t>gewesen ist</w:t>
      </w:r>
      <w:r w:rsidR="00D458A1">
        <w:t>.</w:t>
      </w:r>
    </w:p>
    <w:p w:rsidR="00217829" w:rsidRDefault="00217829" w:rsidP="006574DA">
      <w:pPr>
        <w:pStyle w:val="MustertextListeI"/>
        <w:numPr>
          <w:ilvl w:val="0"/>
          <w:numId w:val="0"/>
        </w:numPr>
      </w:pPr>
      <w:r>
        <w:rPr>
          <w:b/>
          <w:lang w:val="de-DE"/>
        </w:rPr>
        <w:tab/>
        <w:t xml:space="preserve">BO: </w:t>
      </w:r>
      <w:r>
        <w:rPr>
          <w:lang w:val="de-DE"/>
        </w:rPr>
        <w:t xml:space="preserve">Auszug aus der Buchhaltung der </w:t>
      </w:r>
      <w:proofErr w:type="spellStart"/>
      <w:r>
        <w:rPr>
          <w:lang w:val="de-DE"/>
        </w:rPr>
        <w:t>Buonaforchetta</w:t>
      </w:r>
      <w:proofErr w:type="spellEnd"/>
      <w:r>
        <w:rPr>
          <w:lang w:val="de-DE"/>
        </w:rPr>
        <w:t xml:space="preserve"> A &amp; Co.</w:t>
      </w:r>
      <w:r>
        <w:tab/>
      </w:r>
      <w:r>
        <w:tab/>
      </w:r>
      <w:r>
        <w:tab/>
      </w:r>
      <w:r>
        <w:rPr>
          <w:b/>
        </w:rPr>
        <w:t>Beilage 2</w:t>
      </w:r>
    </w:p>
    <w:p w:rsidR="005D5359" w:rsidRPr="00C61D3C" w:rsidRDefault="005D5359">
      <w:pPr>
        <w:pStyle w:val="MustertextListe0"/>
      </w:pPr>
      <w:r>
        <w:t>Aus obigen Gründen sind die Gesuchsteller auf die vorläufige Entziehung der Vertretungsb</w:t>
      </w:r>
      <w:r>
        <w:t>e</w:t>
      </w:r>
      <w:r>
        <w:t xml:space="preserve">fugnis des </w:t>
      </w:r>
      <w:proofErr w:type="spellStart"/>
      <w:r>
        <w:t>Gesuch</w:t>
      </w:r>
      <w:r w:rsidR="001707C3">
        <w:t>s</w:t>
      </w:r>
      <w:r>
        <w:t>gegners</w:t>
      </w:r>
      <w:proofErr w:type="spellEnd"/>
      <w:r>
        <w:t xml:space="preserve"> angewiesen, um die drohende Schädigung </w:t>
      </w:r>
      <w:r w:rsidR="004000BB">
        <w:t>am</w:t>
      </w:r>
      <w:r>
        <w:t xml:space="preserve"> Vermögen der G</w:t>
      </w:r>
      <w:r>
        <w:t>e</w:t>
      </w:r>
      <w:r>
        <w:t>sellschaft sowie die Gefährdung</w:t>
      </w:r>
      <w:r w:rsidR="004000BB">
        <w:t xml:space="preserve"> ihrer Zweckverfolgung, d.h. die Weiterführung des Resta</w:t>
      </w:r>
      <w:r w:rsidR="004000BB">
        <w:t>u</w:t>
      </w:r>
      <w:r w:rsidR="004000BB">
        <w:t>rants</w:t>
      </w:r>
      <w:r w:rsidR="00FA6E0F">
        <w:t>,</w:t>
      </w:r>
      <w:r w:rsidR="004000BB">
        <w:t xml:space="preserve"> zu verhindern. </w:t>
      </w:r>
    </w:p>
    <w:p w:rsidR="00B20C35" w:rsidRPr="006574DA" w:rsidRDefault="00C032D9" w:rsidP="006574DA">
      <w:pPr>
        <w:pStyle w:val="MustertextTitelEbene3"/>
        <w:rPr>
          <w:rStyle w:val="fettMuster"/>
          <w:b/>
        </w:rPr>
      </w:pPr>
      <w:r w:rsidRPr="00C032D9">
        <w:rPr>
          <w:rStyle w:val="fettMuster"/>
          <w:b/>
        </w:rPr>
        <w:t>d)</w:t>
      </w:r>
      <w:r w:rsidR="007655C4" w:rsidRPr="00C032D9">
        <w:rPr>
          <w:rStyle w:val="fettMuster"/>
          <w:b/>
        </w:rPr>
        <w:tab/>
      </w:r>
      <w:r w:rsidR="00B20C35" w:rsidRPr="00C032D9">
        <w:rPr>
          <w:rStyle w:val="fettMuster"/>
          <w:b/>
        </w:rPr>
        <w:t>Zeitliche Dringlichkeit der beantragten vorsorglichen Massnahme</w:t>
      </w:r>
    </w:p>
    <w:p w:rsidR="00162C9B" w:rsidRDefault="008E2E73">
      <w:pPr>
        <w:pStyle w:val="MustertextListe0"/>
      </w:pPr>
      <w:r>
        <w:t>Wie vorne ausgeführt (</w:t>
      </w:r>
      <w:r w:rsidR="00F63D74">
        <w:t>II. Klageschrift, Begründung, Ziff.</w:t>
      </w:r>
      <w:r>
        <w:t xml:space="preserve"> </w:t>
      </w:r>
      <w:r w:rsidR="00217829">
        <w:t xml:space="preserve">16 </w:t>
      </w:r>
      <w:r w:rsidR="002B0438">
        <w:t>f.</w:t>
      </w:r>
      <w:r>
        <w:t xml:space="preserve">) </w:t>
      </w:r>
      <w:r w:rsidR="002B0438">
        <w:t xml:space="preserve">hat der </w:t>
      </w:r>
      <w:proofErr w:type="spellStart"/>
      <w:r w:rsidR="002B0438">
        <w:t>Gesuch</w:t>
      </w:r>
      <w:r w:rsidR="001707C3">
        <w:t>s</w:t>
      </w:r>
      <w:r w:rsidR="002B0438">
        <w:t>gegner</w:t>
      </w:r>
      <w:proofErr w:type="spellEnd"/>
      <w:r w:rsidR="002B0438">
        <w:t xml:space="preserve"> ang</w:t>
      </w:r>
      <w:r w:rsidR="002B0438">
        <w:t>e</w:t>
      </w:r>
      <w:r w:rsidR="002B0438">
        <w:t xml:space="preserve">kündigt, </w:t>
      </w:r>
      <w:r w:rsidR="0034573F">
        <w:t xml:space="preserve">bis </w:t>
      </w:r>
      <w:r w:rsidR="002B0438">
        <w:t>Ende Monat die Kündigung des Pachtvertrages auszusprechen. Um diese Gefahr zu bannen</w:t>
      </w:r>
      <w:r w:rsidR="00FA6E0F">
        <w:t>,</w:t>
      </w:r>
      <w:r w:rsidR="002B0438">
        <w:t xml:space="preserve"> sind </w:t>
      </w:r>
      <w:r w:rsidR="00FA6E0F">
        <w:t xml:space="preserve">die Gesuchsteller auf </w:t>
      </w:r>
      <w:r w:rsidR="002D6C54">
        <w:t xml:space="preserve">die </w:t>
      </w:r>
      <w:r w:rsidR="002B0438">
        <w:t>dringliche Anordnung der vorläufigen Entziehung seiner Vertretungsbefugnis</w:t>
      </w:r>
      <w:r w:rsidR="0034573F">
        <w:t xml:space="preserve"> angewiesen</w:t>
      </w:r>
      <w:r w:rsidR="002B0438">
        <w:t xml:space="preserve">. Es wird daher beantragt, </w:t>
      </w:r>
      <w:r w:rsidR="00CC3951">
        <w:t xml:space="preserve">die vorläufige Entziehung der Vertretungsbefugnis superprovisorisch ohne Anhörung der Gegenseite </w:t>
      </w:r>
      <w:r w:rsidR="00C30BFD">
        <w:t xml:space="preserve">gemäss Art. 265 ZPO </w:t>
      </w:r>
      <w:r w:rsidR="00CC3951">
        <w:t>zu verfügen.</w:t>
      </w:r>
    </w:p>
    <w:p w:rsidR="0068687C" w:rsidRDefault="0068687C">
      <w:pPr>
        <w:spacing w:after="160" w:line="259" w:lineRule="auto"/>
        <w:rPr>
          <w:rFonts w:ascii="Calibri" w:hAnsi="Calibri"/>
          <w:b/>
          <w:sz w:val="18"/>
        </w:rPr>
      </w:pPr>
      <w:r>
        <w:br w:type="page"/>
      </w:r>
    </w:p>
    <w:p w:rsidR="00A2526D" w:rsidRPr="00DD1C83" w:rsidRDefault="00C032D9" w:rsidP="006574DA">
      <w:pPr>
        <w:pStyle w:val="MustertextTitelEbene3"/>
      </w:pPr>
      <w:bookmarkStart w:id="0" w:name="_GoBack"/>
      <w:bookmarkEnd w:id="0"/>
      <w:r>
        <w:lastRenderedPageBreak/>
        <w:t>e)</w:t>
      </w:r>
      <w:r w:rsidR="00A2526D" w:rsidRPr="00DD1C83">
        <w:t xml:space="preserve"> </w:t>
      </w:r>
      <w:r w:rsidR="00A2526D" w:rsidRPr="00DD1C83">
        <w:tab/>
        <w:t>Verhältnismässigkeit der beantragten vorsorglichen Massnahme</w:t>
      </w:r>
    </w:p>
    <w:p w:rsidR="00162C9B" w:rsidRDefault="00B9603E">
      <w:pPr>
        <w:pStyle w:val="MustertextListe0"/>
      </w:pPr>
      <w:r>
        <w:t>Die beantragte vorsorgliche Entziehung (bzw. eventualiter die Beschränkung</w:t>
      </w:r>
      <w:r w:rsidR="00FA6E0F">
        <w:t xml:space="preserve"> durch Kolle</w:t>
      </w:r>
      <w:r w:rsidR="00FA6E0F">
        <w:t>k</w:t>
      </w:r>
      <w:r w:rsidR="00FA6E0F">
        <w:t>tivunterschrift</w:t>
      </w:r>
      <w:r>
        <w:t xml:space="preserve">) der Vertretungsmacht des </w:t>
      </w:r>
      <w:proofErr w:type="spellStart"/>
      <w:r>
        <w:t>Gesuch</w:t>
      </w:r>
      <w:r w:rsidR="001707C3">
        <w:t>s</w:t>
      </w:r>
      <w:r>
        <w:t>gegners</w:t>
      </w:r>
      <w:proofErr w:type="spellEnd"/>
      <w:r>
        <w:t xml:space="preserve"> ist unerlässlich, um </w:t>
      </w:r>
      <w:r w:rsidR="0034573F">
        <w:t xml:space="preserve">den </w:t>
      </w:r>
      <w:r w:rsidR="00383173">
        <w:t>drohe</w:t>
      </w:r>
      <w:r w:rsidR="00383173">
        <w:t>n</w:t>
      </w:r>
      <w:r w:rsidR="00383173">
        <w:t>den</w:t>
      </w:r>
      <w:r w:rsidR="004F39B5">
        <w:t>, nicht leicht wieder gutzumachenden</w:t>
      </w:r>
      <w:r>
        <w:t xml:space="preserve"> Nachteil zu verhindern. </w:t>
      </w:r>
      <w:r w:rsidR="00383173">
        <w:t xml:space="preserve">Insofern </w:t>
      </w:r>
      <w:r w:rsidR="00D825D4">
        <w:t>erweist sich der notwendige vorübergehende</w:t>
      </w:r>
      <w:r w:rsidR="00383173">
        <w:t xml:space="preserve"> Eingriff </w:t>
      </w:r>
      <w:r w:rsidR="00D825D4">
        <w:t xml:space="preserve">in die Rechte des </w:t>
      </w:r>
      <w:proofErr w:type="spellStart"/>
      <w:r w:rsidR="00D825D4">
        <w:t>Gesuch</w:t>
      </w:r>
      <w:r w:rsidR="001707C3">
        <w:t>s</w:t>
      </w:r>
      <w:r w:rsidR="00D825D4">
        <w:t>gegners</w:t>
      </w:r>
      <w:proofErr w:type="spellEnd"/>
      <w:r w:rsidR="00D825D4">
        <w:t xml:space="preserve"> ohne </w:t>
      </w:r>
      <w:r w:rsidR="0034573F">
        <w:t>weiteres</w:t>
      </w:r>
      <w:r w:rsidR="00D825D4">
        <w:t xml:space="preserve"> </w:t>
      </w:r>
      <w:r w:rsidR="004F39B5">
        <w:t xml:space="preserve">als </w:t>
      </w:r>
      <w:r w:rsidR="00D825D4">
        <w:t xml:space="preserve">verhältnismässig. </w:t>
      </w:r>
    </w:p>
    <w:p w:rsidR="00162C9B" w:rsidRPr="007367E4" w:rsidRDefault="00C032D9" w:rsidP="00313727">
      <w:pPr>
        <w:pStyle w:val="MustertextTitelEbene2"/>
      </w:pPr>
      <w:r>
        <w:t>B.</w:t>
      </w:r>
      <w:r w:rsidR="00162C9B" w:rsidRPr="007367E4">
        <w:tab/>
      </w:r>
      <w:r w:rsidR="00162C9B" w:rsidRPr="009C2A0F">
        <w:t>Kosten- und Entschädigungsfolgen</w:t>
      </w:r>
    </w:p>
    <w:p w:rsidR="00162C9B" w:rsidRDefault="002568E2">
      <w:pPr>
        <w:pStyle w:val="MustertextListe0"/>
      </w:pPr>
      <w:r w:rsidRPr="002568E2">
        <w:t>Bei antragsgemässem Ausgang des Verfahrens w</w:t>
      </w:r>
      <w:r w:rsidR="00293054">
        <w:t xml:space="preserve">ird der </w:t>
      </w:r>
      <w:proofErr w:type="spellStart"/>
      <w:r w:rsidR="00293054">
        <w:t>Gesuch</w:t>
      </w:r>
      <w:r w:rsidR="001707C3">
        <w:t>s</w:t>
      </w:r>
      <w:r w:rsidR="00293054">
        <w:t>gegner</w:t>
      </w:r>
      <w:proofErr w:type="spellEnd"/>
      <w:r w:rsidR="00293054">
        <w:t xml:space="preserve"> kosten</w:t>
      </w:r>
      <w:r w:rsidR="002A2932">
        <w:t>-</w:t>
      </w:r>
      <w:r w:rsidR="00293054">
        <w:t xml:space="preserve"> und e</w:t>
      </w:r>
      <w:r w:rsidRPr="002568E2">
        <w:t>n</w:t>
      </w:r>
      <w:r w:rsidRPr="002568E2">
        <w:t>t</w:t>
      </w:r>
      <w:r w:rsidRPr="002568E2">
        <w:t>schädigungspflichtig.</w:t>
      </w:r>
    </w:p>
    <w:p w:rsidR="002568E2" w:rsidRDefault="002568E2">
      <w:pPr>
        <w:pStyle w:val="MustertextListe0"/>
        <w:numPr>
          <w:ilvl w:val="0"/>
          <w:numId w:val="0"/>
        </w:numPr>
      </w:pPr>
      <w:r w:rsidRPr="002568E2">
        <w:t>Aus den dargelegten Gründen ersuche</w:t>
      </w:r>
      <w:r w:rsidR="005A1E55">
        <w:t xml:space="preserve"> ich</w:t>
      </w:r>
      <w:r w:rsidRPr="002568E2">
        <w:t xml:space="preserve"> Sie, sehr geehrte Frau </w:t>
      </w:r>
      <w:r w:rsidR="005A1E55">
        <w:t>Handels</w:t>
      </w:r>
      <w:r w:rsidRPr="002568E2">
        <w:t xml:space="preserve">richterin, sehr geehrter Herr </w:t>
      </w:r>
      <w:r w:rsidR="005A1E55">
        <w:t>Handels</w:t>
      </w:r>
      <w:r w:rsidRPr="002568E2">
        <w:t>richter, höflich, dem Gesuch um Erlass einer vorsorglichen Massnahme im Sinne der eingangs gestellten Begehren stattzugeben.</w:t>
      </w:r>
    </w:p>
    <w:p w:rsidR="002568E2" w:rsidRDefault="002568E2">
      <w:pPr>
        <w:pStyle w:val="MustertextListe0"/>
        <w:numPr>
          <w:ilvl w:val="0"/>
          <w:numId w:val="0"/>
        </w:numPr>
      </w:pPr>
    </w:p>
    <w:p w:rsidR="000B65FE" w:rsidRDefault="000B65FE" w:rsidP="006C1978">
      <w:pPr>
        <w:pStyle w:val="Mustertext"/>
      </w:pPr>
      <w:r>
        <w:t>Mit freundlichen Grüssen</w:t>
      </w:r>
    </w:p>
    <w:p w:rsidR="002D63DC" w:rsidRDefault="002D63DC" w:rsidP="006C1978">
      <w:pPr>
        <w:pStyle w:val="Mustertext"/>
      </w:pPr>
      <w:r>
        <w:t>[Unt</w:t>
      </w:r>
      <w:r w:rsidR="000A38BF">
        <w:t>erschrift des Rechtsanwaltes der Gesuchsteller</w:t>
      </w:r>
      <w:r>
        <w:t>]</w:t>
      </w:r>
    </w:p>
    <w:p w:rsidR="000B65FE" w:rsidRDefault="000B65FE" w:rsidP="006C1978">
      <w:pPr>
        <w:pStyle w:val="Mustertext"/>
      </w:pPr>
      <w:r>
        <w:t>[Name des R</w:t>
      </w:r>
      <w:r w:rsidR="00DF1AB9">
        <w:t>echtsanwaltes der</w:t>
      </w:r>
      <w:r w:rsidR="000A38BF">
        <w:t xml:space="preserve"> Gesuchsteller</w:t>
      </w:r>
      <w:r>
        <w:t>]</w:t>
      </w:r>
    </w:p>
    <w:p w:rsidR="000B65FE" w:rsidRDefault="000B65FE" w:rsidP="006C1978">
      <w:pPr>
        <w:pStyle w:val="Mustertext"/>
      </w:pPr>
      <w:r>
        <w:t>dreifach</w:t>
      </w:r>
      <w:r>
        <w:tab/>
      </w:r>
    </w:p>
    <w:p w:rsidR="000B65FE" w:rsidRDefault="000B65FE" w:rsidP="006C1978">
      <w:pPr>
        <w:pStyle w:val="Mustertext"/>
      </w:pPr>
      <w:r>
        <w:t>Beilage</w:t>
      </w:r>
      <w:r w:rsidR="00734B10">
        <w:t>n</w:t>
      </w:r>
      <w:r w:rsidR="000A38BF">
        <w:t>: Gemäss separatem Beweismittelverzeichnis</w:t>
      </w:r>
    </w:p>
    <w:p w:rsidR="00D41977" w:rsidRDefault="00D41977" w:rsidP="006C1978">
      <w:pPr>
        <w:pStyle w:val="Mustertextleer"/>
      </w:pPr>
    </w:p>
    <w:p w:rsidR="00653578" w:rsidRPr="006C6DEB" w:rsidRDefault="00653578" w:rsidP="006C1978">
      <w:pPr>
        <w:pStyle w:val="BoxEnde"/>
      </w:pPr>
    </w:p>
    <w:sectPr w:rsidR="00653578" w:rsidRPr="006C6DEB" w:rsidSect="008B767F">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A9E" w:rsidRDefault="00A97A9E" w:rsidP="00171C75">
      <w:pPr>
        <w:spacing w:after="0" w:line="240" w:lineRule="auto"/>
      </w:pPr>
      <w:r>
        <w:separator/>
      </w:r>
    </w:p>
  </w:endnote>
  <w:endnote w:type="continuationSeparator" w:id="0">
    <w:p w:rsidR="00A97A9E" w:rsidRDefault="00A97A9E"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A9E" w:rsidRPr="00577F10" w:rsidRDefault="008B767F" w:rsidP="00AE2FC7">
    <w:pPr>
      <w:pStyle w:val="Fuzeile"/>
      <w:tabs>
        <w:tab w:val="clear" w:pos="4536"/>
        <w:tab w:val="clear" w:pos="9072"/>
        <w:tab w:val="right" w:pos="7088"/>
      </w:tabs>
      <w:jc w:val="right"/>
      <w:rPr>
        <w:b/>
        <w:szCs w:val="18"/>
      </w:rPr>
    </w:pPr>
    <w:r>
      <w:rPr>
        <w:szCs w:val="18"/>
      </w:rPr>
      <w:tab/>
    </w:r>
    <w:r w:rsidR="00A97A9E" w:rsidRPr="006574DA">
      <w:rPr>
        <w:szCs w:val="18"/>
      </w:rPr>
      <w:fldChar w:fldCharType="begin"/>
    </w:r>
    <w:r w:rsidR="00A97A9E" w:rsidRPr="006574DA">
      <w:rPr>
        <w:szCs w:val="18"/>
      </w:rPr>
      <w:instrText xml:space="preserve"> PAGE  \* Arabic  \* MERGEFORMAT </w:instrText>
    </w:r>
    <w:r w:rsidR="00A97A9E" w:rsidRPr="006574DA">
      <w:rPr>
        <w:szCs w:val="18"/>
      </w:rPr>
      <w:fldChar w:fldCharType="separate"/>
    </w:r>
    <w:r w:rsidR="0068687C">
      <w:rPr>
        <w:noProof/>
        <w:szCs w:val="18"/>
      </w:rPr>
      <w:t>6</w:t>
    </w:r>
    <w:r w:rsidR="00A97A9E" w:rsidRPr="006574DA">
      <w:rPr>
        <w:szCs w:val="18"/>
      </w:rPr>
      <w:fldChar w:fldCharType="end"/>
    </w:r>
    <w:r w:rsidR="00A97A9E" w:rsidRPr="00577F10">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A9E" w:rsidRPr="00A97A9E" w:rsidRDefault="008B767F" w:rsidP="00AE2FC7">
    <w:pPr>
      <w:pStyle w:val="Fuzeile"/>
      <w:tabs>
        <w:tab w:val="clear" w:pos="4536"/>
        <w:tab w:val="clear" w:pos="9072"/>
        <w:tab w:val="center" w:pos="0"/>
        <w:tab w:val="left" w:pos="1985"/>
        <w:tab w:val="right" w:pos="7088"/>
      </w:tabs>
      <w:rPr>
        <w:b/>
        <w:szCs w:val="18"/>
      </w:rPr>
    </w:pPr>
    <w:r>
      <w:rPr>
        <w:b/>
        <w:szCs w:val="18"/>
      </w:rPr>
      <w:tab/>
    </w:r>
    <w:r w:rsidR="00A97A9E" w:rsidRPr="00A97A9E">
      <w:rPr>
        <w:b/>
        <w:szCs w:val="18"/>
      </w:rPr>
      <w:tab/>
    </w:r>
    <w:r w:rsidR="00A97A9E" w:rsidRPr="006574DA">
      <w:rPr>
        <w:szCs w:val="18"/>
      </w:rPr>
      <w:fldChar w:fldCharType="begin"/>
    </w:r>
    <w:r w:rsidR="00A97A9E" w:rsidRPr="006574DA">
      <w:rPr>
        <w:szCs w:val="18"/>
      </w:rPr>
      <w:instrText xml:space="preserve"> PAGE  \* Arabic  \* MERGEFORMAT </w:instrText>
    </w:r>
    <w:r w:rsidR="00A97A9E" w:rsidRPr="006574DA">
      <w:rPr>
        <w:szCs w:val="18"/>
      </w:rPr>
      <w:fldChar w:fldCharType="separate"/>
    </w:r>
    <w:r w:rsidR="0068687C">
      <w:rPr>
        <w:noProof/>
        <w:szCs w:val="18"/>
      </w:rPr>
      <w:t>7</w:t>
    </w:r>
    <w:r w:rsidR="00A97A9E" w:rsidRPr="006574DA">
      <w:rPr>
        <w:szCs w:val="18"/>
      </w:rPr>
      <w:fldChar w:fldCharType="end"/>
    </w:r>
    <w:r w:rsidR="00A97A9E" w:rsidRPr="006574DA">
      <w:rPr>
        <w:szCs w:val="18"/>
      </w:rPr>
      <w:tab/>
    </w:r>
    <w:r w:rsidR="00A97A9E" w:rsidRPr="00A97A9E">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A9E" w:rsidRPr="00B13BFC" w:rsidRDefault="00A97A9E" w:rsidP="0093429A">
    <w:pPr>
      <w:pStyle w:val="Fuzeile"/>
      <w:tabs>
        <w:tab w:val="clear" w:pos="4536"/>
        <w:tab w:val="center" w:pos="7088"/>
      </w:tabs>
      <w:rPr>
        <w:szCs w:val="18"/>
      </w:rPr>
    </w:pPr>
    <w:r w:rsidRPr="00B13BFC">
      <w:rPr>
        <w:szCs w:val="18"/>
      </w:rPr>
      <w:tab/>
    </w:r>
    <w:r w:rsidRPr="006574DA">
      <w:rPr>
        <w:szCs w:val="18"/>
      </w:rPr>
      <w:fldChar w:fldCharType="begin"/>
    </w:r>
    <w:r w:rsidRPr="006574DA">
      <w:rPr>
        <w:szCs w:val="18"/>
      </w:rPr>
      <w:instrText xml:space="preserve"> PAGE  \* Arabic  \* MERGEFORMAT </w:instrText>
    </w:r>
    <w:r w:rsidRPr="006574DA">
      <w:rPr>
        <w:szCs w:val="18"/>
      </w:rPr>
      <w:fldChar w:fldCharType="separate"/>
    </w:r>
    <w:r w:rsidR="00313727">
      <w:rPr>
        <w:noProof/>
        <w:szCs w:val="18"/>
      </w:rPr>
      <w:t>1</w:t>
    </w:r>
    <w:r w:rsidRPr="006574DA">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A9E" w:rsidRDefault="00A97A9E" w:rsidP="00171C75">
      <w:pPr>
        <w:spacing w:after="0" w:line="240" w:lineRule="auto"/>
      </w:pPr>
      <w:r>
        <w:separator/>
      </w:r>
    </w:p>
  </w:footnote>
  <w:footnote w:type="continuationSeparator" w:id="0">
    <w:p w:rsidR="00A97A9E" w:rsidRDefault="00A97A9E"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3F6FB4"/>
    <w:multiLevelType w:val="hybridMultilevel"/>
    <w:tmpl w:val="8DE27FB8"/>
    <w:lvl w:ilvl="0" w:tplc="242E4752">
      <w:start w:val="2"/>
      <w:numFmt w:val="bullet"/>
      <w:lvlText w:val="-"/>
      <w:lvlJc w:val="left"/>
      <w:pPr>
        <w:ind w:left="720" w:hanging="360"/>
      </w:pPr>
      <w:rPr>
        <w:rFonts w:ascii="Palatino Linotype" w:eastAsiaTheme="minorHAnsi" w:hAnsi="Palatino Linotyp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8">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8"/>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24"/>
  </w:num>
  <w:num w:numId="19">
    <w:abstractNumId w:val="17"/>
  </w:num>
  <w:num w:numId="20">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num>
  <w:num w:numId="23">
    <w:abstractNumId w:val="17"/>
  </w:num>
  <w:num w:numId="24">
    <w:abstractNumId w:val="11"/>
  </w:num>
  <w:num w:numId="25">
    <w:abstractNumId w:val="17"/>
  </w:num>
  <w:num w:numId="26">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 w:numId="29">
    <w:abstractNumId w:val="23"/>
  </w:num>
  <w:num w:numId="30">
    <w:abstractNumId w:val="23"/>
    <w:lvlOverride w:ilvl="0">
      <w:startOverride w:val="2"/>
    </w:lvlOverride>
  </w:num>
  <w:num w:numId="31">
    <w:abstractNumId w:val="17"/>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1"/>
    </w:lvlOverride>
  </w:num>
  <w:num w:numId="39">
    <w:abstractNumId w:val="23"/>
    <w:lvlOverride w:ilvl="0">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22"/>
  </w:num>
  <w:num w:numId="43">
    <w:abstractNumId w:val="19"/>
  </w:num>
  <w:num w:numId="44">
    <w:abstractNumId w:val="15"/>
  </w:num>
  <w:num w:numId="45">
    <w:abstractNumId w:val="10"/>
  </w:num>
  <w:num w:numId="46">
    <w:abstractNumId w:val="12"/>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095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298A"/>
    <w:rsid w:val="000049E2"/>
    <w:rsid w:val="00015F4E"/>
    <w:rsid w:val="00017508"/>
    <w:rsid w:val="000175EC"/>
    <w:rsid w:val="00023F9B"/>
    <w:rsid w:val="00027B90"/>
    <w:rsid w:val="00052D6B"/>
    <w:rsid w:val="000544B4"/>
    <w:rsid w:val="00054ABC"/>
    <w:rsid w:val="00056C4E"/>
    <w:rsid w:val="00060695"/>
    <w:rsid w:val="00061386"/>
    <w:rsid w:val="00063194"/>
    <w:rsid w:val="00063CEC"/>
    <w:rsid w:val="0006536D"/>
    <w:rsid w:val="00067876"/>
    <w:rsid w:val="0007432C"/>
    <w:rsid w:val="0007456F"/>
    <w:rsid w:val="0008423F"/>
    <w:rsid w:val="00087CC3"/>
    <w:rsid w:val="000A019D"/>
    <w:rsid w:val="000A1829"/>
    <w:rsid w:val="000A38BF"/>
    <w:rsid w:val="000B0CC8"/>
    <w:rsid w:val="000B65FE"/>
    <w:rsid w:val="000B70CE"/>
    <w:rsid w:val="000C297F"/>
    <w:rsid w:val="000C3116"/>
    <w:rsid w:val="000C66C1"/>
    <w:rsid w:val="000C740F"/>
    <w:rsid w:val="000D4837"/>
    <w:rsid w:val="000D5486"/>
    <w:rsid w:val="000D6076"/>
    <w:rsid w:val="000E2125"/>
    <w:rsid w:val="000E2846"/>
    <w:rsid w:val="000E3E06"/>
    <w:rsid w:val="000E548F"/>
    <w:rsid w:val="000E577C"/>
    <w:rsid w:val="000E5BBA"/>
    <w:rsid w:val="000F27C8"/>
    <w:rsid w:val="000F6274"/>
    <w:rsid w:val="000F6BDF"/>
    <w:rsid w:val="000F7E1D"/>
    <w:rsid w:val="000F7F66"/>
    <w:rsid w:val="0010534C"/>
    <w:rsid w:val="00105A60"/>
    <w:rsid w:val="0011042D"/>
    <w:rsid w:val="001128AC"/>
    <w:rsid w:val="0011653B"/>
    <w:rsid w:val="0012188B"/>
    <w:rsid w:val="0012292A"/>
    <w:rsid w:val="001359F8"/>
    <w:rsid w:val="00137F3A"/>
    <w:rsid w:val="00140679"/>
    <w:rsid w:val="00143F52"/>
    <w:rsid w:val="001521A6"/>
    <w:rsid w:val="001553EC"/>
    <w:rsid w:val="00156891"/>
    <w:rsid w:val="00160021"/>
    <w:rsid w:val="00162C9B"/>
    <w:rsid w:val="00165B2C"/>
    <w:rsid w:val="001707C3"/>
    <w:rsid w:val="00171C75"/>
    <w:rsid w:val="001740D7"/>
    <w:rsid w:val="00174B0A"/>
    <w:rsid w:val="00175D6E"/>
    <w:rsid w:val="001802D9"/>
    <w:rsid w:val="001814C0"/>
    <w:rsid w:val="00182A05"/>
    <w:rsid w:val="001841CF"/>
    <w:rsid w:val="00184F64"/>
    <w:rsid w:val="00185CFD"/>
    <w:rsid w:val="001868A1"/>
    <w:rsid w:val="00193C4A"/>
    <w:rsid w:val="0019671A"/>
    <w:rsid w:val="001A0F1A"/>
    <w:rsid w:val="001A3181"/>
    <w:rsid w:val="001A38DC"/>
    <w:rsid w:val="001A691F"/>
    <w:rsid w:val="001A7F82"/>
    <w:rsid w:val="001A7FBF"/>
    <w:rsid w:val="001B5523"/>
    <w:rsid w:val="001B58CC"/>
    <w:rsid w:val="001C1D52"/>
    <w:rsid w:val="001C352A"/>
    <w:rsid w:val="001D1939"/>
    <w:rsid w:val="001D2F4B"/>
    <w:rsid w:val="001D368F"/>
    <w:rsid w:val="001D4EEC"/>
    <w:rsid w:val="001E47DC"/>
    <w:rsid w:val="001E76B9"/>
    <w:rsid w:val="001F29B7"/>
    <w:rsid w:val="001F6CAD"/>
    <w:rsid w:val="00200F32"/>
    <w:rsid w:val="00203E38"/>
    <w:rsid w:val="002046FD"/>
    <w:rsid w:val="00206D60"/>
    <w:rsid w:val="002077F4"/>
    <w:rsid w:val="002126A7"/>
    <w:rsid w:val="00212814"/>
    <w:rsid w:val="00212F43"/>
    <w:rsid w:val="00216071"/>
    <w:rsid w:val="00217829"/>
    <w:rsid w:val="002210C7"/>
    <w:rsid w:val="002266D3"/>
    <w:rsid w:val="0022751D"/>
    <w:rsid w:val="00230BB6"/>
    <w:rsid w:val="00241087"/>
    <w:rsid w:val="00241EA4"/>
    <w:rsid w:val="00245BAF"/>
    <w:rsid w:val="002565F9"/>
    <w:rsid w:val="002568E2"/>
    <w:rsid w:val="00257F69"/>
    <w:rsid w:val="0026183A"/>
    <w:rsid w:val="00263439"/>
    <w:rsid w:val="00263CE6"/>
    <w:rsid w:val="0026656A"/>
    <w:rsid w:val="002748E4"/>
    <w:rsid w:val="00277359"/>
    <w:rsid w:val="002800C1"/>
    <w:rsid w:val="0028087F"/>
    <w:rsid w:val="00282AA7"/>
    <w:rsid w:val="00283755"/>
    <w:rsid w:val="00292361"/>
    <w:rsid w:val="00293054"/>
    <w:rsid w:val="00293A78"/>
    <w:rsid w:val="00295BEA"/>
    <w:rsid w:val="00297816"/>
    <w:rsid w:val="002A0A0A"/>
    <w:rsid w:val="002A2932"/>
    <w:rsid w:val="002A73C1"/>
    <w:rsid w:val="002B0438"/>
    <w:rsid w:val="002B0CC4"/>
    <w:rsid w:val="002B6AFF"/>
    <w:rsid w:val="002D12DB"/>
    <w:rsid w:val="002D63DC"/>
    <w:rsid w:val="002D6C54"/>
    <w:rsid w:val="002E3237"/>
    <w:rsid w:val="002E3464"/>
    <w:rsid w:val="002E493E"/>
    <w:rsid w:val="002E644E"/>
    <w:rsid w:val="002E6FA1"/>
    <w:rsid w:val="002F1470"/>
    <w:rsid w:val="002F1FA0"/>
    <w:rsid w:val="002F2CE2"/>
    <w:rsid w:val="002F4D12"/>
    <w:rsid w:val="002F6E13"/>
    <w:rsid w:val="00306318"/>
    <w:rsid w:val="00313727"/>
    <w:rsid w:val="00314F02"/>
    <w:rsid w:val="0031738D"/>
    <w:rsid w:val="003250FB"/>
    <w:rsid w:val="00331977"/>
    <w:rsid w:val="0034573F"/>
    <w:rsid w:val="0035307D"/>
    <w:rsid w:val="00360568"/>
    <w:rsid w:val="00364E4D"/>
    <w:rsid w:val="00365820"/>
    <w:rsid w:val="003674F5"/>
    <w:rsid w:val="0036784B"/>
    <w:rsid w:val="00371D17"/>
    <w:rsid w:val="00373D25"/>
    <w:rsid w:val="003753EC"/>
    <w:rsid w:val="00375F81"/>
    <w:rsid w:val="00383173"/>
    <w:rsid w:val="00384F4F"/>
    <w:rsid w:val="00390774"/>
    <w:rsid w:val="00392BD4"/>
    <w:rsid w:val="00393012"/>
    <w:rsid w:val="00397051"/>
    <w:rsid w:val="003A6056"/>
    <w:rsid w:val="003A718D"/>
    <w:rsid w:val="003A7FA6"/>
    <w:rsid w:val="003B3306"/>
    <w:rsid w:val="003B3B69"/>
    <w:rsid w:val="003C0135"/>
    <w:rsid w:val="003C2027"/>
    <w:rsid w:val="003C23F1"/>
    <w:rsid w:val="003C510F"/>
    <w:rsid w:val="003D067E"/>
    <w:rsid w:val="003D4803"/>
    <w:rsid w:val="003E1EDD"/>
    <w:rsid w:val="003E3D0B"/>
    <w:rsid w:val="003E3E0E"/>
    <w:rsid w:val="003E764F"/>
    <w:rsid w:val="003F0E7E"/>
    <w:rsid w:val="003F21A3"/>
    <w:rsid w:val="003F3204"/>
    <w:rsid w:val="003F471C"/>
    <w:rsid w:val="003F4DAB"/>
    <w:rsid w:val="003F4DF5"/>
    <w:rsid w:val="003F70C9"/>
    <w:rsid w:val="004000BB"/>
    <w:rsid w:val="00402829"/>
    <w:rsid w:val="00403A98"/>
    <w:rsid w:val="004107B0"/>
    <w:rsid w:val="00411A87"/>
    <w:rsid w:val="0041233E"/>
    <w:rsid w:val="00412943"/>
    <w:rsid w:val="004159DD"/>
    <w:rsid w:val="00415A58"/>
    <w:rsid w:val="0041772B"/>
    <w:rsid w:val="00422248"/>
    <w:rsid w:val="00424B17"/>
    <w:rsid w:val="00424DF0"/>
    <w:rsid w:val="00434C3A"/>
    <w:rsid w:val="004420D5"/>
    <w:rsid w:val="00443746"/>
    <w:rsid w:val="004453B5"/>
    <w:rsid w:val="00445AEB"/>
    <w:rsid w:val="00452E6B"/>
    <w:rsid w:val="00453108"/>
    <w:rsid w:val="0045377A"/>
    <w:rsid w:val="004553BE"/>
    <w:rsid w:val="00472172"/>
    <w:rsid w:val="00474E91"/>
    <w:rsid w:val="004752B2"/>
    <w:rsid w:val="004772B2"/>
    <w:rsid w:val="004820AC"/>
    <w:rsid w:val="004862E2"/>
    <w:rsid w:val="00486CE3"/>
    <w:rsid w:val="004915C5"/>
    <w:rsid w:val="00491944"/>
    <w:rsid w:val="00491E16"/>
    <w:rsid w:val="00496916"/>
    <w:rsid w:val="004A14A5"/>
    <w:rsid w:val="004A2A06"/>
    <w:rsid w:val="004A4668"/>
    <w:rsid w:val="004B1A21"/>
    <w:rsid w:val="004B681D"/>
    <w:rsid w:val="004C0E15"/>
    <w:rsid w:val="004C19C6"/>
    <w:rsid w:val="004C5EB9"/>
    <w:rsid w:val="004C7E4F"/>
    <w:rsid w:val="004D0CE6"/>
    <w:rsid w:val="004D22E9"/>
    <w:rsid w:val="004D3988"/>
    <w:rsid w:val="004D609C"/>
    <w:rsid w:val="004D7808"/>
    <w:rsid w:val="004E27DC"/>
    <w:rsid w:val="004E5398"/>
    <w:rsid w:val="004E6679"/>
    <w:rsid w:val="004E6B15"/>
    <w:rsid w:val="004F140F"/>
    <w:rsid w:val="004F39B5"/>
    <w:rsid w:val="004F6005"/>
    <w:rsid w:val="00500C46"/>
    <w:rsid w:val="00501D02"/>
    <w:rsid w:val="00506428"/>
    <w:rsid w:val="00507E9B"/>
    <w:rsid w:val="005120A0"/>
    <w:rsid w:val="00514614"/>
    <w:rsid w:val="0051551E"/>
    <w:rsid w:val="0052026D"/>
    <w:rsid w:val="00523E74"/>
    <w:rsid w:val="0052643B"/>
    <w:rsid w:val="00531DF9"/>
    <w:rsid w:val="00533FEA"/>
    <w:rsid w:val="0054241E"/>
    <w:rsid w:val="005502DB"/>
    <w:rsid w:val="00553574"/>
    <w:rsid w:val="00553CB0"/>
    <w:rsid w:val="00554168"/>
    <w:rsid w:val="0056393B"/>
    <w:rsid w:val="00564518"/>
    <w:rsid w:val="005709CA"/>
    <w:rsid w:val="00570B89"/>
    <w:rsid w:val="00577E0A"/>
    <w:rsid w:val="00577F10"/>
    <w:rsid w:val="00581FC8"/>
    <w:rsid w:val="00587365"/>
    <w:rsid w:val="005A1E55"/>
    <w:rsid w:val="005A29BF"/>
    <w:rsid w:val="005A2BFA"/>
    <w:rsid w:val="005A39CB"/>
    <w:rsid w:val="005A3C18"/>
    <w:rsid w:val="005A681C"/>
    <w:rsid w:val="005A6F94"/>
    <w:rsid w:val="005B268B"/>
    <w:rsid w:val="005C0BFF"/>
    <w:rsid w:val="005C2643"/>
    <w:rsid w:val="005C343F"/>
    <w:rsid w:val="005C396C"/>
    <w:rsid w:val="005C4898"/>
    <w:rsid w:val="005C6A6D"/>
    <w:rsid w:val="005D5359"/>
    <w:rsid w:val="005D58EC"/>
    <w:rsid w:val="005E023D"/>
    <w:rsid w:val="005E1733"/>
    <w:rsid w:val="005E72D9"/>
    <w:rsid w:val="005F1A4D"/>
    <w:rsid w:val="005F3990"/>
    <w:rsid w:val="005F5FC2"/>
    <w:rsid w:val="0060003D"/>
    <w:rsid w:val="00600DB2"/>
    <w:rsid w:val="00604C01"/>
    <w:rsid w:val="006053B3"/>
    <w:rsid w:val="006067E2"/>
    <w:rsid w:val="00606D8D"/>
    <w:rsid w:val="00607F44"/>
    <w:rsid w:val="006113A1"/>
    <w:rsid w:val="006170BB"/>
    <w:rsid w:val="00623C81"/>
    <w:rsid w:val="00623EF1"/>
    <w:rsid w:val="00626543"/>
    <w:rsid w:val="00626E53"/>
    <w:rsid w:val="00630BB4"/>
    <w:rsid w:val="00633954"/>
    <w:rsid w:val="006359A2"/>
    <w:rsid w:val="0063693E"/>
    <w:rsid w:val="00636984"/>
    <w:rsid w:val="00653578"/>
    <w:rsid w:val="0065476B"/>
    <w:rsid w:val="00656A6C"/>
    <w:rsid w:val="006574DA"/>
    <w:rsid w:val="006630F3"/>
    <w:rsid w:val="00664879"/>
    <w:rsid w:val="00671A20"/>
    <w:rsid w:val="00671F3C"/>
    <w:rsid w:val="006725FC"/>
    <w:rsid w:val="006768F7"/>
    <w:rsid w:val="006839BD"/>
    <w:rsid w:val="00685760"/>
    <w:rsid w:val="0068687C"/>
    <w:rsid w:val="00695182"/>
    <w:rsid w:val="00696D47"/>
    <w:rsid w:val="00696D6E"/>
    <w:rsid w:val="0069726E"/>
    <w:rsid w:val="006A00D5"/>
    <w:rsid w:val="006A18C2"/>
    <w:rsid w:val="006A4FFA"/>
    <w:rsid w:val="006A5FF7"/>
    <w:rsid w:val="006B1841"/>
    <w:rsid w:val="006B1BFA"/>
    <w:rsid w:val="006B221F"/>
    <w:rsid w:val="006B272F"/>
    <w:rsid w:val="006B3E62"/>
    <w:rsid w:val="006B6220"/>
    <w:rsid w:val="006B6ADB"/>
    <w:rsid w:val="006C1978"/>
    <w:rsid w:val="006C5E6C"/>
    <w:rsid w:val="006C6DEB"/>
    <w:rsid w:val="006C7DCD"/>
    <w:rsid w:val="006D2CF8"/>
    <w:rsid w:val="006D3D3E"/>
    <w:rsid w:val="006D77FB"/>
    <w:rsid w:val="006E1B72"/>
    <w:rsid w:val="006E2621"/>
    <w:rsid w:val="006E5420"/>
    <w:rsid w:val="006E601C"/>
    <w:rsid w:val="006E6750"/>
    <w:rsid w:val="006E786B"/>
    <w:rsid w:val="006F0B96"/>
    <w:rsid w:val="007016F6"/>
    <w:rsid w:val="00705E01"/>
    <w:rsid w:val="007102A7"/>
    <w:rsid w:val="00714047"/>
    <w:rsid w:val="00720CB9"/>
    <w:rsid w:val="00721CC9"/>
    <w:rsid w:val="007226A4"/>
    <w:rsid w:val="00722F77"/>
    <w:rsid w:val="00726396"/>
    <w:rsid w:val="00730C1B"/>
    <w:rsid w:val="00732003"/>
    <w:rsid w:val="00733479"/>
    <w:rsid w:val="00734B10"/>
    <w:rsid w:val="007367E4"/>
    <w:rsid w:val="0074204A"/>
    <w:rsid w:val="007439BB"/>
    <w:rsid w:val="0075341B"/>
    <w:rsid w:val="00754F1F"/>
    <w:rsid w:val="00755771"/>
    <w:rsid w:val="00760F08"/>
    <w:rsid w:val="007649DE"/>
    <w:rsid w:val="0076524F"/>
    <w:rsid w:val="007655C4"/>
    <w:rsid w:val="00766E8E"/>
    <w:rsid w:val="00767E1E"/>
    <w:rsid w:val="0077071D"/>
    <w:rsid w:val="00771647"/>
    <w:rsid w:val="00774AA8"/>
    <w:rsid w:val="00780EAD"/>
    <w:rsid w:val="007828E3"/>
    <w:rsid w:val="00783F52"/>
    <w:rsid w:val="007921E8"/>
    <w:rsid w:val="00795FFD"/>
    <w:rsid w:val="00797702"/>
    <w:rsid w:val="00797A36"/>
    <w:rsid w:val="007A041B"/>
    <w:rsid w:val="007A3B57"/>
    <w:rsid w:val="007A3F5C"/>
    <w:rsid w:val="007A44CF"/>
    <w:rsid w:val="007A6738"/>
    <w:rsid w:val="007A7F12"/>
    <w:rsid w:val="007B3968"/>
    <w:rsid w:val="007B4D75"/>
    <w:rsid w:val="007B5356"/>
    <w:rsid w:val="007C1135"/>
    <w:rsid w:val="007C190B"/>
    <w:rsid w:val="007C1D15"/>
    <w:rsid w:val="007C3494"/>
    <w:rsid w:val="007C5298"/>
    <w:rsid w:val="007C5AE7"/>
    <w:rsid w:val="007C730F"/>
    <w:rsid w:val="007F1535"/>
    <w:rsid w:val="007F19B1"/>
    <w:rsid w:val="007F1FF6"/>
    <w:rsid w:val="007F62A2"/>
    <w:rsid w:val="007F62F2"/>
    <w:rsid w:val="007F6E9C"/>
    <w:rsid w:val="00803C3E"/>
    <w:rsid w:val="00807688"/>
    <w:rsid w:val="008127C1"/>
    <w:rsid w:val="0081495C"/>
    <w:rsid w:val="00817402"/>
    <w:rsid w:val="00824B16"/>
    <w:rsid w:val="00827FDE"/>
    <w:rsid w:val="008313B1"/>
    <w:rsid w:val="00833C1D"/>
    <w:rsid w:val="00835451"/>
    <w:rsid w:val="00836E27"/>
    <w:rsid w:val="00840497"/>
    <w:rsid w:val="00840F2B"/>
    <w:rsid w:val="00840F5A"/>
    <w:rsid w:val="008434C8"/>
    <w:rsid w:val="00844089"/>
    <w:rsid w:val="00844360"/>
    <w:rsid w:val="008444C9"/>
    <w:rsid w:val="008448F1"/>
    <w:rsid w:val="00844DAA"/>
    <w:rsid w:val="00845E78"/>
    <w:rsid w:val="00846856"/>
    <w:rsid w:val="00850554"/>
    <w:rsid w:val="00854EE9"/>
    <w:rsid w:val="008567A7"/>
    <w:rsid w:val="008568FC"/>
    <w:rsid w:val="008612ED"/>
    <w:rsid w:val="00861DA4"/>
    <w:rsid w:val="00861DB5"/>
    <w:rsid w:val="00866098"/>
    <w:rsid w:val="00866289"/>
    <w:rsid w:val="0086766E"/>
    <w:rsid w:val="008676A8"/>
    <w:rsid w:val="00870356"/>
    <w:rsid w:val="00871042"/>
    <w:rsid w:val="008926D3"/>
    <w:rsid w:val="008A515A"/>
    <w:rsid w:val="008A57BF"/>
    <w:rsid w:val="008A7123"/>
    <w:rsid w:val="008B074F"/>
    <w:rsid w:val="008B1CBE"/>
    <w:rsid w:val="008B262F"/>
    <w:rsid w:val="008B3554"/>
    <w:rsid w:val="008B72BA"/>
    <w:rsid w:val="008B767F"/>
    <w:rsid w:val="008B7EE2"/>
    <w:rsid w:val="008C2119"/>
    <w:rsid w:val="008C5EDF"/>
    <w:rsid w:val="008D07DC"/>
    <w:rsid w:val="008D45B5"/>
    <w:rsid w:val="008D69BB"/>
    <w:rsid w:val="008D6D18"/>
    <w:rsid w:val="008E063B"/>
    <w:rsid w:val="008E0CDA"/>
    <w:rsid w:val="008E2E73"/>
    <w:rsid w:val="008E3FDE"/>
    <w:rsid w:val="008E486B"/>
    <w:rsid w:val="008E5B40"/>
    <w:rsid w:val="008E6ED3"/>
    <w:rsid w:val="008E7740"/>
    <w:rsid w:val="008F0F0D"/>
    <w:rsid w:val="008F4E18"/>
    <w:rsid w:val="008F6D3D"/>
    <w:rsid w:val="00905122"/>
    <w:rsid w:val="00907944"/>
    <w:rsid w:val="00917B1B"/>
    <w:rsid w:val="00924BA7"/>
    <w:rsid w:val="00925041"/>
    <w:rsid w:val="00930C09"/>
    <w:rsid w:val="009338D0"/>
    <w:rsid w:val="0093429A"/>
    <w:rsid w:val="00945ADA"/>
    <w:rsid w:val="00950577"/>
    <w:rsid w:val="009556B6"/>
    <w:rsid w:val="00956161"/>
    <w:rsid w:val="00961304"/>
    <w:rsid w:val="00962C87"/>
    <w:rsid w:val="00964594"/>
    <w:rsid w:val="00964604"/>
    <w:rsid w:val="00966110"/>
    <w:rsid w:val="0096671F"/>
    <w:rsid w:val="00973001"/>
    <w:rsid w:val="009733E0"/>
    <w:rsid w:val="009806E3"/>
    <w:rsid w:val="00980D61"/>
    <w:rsid w:val="00981811"/>
    <w:rsid w:val="00984396"/>
    <w:rsid w:val="0098507D"/>
    <w:rsid w:val="00985613"/>
    <w:rsid w:val="0098636B"/>
    <w:rsid w:val="00987E55"/>
    <w:rsid w:val="009916B5"/>
    <w:rsid w:val="0099765F"/>
    <w:rsid w:val="009A4686"/>
    <w:rsid w:val="009A5270"/>
    <w:rsid w:val="009A67AB"/>
    <w:rsid w:val="009B036E"/>
    <w:rsid w:val="009B095D"/>
    <w:rsid w:val="009B256E"/>
    <w:rsid w:val="009B2F16"/>
    <w:rsid w:val="009B47EB"/>
    <w:rsid w:val="009B62AC"/>
    <w:rsid w:val="009C090A"/>
    <w:rsid w:val="009C0E0D"/>
    <w:rsid w:val="009C2A0F"/>
    <w:rsid w:val="009C361E"/>
    <w:rsid w:val="009C41DB"/>
    <w:rsid w:val="009C52F1"/>
    <w:rsid w:val="009C7283"/>
    <w:rsid w:val="009D0148"/>
    <w:rsid w:val="009D7F1C"/>
    <w:rsid w:val="009E321F"/>
    <w:rsid w:val="009E32DE"/>
    <w:rsid w:val="009E3AB7"/>
    <w:rsid w:val="009E4D1E"/>
    <w:rsid w:val="009E5AF6"/>
    <w:rsid w:val="009F375A"/>
    <w:rsid w:val="00A0180F"/>
    <w:rsid w:val="00A047B5"/>
    <w:rsid w:val="00A10975"/>
    <w:rsid w:val="00A10FAC"/>
    <w:rsid w:val="00A112D2"/>
    <w:rsid w:val="00A117A8"/>
    <w:rsid w:val="00A13CB6"/>
    <w:rsid w:val="00A20BBA"/>
    <w:rsid w:val="00A2526D"/>
    <w:rsid w:val="00A2595F"/>
    <w:rsid w:val="00A333C8"/>
    <w:rsid w:val="00A365CF"/>
    <w:rsid w:val="00A36829"/>
    <w:rsid w:val="00A3694A"/>
    <w:rsid w:val="00A41468"/>
    <w:rsid w:val="00A44BA0"/>
    <w:rsid w:val="00A45BB7"/>
    <w:rsid w:val="00A5170C"/>
    <w:rsid w:val="00A520F4"/>
    <w:rsid w:val="00A552B7"/>
    <w:rsid w:val="00A71594"/>
    <w:rsid w:val="00A716A9"/>
    <w:rsid w:val="00A717E1"/>
    <w:rsid w:val="00A77E87"/>
    <w:rsid w:val="00A84505"/>
    <w:rsid w:val="00A84946"/>
    <w:rsid w:val="00A856FF"/>
    <w:rsid w:val="00A87505"/>
    <w:rsid w:val="00A877DC"/>
    <w:rsid w:val="00A921B4"/>
    <w:rsid w:val="00A948E5"/>
    <w:rsid w:val="00A97A9E"/>
    <w:rsid w:val="00AA17C9"/>
    <w:rsid w:val="00AA1CD3"/>
    <w:rsid w:val="00AA3182"/>
    <w:rsid w:val="00AA7801"/>
    <w:rsid w:val="00AB017F"/>
    <w:rsid w:val="00AB6548"/>
    <w:rsid w:val="00AC44FC"/>
    <w:rsid w:val="00AC6CAF"/>
    <w:rsid w:val="00AD4731"/>
    <w:rsid w:val="00AD4B52"/>
    <w:rsid w:val="00AD7527"/>
    <w:rsid w:val="00AE0997"/>
    <w:rsid w:val="00AE0998"/>
    <w:rsid w:val="00AE2FC7"/>
    <w:rsid w:val="00AE4D89"/>
    <w:rsid w:val="00AE5470"/>
    <w:rsid w:val="00AE6647"/>
    <w:rsid w:val="00AE7782"/>
    <w:rsid w:val="00AF1E02"/>
    <w:rsid w:val="00AF59AD"/>
    <w:rsid w:val="00AF6BCA"/>
    <w:rsid w:val="00AF70F4"/>
    <w:rsid w:val="00B00125"/>
    <w:rsid w:val="00B00F50"/>
    <w:rsid w:val="00B01179"/>
    <w:rsid w:val="00B0187A"/>
    <w:rsid w:val="00B044E5"/>
    <w:rsid w:val="00B13BFC"/>
    <w:rsid w:val="00B20C35"/>
    <w:rsid w:val="00B2180C"/>
    <w:rsid w:val="00B25888"/>
    <w:rsid w:val="00B2768D"/>
    <w:rsid w:val="00B32E28"/>
    <w:rsid w:val="00B373E6"/>
    <w:rsid w:val="00B40B12"/>
    <w:rsid w:val="00B4191A"/>
    <w:rsid w:val="00B419E6"/>
    <w:rsid w:val="00B45B0D"/>
    <w:rsid w:val="00B568A1"/>
    <w:rsid w:val="00B56DEF"/>
    <w:rsid w:val="00B611BB"/>
    <w:rsid w:val="00B6214E"/>
    <w:rsid w:val="00B63B78"/>
    <w:rsid w:val="00B668A9"/>
    <w:rsid w:val="00B702BC"/>
    <w:rsid w:val="00B735D2"/>
    <w:rsid w:val="00B75158"/>
    <w:rsid w:val="00B94033"/>
    <w:rsid w:val="00B95FB7"/>
    <w:rsid w:val="00B9603E"/>
    <w:rsid w:val="00BA09D3"/>
    <w:rsid w:val="00BA2CA9"/>
    <w:rsid w:val="00BB05DB"/>
    <w:rsid w:val="00BB2B75"/>
    <w:rsid w:val="00BB70E5"/>
    <w:rsid w:val="00BC1509"/>
    <w:rsid w:val="00BC22BC"/>
    <w:rsid w:val="00BC2377"/>
    <w:rsid w:val="00BD31AA"/>
    <w:rsid w:val="00BD53BE"/>
    <w:rsid w:val="00BD70DF"/>
    <w:rsid w:val="00BE0A2F"/>
    <w:rsid w:val="00BE7EB4"/>
    <w:rsid w:val="00BF159E"/>
    <w:rsid w:val="00BF518A"/>
    <w:rsid w:val="00C0180B"/>
    <w:rsid w:val="00C032D9"/>
    <w:rsid w:val="00C12B60"/>
    <w:rsid w:val="00C14F2D"/>
    <w:rsid w:val="00C226E6"/>
    <w:rsid w:val="00C24BCA"/>
    <w:rsid w:val="00C251B6"/>
    <w:rsid w:val="00C25DE2"/>
    <w:rsid w:val="00C30BFD"/>
    <w:rsid w:val="00C31FA1"/>
    <w:rsid w:val="00C3360C"/>
    <w:rsid w:val="00C348D9"/>
    <w:rsid w:val="00C36EFC"/>
    <w:rsid w:val="00C40055"/>
    <w:rsid w:val="00C4182D"/>
    <w:rsid w:val="00C4412E"/>
    <w:rsid w:val="00C45E87"/>
    <w:rsid w:val="00C529F9"/>
    <w:rsid w:val="00C52EAA"/>
    <w:rsid w:val="00C53B8E"/>
    <w:rsid w:val="00C55B50"/>
    <w:rsid w:val="00C60F63"/>
    <w:rsid w:val="00C61D3C"/>
    <w:rsid w:val="00C62240"/>
    <w:rsid w:val="00C6624F"/>
    <w:rsid w:val="00C82765"/>
    <w:rsid w:val="00C82AF2"/>
    <w:rsid w:val="00C91943"/>
    <w:rsid w:val="00C94ED3"/>
    <w:rsid w:val="00C97226"/>
    <w:rsid w:val="00C97725"/>
    <w:rsid w:val="00CA0F25"/>
    <w:rsid w:val="00CA4486"/>
    <w:rsid w:val="00CA480C"/>
    <w:rsid w:val="00CA554D"/>
    <w:rsid w:val="00CA7F8D"/>
    <w:rsid w:val="00CB48FF"/>
    <w:rsid w:val="00CC2AEA"/>
    <w:rsid w:val="00CC3951"/>
    <w:rsid w:val="00CC47F7"/>
    <w:rsid w:val="00CC5B5C"/>
    <w:rsid w:val="00CC752B"/>
    <w:rsid w:val="00CD17D9"/>
    <w:rsid w:val="00CD59BA"/>
    <w:rsid w:val="00CD7C26"/>
    <w:rsid w:val="00CE2AF6"/>
    <w:rsid w:val="00CE5855"/>
    <w:rsid w:val="00CE58FB"/>
    <w:rsid w:val="00CE7BA0"/>
    <w:rsid w:val="00CF0F12"/>
    <w:rsid w:val="00CF5B3C"/>
    <w:rsid w:val="00D0129A"/>
    <w:rsid w:val="00D04EE5"/>
    <w:rsid w:val="00D074CA"/>
    <w:rsid w:val="00D20698"/>
    <w:rsid w:val="00D21387"/>
    <w:rsid w:val="00D21D72"/>
    <w:rsid w:val="00D2600D"/>
    <w:rsid w:val="00D26B05"/>
    <w:rsid w:val="00D27B96"/>
    <w:rsid w:val="00D3546E"/>
    <w:rsid w:val="00D36D2B"/>
    <w:rsid w:val="00D41977"/>
    <w:rsid w:val="00D41BEF"/>
    <w:rsid w:val="00D43A35"/>
    <w:rsid w:val="00D43C05"/>
    <w:rsid w:val="00D458A1"/>
    <w:rsid w:val="00D45D62"/>
    <w:rsid w:val="00D46D7C"/>
    <w:rsid w:val="00D57149"/>
    <w:rsid w:val="00D57673"/>
    <w:rsid w:val="00D60A11"/>
    <w:rsid w:val="00D6429C"/>
    <w:rsid w:val="00D72384"/>
    <w:rsid w:val="00D7286E"/>
    <w:rsid w:val="00D735A4"/>
    <w:rsid w:val="00D74D22"/>
    <w:rsid w:val="00D754C9"/>
    <w:rsid w:val="00D775FA"/>
    <w:rsid w:val="00D825D4"/>
    <w:rsid w:val="00D8443A"/>
    <w:rsid w:val="00D84EB6"/>
    <w:rsid w:val="00D8612A"/>
    <w:rsid w:val="00D877A3"/>
    <w:rsid w:val="00D920E6"/>
    <w:rsid w:val="00D94D7C"/>
    <w:rsid w:val="00D964C9"/>
    <w:rsid w:val="00DA6037"/>
    <w:rsid w:val="00DA60B4"/>
    <w:rsid w:val="00DA7AE0"/>
    <w:rsid w:val="00DB0D8E"/>
    <w:rsid w:val="00DB22B0"/>
    <w:rsid w:val="00DB2565"/>
    <w:rsid w:val="00DB3AB3"/>
    <w:rsid w:val="00DB5B95"/>
    <w:rsid w:val="00DB67A9"/>
    <w:rsid w:val="00DC412E"/>
    <w:rsid w:val="00DC516F"/>
    <w:rsid w:val="00DC53A3"/>
    <w:rsid w:val="00DD177E"/>
    <w:rsid w:val="00DD1C83"/>
    <w:rsid w:val="00DD4DC5"/>
    <w:rsid w:val="00DD6FAD"/>
    <w:rsid w:val="00DF1AB9"/>
    <w:rsid w:val="00DF72A1"/>
    <w:rsid w:val="00DF78EF"/>
    <w:rsid w:val="00E02681"/>
    <w:rsid w:val="00E0600D"/>
    <w:rsid w:val="00E0718D"/>
    <w:rsid w:val="00E07C78"/>
    <w:rsid w:val="00E07C93"/>
    <w:rsid w:val="00E220E1"/>
    <w:rsid w:val="00E2447D"/>
    <w:rsid w:val="00E30169"/>
    <w:rsid w:val="00E30745"/>
    <w:rsid w:val="00E3550D"/>
    <w:rsid w:val="00E36F23"/>
    <w:rsid w:val="00E41380"/>
    <w:rsid w:val="00E41D53"/>
    <w:rsid w:val="00E44CD4"/>
    <w:rsid w:val="00E45918"/>
    <w:rsid w:val="00E467FB"/>
    <w:rsid w:val="00E5016B"/>
    <w:rsid w:val="00E530FA"/>
    <w:rsid w:val="00E561BF"/>
    <w:rsid w:val="00E56BDF"/>
    <w:rsid w:val="00E6359B"/>
    <w:rsid w:val="00E659EE"/>
    <w:rsid w:val="00E65DE9"/>
    <w:rsid w:val="00E65E0D"/>
    <w:rsid w:val="00E66D76"/>
    <w:rsid w:val="00E67555"/>
    <w:rsid w:val="00E70E4C"/>
    <w:rsid w:val="00E71E41"/>
    <w:rsid w:val="00E76FA6"/>
    <w:rsid w:val="00E8735F"/>
    <w:rsid w:val="00E87E17"/>
    <w:rsid w:val="00E87E2D"/>
    <w:rsid w:val="00E91325"/>
    <w:rsid w:val="00E92624"/>
    <w:rsid w:val="00EA6CCF"/>
    <w:rsid w:val="00EC1BF6"/>
    <w:rsid w:val="00EC4753"/>
    <w:rsid w:val="00EC4B60"/>
    <w:rsid w:val="00EC5CAC"/>
    <w:rsid w:val="00ED1453"/>
    <w:rsid w:val="00ED1B2C"/>
    <w:rsid w:val="00ED221E"/>
    <w:rsid w:val="00ED2D36"/>
    <w:rsid w:val="00EE311B"/>
    <w:rsid w:val="00EE312C"/>
    <w:rsid w:val="00EE58FD"/>
    <w:rsid w:val="00EF3F4C"/>
    <w:rsid w:val="00EF53A1"/>
    <w:rsid w:val="00EF63F2"/>
    <w:rsid w:val="00EF6CF1"/>
    <w:rsid w:val="00F00F22"/>
    <w:rsid w:val="00F01363"/>
    <w:rsid w:val="00F02424"/>
    <w:rsid w:val="00F04F6E"/>
    <w:rsid w:val="00F12E6D"/>
    <w:rsid w:val="00F1370C"/>
    <w:rsid w:val="00F14140"/>
    <w:rsid w:val="00F143FA"/>
    <w:rsid w:val="00F1467E"/>
    <w:rsid w:val="00F20845"/>
    <w:rsid w:val="00F22154"/>
    <w:rsid w:val="00F233AB"/>
    <w:rsid w:val="00F23919"/>
    <w:rsid w:val="00F25943"/>
    <w:rsid w:val="00F25D70"/>
    <w:rsid w:val="00F31588"/>
    <w:rsid w:val="00F3259E"/>
    <w:rsid w:val="00F3433D"/>
    <w:rsid w:val="00F3511D"/>
    <w:rsid w:val="00F36975"/>
    <w:rsid w:val="00F40B9C"/>
    <w:rsid w:val="00F41B1A"/>
    <w:rsid w:val="00F41B36"/>
    <w:rsid w:val="00F46BF2"/>
    <w:rsid w:val="00F51CE1"/>
    <w:rsid w:val="00F51E40"/>
    <w:rsid w:val="00F538A0"/>
    <w:rsid w:val="00F56299"/>
    <w:rsid w:val="00F613A1"/>
    <w:rsid w:val="00F6389F"/>
    <w:rsid w:val="00F63D74"/>
    <w:rsid w:val="00F63E60"/>
    <w:rsid w:val="00F659FA"/>
    <w:rsid w:val="00F70169"/>
    <w:rsid w:val="00F71CEF"/>
    <w:rsid w:val="00F73A07"/>
    <w:rsid w:val="00F7657A"/>
    <w:rsid w:val="00F82F77"/>
    <w:rsid w:val="00F83ABE"/>
    <w:rsid w:val="00F84860"/>
    <w:rsid w:val="00F86822"/>
    <w:rsid w:val="00F8687B"/>
    <w:rsid w:val="00F86A06"/>
    <w:rsid w:val="00F910FC"/>
    <w:rsid w:val="00F92CF3"/>
    <w:rsid w:val="00F93D0F"/>
    <w:rsid w:val="00F9742E"/>
    <w:rsid w:val="00FA0410"/>
    <w:rsid w:val="00FA6E0F"/>
    <w:rsid w:val="00FB2AF6"/>
    <w:rsid w:val="00FB3549"/>
    <w:rsid w:val="00FB48EE"/>
    <w:rsid w:val="00FB6A34"/>
    <w:rsid w:val="00FB786F"/>
    <w:rsid w:val="00FC54B8"/>
    <w:rsid w:val="00FD24FF"/>
    <w:rsid w:val="00FD3BCC"/>
    <w:rsid w:val="00FD6D3B"/>
    <w:rsid w:val="00FD6EC6"/>
    <w:rsid w:val="00FE4E02"/>
    <w:rsid w:val="00FE6474"/>
    <w:rsid w:val="00FE64CF"/>
    <w:rsid w:val="00FF0939"/>
    <w:rsid w:val="00FF26FB"/>
    <w:rsid w:val="00FF27BD"/>
    <w:rsid w:val="00FF47ED"/>
    <w:rsid w:val="00FF65A0"/>
    <w:rsid w:val="00FF66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95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3727"/>
    <w:pPr>
      <w:spacing w:after="200" w:line="276" w:lineRule="auto"/>
    </w:pPr>
  </w:style>
  <w:style w:type="paragraph" w:styleId="berschrift1">
    <w:name w:val="heading 1"/>
    <w:basedOn w:val="Standard"/>
    <w:next w:val="Standard"/>
    <w:link w:val="berschrift1Zchn"/>
    <w:autoRedefine/>
    <w:uiPriority w:val="9"/>
    <w:qFormat/>
    <w:rsid w:val="001A691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A691F"/>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A691F"/>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A691F"/>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A691F"/>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A69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31372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13727"/>
  </w:style>
  <w:style w:type="character" w:customStyle="1" w:styleId="berschrift1Zchn">
    <w:name w:val="Überschrift 1 Zchn"/>
    <w:basedOn w:val="Absatz-Standardschriftart"/>
    <w:link w:val="berschrift1"/>
    <w:uiPriority w:val="9"/>
    <w:rsid w:val="001A691F"/>
    <w:rPr>
      <w:rFonts w:ascii="Calibri" w:eastAsiaTheme="majorEastAsia" w:hAnsi="Calibri" w:cstheme="majorBidi"/>
      <w:b/>
      <w:sz w:val="32"/>
      <w:szCs w:val="32"/>
    </w:rPr>
  </w:style>
  <w:style w:type="paragraph" w:styleId="Kopfzeile">
    <w:name w:val="header"/>
    <w:basedOn w:val="Standard"/>
    <w:link w:val="KopfzeileZchn"/>
    <w:uiPriority w:val="99"/>
    <w:unhideWhenUsed/>
    <w:rsid w:val="001A691F"/>
    <w:pPr>
      <w:tabs>
        <w:tab w:val="left" w:pos="425"/>
      </w:tabs>
      <w:spacing w:after="0" w:line="240" w:lineRule="auto"/>
    </w:pPr>
  </w:style>
  <w:style w:type="character" w:customStyle="1" w:styleId="KopfzeileZchn">
    <w:name w:val="Kopfzeile Zchn"/>
    <w:basedOn w:val="Absatz-Standardschriftart"/>
    <w:link w:val="Kopfzeile"/>
    <w:uiPriority w:val="99"/>
    <w:rsid w:val="001A691F"/>
  </w:style>
  <w:style w:type="paragraph" w:styleId="Fuzeile">
    <w:name w:val="footer"/>
    <w:basedOn w:val="Standard"/>
    <w:link w:val="FuzeileZchn"/>
    <w:uiPriority w:val="99"/>
    <w:unhideWhenUsed/>
    <w:rsid w:val="001A691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A691F"/>
    <w:rPr>
      <w:rFonts w:ascii="Palatino Linotype" w:hAnsi="Palatino Linotype"/>
      <w:smallCaps/>
      <w:sz w:val="18"/>
    </w:rPr>
  </w:style>
  <w:style w:type="character" w:customStyle="1" w:styleId="berschrift2Zchn">
    <w:name w:val="Überschrift 2 Zchn"/>
    <w:basedOn w:val="Absatz-Standardschriftart"/>
    <w:link w:val="berschrift2"/>
    <w:uiPriority w:val="9"/>
    <w:rsid w:val="001A691F"/>
    <w:rPr>
      <w:rFonts w:ascii="Calibri" w:eastAsiaTheme="majorEastAsia" w:hAnsi="Calibri" w:cstheme="majorBidi"/>
      <w:b/>
      <w:sz w:val="24"/>
      <w:szCs w:val="26"/>
    </w:rPr>
  </w:style>
  <w:style w:type="character" w:customStyle="1" w:styleId="fett">
    <w:name w:val="_fett"/>
    <w:basedOn w:val="Absatz-Standardschriftart"/>
    <w:uiPriority w:val="1"/>
    <w:qFormat/>
    <w:rsid w:val="001A691F"/>
    <w:rPr>
      <w:rFonts w:ascii="Palatino Linotype" w:hAnsi="Palatino Linotype"/>
      <w:b/>
      <w:sz w:val="18"/>
    </w:rPr>
  </w:style>
  <w:style w:type="character" w:customStyle="1" w:styleId="berschrift3Zchn">
    <w:name w:val="Überschrift 3 Zchn"/>
    <w:basedOn w:val="Absatz-Standardschriftart"/>
    <w:link w:val="berschrift3"/>
    <w:uiPriority w:val="9"/>
    <w:rsid w:val="001A691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A691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A691F"/>
    <w:rPr>
      <w:rFonts w:ascii="Calibri" w:eastAsiaTheme="majorEastAsia" w:hAnsi="Calibri" w:cstheme="majorBidi"/>
      <w:sz w:val="18"/>
    </w:rPr>
  </w:style>
  <w:style w:type="paragraph" w:customStyle="1" w:styleId="Text">
    <w:name w:val="Text"/>
    <w:basedOn w:val="Standard"/>
    <w:next w:val="Randziffer"/>
    <w:autoRedefine/>
    <w:qFormat/>
    <w:rsid w:val="001A691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A691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A691F"/>
    <w:rPr>
      <w:rFonts w:ascii="Palatino Linotype" w:hAnsi="Palatino Linotype"/>
      <w:sz w:val="16"/>
      <w:szCs w:val="20"/>
    </w:rPr>
  </w:style>
  <w:style w:type="character" w:styleId="Funotenzeichen">
    <w:name w:val="footnote reference"/>
    <w:basedOn w:val="Absatz-Standardschriftart"/>
    <w:uiPriority w:val="99"/>
    <w:semiHidden/>
    <w:unhideWhenUsed/>
    <w:rsid w:val="001A691F"/>
    <w:rPr>
      <w:vertAlign w:val="superscript"/>
    </w:rPr>
  </w:style>
  <w:style w:type="character" w:customStyle="1" w:styleId="kursiv">
    <w:name w:val="_kursiv"/>
    <w:basedOn w:val="Absatz-Standardschriftart"/>
    <w:uiPriority w:val="1"/>
    <w:qFormat/>
    <w:rsid w:val="001A691F"/>
    <w:rPr>
      <w:rFonts w:ascii="Palatino Linotype" w:hAnsi="Palatino Linotype"/>
      <w:i/>
      <w:sz w:val="18"/>
    </w:rPr>
  </w:style>
  <w:style w:type="paragraph" w:customStyle="1" w:styleId="Liste">
    <w:name w:val="Liste –"/>
    <w:basedOn w:val="Text"/>
    <w:qFormat/>
    <w:rsid w:val="001A691F"/>
    <w:pPr>
      <w:numPr>
        <w:numId w:val="17"/>
      </w:numPr>
      <w:spacing w:before="60" w:after="60"/>
      <w:ind w:left="284" w:hanging="284"/>
      <w:contextualSpacing/>
    </w:pPr>
  </w:style>
  <w:style w:type="paragraph" w:customStyle="1" w:styleId="Listei">
    <w:name w:val="Liste i)"/>
    <w:basedOn w:val="Liste"/>
    <w:qFormat/>
    <w:rsid w:val="001A691F"/>
    <w:pPr>
      <w:numPr>
        <w:numId w:val="18"/>
      </w:numPr>
      <w:ind w:left="568" w:hanging="284"/>
    </w:pPr>
  </w:style>
  <w:style w:type="character" w:styleId="Platzhaltertext">
    <w:name w:val="Placeholder Text"/>
    <w:basedOn w:val="Absatz-Standardschriftart"/>
    <w:uiPriority w:val="99"/>
    <w:semiHidden/>
    <w:rsid w:val="001A691F"/>
    <w:rPr>
      <w:color w:val="808080"/>
    </w:rPr>
  </w:style>
  <w:style w:type="character" w:customStyle="1" w:styleId="fettMuster">
    <w:name w:val="_fett_Muster"/>
    <w:basedOn w:val="fett"/>
    <w:uiPriority w:val="1"/>
    <w:qFormat/>
    <w:rsid w:val="001A691F"/>
    <w:rPr>
      <w:rFonts w:ascii="Calibri" w:hAnsi="Calibri"/>
      <w:b/>
      <w:sz w:val="18"/>
    </w:rPr>
  </w:style>
  <w:style w:type="paragraph" w:customStyle="1" w:styleId="BoxKopf">
    <w:name w:val="Box_Kopf"/>
    <w:basedOn w:val="Standard"/>
    <w:next w:val="RandzifferMuster"/>
    <w:autoRedefine/>
    <w:qFormat/>
    <w:rsid w:val="008B767F"/>
    <w:pPr>
      <w:spacing w:after="0" w:line="240" w:lineRule="auto"/>
      <w:jc w:val="both"/>
    </w:pPr>
    <w:rPr>
      <w:rFonts w:ascii="Tahoma" w:hAnsi="Tahoma"/>
      <w:sz w:val="18"/>
    </w:rPr>
  </w:style>
  <w:style w:type="paragraph" w:customStyle="1" w:styleId="Mustertext">
    <w:name w:val="Mustertext"/>
    <w:basedOn w:val="Standard"/>
    <w:autoRedefine/>
    <w:qFormat/>
    <w:rsid w:val="008B767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B767F"/>
  </w:style>
  <w:style w:type="paragraph" w:customStyle="1" w:styleId="Mustertextklein">
    <w:name w:val="Mustertext_klein"/>
    <w:basedOn w:val="Mustertext"/>
    <w:autoRedefine/>
    <w:qFormat/>
    <w:rsid w:val="001A691F"/>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A691F"/>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A691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A691F"/>
    <w:rPr>
      <w:rFonts w:ascii="Palatino Linotype" w:hAnsi="Palatino Linotype"/>
      <w:i w:val="0"/>
      <w:caps w:val="0"/>
      <w:smallCaps/>
      <w:sz w:val="18"/>
    </w:rPr>
  </w:style>
  <w:style w:type="character" w:customStyle="1" w:styleId="kursivMuster">
    <w:name w:val="_kursiv_Muster"/>
    <w:basedOn w:val="fettMuster"/>
    <w:uiPriority w:val="1"/>
    <w:qFormat/>
    <w:rsid w:val="001A691F"/>
    <w:rPr>
      <w:rFonts w:ascii="Calibri" w:hAnsi="Calibri"/>
      <w:b w:val="0"/>
      <w:i/>
      <w:sz w:val="18"/>
    </w:rPr>
  </w:style>
  <w:style w:type="character" w:customStyle="1" w:styleId="kapitlchenMuster">
    <w:name w:val="_kapitälchen_Muster"/>
    <w:basedOn w:val="fettMuster"/>
    <w:uiPriority w:val="1"/>
    <w:qFormat/>
    <w:rsid w:val="001A691F"/>
    <w:rPr>
      <w:rFonts w:ascii="Calibri" w:hAnsi="Calibri"/>
      <w:b w:val="0"/>
      <w:caps w:val="0"/>
      <w:smallCaps/>
      <w:sz w:val="18"/>
    </w:rPr>
  </w:style>
  <w:style w:type="character" w:customStyle="1" w:styleId="berschrift6Zchn">
    <w:name w:val="Überschrift 6 Zchn"/>
    <w:basedOn w:val="Absatz-Standardschriftart"/>
    <w:link w:val="berschrift6"/>
    <w:uiPriority w:val="9"/>
    <w:rsid w:val="001A691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A691F"/>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A691F"/>
    <w:pPr>
      <w:framePr w:hSpace="198" w:wrap="around" w:y="-283"/>
      <w:jc w:val="left"/>
    </w:pPr>
  </w:style>
  <w:style w:type="paragraph" w:customStyle="1" w:styleId="MustertextListe0">
    <w:name w:val="Mustertext_Liste"/>
    <w:basedOn w:val="Standard"/>
    <w:autoRedefine/>
    <w:qFormat/>
    <w:rsid w:val="008B767F"/>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Verzeichnis1">
    <w:name w:val="toc 1"/>
    <w:basedOn w:val="Standard"/>
    <w:next w:val="Standard"/>
    <w:autoRedefine/>
    <w:uiPriority w:val="39"/>
    <w:semiHidden/>
    <w:unhideWhenUsed/>
    <w:rsid w:val="006C1978"/>
    <w:pPr>
      <w:spacing w:after="100"/>
    </w:pPr>
  </w:style>
  <w:style w:type="character" w:styleId="Kommentarzeichen">
    <w:name w:val="annotation reference"/>
    <w:basedOn w:val="Absatz-Standardschriftart"/>
    <w:uiPriority w:val="99"/>
    <w:semiHidden/>
    <w:unhideWhenUsed/>
    <w:rsid w:val="008F4E18"/>
    <w:rPr>
      <w:sz w:val="16"/>
      <w:szCs w:val="16"/>
    </w:rPr>
  </w:style>
  <w:style w:type="paragraph" w:styleId="Kommentartext">
    <w:name w:val="annotation text"/>
    <w:basedOn w:val="Standard"/>
    <w:link w:val="KommentartextZchn"/>
    <w:uiPriority w:val="99"/>
    <w:semiHidden/>
    <w:unhideWhenUsed/>
    <w:rsid w:val="008F4E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E18"/>
    <w:rPr>
      <w:sz w:val="20"/>
      <w:szCs w:val="20"/>
    </w:rPr>
  </w:style>
  <w:style w:type="paragraph" w:styleId="Kommentarthema">
    <w:name w:val="annotation subject"/>
    <w:basedOn w:val="Kommentartext"/>
    <w:next w:val="Kommentartext"/>
    <w:link w:val="KommentarthemaZchn"/>
    <w:uiPriority w:val="99"/>
    <w:semiHidden/>
    <w:unhideWhenUsed/>
    <w:rsid w:val="008F4E18"/>
    <w:rPr>
      <w:b/>
      <w:bCs/>
    </w:rPr>
  </w:style>
  <w:style w:type="character" w:customStyle="1" w:styleId="KommentarthemaZchn">
    <w:name w:val="Kommentarthema Zchn"/>
    <w:basedOn w:val="KommentartextZchn"/>
    <w:link w:val="Kommentarthema"/>
    <w:uiPriority w:val="99"/>
    <w:semiHidden/>
    <w:rsid w:val="008F4E18"/>
    <w:rPr>
      <w:b/>
      <w:bCs/>
      <w:sz w:val="20"/>
      <w:szCs w:val="20"/>
    </w:rPr>
  </w:style>
  <w:style w:type="paragraph" w:customStyle="1" w:styleId="MustertextListeI">
    <w:name w:val="Mustertext_Liste_I"/>
    <w:basedOn w:val="MustertextListe0"/>
    <w:qFormat/>
    <w:rsid w:val="001A691F"/>
    <w:pPr>
      <w:numPr>
        <w:ilvl w:val="0"/>
      </w:numPr>
    </w:pPr>
  </w:style>
  <w:style w:type="paragraph" w:customStyle="1" w:styleId="MustertextListea">
    <w:name w:val="Mustertext_Liste_a"/>
    <w:basedOn w:val="MustertextListeI"/>
    <w:autoRedefine/>
    <w:qFormat/>
    <w:rsid w:val="001A691F"/>
    <w:pPr>
      <w:numPr>
        <w:ilvl w:val="2"/>
      </w:numPr>
      <w:tabs>
        <w:tab w:val="clear" w:pos="567"/>
      </w:tabs>
    </w:pPr>
  </w:style>
  <w:style w:type="paragraph" w:customStyle="1" w:styleId="MustertextListe">
    <w:name w:val="Mustertext_Liste –"/>
    <w:basedOn w:val="MustertextListe0"/>
    <w:autoRedefine/>
    <w:qFormat/>
    <w:rsid w:val="001A691F"/>
    <w:pPr>
      <w:numPr>
        <w:ilvl w:val="0"/>
        <w:numId w:val="45"/>
      </w:numPr>
      <w:ind w:left="284" w:hanging="284"/>
    </w:pPr>
  </w:style>
  <w:style w:type="paragraph" w:customStyle="1" w:styleId="MustertextBO">
    <w:name w:val="Mustertext_BO"/>
    <w:basedOn w:val="Mustertext"/>
    <w:autoRedefine/>
    <w:qFormat/>
    <w:rsid w:val="001A691F"/>
    <w:pPr>
      <w:tabs>
        <w:tab w:val="clear" w:pos="284"/>
      </w:tabs>
      <w:spacing w:after="0"/>
      <w:ind w:left="907" w:hanging="907"/>
    </w:pPr>
  </w:style>
  <w:style w:type="paragraph" w:customStyle="1" w:styleId="MustertextTitel">
    <w:name w:val="Mustertext_Titel"/>
    <w:basedOn w:val="Mustertext"/>
    <w:autoRedefine/>
    <w:qFormat/>
    <w:rsid w:val="00C032D9"/>
    <w:pPr>
      <w:spacing w:before="120"/>
    </w:pPr>
  </w:style>
  <w:style w:type="paragraph" w:customStyle="1" w:styleId="MustertextTitelEbene1">
    <w:name w:val="Mustertext_Titel_Ebene_1"/>
    <w:basedOn w:val="Mustertext"/>
    <w:autoRedefine/>
    <w:qFormat/>
    <w:rsid w:val="001A691F"/>
    <w:pPr>
      <w:spacing w:before="120"/>
      <w:contextualSpacing/>
    </w:pPr>
    <w:rPr>
      <w:b/>
    </w:rPr>
  </w:style>
  <w:style w:type="paragraph" w:customStyle="1" w:styleId="MustertextTitelEbene5">
    <w:name w:val="Mustertext_Titel_Ebene_5"/>
    <w:basedOn w:val="MustertextTitelEbene1"/>
    <w:next w:val="Mustertext"/>
    <w:autoRedefine/>
    <w:qFormat/>
    <w:rsid w:val="001A691F"/>
    <w:rPr>
      <w:b w:val="0"/>
    </w:rPr>
  </w:style>
  <w:style w:type="paragraph" w:customStyle="1" w:styleId="MustertextTitelEbene2">
    <w:name w:val="Mustertext_Titel_Ebene_2"/>
    <w:basedOn w:val="MustertextTitelEbene1"/>
    <w:next w:val="Mustertext"/>
    <w:autoRedefine/>
    <w:qFormat/>
    <w:rsid w:val="00313727"/>
    <w:pPr>
      <w:ind w:left="284" w:hanging="284"/>
    </w:pPr>
  </w:style>
  <w:style w:type="paragraph" w:customStyle="1" w:styleId="MustertextTitelEbene3">
    <w:name w:val="Mustertext_Titel_Ebene_3"/>
    <w:basedOn w:val="MustertextTitelEbene1"/>
    <w:next w:val="Mustertext"/>
    <w:qFormat/>
    <w:rsid w:val="001A691F"/>
  </w:style>
  <w:style w:type="paragraph" w:customStyle="1" w:styleId="MustertextTitelEbene4">
    <w:name w:val="Mustertext_Titel_Ebene_4"/>
    <w:basedOn w:val="MustertextTitelEbene1"/>
    <w:next w:val="Mustertext"/>
    <w:qFormat/>
    <w:rsid w:val="001A69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3727"/>
    <w:pPr>
      <w:spacing w:after="200" w:line="276" w:lineRule="auto"/>
    </w:pPr>
  </w:style>
  <w:style w:type="paragraph" w:styleId="berschrift1">
    <w:name w:val="heading 1"/>
    <w:basedOn w:val="Standard"/>
    <w:next w:val="Standard"/>
    <w:link w:val="berschrift1Zchn"/>
    <w:autoRedefine/>
    <w:uiPriority w:val="9"/>
    <w:qFormat/>
    <w:rsid w:val="001A691F"/>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1A691F"/>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1A691F"/>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1A691F"/>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1A691F"/>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1A691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31372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13727"/>
  </w:style>
  <w:style w:type="character" w:customStyle="1" w:styleId="berschrift1Zchn">
    <w:name w:val="Überschrift 1 Zchn"/>
    <w:basedOn w:val="Absatz-Standardschriftart"/>
    <w:link w:val="berschrift1"/>
    <w:uiPriority w:val="9"/>
    <w:rsid w:val="001A691F"/>
    <w:rPr>
      <w:rFonts w:ascii="Calibri" w:eastAsiaTheme="majorEastAsia" w:hAnsi="Calibri" w:cstheme="majorBidi"/>
      <w:b/>
      <w:sz w:val="32"/>
      <w:szCs w:val="32"/>
    </w:rPr>
  </w:style>
  <w:style w:type="paragraph" w:styleId="Kopfzeile">
    <w:name w:val="header"/>
    <w:basedOn w:val="Standard"/>
    <w:link w:val="KopfzeileZchn"/>
    <w:uiPriority w:val="99"/>
    <w:unhideWhenUsed/>
    <w:rsid w:val="001A691F"/>
    <w:pPr>
      <w:tabs>
        <w:tab w:val="left" w:pos="425"/>
      </w:tabs>
      <w:spacing w:after="0" w:line="240" w:lineRule="auto"/>
    </w:pPr>
  </w:style>
  <w:style w:type="character" w:customStyle="1" w:styleId="KopfzeileZchn">
    <w:name w:val="Kopfzeile Zchn"/>
    <w:basedOn w:val="Absatz-Standardschriftart"/>
    <w:link w:val="Kopfzeile"/>
    <w:uiPriority w:val="99"/>
    <w:rsid w:val="001A691F"/>
  </w:style>
  <w:style w:type="paragraph" w:styleId="Fuzeile">
    <w:name w:val="footer"/>
    <w:basedOn w:val="Standard"/>
    <w:link w:val="FuzeileZchn"/>
    <w:uiPriority w:val="99"/>
    <w:unhideWhenUsed/>
    <w:rsid w:val="001A691F"/>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1A691F"/>
    <w:rPr>
      <w:rFonts w:ascii="Palatino Linotype" w:hAnsi="Palatino Linotype"/>
      <w:smallCaps/>
      <w:sz w:val="18"/>
    </w:rPr>
  </w:style>
  <w:style w:type="character" w:customStyle="1" w:styleId="berschrift2Zchn">
    <w:name w:val="Überschrift 2 Zchn"/>
    <w:basedOn w:val="Absatz-Standardschriftart"/>
    <w:link w:val="berschrift2"/>
    <w:uiPriority w:val="9"/>
    <w:rsid w:val="001A691F"/>
    <w:rPr>
      <w:rFonts w:ascii="Calibri" w:eastAsiaTheme="majorEastAsia" w:hAnsi="Calibri" w:cstheme="majorBidi"/>
      <w:b/>
      <w:sz w:val="24"/>
      <w:szCs w:val="26"/>
    </w:rPr>
  </w:style>
  <w:style w:type="character" w:customStyle="1" w:styleId="fett">
    <w:name w:val="_fett"/>
    <w:basedOn w:val="Absatz-Standardschriftart"/>
    <w:uiPriority w:val="1"/>
    <w:qFormat/>
    <w:rsid w:val="001A691F"/>
    <w:rPr>
      <w:rFonts w:ascii="Palatino Linotype" w:hAnsi="Palatino Linotype"/>
      <w:b/>
      <w:sz w:val="18"/>
    </w:rPr>
  </w:style>
  <w:style w:type="character" w:customStyle="1" w:styleId="berschrift3Zchn">
    <w:name w:val="Überschrift 3 Zchn"/>
    <w:basedOn w:val="Absatz-Standardschriftart"/>
    <w:link w:val="berschrift3"/>
    <w:uiPriority w:val="9"/>
    <w:rsid w:val="001A691F"/>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1A691F"/>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1A691F"/>
    <w:rPr>
      <w:rFonts w:ascii="Calibri" w:eastAsiaTheme="majorEastAsia" w:hAnsi="Calibri" w:cstheme="majorBidi"/>
      <w:sz w:val="18"/>
    </w:rPr>
  </w:style>
  <w:style w:type="paragraph" w:customStyle="1" w:styleId="Text">
    <w:name w:val="Text"/>
    <w:basedOn w:val="Standard"/>
    <w:next w:val="Randziffer"/>
    <w:autoRedefine/>
    <w:qFormat/>
    <w:rsid w:val="001A691F"/>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1A691F"/>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1A691F"/>
    <w:rPr>
      <w:rFonts w:ascii="Palatino Linotype" w:hAnsi="Palatino Linotype"/>
      <w:sz w:val="16"/>
      <w:szCs w:val="20"/>
    </w:rPr>
  </w:style>
  <w:style w:type="character" w:styleId="Funotenzeichen">
    <w:name w:val="footnote reference"/>
    <w:basedOn w:val="Absatz-Standardschriftart"/>
    <w:uiPriority w:val="99"/>
    <w:semiHidden/>
    <w:unhideWhenUsed/>
    <w:rsid w:val="001A691F"/>
    <w:rPr>
      <w:vertAlign w:val="superscript"/>
    </w:rPr>
  </w:style>
  <w:style w:type="character" w:customStyle="1" w:styleId="kursiv">
    <w:name w:val="_kursiv"/>
    <w:basedOn w:val="Absatz-Standardschriftart"/>
    <w:uiPriority w:val="1"/>
    <w:qFormat/>
    <w:rsid w:val="001A691F"/>
    <w:rPr>
      <w:rFonts w:ascii="Palatino Linotype" w:hAnsi="Palatino Linotype"/>
      <w:i/>
      <w:sz w:val="18"/>
    </w:rPr>
  </w:style>
  <w:style w:type="paragraph" w:customStyle="1" w:styleId="Liste">
    <w:name w:val="Liste –"/>
    <w:basedOn w:val="Text"/>
    <w:qFormat/>
    <w:rsid w:val="001A691F"/>
    <w:pPr>
      <w:numPr>
        <w:numId w:val="17"/>
      </w:numPr>
      <w:spacing w:before="60" w:after="60"/>
      <w:ind w:left="284" w:hanging="284"/>
      <w:contextualSpacing/>
    </w:pPr>
  </w:style>
  <w:style w:type="paragraph" w:customStyle="1" w:styleId="Listei">
    <w:name w:val="Liste i)"/>
    <w:basedOn w:val="Liste"/>
    <w:qFormat/>
    <w:rsid w:val="001A691F"/>
    <w:pPr>
      <w:numPr>
        <w:numId w:val="18"/>
      </w:numPr>
      <w:ind w:left="568" w:hanging="284"/>
    </w:pPr>
  </w:style>
  <w:style w:type="character" w:styleId="Platzhaltertext">
    <w:name w:val="Placeholder Text"/>
    <w:basedOn w:val="Absatz-Standardschriftart"/>
    <w:uiPriority w:val="99"/>
    <w:semiHidden/>
    <w:rsid w:val="001A691F"/>
    <w:rPr>
      <w:color w:val="808080"/>
    </w:rPr>
  </w:style>
  <w:style w:type="character" w:customStyle="1" w:styleId="fettMuster">
    <w:name w:val="_fett_Muster"/>
    <w:basedOn w:val="fett"/>
    <w:uiPriority w:val="1"/>
    <w:qFormat/>
    <w:rsid w:val="001A691F"/>
    <w:rPr>
      <w:rFonts w:ascii="Calibri" w:hAnsi="Calibri"/>
      <w:b/>
      <w:sz w:val="18"/>
    </w:rPr>
  </w:style>
  <w:style w:type="paragraph" w:customStyle="1" w:styleId="BoxKopf">
    <w:name w:val="Box_Kopf"/>
    <w:basedOn w:val="Standard"/>
    <w:next w:val="RandzifferMuster"/>
    <w:autoRedefine/>
    <w:qFormat/>
    <w:rsid w:val="008B767F"/>
    <w:pPr>
      <w:spacing w:after="0" w:line="240" w:lineRule="auto"/>
      <w:jc w:val="both"/>
    </w:pPr>
    <w:rPr>
      <w:rFonts w:ascii="Tahoma" w:hAnsi="Tahoma"/>
      <w:sz w:val="18"/>
    </w:rPr>
  </w:style>
  <w:style w:type="paragraph" w:customStyle="1" w:styleId="Mustertext">
    <w:name w:val="Mustertext"/>
    <w:basedOn w:val="Standard"/>
    <w:autoRedefine/>
    <w:qFormat/>
    <w:rsid w:val="008B767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B767F"/>
  </w:style>
  <w:style w:type="paragraph" w:customStyle="1" w:styleId="Mustertextklein">
    <w:name w:val="Mustertext_klein"/>
    <w:basedOn w:val="Mustertext"/>
    <w:autoRedefine/>
    <w:qFormat/>
    <w:rsid w:val="001A691F"/>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1A691F"/>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1A691F"/>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1A691F"/>
    <w:rPr>
      <w:rFonts w:ascii="Palatino Linotype" w:hAnsi="Palatino Linotype"/>
      <w:i w:val="0"/>
      <w:caps w:val="0"/>
      <w:smallCaps/>
      <w:sz w:val="18"/>
    </w:rPr>
  </w:style>
  <w:style w:type="character" w:customStyle="1" w:styleId="kursivMuster">
    <w:name w:val="_kursiv_Muster"/>
    <w:basedOn w:val="fettMuster"/>
    <w:uiPriority w:val="1"/>
    <w:qFormat/>
    <w:rsid w:val="001A691F"/>
    <w:rPr>
      <w:rFonts w:ascii="Calibri" w:hAnsi="Calibri"/>
      <w:b w:val="0"/>
      <w:i/>
      <w:sz w:val="18"/>
    </w:rPr>
  </w:style>
  <w:style w:type="character" w:customStyle="1" w:styleId="kapitlchenMuster">
    <w:name w:val="_kapitälchen_Muster"/>
    <w:basedOn w:val="fettMuster"/>
    <w:uiPriority w:val="1"/>
    <w:qFormat/>
    <w:rsid w:val="001A691F"/>
    <w:rPr>
      <w:rFonts w:ascii="Calibri" w:hAnsi="Calibri"/>
      <w:b w:val="0"/>
      <w:caps w:val="0"/>
      <w:smallCaps/>
      <w:sz w:val="18"/>
    </w:rPr>
  </w:style>
  <w:style w:type="character" w:customStyle="1" w:styleId="berschrift6Zchn">
    <w:name w:val="Überschrift 6 Zchn"/>
    <w:basedOn w:val="Absatz-Standardschriftart"/>
    <w:link w:val="berschrift6"/>
    <w:uiPriority w:val="9"/>
    <w:rsid w:val="001A691F"/>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1A691F"/>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1A691F"/>
    <w:pPr>
      <w:framePr w:hSpace="198" w:wrap="around" w:y="-283"/>
      <w:jc w:val="left"/>
    </w:pPr>
  </w:style>
  <w:style w:type="paragraph" w:customStyle="1" w:styleId="MustertextListe0">
    <w:name w:val="Mustertext_Liste"/>
    <w:basedOn w:val="Standard"/>
    <w:autoRedefine/>
    <w:qFormat/>
    <w:rsid w:val="008B767F"/>
    <w:pPr>
      <w:numPr>
        <w:ilvl w:val="1"/>
        <w:numId w:val="42"/>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Verzeichnis1">
    <w:name w:val="toc 1"/>
    <w:basedOn w:val="Standard"/>
    <w:next w:val="Standard"/>
    <w:autoRedefine/>
    <w:uiPriority w:val="39"/>
    <w:semiHidden/>
    <w:unhideWhenUsed/>
    <w:rsid w:val="006C1978"/>
    <w:pPr>
      <w:spacing w:after="100"/>
    </w:pPr>
  </w:style>
  <w:style w:type="character" w:styleId="Kommentarzeichen">
    <w:name w:val="annotation reference"/>
    <w:basedOn w:val="Absatz-Standardschriftart"/>
    <w:uiPriority w:val="99"/>
    <w:semiHidden/>
    <w:unhideWhenUsed/>
    <w:rsid w:val="008F4E18"/>
    <w:rPr>
      <w:sz w:val="16"/>
      <w:szCs w:val="16"/>
    </w:rPr>
  </w:style>
  <w:style w:type="paragraph" w:styleId="Kommentartext">
    <w:name w:val="annotation text"/>
    <w:basedOn w:val="Standard"/>
    <w:link w:val="KommentartextZchn"/>
    <w:uiPriority w:val="99"/>
    <w:semiHidden/>
    <w:unhideWhenUsed/>
    <w:rsid w:val="008F4E1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E18"/>
    <w:rPr>
      <w:sz w:val="20"/>
      <w:szCs w:val="20"/>
    </w:rPr>
  </w:style>
  <w:style w:type="paragraph" w:styleId="Kommentarthema">
    <w:name w:val="annotation subject"/>
    <w:basedOn w:val="Kommentartext"/>
    <w:next w:val="Kommentartext"/>
    <w:link w:val="KommentarthemaZchn"/>
    <w:uiPriority w:val="99"/>
    <w:semiHidden/>
    <w:unhideWhenUsed/>
    <w:rsid w:val="008F4E18"/>
    <w:rPr>
      <w:b/>
      <w:bCs/>
    </w:rPr>
  </w:style>
  <w:style w:type="character" w:customStyle="1" w:styleId="KommentarthemaZchn">
    <w:name w:val="Kommentarthema Zchn"/>
    <w:basedOn w:val="KommentartextZchn"/>
    <w:link w:val="Kommentarthema"/>
    <w:uiPriority w:val="99"/>
    <w:semiHidden/>
    <w:rsid w:val="008F4E18"/>
    <w:rPr>
      <w:b/>
      <w:bCs/>
      <w:sz w:val="20"/>
      <w:szCs w:val="20"/>
    </w:rPr>
  </w:style>
  <w:style w:type="paragraph" w:customStyle="1" w:styleId="MustertextListeI">
    <w:name w:val="Mustertext_Liste_I"/>
    <w:basedOn w:val="MustertextListe0"/>
    <w:qFormat/>
    <w:rsid w:val="001A691F"/>
    <w:pPr>
      <w:numPr>
        <w:ilvl w:val="0"/>
      </w:numPr>
    </w:pPr>
  </w:style>
  <w:style w:type="paragraph" w:customStyle="1" w:styleId="MustertextListea">
    <w:name w:val="Mustertext_Liste_a"/>
    <w:basedOn w:val="MustertextListeI"/>
    <w:autoRedefine/>
    <w:qFormat/>
    <w:rsid w:val="001A691F"/>
    <w:pPr>
      <w:numPr>
        <w:ilvl w:val="2"/>
      </w:numPr>
      <w:tabs>
        <w:tab w:val="clear" w:pos="567"/>
      </w:tabs>
    </w:pPr>
  </w:style>
  <w:style w:type="paragraph" w:customStyle="1" w:styleId="MustertextListe">
    <w:name w:val="Mustertext_Liste –"/>
    <w:basedOn w:val="MustertextListe0"/>
    <w:autoRedefine/>
    <w:qFormat/>
    <w:rsid w:val="001A691F"/>
    <w:pPr>
      <w:numPr>
        <w:ilvl w:val="0"/>
        <w:numId w:val="45"/>
      </w:numPr>
      <w:ind w:left="284" w:hanging="284"/>
    </w:pPr>
  </w:style>
  <w:style w:type="paragraph" w:customStyle="1" w:styleId="MustertextBO">
    <w:name w:val="Mustertext_BO"/>
    <w:basedOn w:val="Mustertext"/>
    <w:autoRedefine/>
    <w:qFormat/>
    <w:rsid w:val="001A691F"/>
    <w:pPr>
      <w:tabs>
        <w:tab w:val="clear" w:pos="284"/>
      </w:tabs>
      <w:spacing w:after="0"/>
      <w:ind w:left="907" w:hanging="907"/>
    </w:pPr>
  </w:style>
  <w:style w:type="paragraph" w:customStyle="1" w:styleId="MustertextTitel">
    <w:name w:val="Mustertext_Titel"/>
    <w:basedOn w:val="Mustertext"/>
    <w:autoRedefine/>
    <w:qFormat/>
    <w:rsid w:val="00C032D9"/>
    <w:pPr>
      <w:spacing w:before="120"/>
    </w:pPr>
  </w:style>
  <w:style w:type="paragraph" w:customStyle="1" w:styleId="MustertextTitelEbene1">
    <w:name w:val="Mustertext_Titel_Ebene_1"/>
    <w:basedOn w:val="Mustertext"/>
    <w:autoRedefine/>
    <w:qFormat/>
    <w:rsid w:val="001A691F"/>
    <w:pPr>
      <w:spacing w:before="120"/>
      <w:contextualSpacing/>
    </w:pPr>
    <w:rPr>
      <w:b/>
    </w:rPr>
  </w:style>
  <w:style w:type="paragraph" w:customStyle="1" w:styleId="MustertextTitelEbene5">
    <w:name w:val="Mustertext_Titel_Ebene_5"/>
    <w:basedOn w:val="MustertextTitelEbene1"/>
    <w:next w:val="Mustertext"/>
    <w:autoRedefine/>
    <w:qFormat/>
    <w:rsid w:val="001A691F"/>
    <w:rPr>
      <w:b w:val="0"/>
    </w:rPr>
  </w:style>
  <w:style w:type="paragraph" w:customStyle="1" w:styleId="MustertextTitelEbene2">
    <w:name w:val="Mustertext_Titel_Ebene_2"/>
    <w:basedOn w:val="MustertextTitelEbene1"/>
    <w:next w:val="Mustertext"/>
    <w:autoRedefine/>
    <w:qFormat/>
    <w:rsid w:val="00313727"/>
    <w:pPr>
      <w:ind w:left="284" w:hanging="284"/>
    </w:pPr>
  </w:style>
  <w:style w:type="paragraph" w:customStyle="1" w:styleId="MustertextTitelEbene3">
    <w:name w:val="Mustertext_Titel_Ebene_3"/>
    <w:basedOn w:val="MustertextTitelEbene1"/>
    <w:next w:val="Mustertext"/>
    <w:qFormat/>
    <w:rsid w:val="001A691F"/>
  </w:style>
  <w:style w:type="paragraph" w:customStyle="1" w:styleId="MustertextTitelEbene4">
    <w:name w:val="Mustertext_Titel_Ebene_4"/>
    <w:basedOn w:val="MustertextTitelEbene1"/>
    <w:next w:val="Mustertext"/>
    <w:qFormat/>
    <w:rsid w:val="001A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50CE-0A96-4B83-A4E8-01D0C74D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2616</Words>
  <Characters>16484</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19062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14</cp:revision>
  <cp:lastPrinted>2016-08-12T10:22:00Z</cp:lastPrinted>
  <dcterms:created xsi:type="dcterms:W3CDTF">2016-07-27T09:17:00Z</dcterms:created>
  <dcterms:modified xsi:type="dcterms:W3CDTF">2016-08-19T11:31:00Z</dcterms:modified>
</cp:coreProperties>
</file>