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A66" w:rsidRDefault="00522A66" w:rsidP="00522A66">
      <w:pPr>
        <w:pStyle w:val="BoxKopf"/>
      </w:pPr>
    </w:p>
    <w:p w:rsidR="00522A66" w:rsidRDefault="00E373BC" w:rsidP="00522A66">
      <w:pPr>
        <w:pStyle w:val="Mustertext"/>
      </w:pPr>
      <w:r w:rsidRPr="00522A66">
        <w:t xml:space="preserve"> </w:t>
      </w:r>
      <w:r w:rsidR="00522A66" w:rsidRPr="00522A66">
        <w:t xml:space="preserve">[Briefkopf Anwaltskanzlei] </w:t>
      </w:r>
    </w:p>
    <w:p w:rsidR="00522A66" w:rsidRDefault="00522A66" w:rsidP="00522A66">
      <w:pPr>
        <w:pStyle w:val="Mustertext"/>
      </w:pPr>
    </w:p>
    <w:p w:rsidR="00522A66" w:rsidRDefault="00522A66" w:rsidP="00522A66">
      <w:pPr>
        <w:pStyle w:val="Mustertext"/>
      </w:pPr>
      <w:r>
        <w:tab/>
      </w:r>
      <w:r>
        <w:tab/>
      </w:r>
      <w:r>
        <w:tab/>
      </w:r>
      <w:r>
        <w:tab/>
      </w:r>
      <w:r>
        <w:tab/>
      </w:r>
      <w:r>
        <w:tab/>
      </w:r>
      <w:r>
        <w:tab/>
      </w:r>
      <w:r w:rsidR="00291C5E">
        <w:tab/>
      </w:r>
      <w:r w:rsidRPr="00522A66">
        <w:t>Einschreiben</w:t>
      </w:r>
      <w:r w:rsidR="00611304">
        <w:t>/dreifach</w:t>
      </w:r>
    </w:p>
    <w:p w:rsidR="00522A66" w:rsidRDefault="00522A66" w:rsidP="00522A66">
      <w:pPr>
        <w:pStyle w:val="Mustertext"/>
      </w:pPr>
      <w:r>
        <w:tab/>
      </w:r>
      <w:r>
        <w:tab/>
      </w:r>
      <w:r>
        <w:tab/>
      </w:r>
      <w:r>
        <w:tab/>
      </w:r>
      <w:r>
        <w:tab/>
      </w:r>
      <w:r>
        <w:tab/>
      </w:r>
      <w:r w:rsidR="00291C5E">
        <w:tab/>
      </w:r>
      <w:r>
        <w:tab/>
        <w:t xml:space="preserve">Handelsgericht des Kantons </w:t>
      </w:r>
      <w:r w:rsidRPr="00522A66">
        <w:t xml:space="preserve">Zürich </w:t>
      </w:r>
    </w:p>
    <w:p w:rsidR="00522A66" w:rsidRDefault="00522A66" w:rsidP="00522A66">
      <w:pPr>
        <w:pStyle w:val="Mustertext"/>
      </w:pPr>
      <w:r>
        <w:tab/>
      </w:r>
      <w:r>
        <w:tab/>
      </w:r>
      <w:r>
        <w:tab/>
      </w:r>
      <w:r>
        <w:tab/>
      </w:r>
      <w:r>
        <w:tab/>
      </w:r>
      <w:r>
        <w:tab/>
      </w:r>
      <w:r w:rsidR="00291C5E">
        <w:tab/>
      </w:r>
      <w:r>
        <w:tab/>
        <w:t>Hirschengraben 15</w:t>
      </w:r>
    </w:p>
    <w:p w:rsidR="00522A66" w:rsidRDefault="00522A66" w:rsidP="00B92436">
      <w:pPr>
        <w:pStyle w:val="Mustertext"/>
      </w:pPr>
      <w:r>
        <w:tab/>
      </w:r>
      <w:r>
        <w:tab/>
      </w:r>
      <w:r>
        <w:tab/>
      </w:r>
      <w:r>
        <w:tab/>
      </w:r>
      <w:r>
        <w:tab/>
      </w:r>
      <w:r>
        <w:tab/>
      </w:r>
      <w:r w:rsidR="00291C5E">
        <w:tab/>
      </w:r>
      <w:r>
        <w:tab/>
        <w:t>Postfach 2401</w:t>
      </w:r>
    </w:p>
    <w:p w:rsidR="00522A66" w:rsidRDefault="00522A66" w:rsidP="00522A66">
      <w:pPr>
        <w:pStyle w:val="Mustertext"/>
      </w:pPr>
      <w:r>
        <w:tab/>
      </w:r>
      <w:r>
        <w:tab/>
      </w:r>
      <w:r>
        <w:tab/>
      </w:r>
      <w:r>
        <w:tab/>
      </w:r>
      <w:r>
        <w:tab/>
      </w:r>
      <w:r>
        <w:tab/>
      </w:r>
      <w:r w:rsidR="00291C5E">
        <w:tab/>
      </w:r>
      <w:r>
        <w:tab/>
        <w:t>8021</w:t>
      </w:r>
      <w:r w:rsidRPr="00522A66">
        <w:t xml:space="preserve"> Zürich </w:t>
      </w:r>
    </w:p>
    <w:p w:rsidR="00522A66" w:rsidRDefault="00522A66" w:rsidP="00522A66">
      <w:pPr>
        <w:pStyle w:val="Mustertext"/>
      </w:pPr>
    </w:p>
    <w:p w:rsidR="00522A66" w:rsidRDefault="00522A66" w:rsidP="00522A66">
      <w:pPr>
        <w:pStyle w:val="Mustertext"/>
      </w:pPr>
      <w:r>
        <w:tab/>
      </w:r>
      <w:r>
        <w:tab/>
      </w:r>
      <w:r>
        <w:tab/>
      </w:r>
      <w:r>
        <w:tab/>
      </w:r>
      <w:r>
        <w:tab/>
      </w:r>
      <w:r>
        <w:tab/>
      </w:r>
      <w:r w:rsidR="00291C5E">
        <w:tab/>
      </w:r>
      <w:r>
        <w:tab/>
      </w:r>
      <w:r w:rsidRPr="00522A66">
        <w:t xml:space="preserve">[Ort], </w:t>
      </w:r>
      <w:r>
        <w:t>[Datum]</w:t>
      </w:r>
    </w:p>
    <w:p w:rsidR="00522A66" w:rsidRDefault="00522A66" w:rsidP="00522A66">
      <w:pPr>
        <w:pStyle w:val="Mustertext"/>
      </w:pPr>
    </w:p>
    <w:p w:rsidR="00522A66" w:rsidRPr="00621D89" w:rsidRDefault="009B6F32" w:rsidP="00522A66">
      <w:pPr>
        <w:pStyle w:val="Mustertext"/>
        <w:rPr>
          <w:rStyle w:val="fettMuster"/>
        </w:rPr>
      </w:pPr>
      <w:r>
        <w:rPr>
          <w:rStyle w:val="fettMuster"/>
        </w:rPr>
        <w:t>Vorsorgliche Massnahme –</w:t>
      </w:r>
      <w:r w:rsidR="00DA26DC">
        <w:rPr>
          <w:rStyle w:val="fettMuster"/>
        </w:rPr>
        <w:t xml:space="preserve"> Verbot der Ausgabe von Optionen gestützt auf </w:t>
      </w:r>
      <w:r w:rsidR="002F5B83">
        <w:rPr>
          <w:rStyle w:val="fettMuster"/>
        </w:rPr>
        <w:t>bedingtes Kap</w:t>
      </w:r>
      <w:r w:rsidR="002F5B83">
        <w:rPr>
          <w:rStyle w:val="fettMuster"/>
        </w:rPr>
        <w:t>i</w:t>
      </w:r>
      <w:r w:rsidR="002F5B83">
        <w:rPr>
          <w:rStyle w:val="fettMuster"/>
        </w:rPr>
        <w:t>tal</w:t>
      </w:r>
    </w:p>
    <w:p w:rsidR="00621D89" w:rsidRDefault="00621D89" w:rsidP="00522A66">
      <w:pPr>
        <w:pStyle w:val="Mustertext"/>
      </w:pPr>
    </w:p>
    <w:p w:rsidR="00621D89" w:rsidRDefault="00522A66" w:rsidP="00522A66">
      <w:pPr>
        <w:pStyle w:val="Mustertext"/>
      </w:pPr>
      <w:r w:rsidRPr="00522A66">
        <w:t xml:space="preserve">[Anrede] </w:t>
      </w:r>
    </w:p>
    <w:p w:rsidR="00621D89" w:rsidRDefault="00522A66" w:rsidP="00522A66">
      <w:pPr>
        <w:pStyle w:val="Mustertext"/>
      </w:pPr>
      <w:r w:rsidRPr="00522A66">
        <w:t xml:space="preserve">In Sachen </w:t>
      </w:r>
    </w:p>
    <w:p w:rsidR="00621D89" w:rsidRDefault="00621D89" w:rsidP="00522A66">
      <w:pPr>
        <w:pStyle w:val="Mustertext"/>
      </w:pPr>
    </w:p>
    <w:p w:rsidR="00621D89" w:rsidRPr="00621D89" w:rsidRDefault="00621D89" w:rsidP="00621D89">
      <w:pPr>
        <w:pStyle w:val="Mustertext"/>
        <w:rPr>
          <w:rStyle w:val="fettMuster"/>
        </w:rPr>
      </w:pPr>
      <w:r w:rsidRPr="00621D89">
        <w:rPr>
          <w:rStyle w:val="fettMuster"/>
        </w:rPr>
        <w:t xml:space="preserve">[Firma der Gesellschaft] </w:t>
      </w:r>
      <w:r w:rsidRPr="00621D89">
        <w:rPr>
          <w:rStyle w:val="fettMuster"/>
        </w:rPr>
        <w:tab/>
      </w:r>
      <w:r w:rsidRPr="00621D89">
        <w:rPr>
          <w:rStyle w:val="fettMuster"/>
        </w:rPr>
        <w:tab/>
      </w:r>
      <w:r w:rsidRPr="00621D89">
        <w:rPr>
          <w:rStyle w:val="fettMuster"/>
        </w:rPr>
        <w:tab/>
      </w:r>
      <w:r w:rsidRPr="00621D89">
        <w:rPr>
          <w:rStyle w:val="fettMuster"/>
        </w:rPr>
        <w:tab/>
      </w:r>
      <w:r w:rsidRPr="00621D89">
        <w:rPr>
          <w:rStyle w:val="fettMuster"/>
        </w:rPr>
        <w:tab/>
      </w:r>
      <w:r w:rsidRPr="00621D89">
        <w:rPr>
          <w:rStyle w:val="fettMuster"/>
        </w:rPr>
        <w:tab/>
      </w:r>
      <w:r w:rsidRPr="00621D89">
        <w:rPr>
          <w:rStyle w:val="fettMuster"/>
        </w:rPr>
        <w:tab/>
      </w:r>
      <w:r w:rsidR="00501006">
        <w:rPr>
          <w:rStyle w:val="fettMuster"/>
        </w:rPr>
        <w:t>Gesuchstellerin</w:t>
      </w:r>
    </w:p>
    <w:p w:rsidR="00621D89" w:rsidRDefault="00621D89" w:rsidP="00621D89">
      <w:pPr>
        <w:pStyle w:val="Mustertext"/>
      </w:pPr>
      <w:r w:rsidRPr="00522A66">
        <w:t>[Adres</w:t>
      </w:r>
      <w:r>
        <w:t>se], [Ort]</w:t>
      </w:r>
    </w:p>
    <w:p w:rsidR="00621D89" w:rsidRDefault="00621D89" w:rsidP="00621D89">
      <w:pPr>
        <w:pStyle w:val="Mustertext"/>
      </w:pPr>
      <w:r w:rsidRPr="00522A66">
        <w:t>vertreten durch Rechtsanwalt [Vo</w:t>
      </w:r>
      <w:r w:rsidRPr="00621D89">
        <w:t>r</w:t>
      </w:r>
      <w:r w:rsidRPr="00522A66">
        <w:t>name</w:t>
      </w:r>
      <w:r w:rsidR="0010104C" w:rsidRPr="00522A66">
        <w:t>]</w:t>
      </w:r>
      <w:r w:rsidRPr="00522A66">
        <w:t xml:space="preserve"> </w:t>
      </w:r>
      <w:r w:rsidR="0010104C" w:rsidRPr="00522A66">
        <w:t>[</w:t>
      </w:r>
      <w:r w:rsidRPr="00522A66">
        <w:t>Name]</w:t>
      </w:r>
      <w:r w:rsidR="0010104C">
        <w:t xml:space="preserve">, </w:t>
      </w:r>
      <w:r w:rsidR="0010104C" w:rsidRPr="00522A66">
        <w:t>[Adres</w:t>
      </w:r>
      <w:r w:rsidR="0010104C">
        <w:t>se], [Ort]</w:t>
      </w:r>
    </w:p>
    <w:p w:rsidR="00621D89" w:rsidRDefault="00621D89" w:rsidP="00522A66">
      <w:pPr>
        <w:pStyle w:val="Mustertext"/>
      </w:pPr>
    </w:p>
    <w:p w:rsidR="00621D89" w:rsidRDefault="00522A66" w:rsidP="00522A66">
      <w:pPr>
        <w:pStyle w:val="Mustertext"/>
      </w:pPr>
      <w:r w:rsidRPr="00522A66">
        <w:t xml:space="preserve">gegen </w:t>
      </w:r>
    </w:p>
    <w:p w:rsidR="00621D89" w:rsidRDefault="00621D89" w:rsidP="00522A66">
      <w:pPr>
        <w:pStyle w:val="Mustertext"/>
      </w:pPr>
    </w:p>
    <w:p w:rsidR="00621D89" w:rsidRPr="00621D89" w:rsidRDefault="00522A66" w:rsidP="00522A66">
      <w:pPr>
        <w:pStyle w:val="Mustertext"/>
        <w:rPr>
          <w:rStyle w:val="fettMuster"/>
        </w:rPr>
      </w:pPr>
      <w:r w:rsidRPr="00621D89">
        <w:rPr>
          <w:rStyle w:val="fettMuster"/>
        </w:rPr>
        <w:t xml:space="preserve">[Firma der Gesellschaft] </w:t>
      </w:r>
      <w:r w:rsidR="00621D89" w:rsidRPr="00621D89">
        <w:rPr>
          <w:rStyle w:val="fettMuster"/>
        </w:rPr>
        <w:tab/>
      </w:r>
      <w:r w:rsidR="00621D89" w:rsidRPr="00621D89">
        <w:rPr>
          <w:rStyle w:val="fettMuster"/>
        </w:rPr>
        <w:tab/>
      </w:r>
      <w:r w:rsidR="00621D89" w:rsidRPr="00621D89">
        <w:rPr>
          <w:rStyle w:val="fettMuster"/>
        </w:rPr>
        <w:tab/>
      </w:r>
      <w:r w:rsidR="00621D89" w:rsidRPr="00621D89">
        <w:rPr>
          <w:rStyle w:val="fettMuster"/>
        </w:rPr>
        <w:tab/>
      </w:r>
      <w:r w:rsidR="00621D89" w:rsidRPr="00621D89">
        <w:rPr>
          <w:rStyle w:val="fettMuster"/>
        </w:rPr>
        <w:tab/>
      </w:r>
      <w:r w:rsidR="00621D89" w:rsidRPr="00621D89">
        <w:rPr>
          <w:rStyle w:val="fettMuster"/>
        </w:rPr>
        <w:tab/>
      </w:r>
      <w:r w:rsidR="00621D89" w:rsidRPr="00621D89">
        <w:rPr>
          <w:rStyle w:val="fettMuster"/>
        </w:rPr>
        <w:tab/>
      </w:r>
      <w:proofErr w:type="spellStart"/>
      <w:r w:rsidR="00501006">
        <w:rPr>
          <w:rStyle w:val="fettMuster"/>
        </w:rPr>
        <w:t>Gesuchsgegnerin</w:t>
      </w:r>
      <w:proofErr w:type="spellEnd"/>
    </w:p>
    <w:p w:rsidR="00621D89" w:rsidRDefault="00522A66" w:rsidP="00522A66">
      <w:pPr>
        <w:pStyle w:val="Mustertext"/>
      </w:pPr>
      <w:r w:rsidRPr="00522A66">
        <w:t>[Adres</w:t>
      </w:r>
      <w:r w:rsidR="00621D89">
        <w:t>se], [Ort]</w:t>
      </w:r>
    </w:p>
    <w:p w:rsidR="00522A66" w:rsidRDefault="00522A66" w:rsidP="00522A66">
      <w:pPr>
        <w:pStyle w:val="Mustertext"/>
      </w:pPr>
      <w:r w:rsidRPr="00522A66">
        <w:t>vertreten durch Rechtsanwalt</w:t>
      </w:r>
      <w:r w:rsidR="0010104C">
        <w:t xml:space="preserve"> </w:t>
      </w:r>
      <w:r w:rsidR="0010104C" w:rsidRPr="00522A66">
        <w:t>[Vo</w:t>
      </w:r>
      <w:r w:rsidR="0010104C" w:rsidRPr="00621D89">
        <w:t>r</w:t>
      </w:r>
      <w:r w:rsidR="0010104C" w:rsidRPr="00522A66">
        <w:t>name] [Name]</w:t>
      </w:r>
      <w:r w:rsidR="0010104C">
        <w:t xml:space="preserve">, </w:t>
      </w:r>
      <w:r w:rsidR="0010104C" w:rsidRPr="00522A66">
        <w:t>[Adres</w:t>
      </w:r>
      <w:r w:rsidR="0010104C">
        <w:t>se], [Ort]</w:t>
      </w:r>
    </w:p>
    <w:p w:rsidR="005B2549" w:rsidRPr="005B2549" w:rsidRDefault="005B2549">
      <w:pPr>
        <w:pStyle w:val="Mustertextklein"/>
      </w:pPr>
      <w:r w:rsidRPr="005B2549">
        <w:tab/>
      </w:r>
      <w:r w:rsidRPr="005F5A2E">
        <w:rPr>
          <w:rStyle w:val="fettMuster"/>
          <w:sz w:val="16"/>
        </w:rPr>
        <w:t>Bemerkung 1</w:t>
      </w:r>
      <w:r w:rsidRPr="009B6F32">
        <w:rPr>
          <w:b/>
        </w:rPr>
        <w:t>:</w:t>
      </w:r>
      <w:r w:rsidRPr="005B2549">
        <w:t xml:space="preserve"> </w:t>
      </w:r>
      <w:r>
        <w:t xml:space="preserve">Die Gesellschaft wird einen eigenen Anwalt bezeichnen müssen. Bei der Auswahl und Instruktion können die </w:t>
      </w:r>
      <w:r w:rsidR="006D2ED6">
        <w:t xml:space="preserve">Vertreter der Gesuchstellerin </w:t>
      </w:r>
      <w:r>
        <w:t>bei direktem und intensivem Interessenkonflikt nicht mitwirken. D</w:t>
      </w:r>
      <w:r w:rsidR="00211A43">
        <w:t xml:space="preserve">as wird (mindestens) der Fall sein, wenn sie gleichzeitig Organe der </w:t>
      </w:r>
      <w:r w:rsidR="00501006">
        <w:t>Gesuchstell</w:t>
      </w:r>
      <w:r w:rsidR="00501006">
        <w:t>e</w:t>
      </w:r>
      <w:r w:rsidR="00501006">
        <w:t>rin</w:t>
      </w:r>
      <w:r w:rsidR="00211A43">
        <w:t xml:space="preserve"> sind. </w:t>
      </w:r>
    </w:p>
    <w:p w:rsidR="00291C5E" w:rsidRDefault="00291C5E" w:rsidP="00522A66">
      <w:pPr>
        <w:pStyle w:val="Mustertext"/>
        <w:rPr>
          <w:rStyle w:val="fettMuster"/>
        </w:rPr>
      </w:pPr>
    </w:p>
    <w:p w:rsidR="00621D89" w:rsidRPr="00621D89" w:rsidRDefault="00DA26DC" w:rsidP="00522A66">
      <w:pPr>
        <w:pStyle w:val="Mustertext"/>
        <w:rPr>
          <w:rStyle w:val="fettMuster"/>
        </w:rPr>
      </w:pPr>
      <w:r>
        <w:rPr>
          <w:rStyle w:val="fettMuster"/>
        </w:rPr>
        <w:t>betreffend vorsorgliche Massnahme</w:t>
      </w:r>
    </w:p>
    <w:p w:rsidR="00621D89" w:rsidRDefault="00621D89" w:rsidP="00522A66">
      <w:pPr>
        <w:pStyle w:val="Mustertext"/>
      </w:pPr>
    </w:p>
    <w:p w:rsidR="00522A66" w:rsidRDefault="00621D89" w:rsidP="00522A66">
      <w:pPr>
        <w:pStyle w:val="Mustertext"/>
      </w:pPr>
      <w:r>
        <w:t xml:space="preserve">stelle ich </w:t>
      </w:r>
      <w:r w:rsidR="00552F88">
        <w:t>n</w:t>
      </w:r>
      <w:r>
        <w:t xml:space="preserve">amens und </w:t>
      </w:r>
      <w:proofErr w:type="spellStart"/>
      <w:r w:rsidR="00552F88">
        <w:t>a</w:t>
      </w:r>
      <w:r>
        <w:t>uftrags</w:t>
      </w:r>
      <w:proofErr w:type="spellEnd"/>
      <w:r>
        <w:t xml:space="preserve"> der </w:t>
      </w:r>
      <w:r w:rsidR="00501006">
        <w:t>Gesuchstellerin</w:t>
      </w:r>
      <w:r>
        <w:t xml:space="preserve"> folgende</w:t>
      </w:r>
    </w:p>
    <w:p w:rsidR="00621D89" w:rsidRDefault="00621D89" w:rsidP="00522A66">
      <w:pPr>
        <w:pStyle w:val="Mustertext"/>
      </w:pPr>
    </w:p>
    <w:p w:rsidR="00F52AA2" w:rsidRDefault="00F52AA2">
      <w:pPr>
        <w:spacing w:after="160" w:line="259" w:lineRule="auto"/>
        <w:rPr>
          <w:rStyle w:val="fettMuster"/>
          <w:caps/>
        </w:rPr>
      </w:pPr>
      <w:r>
        <w:rPr>
          <w:rStyle w:val="fettMuster"/>
          <w:caps/>
        </w:rPr>
        <w:br w:type="page"/>
      </w:r>
    </w:p>
    <w:p w:rsidR="00621D89" w:rsidRPr="00E6120B" w:rsidRDefault="00621D89" w:rsidP="00522A66">
      <w:pPr>
        <w:pStyle w:val="Mustertext"/>
        <w:rPr>
          <w:rStyle w:val="fettMuster"/>
          <w:caps/>
        </w:rPr>
      </w:pPr>
      <w:r w:rsidRPr="00E6120B">
        <w:rPr>
          <w:rStyle w:val="fettMuster"/>
          <w:caps/>
        </w:rPr>
        <w:lastRenderedPageBreak/>
        <w:t>Rechtsbegehren</w:t>
      </w:r>
    </w:p>
    <w:p w:rsidR="00DA26DC" w:rsidRPr="00DA26DC" w:rsidRDefault="00DA26DC" w:rsidP="00E6120B">
      <w:pPr>
        <w:pStyle w:val="MustertextListe0"/>
      </w:pPr>
      <w:r w:rsidRPr="00DA26DC">
        <w:t xml:space="preserve">Es sei der </w:t>
      </w:r>
      <w:proofErr w:type="spellStart"/>
      <w:r w:rsidRPr="00DA26DC">
        <w:t>Gesuchs</w:t>
      </w:r>
      <w:r>
        <w:t>gegnerin</w:t>
      </w:r>
      <w:proofErr w:type="spellEnd"/>
      <w:r w:rsidRPr="00DA26DC">
        <w:t xml:space="preserve"> im Rahmen einer vorsorglichen Massnahme nach Art. 261 ff. ZPO ab sofort zu verbieten, </w:t>
      </w:r>
      <w:r w:rsidR="00970317">
        <w:t xml:space="preserve">bestehende oder auszugebende </w:t>
      </w:r>
      <w:r w:rsidRPr="00DA26DC">
        <w:t>Opti</w:t>
      </w:r>
      <w:r>
        <w:t>onsrechte mit dem in der Einl</w:t>
      </w:r>
      <w:r>
        <w:t>a</w:t>
      </w:r>
      <w:r w:rsidRPr="00DA26DC">
        <w:t xml:space="preserve">dung vom </w:t>
      </w:r>
      <w:r>
        <w:t>[Datum]</w:t>
      </w:r>
      <w:r w:rsidRPr="00DA26DC">
        <w:t xml:space="preserve"> zur ausserordentlichen Generalversammlung der </w:t>
      </w:r>
      <w:proofErr w:type="spellStart"/>
      <w:r w:rsidRPr="00DA26DC">
        <w:t>Gesuchsgegnerin</w:t>
      </w:r>
      <w:proofErr w:type="spellEnd"/>
      <w:r w:rsidRPr="00DA26DC">
        <w:t xml:space="preserve"> vom </w:t>
      </w:r>
      <w:r>
        <w:t>[Datum]</w:t>
      </w:r>
      <w:r w:rsidRPr="00DA26DC">
        <w:t xml:space="preserve"> </w:t>
      </w:r>
      <w:r w:rsidR="005A2AAA">
        <w:t xml:space="preserve">genannten, </w:t>
      </w:r>
      <w:r>
        <w:t xml:space="preserve">zu schaffenden </w:t>
      </w:r>
      <w:r w:rsidRPr="00DA26DC">
        <w:t>be</w:t>
      </w:r>
      <w:r>
        <w:t>dingten Ka</w:t>
      </w:r>
      <w:r w:rsidRPr="00DA26DC">
        <w:t xml:space="preserve">pital </w:t>
      </w:r>
      <w:r>
        <w:t>zu verknüpfen</w:t>
      </w:r>
      <w:r w:rsidRPr="00DA26DC">
        <w:t>.</w:t>
      </w:r>
    </w:p>
    <w:p w:rsidR="00DA26DC" w:rsidRPr="00DA26DC" w:rsidRDefault="00DA26DC" w:rsidP="00E6120B">
      <w:pPr>
        <w:pStyle w:val="MustertextListe0"/>
      </w:pPr>
      <w:r w:rsidRPr="00DA26DC">
        <w:t>Es sei dieses Verbot bereits superprovisoris</w:t>
      </w:r>
      <w:r>
        <w:t xml:space="preserve">ch ohne Anhörung der </w:t>
      </w:r>
      <w:proofErr w:type="spellStart"/>
      <w:r>
        <w:t>Gesuchsgeg</w:t>
      </w:r>
      <w:r w:rsidRPr="00DA26DC">
        <w:t>nerin</w:t>
      </w:r>
      <w:proofErr w:type="spellEnd"/>
      <w:r w:rsidRPr="00DA26DC">
        <w:t xml:space="preserve"> anz</w:t>
      </w:r>
      <w:r w:rsidRPr="00DA26DC">
        <w:t>u</w:t>
      </w:r>
      <w:r w:rsidRPr="00DA26DC">
        <w:t xml:space="preserve">ordnen. </w:t>
      </w:r>
    </w:p>
    <w:p w:rsidR="00DA26DC" w:rsidRPr="00DA26DC" w:rsidRDefault="00DA26DC" w:rsidP="00E6120B">
      <w:pPr>
        <w:pStyle w:val="MustertextListe0"/>
      </w:pPr>
      <w:r w:rsidRPr="00DA26DC">
        <w:t>Es sei dieses Verbot für den Fall der Zuwiderhandlung unter Androhung der Überweisung der verantwortlichen Organe d</w:t>
      </w:r>
      <w:r>
        <w:t xml:space="preserve">er </w:t>
      </w:r>
      <w:proofErr w:type="spellStart"/>
      <w:r>
        <w:t>Gesuchsgegnerin</w:t>
      </w:r>
      <w:proofErr w:type="spellEnd"/>
      <w:r>
        <w:t xml:space="preserve"> an den Straf</w:t>
      </w:r>
      <w:r w:rsidRPr="00DA26DC">
        <w:t>richter wegen Ungehorsams g</w:t>
      </w:r>
      <w:r w:rsidRPr="00DA26DC">
        <w:t>e</w:t>
      </w:r>
      <w:r w:rsidRPr="00DA26DC">
        <w:t>gen eine amtliche Verfügung im Sinne von Art. 292 StGB (Bestrafung mit Busse) anzuordnen.</w:t>
      </w:r>
    </w:p>
    <w:p w:rsidR="001F1B97" w:rsidRDefault="00DA26DC" w:rsidP="00E6120B">
      <w:pPr>
        <w:pStyle w:val="MustertextListe0"/>
      </w:pPr>
      <w:r w:rsidRPr="00DA26DC">
        <w:t xml:space="preserve">Alles unter Kosten- und Entschädigungsfolgen zulasten der </w:t>
      </w:r>
      <w:proofErr w:type="spellStart"/>
      <w:r w:rsidRPr="00DA26DC">
        <w:t>Gesuchsgegnerin</w:t>
      </w:r>
      <w:proofErr w:type="spellEnd"/>
      <w:r w:rsidRPr="00DA26DC">
        <w:t>.</w:t>
      </w:r>
    </w:p>
    <w:p w:rsidR="00522A66" w:rsidRDefault="00B013AE">
      <w:pPr>
        <w:pStyle w:val="Mustertextklein"/>
      </w:pPr>
      <w:r>
        <w:tab/>
      </w:r>
      <w:r w:rsidRPr="00E6120B">
        <w:rPr>
          <w:b/>
        </w:rPr>
        <w:t xml:space="preserve">Bemerkung </w:t>
      </w:r>
      <w:r w:rsidR="005B2549" w:rsidRPr="00E6120B">
        <w:rPr>
          <w:b/>
        </w:rPr>
        <w:t>2</w:t>
      </w:r>
      <w:r w:rsidRPr="00E6120B">
        <w:rPr>
          <w:b/>
        </w:rPr>
        <w:t>:</w:t>
      </w:r>
      <w:r w:rsidR="00970317">
        <w:t xml:space="preserve"> Das eigentliche Problem ist nicht die Ausgabe der Optionsrechte. Dies kann zwar die Gesellschaft schädigen, genügt aber nicht zur Schaffung der Grundlagen, damit Aktien durch die Ausübung der Optionsrechte automatisch entstehen</w:t>
      </w:r>
      <w:r w:rsidR="00075204">
        <w:t xml:space="preserve">. </w:t>
      </w:r>
      <w:r w:rsidR="00970317">
        <w:t>Dafür ist die Verknü</w:t>
      </w:r>
      <w:r w:rsidR="006F6932">
        <w:t>pfung der Optionsrechte mit dem bedingten Kapital durch Verwaltungsratsbeschluss erforderlich. Diese Beschlussfassung muss daher verboten werden.</w:t>
      </w:r>
    </w:p>
    <w:p w:rsidR="00522A66" w:rsidRDefault="00522A66" w:rsidP="00522A66">
      <w:pPr>
        <w:pStyle w:val="Mustertext"/>
      </w:pPr>
    </w:p>
    <w:p w:rsidR="009F4CCE" w:rsidRDefault="00D70E1B" w:rsidP="00522A66">
      <w:pPr>
        <w:pStyle w:val="Mustertext"/>
        <w:rPr>
          <w:rStyle w:val="fettMuster"/>
        </w:rPr>
      </w:pPr>
      <w:r w:rsidRPr="00D70E1B">
        <w:rPr>
          <w:rStyle w:val="fettMuster"/>
        </w:rPr>
        <w:t>BEGRÜNDUNG</w:t>
      </w:r>
    </w:p>
    <w:p w:rsidR="005A59A1" w:rsidRPr="006D2ED6" w:rsidRDefault="0010104C" w:rsidP="00E6120B">
      <w:pPr>
        <w:pStyle w:val="MustertextTitelEbene1"/>
        <w:rPr>
          <w:rStyle w:val="fettMuster"/>
          <w:i/>
          <w:szCs w:val="18"/>
        </w:rPr>
      </w:pPr>
      <w:r w:rsidRPr="006D2ED6">
        <w:rPr>
          <w:rStyle w:val="fettMuster"/>
          <w:b/>
        </w:rPr>
        <w:t>I.</w:t>
      </w:r>
      <w:r w:rsidRPr="006D2ED6">
        <w:rPr>
          <w:rStyle w:val="fettMuster"/>
          <w:b/>
        </w:rPr>
        <w:tab/>
      </w:r>
      <w:r w:rsidR="005A59A1" w:rsidRPr="006D2ED6">
        <w:rPr>
          <w:rStyle w:val="fettMuster"/>
          <w:b/>
        </w:rPr>
        <w:t>Formelles</w:t>
      </w:r>
    </w:p>
    <w:p w:rsidR="00D70E1B" w:rsidRDefault="00D70E1B" w:rsidP="00E6120B">
      <w:pPr>
        <w:pStyle w:val="MustertextListe0"/>
        <w:numPr>
          <w:ilvl w:val="1"/>
          <w:numId w:val="29"/>
        </w:numPr>
      </w:pPr>
      <w:r>
        <w:t>Der Unterzeichnend</w:t>
      </w:r>
      <w:r w:rsidRPr="00D70E1B">
        <w:t xml:space="preserve">e ist gehörig bevollmächtigt. </w:t>
      </w:r>
    </w:p>
    <w:p w:rsidR="00D70E1B" w:rsidRPr="00D70E1B" w:rsidRDefault="00D70E1B" w:rsidP="00E6120B">
      <w:pPr>
        <w:pStyle w:val="MustertextBO"/>
      </w:pPr>
      <w:r>
        <w:tab/>
      </w:r>
      <w:r w:rsidR="00720909">
        <w:rPr>
          <w:rStyle w:val="fettMuster"/>
        </w:rPr>
        <w:t>Beweis:</w:t>
      </w:r>
      <w:r>
        <w:t xml:space="preserve"> Vollmacht vom [Datum]</w:t>
      </w:r>
      <w:r>
        <w:tab/>
      </w:r>
      <w:r>
        <w:tab/>
      </w:r>
      <w:r>
        <w:tab/>
      </w:r>
      <w:r>
        <w:tab/>
      </w:r>
      <w:r>
        <w:tab/>
      </w:r>
      <w:r w:rsidR="00720909">
        <w:tab/>
      </w:r>
      <w:r w:rsidRPr="00D70E1B">
        <w:rPr>
          <w:rStyle w:val="fettMuster"/>
        </w:rPr>
        <w:t>Beilage 1</w:t>
      </w:r>
    </w:p>
    <w:p w:rsidR="009F4CCE" w:rsidRDefault="00D70E1B">
      <w:pPr>
        <w:pStyle w:val="MustertextListe0"/>
      </w:pPr>
      <w:r>
        <w:t xml:space="preserve">Die </w:t>
      </w:r>
      <w:proofErr w:type="spellStart"/>
      <w:r w:rsidR="00501006">
        <w:t>Gesuchsgegnerin</w:t>
      </w:r>
      <w:proofErr w:type="spellEnd"/>
      <w:r>
        <w:t xml:space="preserve"> hat ihren Sitz in Zürich. Das Handelsgericht ist nach Art. </w:t>
      </w:r>
      <w:r w:rsidR="003F6DB1">
        <w:t xml:space="preserve">10 Abs. 1 </w:t>
      </w:r>
      <w:proofErr w:type="spellStart"/>
      <w:r w:rsidR="003F6DB1">
        <w:t>lit</w:t>
      </w:r>
      <w:proofErr w:type="spellEnd"/>
      <w:r w:rsidR="003F6DB1">
        <w:t xml:space="preserve">. b ZPO örtlich und nach Art. </w:t>
      </w:r>
      <w:r w:rsidR="001B68B5">
        <w:t>6</w:t>
      </w:r>
      <w:r w:rsidR="003F6DB1">
        <w:t xml:space="preserve"> Abs. 4 </w:t>
      </w:r>
      <w:proofErr w:type="spellStart"/>
      <w:r w:rsidR="003F6DB1">
        <w:t>lit</w:t>
      </w:r>
      <w:proofErr w:type="spellEnd"/>
      <w:r w:rsidR="003F6DB1">
        <w:t xml:space="preserve">. b ZPO </w:t>
      </w:r>
      <w:proofErr w:type="spellStart"/>
      <w:r w:rsidR="003F6DB1">
        <w:t>i.V.m</w:t>
      </w:r>
      <w:proofErr w:type="spellEnd"/>
      <w:r w:rsidR="003F6DB1">
        <w:t>. §</w:t>
      </w:r>
      <w:r w:rsidR="00E93970">
        <w:t xml:space="preserve"> </w:t>
      </w:r>
      <w:r w:rsidR="003F6DB1">
        <w:t xml:space="preserve">44 </w:t>
      </w:r>
      <w:proofErr w:type="spellStart"/>
      <w:r w:rsidR="003F6DB1">
        <w:t>lit</w:t>
      </w:r>
      <w:proofErr w:type="spellEnd"/>
      <w:r w:rsidR="003F6DB1">
        <w:t xml:space="preserve">. b GOG </w:t>
      </w:r>
      <w:r w:rsidR="002C30B5">
        <w:t xml:space="preserve">sachlich </w:t>
      </w:r>
      <w:r w:rsidR="003F6DB1">
        <w:t xml:space="preserve">zuständig. </w:t>
      </w:r>
    </w:p>
    <w:p w:rsidR="007744E5" w:rsidRDefault="007744E5">
      <w:pPr>
        <w:pStyle w:val="Mustertextklein"/>
      </w:pPr>
      <w:r>
        <w:tab/>
      </w:r>
      <w:r w:rsidRPr="00E6120B">
        <w:rPr>
          <w:b/>
        </w:rPr>
        <w:t>Bemerkung 3:</w:t>
      </w:r>
      <w:r>
        <w:t xml:space="preserve"> Nach Art. 198 </w:t>
      </w:r>
      <w:proofErr w:type="spellStart"/>
      <w:r>
        <w:t>lit</w:t>
      </w:r>
      <w:proofErr w:type="spellEnd"/>
      <w:r>
        <w:t>. f ZPO entfällt ein Schlichtungsverfahren.</w:t>
      </w:r>
    </w:p>
    <w:p w:rsidR="009F4CCE" w:rsidRDefault="005A59A1" w:rsidP="00E6120B">
      <w:pPr>
        <w:pStyle w:val="MustertextBO"/>
      </w:pPr>
      <w:r>
        <w:tab/>
      </w:r>
      <w:r w:rsidR="00720909">
        <w:rPr>
          <w:rStyle w:val="fettMuster"/>
        </w:rPr>
        <w:t>Beweis:</w:t>
      </w:r>
      <w:r w:rsidR="00720909">
        <w:t xml:space="preserve"> </w:t>
      </w:r>
      <w:r>
        <w:t xml:space="preserve">Handelsregisterauszug der </w:t>
      </w:r>
      <w:proofErr w:type="spellStart"/>
      <w:r w:rsidR="00501006">
        <w:t>Gesuchsgegnerin</w:t>
      </w:r>
      <w:proofErr w:type="spellEnd"/>
      <w:r>
        <w:t xml:space="preserve"> vom [Datum]</w:t>
      </w:r>
      <w:r>
        <w:tab/>
      </w:r>
      <w:r w:rsidR="00720909">
        <w:tab/>
      </w:r>
      <w:r w:rsidRPr="005A59A1">
        <w:rPr>
          <w:rStyle w:val="fettMuster"/>
        </w:rPr>
        <w:t>Beilage 2</w:t>
      </w:r>
    </w:p>
    <w:p w:rsidR="001B68B5" w:rsidRDefault="001B68B5">
      <w:pPr>
        <w:pStyle w:val="MustertextListe0"/>
      </w:pPr>
      <w:r>
        <w:t>Der Streitwert beläuft sich auf CHF 500'000</w:t>
      </w:r>
      <w:r w:rsidR="00916799">
        <w:t>.00</w:t>
      </w:r>
      <w:r>
        <w:t>, entsprechend dem Nominalwert des Aktie</w:t>
      </w:r>
      <w:r>
        <w:t>n</w:t>
      </w:r>
      <w:r>
        <w:t>kap</w:t>
      </w:r>
      <w:r w:rsidRPr="001B68B5">
        <w:t>i</w:t>
      </w:r>
      <w:r>
        <w:t>tals.</w:t>
      </w:r>
    </w:p>
    <w:p w:rsidR="005E642C" w:rsidRPr="00545954" w:rsidRDefault="001B68B5">
      <w:pPr>
        <w:pStyle w:val="Mustertextklein"/>
        <w:rPr>
          <w:rStyle w:val="fettMuster"/>
          <w:b w:val="0"/>
          <w:i w:val="0"/>
          <w:sz w:val="16"/>
        </w:rPr>
      </w:pPr>
      <w:r w:rsidRPr="00684153">
        <w:tab/>
      </w:r>
      <w:r w:rsidRPr="009B6F32">
        <w:rPr>
          <w:b/>
          <w:szCs w:val="18"/>
        </w:rPr>
        <w:t xml:space="preserve">Bemerkung </w:t>
      </w:r>
      <w:r w:rsidR="00C82F4A" w:rsidRPr="009B6F32">
        <w:rPr>
          <w:b/>
          <w:szCs w:val="18"/>
        </w:rPr>
        <w:t>4</w:t>
      </w:r>
      <w:r w:rsidRPr="009B6F32">
        <w:rPr>
          <w:b/>
          <w:szCs w:val="18"/>
        </w:rPr>
        <w:t>:</w:t>
      </w:r>
      <w:r w:rsidRPr="009B6F32">
        <w:t xml:space="preserve"> </w:t>
      </w:r>
      <w:r w:rsidRPr="00684153">
        <w:t>Der Streitwert muss sich nach §</w:t>
      </w:r>
      <w:r w:rsidR="00E93970">
        <w:t xml:space="preserve"> </w:t>
      </w:r>
      <w:r w:rsidRPr="00684153">
        <w:t xml:space="preserve">44 </w:t>
      </w:r>
      <w:proofErr w:type="spellStart"/>
      <w:r w:rsidRPr="00684153">
        <w:t>lit</w:t>
      </w:r>
      <w:proofErr w:type="spellEnd"/>
      <w:r w:rsidRPr="00684153">
        <w:t>. b GOG für die Zuständigkeit des Handelsg</w:t>
      </w:r>
      <w:r w:rsidRPr="00684153">
        <w:t>e</w:t>
      </w:r>
      <w:r w:rsidRPr="00684153">
        <w:t>richts auf mindestens CHF 30'000</w:t>
      </w:r>
      <w:r w:rsidR="00916799">
        <w:t>.00</w:t>
      </w:r>
      <w:r w:rsidRPr="00684153">
        <w:t xml:space="preserve"> belaufen. </w:t>
      </w:r>
      <w:r>
        <w:t>Vorliegend wäre es durchaus vertretbar, den Strei</w:t>
      </w:r>
      <w:r>
        <w:t>t</w:t>
      </w:r>
      <w:r>
        <w:t>wert au</w:t>
      </w:r>
      <w:r w:rsidRPr="001B68B5">
        <w:t>f</w:t>
      </w:r>
      <w:r>
        <w:t>grund der Leistung zu berechnen, die an Herrn A fliessen würde. Diese wären dann ang</w:t>
      </w:r>
      <w:r>
        <w:t>e</w:t>
      </w:r>
      <w:r>
        <w:t>sichts der gerade eben durchgeführte</w:t>
      </w:r>
      <w:bookmarkStart w:id="0" w:name="_GoBack"/>
      <w:bookmarkEnd w:id="0"/>
      <w:r>
        <w:t>n Kapitalerhöhung zu CHF 15'000</w:t>
      </w:r>
      <w:r w:rsidR="00916799">
        <w:t>.00</w:t>
      </w:r>
      <w:r>
        <w:t xml:space="preserve"> pro Aktie rund CHF 2.3 Mio. </w:t>
      </w:r>
    </w:p>
    <w:p w:rsidR="009F4CCE" w:rsidRPr="006D2ED6" w:rsidRDefault="0010104C" w:rsidP="00E6120B">
      <w:pPr>
        <w:pStyle w:val="MustertextTitelEbene1"/>
        <w:rPr>
          <w:rStyle w:val="fettMuster"/>
        </w:rPr>
      </w:pPr>
      <w:r w:rsidRPr="006D2ED6">
        <w:rPr>
          <w:rStyle w:val="fettMuster"/>
          <w:b/>
        </w:rPr>
        <w:t>II.</w:t>
      </w:r>
      <w:r w:rsidRPr="006D2ED6">
        <w:rPr>
          <w:rStyle w:val="fettMuster"/>
          <w:b/>
        </w:rPr>
        <w:tab/>
      </w:r>
      <w:r w:rsidR="005A59A1" w:rsidRPr="006D2ED6">
        <w:rPr>
          <w:rStyle w:val="fettMuster"/>
          <w:b/>
        </w:rPr>
        <w:t>Materielles</w:t>
      </w:r>
    </w:p>
    <w:p w:rsidR="005A59A1" w:rsidRPr="00E6120B" w:rsidRDefault="0010104C" w:rsidP="00E6120B">
      <w:pPr>
        <w:pStyle w:val="MustertextTitelEbene2"/>
        <w:rPr>
          <w:rStyle w:val="kursivMuster"/>
          <w:b w:val="0"/>
          <w:i w:val="0"/>
        </w:rPr>
      </w:pPr>
      <w:r w:rsidRPr="000B4C7B">
        <w:rPr>
          <w:rStyle w:val="kursivMuster"/>
          <w:i w:val="0"/>
        </w:rPr>
        <w:t>A</w:t>
      </w:r>
      <w:r w:rsidR="001C7F85">
        <w:rPr>
          <w:rStyle w:val="kursivMuster"/>
          <w:i w:val="0"/>
        </w:rPr>
        <w:t>.</w:t>
      </w:r>
      <w:r w:rsidRPr="000B4C7B">
        <w:rPr>
          <w:rStyle w:val="kursivMuster"/>
          <w:i w:val="0"/>
        </w:rPr>
        <w:tab/>
      </w:r>
      <w:r w:rsidR="005A59A1" w:rsidRPr="00266F38">
        <w:rPr>
          <w:rStyle w:val="kursivMuster"/>
          <w:i w:val="0"/>
        </w:rPr>
        <w:t>Sachverhalt</w:t>
      </w:r>
    </w:p>
    <w:p w:rsidR="00016F93" w:rsidRPr="00016F93" w:rsidRDefault="00016F93">
      <w:pPr>
        <w:pStyle w:val="MustertextListe0"/>
      </w:pPr>
      <w:r w:rsidRPr="00016F93">
        <w:t xml:space="preserve">Die </w:t>
      </w:r>
      <w:proofErr w:type="spellStart"/>
      <w:r w:rsidR="00501006">
        <w:t>Gesuchsgegnerin</w:t>
      </w:r>
      <w:proofErr w:type="spellEnd"/>
      <w:r w:rsidRPr="00016F93">
        <w:t xml:space="preserve"> hat ein Aktienkapital von CHF </w:t>
      </w:r>
      <w:r>
        <w:t>500'000</w:t>
      </w:r>
      <w:r w:rsidR="00916799">
        <w:t>.00</w:t>
      </w:r>
      <w:r w:rsidRPr="00016F93">
        <w:t xml:space="preserve"> bestehend aus </w:t>
      </w:r>
      <w:r>
        <w:t>500</w:t>
      </w:r>
      <w:r w:rsidRPr="00016F93">
        <w:t xml:space="preserve"> Aktien mit einem Nominalwert von je CHF 1</w:t>
      </w:r>
      <w:r>
        <w:t>'000</w:t>
      </w:r>
      <w:r w:rsidR="00916799">
        <w:t>.00</w:t>
      </w:r>
      <w:r w:rsidRPr="00016F93">
        <w:t xml:space="preserve">. </w:t>
      </w:r>
    </w:p>
    <w:p w:rsidR="00016F93" w:rsidRPr="00016F93" w:rsidRDefault="00016F93" w:rsidP="00E6120B">
      <w:pPr>
        <w:pStyle w:val="MustertextBO"/>
      </w:pPr>
      <w:r>
        <w:tab/>
      </w:r>
      <w:r w:rsidR="00720909">
        <w:rPr>
          <w:rStyle w:val="fettMuster"/>
        </w:rPr>
        <w:t>Beweis:</w:t>
      </w:r>
      <w:r w:rsidR="00720909">
        <w:t xml:space="preserve"> </w:t>
      </w:r>
      <w:r w:rsidRPr="00016F93">
        <w:t xml:space="preserve">Handelsregisterauszug der </w:t>
      </w:r>
      <w:proofErr w:type="spellStart"/>
      <w:r w:rsidR="00501006">
        <w:t>Gesuchsgegnerin</w:t>
      </w:r>
      <w:proofErr w:type="spellEnd"/>
      <w:r>
        <w:t xml:space="preserve"> </w:t>
      </w:r>
      <w:r w:rsidRPr="00016F93">
        <w:t xml:space="preserve">vom </w:t>
      </w:r>
      <w:r>
        <w:t>[Datum]</w:t>
      </w:r>
      <w:r>
        <w:tab/>
      </w:r>
      <w:r w:rsidR="00720909">
        <w:tab/>
      </w:r>
      <w:r w:rsidRPr="00016F93">
        <w:rPr>
          <w:rStyle w:val="fettMuster"/>
        </w:rPr>
        <w:t>Beilage 2</w:t>
      </w:r>
    </w:p>
    <w:p w:rsidR="00016F93" w:rsidRPr="00016F93" w:rsidRDefault="00016F93">
      <w:pPr>
        <w:pStyle w:val="MustertextListe0"/>
      </w:pPr>
      <w:r w:rsidRPr="00016F93">
        <w:t xml:space="preserve">Das Aktionariat der </w:t>
      </w:r>
      <w:proofErr w:type="spellStart"/>
      <w:r w:rsidR="00501006">
        <w:t>Gesuchsgegnerin</w:t>
      </w:r>
      <w:proofErr w:type="spellEnd"/>
      <w:r w:rsidR="002F5B83">
        <w:t xml:space="preserve"> </w:t>
      </w:r>
      <w:r w:rsidRPr="00016F93">
        <w:t>setzt sich wie folgt zusammen, wie sich aus dem B</w:t>
      </w:r>
      <w:r w:rsidRPr="00016F93">
        <w:t>e</w:t>
      </w:r>
      <w:r w:rsidRPr="00016F93">
        <w:t xml:space="preserve">schluss des Verwaltungsrats über die Anpassung des Aktienbuchs vom </w:t>
      </w:r>
      <w:r w:rsidR="002F5B83">
        <w:t xml:space="preserve">[Datum] </w:t>
      </w:r>
      <w:r w:rsidRPr="00016F93">
        <w:t>ergibt</w:t>
      </w:r>
      <w:r w:rsidR="00414D62">
        <w:t xml:space="preserve"> (A</w:t>
      </w:r>
      <w:r w:rsidR="00414D62">
        <w:t>n</w:t>
      </w:r>
      <w:r w:rsidR="00414D62">
        <w:t>gabe der Anzahl Aktien und der prozentualen Beteiligung)</w:t>
      </w:r>
      <w:r w:rsidRPr="00016F93">
        <w:t>:</w:t>
      </w:r>
      <w:r w:rsidR="001A71E6">
        <w:t xml:space="preserve"> </w:t>
      </w:r>
    </w:p>
    <w:p w:rsidR="00016F93" w:rsidRPr="00016F93" w:rsidRDefault="00B92436" w:rsidP="002547DD">
      <w:pPr>
        <w:pStyle w:val="Mustertext"/>
        <w:tabs>
          <w:tab w:val="clear" w:pos="3969"/>
          <w:tab w:val="clear" w:pos="4536"/>
          <w:tab w:val="right" w:pos="4111"/>
          <w:tab w:val="right" w:pos="4820"/>
        </w:tabs>
      </w:pPr>
      <w:r>
        <w:tab/>
      </w:r>
      <w:r w:rsidR="002547DD">
        <w:tab/>
      </w:r>
      <w:r>
        <w:t xml:space="preserve">A, </w:t>
      </w:r>
      <w:r w:rsidR="00016F93" w:rsidRPr="00016F93">
        <w:t>Präsident</w:t>
      </w:r>
      <w:r w:rsidR="00E036D0">
        <w:t xml:space="preserve"> des Verwaltungsrats</w:t>
      </w:r>
      <w:r w:rsidR="00E15BEF">
        <w:tab/>
      </w:r>
      <w:r w:rsidR="00E15BEF">
        <w:tab/>
        <w:t>26</w:t>
      </w:r>
      <w:r>
        <w:t>0</w:t>
      </w:r>
      <w:r w:rsidR="00016F93" w:rsidRPr="00016F93">
        <w:tab/>
      </w:r>
      <w:r w:rsidR="00E15BEF">
        <w:t>52</w:t>
      </w:r>
      <w:r w:rsidR="00016F93" w:rsidRPr="00016F93">
        <w:t>%</w:t>
      </w:r>
    </w:p>
    <w:p w:rsidR="00016F93" w:rsidRPr="00016F93" w:rsidRDefault="00B92436" w:rsidP="002547DD">
      <w:pPr>
        <w:pStyle w:val="Mustertext"/>
        <w:tabs>
          <w:tab w:val="clear" w:pos="3969"/>
          <w:tab w:val="clear" w:pos="4536"/>
          <w:tab w:val="right" w:pos="4111"/>
          <w:tab w:val="right" w:pos="4820"/>
        </w:tabs>
      </w:pPr>
      <w:r>
        <w:tab/>
      </w:r>
      <w:r w:rsidR="002547DD">
        <w:tab/>
      </w:r>
      <w:r>
        <w:t>B, Mitglied</w:t>
      </w:r>
      <w:r>
        <w:tab/>
      </w:r>
      <w:r w:rsidR="00016F93" w:rsidRPr="00016F93">
        <w:tab/>
      </w:r>
      <w:r>
        <w:tab/>
      </w:r>
      <w:r w:rsidR="00E036D0">
        <w:tab/>
      </w:r>
      <w:r>
        <w:tab/>
      </w:r>
      <w:r w:rsidR="00E15BEF">
        <w:t>40</w:t>
      </w:r>
      <w:r>
        <w:tab/>
      </w:r>
      <w:r w:rsidR="00E15BEF">
        <w:t>8</w:t>
      </w:r>
      <w:r w:rsidR="00016F93" w:rsidRPr="00016F93">
        <w:t>%</w:t>
      </w:r>
    </w:p>
    <w:p w:rsidR="00016F93" w:rsidRPr="00016F93" w:rsidRDefault="00B92436" w:rsidP="002547DD">
      <w:pPr>
        <w:pStyle w:val="Mustertext"/>
        <w:tabs>
          <w:tab w:val="clear" w:pos="3969"/>
          <w:tab w:val="clear" w:pos="4536"/>
          <w:tab w:val="right" w:pos="4111"/>
          <w:tab w:val="right" w:pos="4820"/>
        </w:tabs>
      </w:pPr>
      <w:r>
        <w:lastRenderedPageBreak/>
        <w:tab/>
      </w:r>
      <w:r w:rsidR="002547DD">
        <w:tab/>
      </w:r>
      <w:r>
        <w:t>C</w:t>
      </w:r>
      <w:r>
        <w:tab/>
      </w:r>
      <w:r>
        <w:tab/>
      </w:r>
      <w:r>
        <w:tab/>
      </w:r>
      <w:r>
        <w:tab/>
      </w:r>
      <w:r w:rsidR="00016F93" w:rsidRPr="00016F93">
        <w:tab/>
      </w:r>
      <w:r w:rsidR="00E036D0">
        <w:tab/>
        <w:t>2</w:t>
      </w:r>
      <w:r>
        <w:t>0</w:t>
      </w:r>
      <w:r w:rsidR="00016F93" w:rsidRPr="00016F93">
        <w:tab/>
      </w:r>
      <w:r w:rsidR="00E036D0">
        <w:t>4</w:t>
      </w:r>
      <w:r w:rsidR="00016F93" w:rsidRPr="00016F93">
        <w:t>%</w:t>
      </w:r>
    </w:p>
    <w:p w:rsidR="00016F93" w:rsidRPr="00016F93" w:rsidRDefault="00B92436" w:rsidP="002547DD">
      <w:pPr>
        <w:pStyle w:val="Mustertext"/>
        <w:tabs>
          <w:tab w:val="clear" w:pos="3969"/>
          <w:tab w:val="clear" w:pos="4536"/>
          <w:tab w:val="right" w:pos="4111"/>
          <w:tab w:val="right" w:pos="4820"/>
        </w:tabs>
      </w:pPr>
      <w:r>
        <w:tab/>
      </w:r>
      <w:r w:rsidR="002547DD">
        <w:tab/>
      </w:r>
      <w:r>
        <w:t xml:space="preserve">D, </w:t>
      </w:r>
      <w:r w:rsidR="00016F93" w:rsidRPr="00016F93">
        <w:t>Mitglied</w:t>
      </w:r>
      <w:r w:rsidR="00016F93" w:rsidRPr="00016F93">
        <w:tab/>
      </w:r>
      <w:r>
        <w:tab/>
      </w:r>
      <w:r>
        <w:tab/>
      </w:r>
      <w:r>
        <w:tab/>
      </w:r>
      <w:r w:rsidR="00E036D0">
        <w:tab/>
        <w:t>6</w:t>
      </w:r>
      <w:r>
        <w:t>0</w:t>
      </w:r>
      <w:r>
        <w:tab/>
      </w:r>
      <w:r w:rsidR="00E036D0">
        <w:t>12</w:t>
      </w:r>
      <w:r w:rsidR="00016F93" w:rsidRPr="00016F93">
        <w:t>%</w:t>
      </w:r>
    </w:p>
    <w:p w:rsidR="00016F93" w:rsidRPr="00016F93" w:rsidRDefault="00B92436" w:rsidP="002547DD">
      <w:pPr>
        <w:pStyle w:val="Mustertext"/>
        <w:tabs>
          <w:tab w:val="clear" w:pos="3969"/>
          <w:tab w:val="clear" w:pos="4536"/>
          <w:tab w:val="right" w:pos="4111"/>
          <w:tab w:val="right" w:pos="4820"/>
        </w:tabs>
      </w:pPr>
      <w:r>
        <w:tab/>
      </w:r>
      <w:r w:rsidR="002547DD">
        <w:tab/>
      </w:r>
      <w:r w:rsidR="00501006">
        <w:t>Gesuchstellerin</w:t>
      </w:r>
      <w:r>
        <w:t xml:space="preserve">, </w:t>
      </w:r>
      <w:r w:rsidR="00016F93" w:rsidRPr="00016F93">
        <w:t xml:space="preserve">im VR vertreten durch </w:t>
      </w:r>
      <w:r>
        <w:t>E</w:t>
      </w:r>
      <w:r>
        <w:tab/>
        <w:t>100</w:t>
      </w:r>
      <w:r w:rsidR="00414D62">
        <w:tab/>
      </w:r>
      <w:r w:rsidR="00E036D0">
        <w:t>20</w:t>
      </w:r>
      <w:r w:rsidR="00016F93" w:rsidRPr="00016F93">
        <w:t>%</w:t>
      </w:r>
    </w:p>
    <w:p w:rsidR="00016F93" w:rsidRPr="00016F93" w:rsidRDefault="00B92436" w:rsidP="002547DD">
      <w:pPr>
        <w:pStyle w:val="Mustertext"/>
        <w:tabs>
          <w:tab w:val="clear" w:pos="3969"/>
          <w:tab w:val="clear" w:pos="4536"/>
          <w:tab w:val="right" w:pos="4111"/>
          <w:tab w:val="right" w:pos="4820"/>
        </w:tabs>
      </w:pPr>
      <w:r>
        <w:tab/>
      </w:r>
      <w:r w:rsidR="002547DD">
        <w:tab/>
      </w:r>
      <w:r>
        <w:t>F</w:t>
      </w:r>
      <w:r>
        <w:tab/>
      </w:r>
      <w:r>
        <w:tab/>
      </w:r>
      <w:r>
        <w:tab/>
      </w:r>
      <w:r>
        <w:tab/>
      </w:r>
      <w:r w:rsidR="00016F93" w:rsidRPr="00016F93">
        <w:tab/>
      </w:r>
      <w:r w:rsidR="00E036D0" w:rsidRPr="00F979B0">
        <w:tab/>
      </w:r>
      <w:r w:rsidR="00E036D0" w:rsidRPr="00E6120B">
        <w:rPr>
          <w:u w:val="single"/>
        </w:rPr>
        <w:t>2</w:t>
      </w:r>
      <w:r w:rsidRPr="00E6120B">
        <w:rPr>
          <w:u w:val="single"/>
        </w:rPr>
        <w:t>0</w:t>
      </w:r>
      <w:r w:rsidR="00016F93" w:rsidRPr="00016F93">
        <w:tab/>
      </w:r>
      <w:r w:rsidR="00E036D0" w:rsidRPr="00E6120B">
        <w:rPr>
          <w:u w:val="single"/>
        </w:rPr>
        <w:t>4</w:t>
      </w:r>
      <w:r w:rsidR="00016F93" w:rsidRPr="00E6120B">
        <w:rPr>
          <w:u w:val="single"/>
        </w:rPr>
        <w:t>%</w:t>
      </w:r>
    </w:p>
    <w:p w:rsidR="00016F93" w:rsidRPr="00016F93" w:rsidRDefault="00B92436" w:rsidP="002547DD">
      <w:pPr>
        <w:pStyle w:val="Mustertext"/>
        <w:tabs>
          <w:tab w:val="clear" w:pos="3969"/>
          <w:tab w:val="clear" w:pos="4536"/>
          <w:tab w:val="right" w:pos="4111"/>
          <w:tab w:val="right" w:pos="4820"/>
        </w:tabs>
      </w:pPr>
      <w:r>
        <w:tab/>
      </w:r>
      <w:r w:rsidR="002547DD">
        <w:tab/>
      </w:r>
      <w:r w:rsidR="00016F93" w:rsidRPr="00016F93">
        <w:t>Total</w:t>
      </w:r>
      <w:r w:rsidR="00016F93" w:rsidRPr="00016F93">
        <w:tab/>
      </w:r>
      <w:r w:rsidR="00016F93" w:rsidRPr="00016F93">
        <w:tab/>
      </w:r>
      <w:r>
        <w:tab/>
      </w:r>
      <w:r>
        <w:tab/>
      </w:r>
      <w:r>
        <w:tab/>
      </w:r>
      <w:r w:rsidR="00E036D0">
        <w:tab/>
      </w:r>
      <w:r>
        <w:t>500</w:t>
      </w:r>
      <w:r w:rsidR="00414D62">
        <w:tab/>
      </w:r>
      <w:r w:rsidR="00016F93" w:rsidRPr="00016F93">
        <w:t>100%</w:t>
      </w:r>
    </w:p>
    <w:p w:rsidR="009068F0" w:rsidRPr="009068F0" w:rsidRDefault="009068F0" w:rsidP="00E6120B">
      <w:pPr>
        <w:pStyle w:val="MustertextBO"/>
      </w:pPr>
      <w:r>
        <w:tab/>
      </w:r>
      <w:r w:rsidR="00720909">
        <w:rPr>
          <w:rStyle w:val="fettMuster"/>
        </w:rPr>
        <w:t>Beweis:</w:t>
      </w:r>
      <w:r w:rsidR="00720909">
        <w:t xml:space="preserve"> </w:t>
      </w:r>
      <w:r w:rsidRPr="009068F0">
        <w:t>Protokoll der Verwaltungsratssitzung vom [Datum]</w:t>
      </w:r>
      <w:r w:rsidRPr="009068F0">
        <w:tab/>
      </w:r>
      <w:r w:rsidRPr="009068F0">
        <w:tab/>
      </w:r>
      <w:r w:rsidR="00720909">
        <w:tab/>
      </w:r>
      <w:r w:rsidRPr="009068F0">
        <w:rPr>
          <w:rStyle w:val="fettMuster"/>
        </w:rPr>
        <w:t>Beilage 3</w:t>
      </w:r>
    </w:p>
    <w:p w:rsidR="00016F93" w:rsidRPr="00016F93" w:rsidRDefault="00016F93">
      <w:pPr>
        <w:pStyle w:val="MustertextListe0"/>
      </w:pPr>
      <w:r w:rsidRPr="00016F93">
        <w:t xml:space="preserve">In der Tabelle ist für die einzelnen Aktionäre jeweils erwähnt, ob und in welcher Funktion sie im Verwaltungsrat der </w:t>
      </w:r>
      <w:proofErr w:type="spellStart"/>
      <w:r w:rsidRPr="00016F93">
        <w:t>Gesuchsgegnerin</w:t>
      </w:r>
      <w:proofErr w:type="spellEnd"/>
      <w:r w:rsidRPr="00016F93">
        <w:t xml:space="preserve"> vertreten sind.</w:t>
      </w:r>
    </w:p>
    <w:p w:rsidR="00016F93" w:rsidRDefault="00E036D0" w:rsidP="00E6120B">
      <w:pPr>
        <w:pStyle w:val="MustertextBO"/>
        <w:rPr>
          <w:rStyle w:val="fettMuster"/>
        </w:rPr>
      </w:pPr>
      <w:r>
        <w:tab/>
      </w:r>
      <w:r w:rsidR="00720909">
        <w:rPr>
          <w:rStyle w:val="fettMuster"/>
        </w:rPr>
        <w:t>Beweis:</w:t>
      </w:r>
      <w:r w:rsidR="00720909">
        <w:t xml:space="preserve"> </w:t>
      </w:r>
      <w:r w:rsidR="00016F93" w:rsidRPr="00016F93">
        <w:t xml:space="preserve">Protokoll der Verwaltungsratssitzung vom </w:t>
      </w:r>
      <w:r>
        <w:t>[Datum]</w:t>
      </w:r>
      <w:r w:rsidR="00016F93" w:rsidRPr="00016F93">
        <w:tab/>
      </w:r>
      <w:r>
        <w:tab/>
      </w:r>
      <w:r w:rsidR="00720909">
        <w:tab/>
      </w:r>
      <w:r w:rsidR="00016F93" w:rsidRPr="00E036D0">
        <w:rPr>
          <w:rStyle w:val="fettMuster"/>
        </w:rPr>
        <w:t>Beilage 3</w:t>
      </w:r>
    </w:p>
    <w:p w:rsidR="001C7F85" w:rsidRPr="00016F93" w:rsidRDefault="001C7F85" w:rsidP="00E6120B">
      <w:pPr>
        <w:pStyle w:val="Mustertextleer"/>
      </w:pPr>
    </w:p>
    <w:p w:rsidR="00E036D0" w:rsidRPr="00016F93" w:rsidRDefault="00E036D0" w:rsidP="00E6120B">
      <w:pPr>
        <w:pStyle w:val="MustertextBO"/>
      </w:pPr>
      <w:r>
        <w:tab/>
      </w:r>
      <w:r w:rsidR="00720909">
        <w:rPr>
          <w:rStyle w:val="fettMuster"/>
        </w:rPr>
        <w:t>Beweis:</w:t>
      </w:r>
      <w:r w:rsidR="00720909">
        <w:t xml:space="preserve"> </w:t>
      </w:r>
      <w:r w:rsidRPr="00016F93">
        <w:t xml:space="preserve">Handelsregisterauszug der </w:t>
      </w:r>
      <w:proofErr w:type="spellStart"/>
      <w:r w:rsidR="00501006">
        <w:t>Gesuchsgegnerin</w:t>
      </w:r>
      <w:proofErr w:type="spellEnd"/>
      <w:r>
        <w:t xml:space="preserve"> </w:t>
      </w:r>
      <w:r w:rsidRPr="00016F93">
        <w:t xml:space="preserve">vom </w:t>
      </w:r>
      <w:r>
        <w:t>[Datum]</w:t>
      </w:r>
      <w:r>
        <w:tab/>
      </w:r>
      <w:r w:rsidR="00720909">
        <w:tab/>
      </w:r>
      <w:r w:rsidRPr="00016F93">
        <w:rPr>
          <w:rStyle w:val="fettMuster"/>
        </w:rPr>
        <w:t>Beilage 2</w:t>
      </w:r>
    </w:p>
    <w:p w:rsidR="00016F93" w:rsidRPr="00016F93" w:rsidRDefault="009068F0">
      <w:pPr>
        <w:pStyle w:val="MustertextListe0"/>
      </w:pPr>
      <w:r>
        <w:t>A</w:t>
      </w:r>
      <w:r w:rsidR="00016F93" w:rsidRPr="00016F93">
        <w:t xml:space="preserve">m </w:t>
      </w:r>
      <w:r>
        <w:t xml:space="preserve">[Datum] </w:t>
      </w:r>
      <w:r w:rsidR="00016F93" w:rsidRPr="00016F93">
        <w:t xml:space="preserve">versandte </w:t>
      </w:r>
      <w:r>
        <w:t xml:space="preserve">A </w:t>
      </w:r>
      <w:r w:rsidR="00016F93" w:rsidRPr="00016F93">
        <w:t xml:space="preserve">eine </w:t>
      </w:r>
      <w:proofErr w:type="spellStart"/>
      <w:r w:rsidR="00016F93" w:rsidRPr="00016F93">
        <w:t>E-mail</w:t>
      </w:r>
      <w:proofErr w:type="spellEnd"/>
      <w:r w:rsidR="00016F93" w:rsidRPr="00016F93">
        <w:t xml:space="preserve"> an die Verwaltungsräte</w:t>
      </w:r>
      <w:r>
        <w:t>, lud diese zu einer aussero</w:t>
      </w:r>
      <w:r>
        <w:t>r</w:t>
      </w:r>
      <w:r>
        <w:t>dentlichen Verwaltungsratssitzung am Tag danach ein</w:t>
      </w:r>
      <w:r w:rsidR="00016F93" w:rsidRPr="00016F93">
        <w:t xml:space="preserve"> und legte die Traktanden dazu. </w:t>
      </w:r>
    </w:p>
    <w:p w:rsidR="00016F93" w:rsidRDefault="009068F0" w:rsidP="00E6120B">
      <w:pPr>
        <w:pStyle w:val="MustertextBO"/>
        <w:rPr>
          <w:rStyle w:val="fettMuster"/>
        </w:rPr>
      </w:pPr>
      <w:r>
        <w:tab/>
      </w:r>
      <w:r w:rsidR="00720909">
        <w:rPr>
          <w:rStyle w:val="fettMuster"/>
        </w:rPr>
        <w:t>Beweis:</w:t>
      </w:r>
      <w:r w:rsidR="00720909">
        <w:t xml:space="preserve"> </w:t>
      </w:r>
      <w:r w:rsidR="00016F93" w:rsidRPr="00016F93">
        <w:t>E-</w:t>
      </w:r>
      <w:r w:rsidR="001C7F85">
        <w:t>M</w:t>
      </w:r>
      <w:r w:rsidR="001C7F85" w:rsidRPr="00016F93">
        <w:t xml:space="preserve">ail </w:t>
      </w:r>
      <w:r w:rsidR="00016F93" w:rsidRPr="00016F93">
        <w:t xml:space="preserve">von </w:t>
      </w:r>
      <w:r>
        <w:t xml:space="preserve">A </w:t>
      </w:r>
      <w:r w:rsidR="00016F93" w:rsidRPr="00016F93">
        <w:t xml:space="preserve">vom </w:t>
      </w:r>
      <w:r>
        <w:t>[Datum]</w:t>
      </w:r>
      <w:r w:rsidR="00016F93" w:rsidRPr="00016F93">
        <w:tab/>
      </w:r>
      <w:r>
        <w:tab/>
      </w:r>
      <w:r>
        <w:tab/>
      </w:r>
      <w:r>
        <w:tab/>
      </w:r>
      <w:r>
        <w:tab/>
      </w:r>
      <w:r w:rsidR="00720909">
        <w:tab/>
      </w:r>
      <w:r w:rsidR="00016F93" w:rsidRPr="009068F0">
        <w:rPr>
          <w:rStyle w:val="fettMuster"/>
        </w:rPr>
        <w:t xml:space="preserve">Beilage </w:t>
      </w:r>
      <w:r w:rsidRPr="009068F0">
        <w:rPr>
          <w:rStyle w:val="fettMuster"/>
        </w:rPr>
        <w:t>4</w:t>
      </w:r>
    </w:p>
    <w:p w:rsidR="001C7F85" w:rsidRPr="00016F93" w:rsidRDefault="001C7F85" w:rsidP="00E6120B">
      <w:pPr>
        <w:pStyle w:val="Mustertextleer"/>
      </w:pPr>
    </w:p>
    <w:p w:rsidR="00016F93" w:rsidRPr="00016F93" w:rsidRDefault="00016F93" w:rsidP="00E6120B">
      <w:pPr>
        <w:pStyle w:val="MustertextBO"/>
      </w:pPr>
      <w:r w:rsidRPr="00016F93">
        <w:tab/>
      </w:r>
      <w:r w:rsidR="00720909">
        <w:rPr>
          <w:rStyle w:val="fettMuster"/>
        </w:rPr>
        <w:t>Beweis:</w:t>
      </w:r>
      <w:r w:rsidR="00720909">
        <w:t xml:space="preserve"> </w:t>
      </w:r>
      <w:r w:rsidRPr="00016F93">
        <w:t xml:space="preserve">Traktandenliste </w:t>
      </w:r>
      <w:r w:rsidR="009068F0">
        <w:t xml:space="preserve">für die </w:t>
      </w:r>
      <w:r w:rsidRPr="00016F93">
        <w:t>Verwaltungsra</w:t>
      </w:r>
      <w:r w:rsidR="009068F0">
        <w:t>tssitzung vom [Datum]</w:t>
      </w:r>
      <w:r w:rsidR="009068F0">
        <w:tab/>
      </w:r>
      <w:r w:rsidR="00720909">
        <w:tab/>
      </w:r>
      <w:r w:rsidR="009068F0" w:rsidRPr="009068F0">
        <w:rPr>
          <w:rStyle w:val="fettMuster"/>
        </w:rPr>
        <w:t>Beilage 5</w:t>
      </w:r>
    </w:p>
    <w:p w:rsidR="00016F93" w:rsidRPr="00016F93" w:rsidRDefault="00016F93">
      <w:pPr>
        <w:pStyle w:val="MustertextListe0"/>
      </w:pPr>
      <w:r w:rsidRPr="00016F93">
        <w:t xml:space="preserve">Die Traktandenliste sah unter </w:t>
      </w:r>
      <w:r w:rsidRPr="001C7F85">
        <w:t>Ziffer</w:t>
      </w:r>
      <w:r w:rsidRPr="00016F93">
        <w:t xml:space="preserve"> </w:t>
      </w:r>
      <w:r w:rsidR="009068F0">
        <w:t>6</w:t>
      </w:r>
      <w:r w:rsidR="00B5413F">
        <w:t xml:space="preserve"> folgende</w:t>
      </w:r>
      <w:r w:rsidRPr="00016F93">
        <w:t xml:space="preserve"> Traktand</w:t>
      </w:r>
      <w:r w:rsidR="00B5413F">
        <w:t>en</w:t>
      </w:r>
      <w:r w:rsidRPr="00016F93">
        <w:t xml:space="preserve"> vor:</w:t>
      </w:r>
      <w:r w:rsidR="00E93970" w:rsidRPr="00E93970">
        <w:rPr>
          <w:highlight w:val="red"/>
        </w:rPr>
        <w:t xml:space="preserve"> </w:t>
      </w:r>
    </w:p>
    <w:p w:rsidR="00016F93" w:rsidRPr="00E6120B" w:rsidRDefault="009068F0">
      <w:pPr>
        <w:pStyle w:val="Mustertextklein"/>
        <w:rPr>
          <w:sz w:val="18"/>
        </w:rPr>
      </w:pPr>
      <w:r w:rsidRPr="00B5732A">
        <w:tab/>
      </w:r>
      <w:r w:rsidR="00B5732A" w:rsidRPr="00E6120B">
        <w:rPr>
          <w:sz w:val="18"/>
        </w:rPr>
        <w:t>«</w:t>
      </w:r>
      <w:r w:rsidRPr="00E6120B">
        <w:rPr>
          <w:sz w:val="18"/>
        </w:rPr>
        <w:t>6</w:t>
      </w:r>
      <w:r w:rsidR="00016F93" w:rsidRPr="00E6120B">
        <w:rPr>
          <w:sz w:val="18"/>
        </w:rPr>
        <w:t>. Antrag zur Durchführung einer ausserordentlichen Generalversammlu</w:t>
      </w:r>
      <w:r w:rsidRPr="00E6120B">
        <w:rPr>
          <w:sz w:val="18"/>
        </w:rPr>
        <w:t>ng betreffend bedingtes Kapital:</w:t>
      </w:r>
    </w:p>
    <w:p w:rsidR="00016F93" w:rsidRPr="00E6120B" w:rsidRDefault="009068F0">
      <w:pPr>
        <w:pStyle w:val="Mustertextklein"/>
        <w:rPr>
          <w:sz w:val="18"/>
        </w:rPr>
      </w:pPr>
      <w:r w:rsidRPr="00E6120B">
        <w:rPr>
          <w:sz w:val="18"/>
        </w:rPr>
        <w:tab/>
        <w:t xml:space="preserve">A </w:t>
      </w:r>
      <w:r w:rsidR="00016F93" w:rsidRPr="00E6120B">
        <w:rPr>
          <w:sz w:val="18"/>
        </w:rPr>
        <w:t>stellte den Antrag, eine ausserordentliche Generalve</w:t>
      </w:r>
      <w:r w:rsidRPr="00E6120B">
        <w:rPr>
          <w:sz w:val="18"/>
        </w:rPr>
        <w:t>rsammlung mit folgende</w:t>
      </w:r>
      <w:r w:rsidR="00C50864" w:rsidRPr="00E6120B">
        <w:rPr>
          <w:sz w:val="18"/>
        </w:rPr>
        <w:t>n</w:t>
      </w:r>
      <w:r w:rsidR="00016F93" w:rsidRPr="00E6120B">
        <w:rPr>
          <w:sz w:val="18"/>
        </w:rPr>
        <w:t xml:space="preserve"> </w:t>
      </w:r>
      <w:r w:rsidR="00C50864" w:rsidRPr="00E6120B">
        <w:rPr>
          <w:sz w:val="18"/>
        </w:rPr>
        <w:t>Tra</w:t>
      </w:r>
      <w:r w:rsidR="00C50864" w:rsidRPr="00E6120B">
        <w:rPr>
          <w:sz w:val="18"/>
        </w:rPr>
        <w:t>k</w:t>
      </w:r>
      <w:r w:rsidR="00C50864" w:rsidRPr="00E6120B">
        <w:rPr>
          <w:sz w:val="18"/>
        </w:rPr>
        <w:t xml:space="preserve">tanden </w:t>
      </w:r>
      <w:r w:rsidR="00016F93" w:rsidRPr="00E6120B">
        <w:rPr>
          <w:sz w:val="18"/>
        </w:rPr>
        <w:t>durchzuführen:</w:t>
      </w:r>
    </w:p>
    <w:p w:rsidR="00016F93" w:rsidRPr="00E6120B" w:rsidRDefault="009068F0">
      <w:pPr>
        <w:pStyle w:val="Mustertextklein"/>
        <w:rPr>
          <w:sz w:val="18"/>
        </w:rPr>
      </w:pPr>
      <w:r w:rsidRPr="00E6120B">
        <w:rPr>
          <w:sz w:val="18"/>
        </w:rPr>
        <w:tab/>
      </w:r>
      <w:r w:rsidR="00C50864" w:rsidRPr="00E6120B">
        <w:rPr>
          <w:sz w:val="18"/>
        </w:rPr>
        <w:t xml:space="preserve">(i) </w:t>
      </w:r>
      <w:r w:rsidR="00016F93" w:rsidRPr="00E6120B">
        <w:rPr>
          <w:sz w:val="18"/>
        </w:rPr>
        <w:t>Schaffung von bedingtem Kapital</w:t>
      </w:r>
    </w:p>
    <w:p w:rsidR="00016F93" w:rsidRPr="00E6120B" w:rsidRDefault="009068F0">
      <w:pPr>
        <w:pStyle w:val="Mustertextklein"/>
        <w:rPr>
          <w:sz w:val="18"/>
        </w:rPr>
      </w:pPr>
      <w:r w:rsidRPr="00E6120B">
        <w:rPr>
          <w:sz w:val="18"/>
        </w:rPr>
        <w:tab/>
      </w:r>
      <w:r w:rsidR="00016F93" w:rsidRPr="00E6120B">
        <w:rPr>
          <w:sz w:val="18"/>
        </w:rPr>
        <w:t xml:space="preserve">Der Verwaltungsrat beantragt die Statuten um Artikel 3a wie folgt zur ergänzen: </w:t>
      </w:r>
    </w:p>
    <w:p w:rsidR="00016F93" w:rsidRPr="00E6120B" w:rsidRDefault="009068F0">
      <w:pPr>
        <w:pStyle w:val="Mustertextklein"/>
        <w:rPr>
          <w:sz w:val="18"/>
        </w:rPr>
      </w:pPr>
      <w:r w:rsidRPr="00E6120B">
        <w:rPr>
          <w:sz w:val="18"/>
        </w:rPr>
        <w:tab/>
      </w:r>
      <w:r w:rsidR="00016F93" w:rsidRPr="00E6120B">
        <w:rPr>
          <w:sz w:val="18"/>
        </w:rPr>
        <w:t xml:space="preserve">Artikel 3a </w:t>
      </w:r>
      <w:r w:rsidR="00E93970" w:rsidRPr="00E6120B">
        <w:rPr>
          <w:sz w:val="18"/>
        </w:rPr>
        <w:t xml:space="preserve">– d  </w:t>
      </w:r>
      <w:r w:rsidR="00016F93" w:rsidRPr="00E6120B">
        <w:rPr>
          <w:sz w:val="18"/>
        </w:rPr>
        <w:t xml:space="preserve">Bedingtes Kapital </w:t>
      </w:r>
    </w:p>
    <w:p w:rsidR="00016F93" w:rsidRPr="00E6120B" w:rsidRDefault="009068F0">
      <w:pPr>
        <w:pStyle w:val="Mustertextklein"/>
        <w:rPr>
          <w:sz w:val="18"/>
        </w:rPr>
      </w:pPr>
      <w:r w:rsidRPr="00E6120B">
        <w:rPr>
          <w:sz w:val="18"/>
        </w:rPr>
        <w:tab/>
      </w:r>
      <w:r w:rsidR="00016F93" w:rsidRPr="00E6120B">
        <w:rPr>
          <w:sz w:val="18"/>
        </w:rPr>
        <w:t xml:space="preserve">Das Aktienkapital wird unter Ausschuss der Bezugsrechte der Aktionäre durch Ausgabe von höchstens </w:t>
      </w:r>
      <w:r w:rsidRPr="00E6120B">
        <w:rPr>
          <w:sz w:val="18"/>
        </w:rPr>
        <w:t>250</w:t>
      </w:r>
      <w:r w:rsidR="00016F93" w:rsidRPr="00E6120B">
        <w:rPr>
          <w:sz w:val="18"/>
        </w:rPr>
        <w:t xml:space="preserve"> voll zu liberierenden Namenaktien zum Nennwert von je CHF 1</w:t>
      </w:r>
      <w:r w:rsidR="00414D62" w:rsidRPr="00E6120B">
        <w:rPr>
          <w:sz w:val="18"/>
        </w:rPr>
        <w:t>'0</w:t>
      </w:r>
      <w:r w:rsidR="00016F93" w:rsidRPr="00E6120B">
        <w:rPr>
          <w:sz w:val="18"/>
        </w:rPr>
        <w:t>00</w:t>
      </w:r>
      <w:r w:rsidR="00916799" w:rsidRPr="00E6120B">
        <w:rPr>
          <w:sz w:val="18"/>
        </w:rPr>
        <w:t>.00</w:t>
      </w:r>
      <w:r w:rsidR="006D2ED6">
        <w:rPr>
          <w:sz w:val="18"/>
        </w:rPr>
        <w:t xml:space="preserve"> um maximal CHF 250‘000.00</w:t>
      </w:r>
      <w:r w:rsidR="00016F93" w:rsidRPr="00E6120B">
        <w:rPr>
          <w:sz w:val="18"/>
        </w:rPr>
        <w:t xml:space="preserve"> erhöht durch die Ausübung von Options</w:t>
      </w:r>
      <w:r w:rsidR="00414D62" w:rsidRPr="00E6120B">
        <w:rPr>
          <w:sz w:val="18"/>
        </w:rPr>
        <w:t>rechten, die den Mitgliedern des</w:t>
      </w:r>
      <w:r w:rsidR="00016F93" w:rsidRPr="00E6120B">
        <w:rPr>
          <w:sz w:val="18"/>
        </w:rPr>
        <w:t xml:space="preserve"> </w:t>
      </w:r>
      <w:r w:rsidR="00605E6E" w:rsidRPr="00E6120B">
        <w:rPr>
          <w:sz w:val="18"/>
        </w:rPr>
        <w:t xml:space="preserve">Präsidialausschusses des </w:t>
      </w:r>
      <w:r w:rsidR="00016F93" w:rsidRPr="00E6120B">
        <w:rPr>
          <w:sz w:val="18"/>
        </w:rPr>
        <w:t>Ver</w:t>
      </w:r>
      <w:r w:rsidR="00605E6E" w:rsidRPr="00E6120B">
        <w:rPr>
          <w:sz w:val="18"/>
        </w:rPr>
        <w:t>waltungsrat</w:t>
      </w:r>
      <w:r w:rsidR="00016F93" w:rsidRPr="00E6120B">
        <w:rPr>
          <w:sz w:val="18"/>
        </w:rPr>
        <w:t>s zum Bezug von Namenaktien zum Nennwert von je CHF 1</w:t>
      </w:r>
      <w:r w:rsidR="00414D62" w:rsidRPr="00E6120B">
        <w:rPr>
          <w:sz w:val="18"/>
        </w:rPr>
        <w:t>'</w:t>
      </w:r>
      <w:r w:rsidR="00016F93" w:rsidRPr="00E6120B">
        <w:rPr>
          <w:sz w:val="18"/>
        </w:rPr>
        <w:t>0</w:t>
      </w:r>
      <w:r w:rsidR="00414D62" w:rsidRPr="00E6120B">
        <w:rPr>
          <w:sz w:val="18"/>
        </w:rPr>
        <w:t>0</w:t>
      </w:r>
      <w:r w:rsidR="00016F93" w:rsidRPr="00E6120B">
        <w:rPr>
          <w:sz w:val="18"/>
        </w:rPr>
        <w:t>0</w:t>
      </w:r>
      <w:r w:rsidR="00916799" w:rsidRPr="00E6120B">
        <w:rPr>
          <w:sz w:val="18"/>
        </w:rPr>
        <w:t>.00</w:t>
      </w:r>
      <w:r w:rsidR="00016F93" w:rsidRPr="00E6120B">
        <w:rPr>
          <w:sz w:val="18"/>
        </w:rPr>
        <w:t xml:space="preserve"> zu pari gewährt werden. Die Übertragbarkeit der Namenaktien ist im Sinne von Art. 7 dieser Statuten beschränkt. Der Verwaltungsrat e</w:t>
      </w:r>
      <w:r w:rsidR="00016F93" w:rsidRPr="00E6120B">
        <w:rPr>
          <w:sz w:val="18"/>
        </w:rPr>
        <w:t>r</w:t>
      </w:r>
      <w:r w:rsidR="00016F93" w:rsidRPr="00E6120B">
        <w:rPr>
          <w:sz w:val="18"/>
        </w:rPr>
        <w:t xml:space="preserve">lässt für die Regelung der Einzelheiten </w:t>
      </w:r>
      <w:r w:rsidR="00414D62" w:rsidRPr="00E6120B">
        <w:rPr>
          <w:sz w:val="18"/>
        </w:rPr>
        <w:t>ein Reglement</w:t>
      </w:r>
      <w:r w:rsidR="00016F93" w:rsidRPr="00E6120B">
        <w:rPr>
          <w:sz w:val="18"/>
        </w:rPr>
        <w:t>.</w:t>
      </w:r>
    </w:p>
    <w:p w:rsidR="00C50864" w:rsidRPr="00E6120B" w:rsidRDefault="00C50864">
      <w:pPr>
        <w:pStyle w:val="Mustertextklein"/>
        <w:rPr>
          <w:sz w:val="18"/>
        </w:rPr>
      </w:pPr>
      <w:r w:rsidRPr="00E6120B">
        <w:rPr>
          <w:sz w:val="18"/>
        </w:rPr>
        <w:tab/>
        <w:t>(ii) Wahl von Herrn X in den Verwaltungsrat</w:t>
      </w:r>
    </w:p>
    <w:p w:rsidR="00C50864" w:rsidRPr="00E6120B" w:rsidRDefault="00C50864">
      <w:pPr>
        <w:pStyle w:val="Mustertextklein"/>
        <w:rPr>
          <w:sz w:val="18"/>
        </w:rPr>
      </w:pPr>
      <w:r w:rsidRPr="00E6120B">
        <w:rPr>
          <w:sz w:val="18"/>
        </w:rPr>
        <w:tab/>
        <w:t>Der Verwaltungsrat beantragt die Wahl von Herrn X in den Verwaltungsrat</w:t>
      </w:r>
      <w:r w:rsidR="00B5732A" w:rsidRPr="00E6120B">
        <w:rPr>
          <w:sz w:val="18"/>
        </w:rPr>
        <w:t>.»</w:t>
      </w:r>
    </w:p>
    <w:p w:rsidR="00414D62" w:rsidRPr="00016F93" w:rsidRDefault="00414D62" w:rsidP="00E6120B">
      <w:pPr>
        <w:pStyle w:val="MustertextBO"/>
      </w:pPr>
      <w:r w:rsidRPr="00016F93">
        <w:tab/>
      </w:r>
      <w:r w:rsidR="00720909">
        <w:rPr>
          <w:rStyle w:val="fettMuster"/>
        </w:rPr>
        <w:t>Beweis:</w:t>
      </w:r>
      <w:r w:rsidR="00720909">
        <w:t xml:space="preserve"> </w:t>
      </w:r>
      <w:r w:rsidRPr="00016F93">
        <w:t xml:space="preserve">Traktandenliste </w:t>
      </w:r>
      <w:r>
        <w:t xml:space="preserve">für die </w:t>
      </w:r>
      <w:r w:rsidRPr="00016F93">
        <w:t>Verwaltungsra</w:t>
      </w:r>
      <w:r>
        <w:t>tssitzung vom [Datum]</w:t>
      </w:r>
      <w:r>
        <w:tab/>
      </w:r>
      <w:r w:rsidR="00720909">
        <w:tab/>
      </w:r>
      <w:r w:rsidRPr="009068F0">
        <w:rPr>
          <w:rStyle w:val="fettMuster"/>
        </w:rPr>
        <w:t>Beilage 5</w:t>
      </w:r>
    </w:p>
    <w:p w:rsidR="00016F93" w:rsidRPr="00016F93" w:rsidRDefault="00016F93">
      <w:pPr>
        <w:pStyle w:val="MustertextListe0"/>
      </w:pPr>
      <w:r w:rsidRPr="00016F93">
        <w:t xml:space="preserve">Die Verwaltungsratssitzung wurde am </w:t>
      </w:r>
      <w:r w:rsidR="00414D62">
        <w:t xml:space="preserve">[Datum] </w:t>
      </w:r>
      <w:r w:rsidRPr="00016F93">
        <w:t xml:space="preserve">von </w:t>
      </w:r>
      <w:r w:rsidR="00414D62">
        <w:t>17</w:t>
      </w:r>
      <w:r w:rsidR="001A71E6">
        <w:t>:</w:t>
      </w:r>
      <w:r w:rsidR="00414D62">
        <w:t>30</w:t>
      </w:r>
      <w:r w:rsidRPr="00016F93">
        <w:t xml:space="preserve"> bis </w:t>
      </w:r>
      <w:r w:rsidR="00414D62">
        <w:t>19</w:t>
      </w:r>
      <w:r w:rsidR="001A71E6">
        <w:t>:</w:t>
      </w:r>
      <w:r w:rsidRPr="00016F93">
        <w:t xml:space="preserve">00 Uhr durchgeführt. </w:t>
      </w:r>
    </w:p>
    <w:p w:rsidR="00414D62" w:rsidRPr="00414D62" w:rsidRDefault="0010104C" w:rsidP="00E6120B">
      <w:pPr>
        <w:pStyle w:val="MustertextBO"/>
      </w:pPr>
      <w:r>
        <w:rPr>
          <w:rStyle w:val="fettMuster"/>
        </w:rPr>
        <w:tab/>
      </w:r>
      <w:r w:rsidR="00720909">
        <w:rPr>
          <w:rStyle w:val="fettMuster"/>
        </w:rPr>
        <w:t xml:space="preserve">Beweis: </w:t>
      </w:r>
      <w:r w:rsidR="00414D62" w:rsidRPr="00414D62">
        <w:t>Traktandenliste für die Verwaltungsratssitzung vom [Datum]</w:t>
      </w:r>
      <w:r w:rsidR="00414D62" w:rsidRPr="00414D62">
        <w:tab/>
      </w:r>
      <w:r w:rsidR="00720909">
        <w:tab/>
      </w:r>
      <w:r w:rsidR="00414D62" w:rsidRPr="00414D62">
        <w:rPr>
          <w:rStyle w:val="fettMuster"/>
        </w:rPr>
        <w:t>Beilage 5</w:t>
      </w:r>
    </w:p>
    <w:p w:rsidR="00016F93" w:rsidRPr="00016F93" w:rsidRDefault="00016F93">
      <w:pPr>
        <w:pStyle w:val="MustertextListe0"/>
      </w:pPr>
      <w:r w:rsidRPr="00016F93">
        <w:t xml:space="preserve">Zum Traktandum </w:t>
      </w:r>
      <w:r w:rsidR="00414D62">
        <w:t>6</w:t>
      </w:r>
      <w:r w:rsidRPr="00016F93">
        <w:t xml:space="preserve"> </w:t>
      </w:r>
      <w:r w:rsidR="00414D62">
        <w:t>wurde folgendes protokolliert</w:t>
      </w:r>
      <w:r w:rsidRPr="00016F93">
        <w:t xml:space="preserve">: </w:t>
      </w:r>
    </w:p>
    <w:p w:rsidR="00016F93" w:rsidRPr="00E6120B" w:rsidRDefault="00414D62">
      <w:pPr>
        <w:pStyle w:val="Mustertextklein"/>
        <w:rPr>
          <w:sz w:val="18"/>
        </w:rPr>
      </w:pPr>
      <w:r w:rsidRPr="00B5732A">
        <w:tab/>
      </w:r>
      <w:r w:rsidR="00B5732A" w:rsidRPr="00E6120B">
        <w:rPr>
          <w:sz w:val="18"/>
        </w:rPr>
        <w:t>«</w:t>
      </w:r>
      <w:r w:rsidR="00016F93" w:rsidRPr="00E6120B">
        <w:rPr>
          <w:sz w:val="18"/>
        </w:rPr>
        <w:t xml:space="preserve">Der </w:t>
      </w:r>
      <w:r w:rsidRPr="00E6120B">
        <w:rPr>
          <w:sz w:val="18"/>
        </w:rPr>
        <w:t xml:space="preserve">Verwaltungsrat </w:t>
      </w:r>
      <w:r w:rsidR="00016F93" w:rsidRPr="00E6120B">
        <w:rPr>
          <w:sz w:val="18"/>
        </w:rPr>
        <w:t xml:space="preserve">nimmt zur Kenntnis, dass ein schriftlicher Antrag des Aktionärs </w:t>
      </w:r>
      <w:r w:rsidRPr="00E6120B">
        <w:rPr>
          <w:sz w:val="18"/>
        </w:rPr>
        <w:t>A</w:t>
      </w:r>
      <w:r w:rsidR="00016F93" w:rsidRPr="00E6120B">
        <w:rPr>
          <w:sz w:val="18"/>
        </w:rPr>
        <w:t xml:space="preserve">, der mehr als 10% des Aktienkapitals vertritt, vorliegt (vgl. Beilage). Aktionär </w:t>
      </w:r>
      <w:r w:rsidRPr="00E6120B">
        <w:rPr>
          <w:sz w:val="18"/>
        </w:rPr>
        <w:t xml:space="preserve">A </w:t>
      </w:r>
      <w:r w:rsidR="00016F93" w:rsidRPr="00E6120B">
        <w:rPr>
          <w:sz w:val="18"/>
        </w:rPr>
        <w:t xml:space="preserve">verlangt die Einberufung einer </w:t>
      </w:r>
      <w:r w:rsidRPr="00E6120B">
        <w:rPr>
          <w:sz w:val="18"/>
        </w:rPr>
        <w:t xml:space="preserve">Generalversammlung </w:t>
      </w:r>
      <w:r w:rsidR="00016F93" w:rsidRPr="00E6120B">
        <w:rPr>
          <w:sz w:val="18"/>
        </w:rPr>
        <w:t>mit den folgenden Traktanden und Anträgen: [...]</w:t>
      </w:r>
      <w:r w:rsidR="00B5732A" w:rsidRPr="00E6120B">
        <w:rPr>
          <w:sz w:val="18"/>
        </w:rPr>
        <w:t>»</w:t>
      </w:r>
    </w:p>
    <w:p w:rsidR="00B03A97" w:rsidRPr="00B03A97" w:rsidRDefault="008A4E15" w:rsidP="00E6120B">
      <w:pPr>
        <w:pStyle w:val="MustertextBO"/>
      </w:pPr>
      <w:r>
        <w:lastRenderedPageBreak/>
        <w:tab/>
      </w:r>
      <w:r w:rsidR="00720909">
        <w:rPr>
          <w:rStyle w:val="fettMuster"/>
        </w:rPr>
        <w:t>Beweis:</w:t>
      </w:r>
      <w:r w:rsidR="00720909">
        <w:t xml:space="preserve"> </w:t>
      </w:r>
      <w:r w:rsidRPr="009068F0">
        <w:t>Protokoll der Verwaltungsratssitzung vom [Datum]</w:t>
      </w:r>
      <w:r w:rsidRPr="009068F0">
        <w:tab/>
      </w:r>
      <w:r w:rsidRPr="009068F0">
        <w:tab/>
      </w:r>
      <w:r w:rsidR="00720909">
        <w:tab/>
      </w:r>
      <w:r w:rsidRPr="009068F0">
        <w:rPr>
          <w:rStyle w:val="fettMuster"/>
        </w:rPr>
        <w:t>Beilage 3</w:t>
      </w:r>
    </w:p>
    <w:p w:rsidR="008A4E15" w:rsidRDefault="008A4E15">
      <w:pPr>
        <w:pStyle w:val="MustertextListe0"/>
      </w:pPr>
      <w:r>
        <w:t xml:space="preserve">Laut Protokoll fragte Verwaltungsratsmitglied E, der Vertreter der </w:t>
      </w:r>
      <w:r w:rsidR="00501006">
        <w:t>Gesuchstellerin</w:t>
      </w:r>
      <w:r w:rsidR="00C50864">
        <w:t xml:space="preserve"> im Ve</w:t>
      </w:r>
      <w:r w:rsidR="00C50864">
        <w:t>r</w:t>
      </w:r>
      <w:r w:rsidR="00C50864">
        <w:t>waltungsrat</w:t>
      </w:r>
      <w:r>
        <w:t xml:space="preserve">, </w:t>
      </w:r>
      <w:r w:rsidR="00016F93" w:rsidRPr="00016F93">
        <w:t>in der Verwaltungsratssitzung</w:t>
      </w:r>
      <w:r>
        <w:t>, warum dieses bedingte Kapital geschaffen we</w:t>
      </w:r>
      <w:r>
        <w:t>r</w:t>
      </w:r>
      <w:r>
        <w:t xml:space="preserve">den solle. Darauf antwortete A: </w:t>
      </w:r>
    </w:p>
    <w:p w:rsidR="00016F93" w:rsidRPr="00E6120B" w:rsidRDefault="008A4E15">
      <w:pPr>
        <w:pStyle w:val="Mustertextklein"/>
        <w:rPr>
          <w:sz w:val="18"/>
        </w:rPr>
      </w:pPr>
      <w:r w:rsidRPr="00B5732A">
        <w:tab/>
      </w:r>
      <w:r w:rsidR="00B5732A" w:rsidRPr="00E6120B">
        <w:rPr>
          <w:sz w:val="18"/>
        </w:rPr>
        <w:t>«</w:t>
      </w:r>
      <w:r w:rsidRPr="00E6120B">
        <w:rPr>
          <w:sz w:val="18"/>
        </w:rPr>
        <w:t xml:space="preserve">Es soll sichergestellt werden, dass bei einer </w:t>
      </w:r>
      <w:r w:rsidR="00016F93" w:rsidRPr="00E6120B">
        <w:rPr>
          <w:sz w:val="18"/>
        </w:rPr>
        <w:t>Kapitalerhöhung</w:t>
      </w:r>
      <w:r w:rsidRPr="00E6120B">
        <w:rPr>
          <w:sz w:val="18"/>
        </w:rPr>
        <w:t xml:space="preserve"> </w:t>
      </w:r>
      <w:r w:rsidR="000B1029" w:rsidRPr="00E6120B">
        <w:rPr>
          <w:sz w:val="18"/>
        </w:rPr>
        <w:t xml:space="preserve">die Kontrolle bei </w:t>
      </w:r>
      <w:r w:rsidR="00605E6E" w:rsidRPr="00E6120B">
        <w:rPr>
          <w:sz w:val="18"/>
        </w:rPr>
        <w:t xml:space="preserve">mir </w:t>
      </w:r>
      <w:r w:rsidR="000B1029" w:rsidRPr="00E6120B">
        <w:rPr>
          <w:sz w:val="18"/>
        </w:rPr>
        <w:t>ve</w:t>
      </w:r>
      <w:r w:rsidR="000B1029" w:rsidRPr="00E6120B">
        <w:rPr>
          <w:sz w:val="18"/>
        </w:rPr>
        <w:t>r</w:t>
      </w:r>
      <w:r w:rsidR="000B1029" w:rsidRPr="00E6120B">
        <w:rPr>
          <w:sz w:val="18"/>
        </w:rPr>
        <w:t>bleibt</w:t>
      </w:r>
      <w:r w:rsidR="00016F93" w:rsidRPr="00E6120B">
        <w:rPr>
          <w:sz w:val="18"/>
        </w:rPr>
        <w:t>.</w:t>
      </w:r>
      <w:r w:rsidR="00B5732A" w:rsidRPr="00E6120B">
        <w:rPr>
          <w:sz w:val="18"/>
        </w:rPr>
        <w:t>»</w:t>
      </w:r>
    </w:p>
    <w:p w:rsidR="00B03A97" w:rsidRPr="00B03A97" w:rsidRDefault="000B1029" w:rsidP="00E6120B">
      <w:pPr>
        <w:pStyle w:val="MustertextBO"/>
      </w:pPr>
      <w:r>
        <w:tab/>
      </w:r>
      <w:r w:rsidR="00720909">
        <w:rPr>
          <w:rStyle w:val="fettMuster"/>
        </w:rPr>
        <w:t>Beweis:</w:t>
      </w:r>
      <w:r w:rsidR="00720909">
        <w:t xml:space="preserve"> </w:t>
      </w:r>
      <w:r w:rsidRPr="009068F0">
        <w:t>Protokoll der Verwaltungsratssitzung vom [Datum]</w:t>
      </w:r>
      <w:r w:rsidRPr="009068F0">
        <w:tab/>
      </w:r>
      <w:r w:rsidRPr="009068F0">
        <w:tab/>
      </w:r>
      <w:r w:rsidR="00720909">
        <w:tab/>
      </w:r>
      <w:r w:rsidRPr="009068F0">
        <w:rPr>
          <w:rStyle w:val="fettMuster"/>
        </w:rPr>
        <w:t>Beilage 3</w:t>
      </w:r>
    </w:p>
    <w:p w:rsidR="00016F93" w:rsidRPr="00016F93" w:rsidRDefault="00016F93">
      <w:pPr>
        <w:pStyle w:val="MustertextListe0"/>
      </w:pPr>
      <w:r w:rsidRPr="00016F93">
        <w:t xml:space="preserve">Es geht </w:t>
      </w:r>
      <w:r w:rsidR="00605E6E">
        <w:t xml:space="preserve">A </w:t>
      </w:r>
      <w:r w:rsidRPr="00016F93">
        <w:t xml:space="preserve">bei der Klausel also darum, dass er sicherstellen kann, dass er grösster Aktionär bleibt, und zwar jeweils zum Nominalwert als vorgeschriebenem Preis. Mit einer Beteiligung von Mitarbeitern am Unternehmen zum Zwecke deren Motivation hat der Vorschlag nichts zu tun. </w:t>
      </w:r>
    </w:p>
    <w:p w:rsidR="00605E6E" w:rsidRPr="00605E6E" w:rsidRDefault="00605E6E" w:rsidP="00E6120B">
      <w:pPr>
        <w:pStyle w:val="MustertextBO"/>
      </w:pPr>
      <w:r w:rsidRPr="00605E6E">
        <w:tab/>
      </w:r>
      <w:r w:rsidR="00720909">
        <w:rPr>
          <w:rStyle w:val="fettMuster"/>
        </w:rPr>
        <w:t>Beweis:</w:t>
      </w:r>
      <w:r w:rsidR="00720909">
        <w:t xml:space="preserve"> </w:t>
      </w:r>
      <w:r w:rsidRPr="00605E6E">
        <w:t>Protokoll der Verwaltungsratssitzung vom [Datum]</w:t>
      </w:r>
      <w:r w:rsidRPr="00605E6E">
        <w:tab/>
      </w:r>
      <w:r w:rsidRPr="00605E6E">
        <w:tab/>
      </w:r>
      <w:r w:rsidR="00720909">
        <w:tab/>
      </w:r>
      <w:r w:rsidRPr="00605E6E">
        <w:rPr>
          <w:rStyle w:val="fettMuster"/>
        </w:rPr>
        <w:t>Beilage 3</w:t>
      </w:r>
    </w:p>
    <w:p w:rsidR="00016F93" w:rsidRPr="00016F93" w:rsidRDefault="00016F93">
      <w:pPr>
        <w:pStyle w:val="MustertextListe0"/>
      </w:pPr>
      <w:r w:rsidRPr="00016F93">
        <w:t>Weil im Verwaltungsrat keine Mehrheit zur Unterstützung der Anträge gefunden wurde</w:t>
      </w:r>
      <w:r w:rsidR="00391DD1">
        <w:t xml:space="preserve"> (die Abstimmung ging zwei gegen zwei aus)</w:t>
      </w:r>
      <w:r w:rsidRPr="00016F93">
        <w:t xml:space="preserve">, beschloss der Verwaltungsrat aufgrund </w:t>
      </w:r>
      <w:r w:rsidR="00605E6E">
        <w:t xml:space="preserve">von </w:t>
      </w:r>
      <w:r w:rsidRPr="00016F93">
        <w:t xml:space="preserve">Art. 699 OR zur Generalversammlung einzuladen. </w:t>
      </w:r>
    </w:p>
    <w:p w:rsidR="00605E6E" w:rsidRPr="00605E6E" w:rsidRDefault="00605E6E" w:rsidP="00E6120B">
      <w:pPr>
        <w:pStyle w:val="MustertextBO"/>
      </w:pPr>
      <w:r w:rsidRPr="00605E6E">
        <w:tab/>
      </w:r>
      <w:r w:rsidR="00720909">
        <w:rPr>
          <w:rStyle w:val="fettMuster"/>
        </w:rPr>
        <w:t>Beweis:</w:t>
      </w:r>
      <w:r w:rsidR="00720909">
        <w:t xml:space="preserve"> </w:t>
      </w:r>
      <w:r w:rsidRPr="00605E6E">
        <w:t>Protokoll der Verwaltungsratssitzung vom [Datum]</w:t>
      </w:r>
      <w:r w:rsidRPr="00605E6E">
        <w:tab/>
      </w:r>
      <w:r w:rsidRPr="00605E6E">
        <w:tab/>
      </w:r>
      <w:r w:rsidR="00720909">
        <w:tab/>
      </w:r>
      <w:r w:rsidRPr="00605E6E">
        <w:rPr>
          <w:rStyle w:val="fettMuster"/>
        </w:rPr>
        <w:t>Beilage 3</w:t>
      </w:r>
    </w:p>
    <w:p w:rsidR="00B03A97" w:rsidRPr="00016F93" w:rsidRDefault="00B03A97">
      <w:pPr>
        <w:pStyle w:val="MustertextListe0"/>
      </w:pPr>
      <w:r>
        <w:t xml:space="preserve">Das Protokoll wurde vom Verwaltungsratspräsidenten A und dem als Sekretär fungierenden Verwaltungsratsmitglied B unterschrieben. </w:t>
      </w:r>
    </w:p>
    <w:p w:rsidR="00B03A97" w:rsidRPr="00B03A97" w:rsidRDefault="00B03A97" w:rsidP="00E6120B">
      <w:pPr>
        <w:pStyle w:val="MustertextBO"/>
      </w:pPr>
      <w:r w:rsidRPr="00605E6E">
        <w:tab/>
      </w:r>
      <w:r w:rsidR="00720909">
        <w:rPr>
          <w:rStyle w:val="fettMuster"/>
        </w:rPr>
        <w:t>Beweis:</w:t>
      </w:r>
      <w:r w:rsidR="00720909">
        <w:t xml:space="preserve"> </w:t>
      </w:r>
      <w:r w:rsidRPr="00B03A97">
        <w:t>Protokoll der Verwaltungsratssitzung vom [Datum]</w:t>
      </w:r>
      <w:r w:rsidRPr="00B03A97">
        <w:tab/>
      </w:r>
      <w:r w:rsidRPr="00B03A97">
        <w:tab/>
      </w:r>
      <w:r w:rsidR="00720909">
        <w:tab/>
      </w:r>
      <w:r w:rsidRPr="00B03A97">
        <w:rPr>
          <w:rStyle w:val="fettMuster"/>
        </w:rPr>
        <w:t>Beilage 3</w:t>
      </w:r>
    </w:p>
    <w:p w:rsidR="00016F93" w:rsidRPr="00016F93" w:rsidRDefault="00016F93">
      <w:pPr>
        <w:pStyle w:val="MustertextListe0"/>
      </w:pPr>
      <w:r w:rsidRPr="00016F93">
        <w:t xml:space="preserve">Die Einladung zur ausserordentlichen Generalversammlung wurde von </w:t>
      </w:r>
      <w:r w:rsidR="00605E6E">
        <w:t xml:space="preserve">A </w:t>
      </w:r>
      <w:r w:rsidRPr="00016F93">
        <w:t xml:space="preserve">noch </w:t>
      </w:r>
      <w:r w:rsidR="00605E6E">
        <w:t xml:space="preserve">am gleichen </w:t>
      </w:r>
      <w:r w:rsidRPr="00016F93">
        <w:t xml:space="preserve">Datum versandt. Als </w:t>
      </w:r>
      <w:r w:rsidR="00C50864">
        <w:t>Traktanden</w:t>
      </w:r>
      <w:r w:rsidR="00605E6E">
        <w:t xml:space="preserve"> </w:t>
      </w:r>
      <w:proofErr w:type="gramStart"/>
      <w:r w:rsidR="00605E6E">
        <w:t>ist</w:t>
      </w:r>
      <w:proofErr w:type="gramEnd"/>
      <w:r w:rsidR="00605E6E">
        <w:t xml:space="preserve"> </w:t>
      </w:r>
      <w:r w:rsidRPr="00016F93">
        <w:t xml:space="preserve">die Schaffung des bedingten Kapitals </w:t>
      </w:r>
      <w:r w:rsidR="00C50864">
        <w:t xml:space="preserve">und die Wahl von Herrn X in den Verwaltungsrat </w:t>
      </w:r>
      <w:r w:rsidRPr="00016F93">
        <w:t xml:space="preserve">vorgesehen. Die Generalversammlung </w:t>
      </w:r>
      <w:r w:rsidR="00C50864">
        <w:t>war für den [Datum]</w:t>
      </w:r>
      <w:r w:rsidRPr="00016F93">
        <w:t xml:space="preserve">, </w:t>
      </w:r>
      <w:r w:rsidR="00C50864">
        <w:t>16</w:t>
      </w:r>
      <w:r w:rsidR="001A71E6">
        <w:t>:</w:t>
      </w:r>
      <w:r w:rsidR="00C50864">
        <w:t xml:space="preserve">00 </w:t>
      </w:r>
      <w:r w:rsidRPr="00016F93">
        <w:t xml:space="preserve">Uhr, </w:t>
      </w:r>
      <w:r w:rsidR="00C50864">
        <w:t>[Ort] angesetzt</w:t>
      </w:r>
      <w:r w:rsidRPr="00016F93">
        <w:t xml:space="preserve">. </w:t>
      </w:r>
    </w:p>
    <w:p w:rsidR="00016F93" w:rsidRPr="00016F93" w:rsidRDefault="00C50864" w:rsidP="00E6120B">
      <w:pPr>
        <w:pStyle w:val="MustertextBO"/>
      </w:pPr>
      <w:r>
        <w:tab/>
      </w:r>
      <w:r w:rsidR="00720909">
        <w:rPr>
          <w:rStyle w:val="fettMuster"/>
        </w:rPr>
        <w:t>Beweis:</w:t>
      </w:r>
      <w:r w:rsidR="00720909">
        <w:t xml:space="preserve"> </w:t>
      </w:r>
      <w:r w:rsidR="00016F93" w:rsidRPr="00016F93">
        <w:t xml:space="preserve">Einladung vom zur ausserordentlichen Generalversammlung </w:t>
      </w:r>
      <w:r w:rsidR="00016F93" w:rsidRPr="00016F93">
        <w:tab/>
      </w:r>
      <w:r w:rsidR="00720909">
        <w:tab/>
      </w:r>
      <w:r w:rsidR="00016F93" w:rsidRPr="00C50864">
        <w:rPr>
          <w:rStyle w:val="fettMuster"/>
        </w:rPr>
        <w:t xml:space="preserve">Beilage </w:t>
      </w:r>
      <w:r w:rsidRPr="00C50864">
        <w:rPr>
          <w:rStyle w:val="fettMuster"/>
        </w:rPr>
        <w:t>6</w:t>
      </w:r>
    </w:p>
    <w:p w:rsidR="00016F93" w:rsidRPr="00016F93" w:rsidRDefault="00016F93">
      <w:pPr>
        <w:pStyle w:val="MustertextListe0"/>
      </w:pPr>
      <w:r w:rsidRPr="00016F93">
        <w:t xml:space="preserve">Die </w:t>
      </w:r>
      <w:r w:rsidR="00501006">
        <w:t>Gesuchstellerin</w:t>
      </w:r>
      <w:r w:rsidR="00B03A97">
        <w:t xml:space="preserve"> </w:t>
      </w:r>
      <w:r w:rsidRPr="00016F93">
        <w:t xml:space="preserve">war durch das Vorgehen von </w:t>
      </w:r>
      <w:r w:rsidR="00B03A97">
        <w:t xml:space="preserve">A </w:t>
      </w:r>
      <w:r w:rsidRPr="00016F93">
        <w:t xml:space="preserve">überrumpelt worden. </w:t>
      </w:r>
      <w:r w:rsidR="00B03A97">
        <w:t xml:space="preserve">E </w:t>
      </w:r>
      <w:r w:rsidRPr="00016F93">
        <w:t xml:space="preserve">informierte am </w:t>
      </w:r>
      <w:r w:rsidR="00B03A97">
        <w:t xml:space="preserve">Tag nach der Verwaltungsratssitzung die </w:t>
      </w:r>
      <w:r w:rsidR="00501006">
        <w:t>Gesuchstellerin</w:t>
      </w:r>
      <w:r w:rsidR="00B03A97">
        <w:t xml:space="preserve">. </w:t>
      </w:r>
      <w:r w:rsidRPr="00016F93">
        <w:t>Er schrieb, dass man sich überl</w:t>
      </w:r>
      <w:r w:rsidRPr="00016F93">
        <w:t>e</w:t>
      </w:r>
      <w:r w:rsidRPr="00016F93">
        <w:t xml:space="preserve">gen müsse, wie man sich verhalten solle und dass man </w:t>
      </w:r>
      <w:r w:rsidR="00B03A97">
        <w:t xml:space="preserve">allenfalls </w:t>
      </w:r>
      <w:r w:rsidRPr="00016F93">
        <w:t xml:space="preserve">das juristische Vorgehen auch prüfen müsse. </w:t>
      </w:r>
    </w:p>
    <w:p w:rsidR="00016F93" w:rsidRPr="00016F93" w:rsidRDefault="00B03A97" w:rsidP="00E6120B">
      <w:pPr>
        <w:pStyle w:val="MustertextBO"/>
      </w:pPr>
      <w:r>
        <w:tab/>
      </w:r>
      <w:r w:rsidR="00720909">
        <w:rPr>
          <w:rStyle w:val="fettMuster"/>
        </w:rPr>
        <w:t>Beweis:</w:t>
      </w:r>
      <w:r w:rsidR="00720909">
        <w:t xml:space="preserve"> </w:t>
      </w:r>
      <w:r w:rsidR="00016F93" w:rsidRPr="00016F93">
        <w:t>Interne E-Mail-Korrespondenz der Gesuchstellerin</w:t>
      </w:r>
      <w:r>
        <w:tab/>
      </w:r>
      <w:r>
        <w:tab/>
      </w:r>
      <w:r w:rsidR="00720909">
        <w:tab/>
      </w:r>
      <w:r w:rsidR="00016F93" w:rsidRPr="00B03A97">
        <w:rPr>
          <w:rStyle w:val="fettMuster"/>
        </w:rPr>
        <w:t xml:space="preserve">Beilage </w:t>
      </w:r>
      <w:r w:rsidRPr="00B03A97">
        <w:rPr>
          <w:rStyle w:val="fettMuster"/>
        </w:rPr>
        <w:t>7</w:t>
      </w:r>
    </w:p>
    <w:p w:rsidR="00A16486" w:rsidRPr="00A16486" w:rsidRDefault="00A16486">
      <w:pPr>
        <w:pStyle w:val="MustertextListe0"/>
      </w:pPr>
      <w:r>
        <w:t xml:space="preserve">Gesprächsversuche mit </w:t>
      </w:r>
      <w:r w:rsidR="0037650D">
        <w:t xml:space="preserve">Herrn </w:t>
      </w:r>
      <w:r>
        <w:t xml:space="preserve">A fruchteten nicht. Vorerst antwortete </w:t>
      </w:r>
      <w:r w:rsidR="0037650D">
        <w:t xml:space="preserve">Herr </w:t>
      </w:r>
      <w:r>
        <w:t>A über mehrere Tage nicht auf diverse Anrufe und E-</w:t>
      </w:r>
      <w:r w:rsidR="00391DD1">
        <w:t>M</w:t>
      </w:r>
      <w:r>
        <w:t xml:space="preserve">ails von </w:t>
      </w:r>
      <w:r w:rsidR="0037650D">
        <w:t xml:space="preserve">Herrn </w:t>
      </w:r>
      <w:r>
        <w:t>E Als er sich schliesslich vernehmen liess, sagte er nur, dass die ausserordentliche Generalversammlung Gelegenheit bieten wü</w:t>
      </w:r>
      <w:r>
        <w:t>r</w:t>
      </w:r>
      <w:r>
        <w:t>de, über das Traktandum zu diskutieren.</w:t>
      </w:r>
      <w:r w:rsidR="00391DD1">
        <w:t xml:space="preserve"> Aus der E-Mail-Korrespondenz (namentlich dem E-Mail vom [Datum]) ergibt sich deutlich, dass Herr X, den Herr A als neues Verwaltungsrat</w:t>
      </w:r>
      <w:r w:rsidR="00391DD1">
        <w:t>s</w:t>
      </w:r>
      <w:r w:rsidR="00391DD1">
        <w:t>mitglied vorschlägt, im Interesse von Herrn A handeln wird.</w:t>
      </w:r>
    </w:p>
    <w:p w:rsidR="00A16486" w:rsidRPr="00A16486" w:rsidRDefault="00A16486" w:rsidP="00E6120B">
      <w:pPr>
        <w:pStyle w:val="MustertextBO"/>
      </w:pPr>
      <w:r w:rsidRPr="00A16486">
        <w:tab/>
      </w:r>
      <w:r w:rsidR="00720909">
        <w:rPr>
          <w:rStyle w:val="fettMuster"/>
        </w:rPr>
        <w:t>Beweis:</w:t>
      </w:r>
      <w:r w:rsidR="00720909">
        <w:t xml:space="preserve"> </w:t>
      </w:r>
      <w:r w:rsidRPr="00A16486">
        <w:t xml:space="preserve">E-Mail-Korrespondenz </w:t>
      </w:r>
      <w:r>
        <w:t>zwischen A und E</w:t>
      </w:r>
      <w:r w:rsidR="00916799">
        <w:tab/>
      </w:r>
      <w:r w:rsidRPr="00A16486">
        <w:tab/>
      </w:r>
      <w:r w:rsidRPr="00A16486">
        <w:tab/>
      </w:r>
      <w:r w:rsidRPr="00A16486">
        <w:tab/>
      </w:r>
      <w:r w:rsidRPr="00A16486">
        <w:rPr>
          <w:rStyle w:val="fettMuster"/>
        </w:rPr>
        <w:t xml:space="preserve">Beilage </w:t>
      </w:r>
      <w:r>
        <w:rPr>
          <w:rStyle w:val="fettMuster"/>
        </w:rPr>
        <w:t>8</w:t>
      </w:r>
    </w:p>
    <w:p w:rsidR="0037650D" w:rsidRDefault="0037650D">
      <w:pPr>
        <w:pStyle w:val="MustertextListe0"/>
      </w:pPr>
      <w:r>
        <w:t>Das Verhalten von Herrn A ist umso erstaunlicher, als die letzte Kapitalerhöhung, die vor drei Monaten stattfand, zu einem Preis von CHF 15'000</w:t>
      </w:r>
      <w:r w:rsidR="00916799">
        <w:t>.00</w:t>
      </w:r>
      <w:r>
        <w:t xml:space="preserve"> pro Aktie durchgeführt wurde, d.h. 15 Mal mehr</w:t>
      </w:r>
      <w:r w:rsidR="005A2AAA">
        <w:t>,</w:t>
      </w:r>
      <w:r>
        <w:t xml:space="preserve"> als Herr A für seine Aktien im Rahmen der Ausübung von Optionen zu bezahlen bereit </w:t>
      </w:r>
      <w:r w:rsidR="006358B3">
        <w:t>sein wird</w:t>
      </w:r>
      <w:r>
        <w:t xml:space="preserve">. </w:t>
      </w:r>
    </w:p>
    <w:p w:rsidR="0037650D" w:rsidRPr="0037650D" w:rsidRDefault="0037650D" w:rsidP="00E6120B">
      <w:pPr>
        <w:pStyle w:val="MustertextBO"/>
      </w:pPr>
      <w:r w:rsidRPr="0037650D">
        <w:tab/>
      </w:r>
      <w:r w:rsidR="00720909">
        <w:rPr>
          <w:rStyle w:val="fettMuster"/>
        </w:rPr>
        <w:t>Beweis:</w:t>
      </w:r>
      <w:r w:rsidR="00720909">
        <w:t xml:space="preserve"> </w:t>
      </w:r>
      <w:r>
        <w:t xml:space="preserve">Urkunde über die Durchführung einer Kapitalerhöhung </w:t>
      </w:r>
      <w:r w:rsidRPr="0037650D">
        <w:tab/>
      </w:r>
      <w:r w:rsidRPr="0037650D">
        <w:tab/>
      </w:r>
      <w:r w:rsidRPr="0037650D">
        <w:rPr>
          <w:rStyle w:val="fettMuster"/>
        </w:rPr>
        <w:t xml:space="preserve">Beilage </w:t>
      </w:r>
      <w:r>
        <w:rPr>
          <w:rStyle w:val="fettMuster"/>
        </w:rPr>
        <w:t>9</w:t>
      </w:r>
    </w:p>
    <w:p w:rsidR="006358B3" w:rsidRDefault="006358B3">
      <w:pPr>
        <w:pStyle w:val="MustertextListe0"/>
      </w:pPr>
      <w:r>
        <w:lastRenderedPageBreak/>
        <w:t>Die Statuten sehen in Art. 15 Abs. 1 für die Einführung von bedingtem Kapital die gesetzlich vorgesehene Mehrheit vor, bestimmen aber in Art. 15 Abs. 2, dass für die Aufhebung von Bezugsrechten, eine Mehrheit von 85% der vertretenen Stimmen erforderlich sei.</w:t>
      </w:r>
    </w:p>
    <w:p w:rsidR="003626C2" w:rsidRDefault="006358B3" w:rsidP="00E6120B">
      <w:pPr>
        <w:pStyle w:val="MustertextBO"/>
        <w:rPr>
          <w:rStyle w:val="kursivMuster"/>
          <w:i w:val="0"/>
          <w:szCs w:val="18"/>
        </w:rPr>
      </w:pPr>
      <w:r w:rsidRPr="00E531DA">
        <w:tab/>
      </w:r>
      <w:r w:rsidR="00720909">
        <w:rPr>
          <w:rStyle w:val="fettMuster"/>
        </w:rPr>
        <w:t>Beweis:</w:t>
      </w:r>
      <w:r w:rsidR="00720909">
        <w:t xml:space="preserve"> </w:t>
      </w:r>
      <w:r w:rsidRPr="006358B3">
        <w:t xml:space="preserve">Statuten der Beklagten </w:t>
      </w:r>
      <w:r w:rsidRPr="006358B3">
        <w:tab/>
      </w:r>
      <w:r w:rsidRPr="006358B3">
        <w:tab/>
      </w:r>
      <w:r w:rsidRPr="006358B3">
        <w:tab/>
      </w:r>
      <w:r w:rsidRPr="006358B3">
        <w:tab/>
      </w:r>
      <w:r w:rsidRPr="006358B3">
        <w:tab/>
      </w:r>
      <w:r w:rsidRPr="006358B3">
        <w:tab/>
      </w:r>
      <w:r w:rsidRPr="006358B3">
        <w:rPr>
          <w:rStyle w:val="fettMuster"/>
        </w:rPr>
        <w:t>Beilage 10</w:t>
      </w:r>
    </w:p>
    <w:p w:rsidR="00016F93" w:rsidRPr="005F5A2E" w:rsidRDefault="0010104C" w:rsidP="00E6120B">
      <w:pPr>
        <w:pStyle w:val="MustertextTitelEbene2"/>
        <w:rPr>
          <w:rStyle w:val="kursivMuster"/>
          <w:i w:val="0"/>
          <w:szCs w:val="18"/>
        </w:rPr>
      </w:pPr>
      <w:r w:rsidRPr="000B4C7B">
        <w:rPr>
          <w:rStyle w:val="kursivMuster"/>
          <w:i w:val="0"/>
        </w:rPr>
        <w:t>B</w:t>
      </w:r>
      <w:r w:rsidR="001C7F85">
        <w:rPr>
          <w:rStyle w:val="kursivMuster"/>
          <w:i w:val="0"/>
        </w:rPr>
        <w:t>.</w:t>
      </w:r>
      <w:r w:rsidRPr="005F5A2E">
        <w:rPr>
          <w:rStyle w:val="kursivMuster"/>
          <w:i w:val="0"/>
        </w:rPr>
        <w:tab/>
      </w:r>
      <w:r w:rsidR="00016F93" w:rsidRPr="000B4C7B">
        <w:rPr>
          <w:rStyle w:val="kursivMuster"/>
          <w:i w:val="0"/>
        </w:rPr>
        <w:t>Rechtliches</w:t>
      </w:r>
    </w:p>
    <w:p w:rsidR="002A1A50" w:rsidRDefault="00995AA3">
      <w:pPr>
        <w:pStyle w:val="MustertextListe0"/>
      </w:pPr>
      <w:r>
        <w:t xml:space="preserve">Der </w:t>
      </w:r>
      <w:r w:rsidR="002A1A50" w:rsidRPr="002A1A50">
        <w:t xml:space="preserve">Erlass superprovisorischen Massnahmen </w:t>
      </w:r>
      <w:r>
        <w:t xml:space="preserve">verlangt, dass vier Voraussetzungen </w:t>
      </w:r>
      <w:r w:rsidR="002A1A50" w:rsidRPr="002A1A50">
        <w:t xml:space="preserve">glaubhaft gemacht werden: </w:t>
      </w:r>
    </w:p>
    <w:p w:rsidR="0010104C" w:rsidRPr="00720909" w:rsidRDefault="005F5A2E" w:rsidP="00E6120B">
      <w:pPr>
        <w:pStyle w:val="MustertextTitelEbene3"/>
      </w:pPr>
      <w:r w:rsidRPr="000B4C7B">
        <w:t>a)</w:t>
      </w:r>
      <w:r w:rsidRPr="001C7F85">
        <w:tab/>
      </w:r>
      <w:proofErr w:type="spellStart"/>
      <w:r w:rsidR="005D3F4C" w:rsidRPr="001C7F85">
        <w:t>Hauptasacheprognose</w:t>
      </w:r>
      <w:proofErr w:type="spellEnd"/>
    </w:p>
    <w:p w:rsidR="00DA1326" w:rsidRPr="001C4BC4" w:rsidRDefault="00DA1326">
      <w:pPr>
        <w:pStyle w:val="MustertextListe0"/>
      </w:pPr>
      <w:r w:rsidRPr="001C4BC4">
        <w:t xml:space="preserve">Die </w:t>
      </w:r>
      <w:r w:rsidR="00501006" w:rsidRPr="001C4BC4">
        <w:t>Gesuchstellerin</w:t>
      </w:r>
      <w:r w:rsidRPr="001C4BC4">
        <w:t xml:space="preserve"> ist </w:t>
      </w:r>
      <w:r w:rsidR="006358B3" w:rsidRPr="001C4BC4">
        <w:t>20%-</w:t>
      </w:r>
      <w:r w:rsidRPr="001C4BC4">
        <w:t xml:space="preserve">Aktionärin der </w:t>
      </w:r>
      <w:proofErr w:type="spellStart"/>
      <w:r w:rsidR="00501006" w:rsidRPr="001C4BC4">
        <w:t>Gesuchsgegnerin</w:t>
      </w:r>
      <w:proofErr w:type="spellEnd"/>
      <w:r w:rsidRPr="001C4BC4">
        <w:t xml:space="preserve"> und </w:t>
      </w:r>
      <w:r w:rsidR="00995AA3" w:rsidRPr="001C4BC4">
        <w:t>wird</w:t>
      </w:r>
      <w:r w:rsidRPr="001C4BC4">
        <w:t xml:space="preserve"> gegen </w:t>
      </w:r>
      <w:r w:rsidR="00995AA3" w:rsidRPr="001C4BC4">
        <w:t>die traktandie</w:t>
      </w:r>
      <w:r w:rsidR="00995AA3" w:rsidRPr="001C4BC4">
        <w:t>r</w:t>
      </w:r>
      <w:r w:rsidR="00995AA3">
        <w:t>te Schaffung von bedingtem Kapital stimmen</w:t>
      </w:r>
      <w:r w:rsidR="00016FCF">
        <w:t xml:space="preserve">. </w:t>
      </w:r>
      <w:r w:rsidR="00995AA3">
        <w:t>Der Generalversammlungsbeschluss wird mit Erfolg angefochten werden können, weil er Gesetz und Statuten, das Gleichbehandlungsg</w:t>
      </w:r>
      <w:r w:rsidR="00995AA3">
        <w:t>e</w:t>
      </w:r>
      <w:r w:rsidR="00995AA3">
        <w:t>bot und das Übermassverbot verletzen wird:</w:t>
      </w:r>
      <w:r w:rsidR="00AF10E1">
        <w:t xml:space="preserve"> </w:t>
      </w:r>
    </w:p>
    <w:p w:rsidR="00033DFF" w:rsidRDefault="00016FCF">
      <w:pPr>
        <w:pStyle w:val="MustertextListe0"/>
      </w:pPr>
      <w:r>
        <w:t>Der Beschluss der Generalversammlung</w:t>
      </w:r>
      <w:r w:rsidR="00033DFF">
        <w:t xml:space="preserve"> </w:t>
      </w:r>
      <w:r w:rsidR="00995AA3">
        <w:t xml:space="preserve">wird </w:t>
      </w:r>
      <w:r w:rsidR="00033DFF">
        <w:t xml:space="preserve">das Gesetz, namentlich Art. 653 Abs. 1 OR </w:t>
      </w:r>
      <w:r w:rsidR="00995AA3">
        <w:t xml:space="preserve">und </w:t>
      </w:r>
      <w:r w:rsidR="00033DFF">
        <w:t>Art. 15 der Statuten</w:t>
      </w:r>
      <w:r w:rsidR="00995AA3">
        <w:t xml:space="preserve"> verletzen.</w:t>
      </w:r>
    </w:p>
    <w:p w:rsidR="00033DFF" w:rsidRDefault="00016F93">
      <w:pPr>
        <w:pStyle w:val="MustertextListe0"/>
      </w:pPr>
      <w:r w:rsidRPr="00016F93">
        <w:t>Gemäss Art. 653 Abs. 1 OR kann die Generalversammlung eine bedingte Kapitalerhöhung beschliessen, indem sie in den Statuten den Arbeitnehmern Rechte auf den Bezug neuer A</w:t>
      </w:r>
      <w:r w:rsidRPr="00016F93">
        <w:t>k</w:t>
      </w:r>
      <w:r w:rsidRPr="00016F93">
        <w:t>tien (Wandel- oder Optionsrechte) einräumt. Durch die Ausgabe von Mitarbeiter</w:t>
      </w:r>
      <w:r w:rsidR="006358B3">
        <w:t>optionen</w:t>
      </w:r>
      <w:r w:rsidRPr="00016F93">
        <w:t xml:space="preserve"> können die Mitarbeiter am Kapital und somit auch am Erfolg ihrer Arbeitgeberin beteiligt werden. Damit wurde durch die Schaffung von Mitarbeiter</w:t>
      </w:r>
      <w:r w:rsidR="006358B3">
        <w:t>optionen</w:t>
      </w:r>
      <w:r w:rsidRPr="00016F93">
        <w:t xml:space="preserve"> </w:t>
      </w:r>
      <w:r w:rsidR="006358B3">
        <w:t xml:space="preserve">mit anschliessender Ausübung in Mitarbeiteraktien </w:t>
      </w:r>
      <w:r w:rsidRPr="00016F93">
        <w:t>eine sozialpolitische Zielsetzung verfolgt (BSK OR II-</w:t>
      </w:r>
      <w:proofErr w:type="spellStart"/>
      <w:r w:rsidR="00033DFF">
        <w:rPr>
          <w:rStyle w:val="kapitlchenMuster"/>
        </w:rPr>
        <w:t>Zindel</w:t>
      </w:r>
      <w:proofErr w:type="spellEnd"/>
      <w:r w:rsidRPr="00016F93">
        <w:t>/</w:t>
      </w:r>
      <w:proofErr w:type="spellStart"/>
      <w:r w:rsidR="00033DFF">
        <w:rPr>
          <w:rStyle w:val="kapitlchenMuster"/>
        </w:rPr>
        <w:t>Is</w:t>
      </w:r>
      <w:r w:rsidR="00C1200E">
        <w:rPr>
          <w:rStyle w:val="kapitlchenMuster"/>
        </w:rPr>
        <w:t>-</w:t>
      </w:r>
      <w:r w:rsidR="00033DFF">
        <w:rPr>
          <w:rStyle w:val="kapitlchenMuster"/>
        </w:rPr>
        <w:t>ler</w:t>
      </w:r>
      <w:proofErr w:type="spellEnd"/>
      <w:r w:rsidRPr="00016F93">
        <w:t xml:space="preserve">, Art. 653 N 15). </w:t>
      </w:r>
    </w:p>
    <w:p w:rsidR="00033DFF" w:rsidRDefault="00016F93">
      <w:pPr>
        <w:pStyle w:val="MustertextListe0"/>
      </w:pPr>
      <w:r w:rsidRPr="00016F93">
        <w:t>Im Rahmen von bedingten Kapitalerhöhungen ausgegebene Mitarbeiteroptionen können für unterschiedliche Zwecke genutzt werden. Nach dem Bundesgericht gehören dazu die Erh</w:t>
      </w:r>
      <w:r w:rsidRPr="00016F93">
        <w:t>ö</w:t>
      </w:r>
      <w:r w:rsidRPr="00016F93">
        <w:t>hung der Attraktivität der Gesellschaft als Arbeitgeberin für hoch qualifizierte Arbeitskräfte, die Motivation der Mitarbeitenden, indem diese von dem durch sie geschaffenen Wert prof</w:t>
      </w:r>
      <w:r w:rsidRPr="00016F93">
        <w:t>i</w:t>
      </w:r>
      <w:r w:rsidRPr="00016F93">
        <w:t xml:space="preserve">tieren können, die Bindung des Kaders an die Gesellschaft und die Gleichschaltung der Ziele der Angestellten, der Aktionäre und des Managements (BGE 130 III 495 E. 4.1 </w:t>
      </w:r>
      <w:proofErr w:type="spellStart"/>
      <w:r w:rsidRPr="00016F93">
        <w:t>m.w.H</w:t>
      </w:r>
      <w:proofErr w:type="spellEnd"/>
      <w:r w:rsidRPr="00016F93">
        <w:t>.). Der letzte Aspekt bedeutet, dass Aktienoptionen, die an Personen mit Führungsverantwortung ausgegeben werden, den Gleichlauf ihrer Interessen mit den Interessen der Aktionäre s</w:t>
      </w:r>
      <w:r w:rsidRPr="00016F93">
        <w:t>i</w:t>
      </w:r>
      <w:r w:rsidRPr="00016F93">
        <w:t>cherstellen sollen. Demgegenüber kann eine Optionszuteilung, die im Eigeninteresse der Führungspersonen erfolgt, nicht von der Idee von Mitarbeiteraktien erfasst sein (</w:t>
      </w:r>
      <w:r w:rsidR="00033DFF">
        <w:rPr>
          <w:rStyle w:val="kapitlchenMuster"/>
        </w:rPr>
        <w:t xml:space="preserve">Von Der </w:t>
      </w:r>
      <w:proofErr w:type="spellStart"/>
      <w:r w:rsidR="00033DFF">
        <w:rPr>
          <w:rStyle w:val="kapitlchenMuster"/>
        </w:rPr>
        <w:t>Crone</w:t>
      </w:r>
      <w:proofErr w:type="spellEnd"/>
      <w:r w:rsidRPr="00016F93">
        <w:t xml:space="preserve">, Aktienrecht, § 10 </w:t>
      </w:r>
      <w:proofErr w:type="spellStart"/>
      <w:r w:rsidR="00EC5243">
        <w:t>Rz</w:t>
      </w:r>
      <w:proofErr w:type="spellEnd"/>
      <w:r w:rsidR="00EC5243" w:rsidRPr="00016F93">
        <w:t xml:space="preserve"> </w:t>
      </w:r>
      <w:r w:rsidRPr="00016F93">
        <w:t>45).</w:t>
      </w:r>
    </w:p>
    <w:p w:rsidR="00016F93" w:rsidRDefault="00016F93">
      <w:pPr>
        <w:pStyle w:val="MustertextListe0"/>
      </w:pPr>
      <w:r w:rsidRPr="00016F93">
        <w:t xml:space="preserve">Genau ein solches Eigeninteresse wird von </w:t>
      </w:r>
      <w:r w:rsidR="00033DFF">
        <w:t xml:space="preserve">Herrn A </w:t>
      </w:r>
      <w:r w:rsidRPr="00016F93">
        <w:t>im konkreten Fall verfolgt. Wie erwähnt werden die Optionsrechte den Mitgliedern eines Präsidialau</w:t>
      </w:r>
      <w:r w:rsidR="006358B3">
        <w:t>s</w:t>
      </w:r>
      <w:r w:rsidRPr="00016F93">
        <w:t>schusses des Verwaltungsrates gewährt. Obwohl die genaue Zusammensetzung dieses Au</w:t>
      </w:r>
      <w:r w:rsidR="006358B3">
        <w:t>s</w:t>
      </w:r>
      <w:r w:rsidRPr="00016F93">
        <w:t xml:space="preserve">schusses bislang nicht bekannt ist, </w:t>
      </w:r>
      <w:r w:rsidR="00033DFF">
        <w:t>liegt es gerade in der Natur des Präsidialausschusses</w:t>
      </w:r>
      <w:r w:rsidRPr="00016F93">
        <w:t xml:space="preserve">, dass mindestens der Präsident des Verwaltungsrates, d.h. </w:t>
      </w:r>
      <w:r w:rsidR="00033DFF">
        <w:t>eben Herr A</w:t>
      </w:r>
      <w:r w:rsidRPr="00016F93">
        <w:t xml:space="preserve">, </w:t>
      </w:r>
      <w:r w:rsidR="00033DFF">
        <w:t xml:space="preserve">Teil </w:t>
      </w:r>
      <w:r w:rsidRPr="00016F93">
        <w:t>die</w:t>
      </w:r>
      <w:r w:rsidR="00033DFF">
        <w:t>ses</w:t>
      </w:r>
      <w:r w:rsidRPr="00016F93">
        <w:t xml:space="preserve"> Au</w:t>
      </w:r>
      <w:r w:rsidR="006358B3">
        <w:t>s</w:t>
      </w:r>
      <w:r w:rsidRPr="00016F93">
        <w:t>schuss</w:t>
      </w:r>
      <w:r w:rsidR="00033DFF">
        <w:t>es</w:t>
      </w:r>
      <w:r w:rsidRPr="00016F93">
        <w:t xml:space="preserve"> </w:t>
      </w:r>
      <w:r w:rsidR="00033DFF">
        <w:t>wäre</w:t>
      </w:r>
      <w:r w:rsidRPr="00016F93">
        <w:t>. Mitglieder des Verwa</w:t>
      </w:r>
      <w:r w:rsidRPr="00016F93">
        <w:t>l</w:t>
      </w:r>
      <w:r w:rsidRPr="00016F93">
        <w:t xml:space="preserve">tungsrates sind zwar Mitarbeiter einer Gesellschaft, so dass formell von </w:t>
      </w:r>
      <w:r w:rsidR="00916799">
        <w:t>«</w:t>
      </w:r>
      <w:r w:rsidRPr="00016F93">
        <w:t>Mitarbeiteropti</w:t>
      </w:r>
      <w:r w:rsidRPr="00016F93">
        <w:t>o</w:t>
      </w:r>
      <w:r w:rsidRPr="00016F93">
        <w:t>nen</w:t>
      </w:r>
      <w:r w:rsidR="00916799">
        <w:t>»</w:t>
      </w:r>
      <w:r w:rsidRPr="00016F93">
        <w:t xml:space="preserve"> im konkreten Fall die Rede sein kann. Materiell wird aber keiner der </w:t>
      </w:r>
      <w:r w:rsidR="00033DFF">
        <w:t xml:space="preserve">vorstehend </w:t>
      </w:r>
      <w:r w:rsidRPr="00016F93">
        <w:t>e</w:t>
      </w:r>
      <w:r w:rsidRPr="00016F93">
        <w:t>r</w:t>
      </w:r>
      <w:r w:rsidRPr="00016F93">
        <w:t xml:space="preserve">wähnten sozialpolitischen Zwecke verfolgt. Ganz im Gegenteil: wie </w:t>
      </w:r>
      <w:r w:rsidR="00033DFF">
        <w:t xml:space="preserve">Herr A anlässlich der Verwaltungsratssitzung </w:t>
      </w:r>
      <w:r w:rsidRPr="00016F93">
        <w:t xml:space="preserve">selber bestätigte, geht es ihm alleine darum, die Kontrolle über die </w:t>
      </w:r>
      <w:proofErr w:type="spellStart"/>
      <w:r w:rsidR="00501006">
        <w:t>Gesuchsgegnerin</w:t>
      </w:r>
      <w:proofErr w:type="spellEnd"/>
      <w:r w:rsidRPr="00016F93">
        <w:t xml:space="preserve"> zu behalten. Materiell betrachtet sind somit die auszugebenden Option</w:t>
      </w:r>
      <w:r w:rsidRPr="00016F93">
        <w:t>s</w:t>
      </w:r>
      <w:r w:rsidRPr="00016F93">
        <w:t>rechte keine Mitarbeiteroptionen im Sinne von Art. 653 Abs. 1 OR. Diese Optionsrechte sind somit durch Art. 653 Abs. 1 OR nicht ge</w:t>
      </w:r>
      <w:r w:rsidR="00033DFF">
        <w:t>deckt.</w:t>
      </w:r>
      <w:r w:rsidRPr="00016F93">
        <w:t xml:space="preserve"> </w:t>
      </w:r>
      <w:r w:rsidR="00033DFF">
        <w:t xml:space="preserve">Der </w:t>
      </w:r>
      <w:r w:rsidR="008356F7">
        <w:t xml:space="preserve">beantragte </w:t>
      </w:r>
      <w:r w:rsidR="00033DFF">
        <w:t>Generalversammlungsb</w:t>
      </w:r>
      <w:r w:rsidR="00033DFF">
        <w:t>e</w:t>
      </w:r>
      <w:r w:rsidR="00033DFF">
        <w:t xml:space="preserve">schluss </w:t>
      </w:r>
      <w:r w:rsidR="008356F7">
        <w:t xml:space="preserve">wird </w:t>
      </w:r>
      <w:r w:rsidR="00033DFF">
        <w:t xml:space="preserve">daher gegen Art. 653 Abs. 1 OR </w:t>
      </w:r>
      <w:r w:rsidR="008356F7">
        <w:t>verstossen</w:t>
      </w:r>
      <w:r w:rsidR="00033DFF">
        <w:t xml:space="preserve">. </w:t>
      </w:r>
    </w:p>
    <w:p w:rsidR="00224BCE" w:rsidRDefault="00033DFF">
      <w:pPr>
        <w:pStyle w:val="MustertextListe0"/>
      </w:pPr>
      <w:r>
        <w:t>Art. 15 der Statuten verlangt für die Aufhebung des Be</w:t>
      </w:r>
      <w:r w:rsidR="00D80BE0">
        <w:t>zugsrechts die Zustimmung von 85</w:t>
      </w:r>
      <w:r>
        <w:t xml:space="preserve">% der </w:t>
      </w:r>
      <w:r w:rsidR="00D80BE0">
        <w:t xml:space="preserve">vertretenen Stimmen. Die Schaffung von bedingtem Kapital geht nicht automatisch mit </w:t>
      </w:r>
      <w:r w:rsidR="00D80BE0">
        <w:lastRenderedPageBreak/>
        <w:t>der Aufhebung des Bezugsrechts einher. Bei der Schaffung von bedingtem Kapital für Akti</w:t>
      </w:r>
      <w:r w:rsidR="00D80BE0">
        <w:t>o</w:t>
      </w:r>
      <w:r w:rsidR="00D80BE0">
        <w:t>närsoptionen oder für Wandel- oder Optionsanleihen wird das Bezugsrecht mindestens m</w:t>
      </w:r>
      <w:r w:rsidR="00D80BE0">
        <w:t>a</w:t>
      </w:r>
      <w:r w:rsidR="00D80BE0">
        <w:t xml:space="preserve">teriell gewährt. Daher genügt </w:t>
      </w:r>
      <w:r w:rsidR="00DE1242">
        <w:t xml:space="preserve">unter Art. 15 der Statuten </w:t>
      </w:r>
      <w:r w:rsidR="00D80BE0">
        <w:t>für die Schaffung von bedingtem Kapital mit Aufhebung des Bezugsrechts die Zweidrittelmehrheit allein nicht. Art. 15 Abs. 2 hat einen weitergehenden Anwendungsbereich und gilt auch bei der Schaffung von bedin</w:t>
      </w:r>
      <w:r w:rsidR="00D80BE0">
        <w:t>g</w:t>
      </w:r>
      <w:r w:rsidR="00D80BE0">
        <w:t xml:space="preserve">tem Kapital, sofern das Bezugsrecht (materiell) entzogen wird. Das ist bei Optionen, die nur Mitarbeitern angeboten werden, der Fall. </w:t>
      </w:r>
      <w:r w:rsidR="00224BCE">
        <w:t xml:space="preserve">Die </w:t>
      </w:r>
      <w:r w:rsidR="00501006">
        <w:t>Gesuchstellerin</w:t>
      </w:r>
      <w:r w:rsidR="00224BCE">
        <w:t xml:space="preserve"> </w:t>
      </w:r>
      <w:r w:rsidR="008356F7">
        <w:t xml:space="preserve">wird </w:t>
      </w:r>
      <w:r w:rsidR="00224BCE">
        <w:t xml:space="preserve">mit ihren 20% gegen den Beschluss der Generalversammlung </w:t>
      </w:r>
      <w:r w:rsidR="008356F7">
        <w:t>stimmen</w:t>
      </w:r>
      <w:r w:rsidR="00224BCE">
        <w:t>, womit das Quorum von Art. 15 Abs. 2 der St</w:t>
      </w:r>
      <w:r w:rsidR="00224BCE">
        <w:t>a</w:t>
      </w:r>
      <w:r w:rsidR="00224BCE">
        <w:t xml:space="preserve">tuten nicht erreicht </w:t>
      </w:r>
      <w:r w:rsidR="008356F7">
        <w:t>werden wird</w:t>
      </w:r>
      <w:r w:rsidR="00224BCE">
        <w:t xml:space="preserve">. </w:t>
      </w:r>
      <w:r w:rsidR="008356F7">
        <w:t>Es ist allerdings zu erwarten, dass der Präsident den Gen</w:t>
      </w:r>
      <w:r w:rsidR="008356F7">
        <w:t>e</w:t>
      </w:r>
      <w:r w:rsidR="008356F7">
        <w:t xml:space="preserve">ralversammlungsbeschluss gleichwohl erwahren wird – wäre dies nicht der Fall, hätte er </w:t>
      </w:r>
      <w:r w:rsidR="003E3869">
        <w:t>den Antrag nicht ohne Rücksprache mit der Gesuchstellerin gestellt.</w:t>
      </w:r>
    </w:p>
    <w:p w:rsidR="00224BCE" w:rsidRDefault="00224BCE">
      <w:pPr>
        <w:pStyle w:val="MustertextListe0"/>
      </w:pPr>
      <w:r>
        <w:t xml:space="preserve">Der </w:t>
      </w:r>
      <w:r w:rsidR="0052354F">
        <w:t xml:space="preserve">beantragte </w:t>
      </w:r>
      <w:r>
        <w:t>Beschluss verletzt auch den Grundsatz</w:t>
      </w:r>
      <w:r w:rsidR="00016F93" w:rsidRPr="00016F93">
        <w:t xml:space="preserve"> der Gleichbehandlung der Aktionäre</w:t>
      </w:r>
      <w:r>
        <w:t xml:space="preserve">, ohne dass dies gerechtfertigt wäre. Er </w:t>
      </w:r>
      <w:r w:rsidR="0052354F">
        <w:t>wird</w:t>
      </w:r>
      <w:r>
        <w:t xml:space="preserve"> daher auch aufgrund gem</w:t>
      </w:r>
      <w:r w:rsidR="005506FA">
        <w:t xml:space="preserve">äss </w:t>
      </w:r>
      <w:r>
        <w:t>Art. 706 Abs. 2 Ziff. 3 OR anfechtbar</w:t>
      </w:r>
      <w:r w:rsidR="0052354F">
        <w:t xml:space="preserve"> sein</w:t>
      </w:r>
      <w:r>
        <w:t xml:space="preserve">. </w:t>
      </w:r>
      <w:r w:rsidR="00016F93" w:rsidRPr="00016F93">
        <w:t>Gleiche Behandlung wie die Mitaktionäre kann jeder Aktionär sowohl hinsichtlich seiner vermögensmässigen Interessen als auch seiner Einflusschancen beanspr</w:t>
      </w:r>
      <w:r w:rsidR="00016F93" w:rsidRPr="00016F93">
        <w:t>u</w:t>
      </w:r>
      <w:r w:rsidR="00016F93" w:rsidRPr="00016F93">
        <w:t>chen (</w:t>
      </w:r>
      <w:proofErr w:type="spellStart"/>
      <w:r>
        <w:rPr>
          <w:rStyle w:val="kapitlchenMuster"/>
        </w:rPr>
        <w:t>Druey</w:t>
      </w:r>
      <w:proofErr w:type="spellEnd"/>
      <w:r>
        <w:rPr>
          <w:rStyle w:val="kapitlchenMuster"/>
        </w:rPr>
        <w:t>/</w:t>
      </w:r>
      <w:proofErr w:type="spellStart"/>
      <w:r>
        <w:rPr>
          <w:rStyle w:val="kapitlchenMuster"/>
        </w:rPr>
        <w:t>Druey</w:t>
      </w:r>
      <w:proofErr w:type="spellEnd"/>
      <w:r>
        <w:rPr>
          <w:rStyle w:val="kapitlchenMuster"/>
        </w:rPr>
        <w:t xml:space="preserve"> </w:t>
      </w:r>
      <w:r w:rsidR="00AF10E1">
        <w:rPr>
          <w:rStyle w:val="kapitlchenMuster"/>
        </w:rPr>
        <w:t>J</w:t>
      </w:r>
      <w:r w:rsidR="006D2ED6">
        <w:rPr>
          <w:rStyle w:val="kapitlchenMuster"/>
        </w:rPr>
        <w:t>ust</w:t>
      </w:r>
      <w:r>
        <w:rPr>
          <w:rStyle w:val="kapitlchenMuster"/>
        </w:rPr>
        <w:t>/Glanzmann</w:t>
      </w:r>
      <w:r w:rsidR="00016F93" w:rsidRPr="00016F93">
        <w:t>, Gesellschaftsrecht, §</w:t>
      </w:r>
      <w:r w:rsidR="00AF10E1">
        <w:t xml:space="preserve"> </w:t>
      </w:r>
      <w:r w:rsidR="00016F93" w:rsidRPr="00016F93">
        <w:t xml:space="preserve">11 </w:t>
      </w:r>
      <w:proofErr w:type="spellStart"/>
      <w:r w:rsidR="00016F93" w:rsidRPr="00016F93">
        <w:t>Rz</w:t>
      </w:r>
      <w:proofErr w:type="spellEnd"/>
      <w:r w:rsidR="00016F93" w:rsidRPr="00016F93">
        <w:t xml:space="preserve"> 60). Gesetzlich verankert ist das Gleichbehandlungsgebot </w:t>
      </w:r>
      <w:r w:rsidR="0052354F">
        <w:t>in</w:t>
      </w:r>
      <w:r w:rsidR="00016F93" w:rsidRPr="00016F93">
        <w:t xml:space="preserve"> Art. 717 Abs. 1 OR, welcher klarstellt, dass der Verwaltung</w:t>
      </w:r>
      <w:r w:rsidR="00016F93" w:rsidRPr="00016F93">
        <w:t>s</w:t>
      </w:r>
      <w:r w:rsidR="00016F93" w:rsidRPr="00016F93">
        <w:t xml:space="preserve">rat die Aktionäre unter gleichen Voraussetzungen gleich zu behandeln hat. </w:t>
      </w:r>
    </w:p>
    <w:p w:rsidR="0037650D" w:rsidRDefault="00016F93">
      <w:pPr>
        <w:pStyle w:val="MustertextListe0"/>
      </w:pPr>
      <w:r w:rsidRPr="00016F93">
        <w:t>Vorliegend ist der Grundsatz der Gleichbehandlung der Aktionäre verletzt. Tatsächlich we</w:t>
      </w:r>
      <w:r w:rsidRPr="00016F93">
        <w:t>r</w:t>
      </w:r>
      <w:r w:rsidRPr="00016F93">
        <w:t>den gewisse Aktionäre, die Mitglieder des Präsidialau</w:t>
      </w:r>
      <w:r w:rsidR="0070264A">
        <w:t>s</w:t>
      </w:r>
      <w:r w:rsidRPr="00016F93">
        <w:t>schusses sind</w:t>
      </w:r>
      <w:r w:rsidR="00DE1242">
        <w:t>, namentlich Herr A</w:t>
      </w:r>
      <w:r w:rsidRPr="00016F93">
        <w:t>, o</w:t>
      </w:r>
      <w:r w:rsidRPr="00016F93">
        <w:t>h</w:t>
      </w:r>
      <w:r w:rsidRPr="00016F93">
        <w:t>ne sachliche Gründe bevorzugt. Diese</w:t>
      </w:r>
      <w:r w:rsidR="00224BCE">
        <w:t>n</w:t>
      </w:r>
      <w:r w:rsidRPr="00016F93">
        <w:t xml:space="preserve"> </w:t>
      </w:r>
      <w:r w:rsidR="00224BCE">
        <w:t xml:space="preserve">wird </w:t>
      </w:r>
      <w:r w:rsidRPr="00016F93">
        <w:t>nämlich die Möglichkeit eingeräumt, Namena</w:t>
      </w:r>
      <w:r w:rsidRPr="00016F93">
        <w:t>k</w:t>
      </w:r>
      <w:r w:rsidRPr="00016F93">
        <w:t>tien zu pari (CHF 1</w:t>
      </w:r>
      <w:r w:rsidR="00224BCE">
        <w:t>'000</w:t>
      </w:r>
      <w:r w:rsidR="00916799">
        <w:t>.00</w:t>
      </w:r>
      <w:r w:rsidRPr="00016F93">
        <w:t>) zu beziehen, ob</w:t>
      </w:r>
      <w:r w:rsidR="00224BCE">
        <w:t>g</w:t>
      </w:r>
      <w:r w:rsidRPr="00016F93">
        <w:t xml:space="preserve">leich bei der letzten </w:t>
      </w:r>
      <w:r w:rsidR="0037650D">
        <w:t xml:space="preserve">kürzlich </w:t>
      </w:r>
      <w:r w:rsidRPr="00016F93">
        <w:t xml:space="preserve">durchgeführten Kapitalerhöhung ein Preis pro Aktie von CHF </w:t>
      </w:r>
      <w:r w:rsidR="0037650D">
        <w:t>15'000</w:t>
      </w:r>
      <w:r w:rsidR="00916799">
        <w:t>.00</w:t>
      </w:r>
      <w:r w:rsidR="0037650D">
        <w:t xml:space="preserve"> </w:t>
      </w:r>
      <w:r w:rsidRPr="00016F93">
        <w:t>bezahlt wurde. Ein objektiver Grund, weshalb gewisse Aktionäre bevorzugt werden</w:t>
      </w:r>
      <w:r w:rsidR="0037650D">
        <w:t xml:space="preserve"> sollen</w:t>
      </w:r>
      <w:r w:rsidRPr="00016F93">
        <w:t xml:space="preserve">, existiert nicht. Der Grund ist vielmehr subjektiv, denn </w:t>
      </w:r>
      <w:r w:rsidR="0037650D">
        <w:t xml:space="preserve">Herr A </w:t>
      </w:r>
      <w:r w:rsidRPr="00016F93">
        <w:t xml:space="preserve">will die Kontrolle über die </w:t>
      </w:r>
      <w:proofErr w:type="spellStart"/>
      <w:r w:rsidRPr="00016F93">
        <w:t>Gesuchsgegnerin</w:t>
      </w:r>
      <w:proofErr w:type="spellEnd"/>
      <w:r w:rsidR="00DE1242">
        <w:t xml:space="preserve"> zum tiefst möglichen Preis</w:t>
      </w:r>
      <w:r w:rsidRPr="00016F93">
        <w:t xml:space="preserve"> behalten. Vor diesem Hintergrund ist das Prinzip der Gleichbehandlung der Aktionäre verletzt. </w:t>
      </w:r>
    </w:p>
    <w:p w:rsidR="0070264A" w:rsidRDefault="0070264A">
      <w:pPr>
        <w:pStyle w:val="MustertextListe0"/>
      </w:pPr>
      <w:r>
        <w:t xml:space="preserve">Letztlich </w:t>
      </w:r>
      <w:r w:rsidR="0052354F">
        <w:t xml:space="preserve">wird durch den beantragten Beschluss </w:t>
      </w:r>
      <w:r>
        <w:t xml:space="preserve">auch der </w:t>
      </w:r>
      <w:r w:rsidR="00016F93" w:rsidRPr="00016F93">
        <w:t>Grundsatz der schonenden Recht</w:t>
      </w:r>
      <w:r w:rsidR="00016F93" w:rsidRPr="00016F93">
        <w:t>s</w:t>
      </w:r>
      <w:r w:rsidR="00016F93" w:rsidRPr="00016F93">
        <w:t>ausübung</w:t>
      </w:r>
      <w:r>
        <w:t xml:space="preserve"> verletzt, was </w:t>
      </w:r>
      <w:r w:rsidR="0052354F">
        <w:t xml:space="preserve">ihn </w:t>
      </w:r>
      <w:r>
        <w:t>gem</w:t>
      </w:r>
      <w:r w:rsidR="00E7743F">
        <w:t>äss</w:t>
      </w:r>
      <w:r>
        <w:t xml:space="preserve"> Art. 706 Abs. 2 Ziff. 2 OR </w:t>
      </w:r>
      <w:r w:rsidR="0052354F">
        <w:t>anfechtbar macht</w:t>
      </w:r>
      <w:r>
        <w:t xml:space="preserve">. Das </w:t>
      </w:r>
      <w:r w:rsidR="00016F93" w:rsidRPr="00016F93">
        <w:t>Prinz</w:t>
      </w:r>
      <w:r>
        <w:t>i</w:t>
      </w:r>
      <w:r w:rsidR="00016F93" w:rsidRPr="00016F93">
        <w:t>p der schonenden Rechtsausübung bedeutet, dass zur Verfolgung eines Ziels dasjenige Mittel zu wählen</w:t>
      </w:r>
      <w:r>
        <w:t xml:space="preserve"> ist, das</w:t>
      </w:r>
      <w:r w:rsidR="00016F93" w:rsidRPr="00016F93">
        <w:t xml:space="preserve"> am wenigsten in die Rechte Dritter eingreift. Das Gebot der schonenden Rechtsausübung hat seine Grundlage im Rechtsmissbrauchsverbot (Art. 2 Abs. 2 ZGB) und ist in der Rechtsprechung des Bundesgerichts anerkannt (BGE 121 III 219 E. 1; 117 II 290 E. 4</w:t>
      </w:r>
      <w:r w:rsidR="00AF10E1">
        <w:t>.</w:t>
      </w:r>
      <w:r w:rsidR="00016F93" w:rsidRPr="00016F93">
        <w:t>e). Beispielsweise entschied das Bundesgericht, dass der Verwaltungsrat im Rahmen von Kap</w:t>
      </w:r>
      <w:r w:rsidR="00016F93" w:rsidRPr="00016F93">
        <w:t>i</w:t>
      </w:r>
      <w:r w:rsidR="00016F93" w:rsidRPr="00016F93">
        <w:t>talerhöhungen die sich aus dem Gebot der schonenden Rechtsausübung ergebenden Schranken beim Entscheid über den Bezugsrechtsentzug besonders sorgfältig zu beachten hat (BGE 121 III 219 E. 3).</w:t>
      </w:r>
      <w:r>
        <w:t xml:space="preserve"> </w:t>
      </w:r>
    </w:p>
    <w:p w:rsidR="00016F93" w:rsidRDefault="00016F93">
      <w:pPr>
        <w:pStyle w:val="MustertextListe0"/>
      </w:pPr>
      <w:r w:rsidRPr="00016F93">
        <w:t xml:space="preserve">Vorliegend möchte </w:t>
      </w:r>
      <w:r w:rsidR="0070264A">
        <w:t xml:space="preserve">Herr A </w:t>
      </w:r>
      <w:r w:rsidRPr="00016F93">
        <w:t xml:space="preserve">die Kontrolle über die </w:t>
      </w:r>
      <w:proofErr w:type="spellStart"/>
      <w:r w:rsidRPr="00016F93">
        <w:t>Gesuchsgegnerin</w:t>
      </w:r>
      <w:proofErr w:type="spellEnd"/>
      <w:r w:rsidRPr="00016F93">
        <w:t xml:space="preserve"> bei einer künftigen Kap</w:t>
      </w:r>
      <w:r w:rsidRPr="00016F93">
        <w:t>i</w:t>
      </w:r>
      <w:r w:rsidRPr="00016F93">
        <w:t xml:space="preserve">talerhöhung behalten. </w:t>
      </w:r>
      <w:r w:rsidR="00F17658">
        <w:t>Unterstellt man einmal, dass dieses Ziel überhaupt ein schützenswe</w:t>
      </w:r>
      <w:r w:rsidR="00F17658">
        <w:t>r</w:t>
      </w:r>
      <w:r w:rsidR="00F17658">
        <w:t xml:space="preserve">tes ist, wäre das </w:t>
      </w:r>
      <w:r w:rsidR="0070264A">
        <w:t xml:space="preserve">dafür probate </w:t>
      </w:r>
      <w:r w:rsidRPr="00016F93">
        <w:t>Mittel</w:t>
      </w:r>
      <w:r w:rsidR="00F17658">
        <w:t xml:space="preserve"> </w:t>
      </w:r>
      <w:r w:rsidR="0070264A">
        <w:t>die Teilnahme an der entsprechenden Kapitalerhöhung</w:t>
      </w:r>
      <w:r w:rsidR="00F17658">
        <w:t xml:space="preserve"> zum gleichen Preis wie neue Investoren. </w:t>
      </w:r>
      <w:r w:rsidR="00E15BEF">
        <w:t xml:space="preserve">Herr A </w:t>
      </w:r>
      <w:r w:rsidR="0052354F">
        <w:t>möchte</w:t>
      </w:r>
      <w:r w:rsidR="00E15BEF">
        <w:t xml:space="preserve"> dagegen das Mittel des Aktienb</w:t>
      </w:r>
      <w:r w:rsidR="00E15BEF">
        <w:t>e</w:t>
      </w:r>
      <w:r w:rsidR="00E15BEF">
        <w:t xml:space="preserve">zugs zum </w:t>
      </w:r>
      <w:proofErr w:type="spellStart"/>
      <w:r w:rsidR="00E15BEF">
        <w:t>günstigst</w:t>
      </w:r>
      <w:proofErr w:type="spellEnd"/>
      <w:r w:rsidR="00E15BEF">
        <w:t xml:space="preserve"> möglichen Preis</w:t>
      </w:r>
      <w:r w:rsidR="0052354F">
        <w:t xml:space="preserve"> wählen</w:t>
      </w:r>
      <w:r w:rsidR="00E15BEF">
        <w:t>. Daher verletzt</w:t>
      </w:r>
      <w:r w:rsidR="0052354F">
        <w:t>e</w:t>
      </w:r>
      <w:r w:rsidR="00E15BEF">
        <w:t xml:space="preserve"> der </w:t>
      </w:r>
      <w:r w:rsidR="0052354F">
        <w:t xml:space="preserve">beantragte </w:t>
      </w:r>
      <w:r w:rsidR="00E15BEF">
        <w:t xml:space="preserve">Beschluss auch den Grundsatz der schonenden Rechtsausübung. </w:t>
      </w:r>
    </w:p>
    <w:p w:rsidR="0052354F" w:rsidRDefault="0052354F">
      <w:pPr>
        <w:pStyle w:val="MustertextListe0"/>
      </w:pPr>
      <w:r>
        <w:t xml:space="preserve">Der beantragte Beschluss wird infolge einer Anfechtung mit grosser Wahrscheinlichkeit aufgehoben werden, weil er </w:t>
      </w:r>
      <w:r w:rsidR="004A1763">
        <w:t xml:space="preserve">gegen das Gesetz, die Statuten, das Gleichbehandlungsgebot und das Übermassverbot </w:t>
      </w:r>
      <w:r w:rsidR="00D7701D">
        <w:t>verstossen wird</w:t>
      </w:r>
      <w:r w:rsidR="004A1763">
        <w:t>. Damit ist glaubhaft gemacht, dass eine Rechtsve</w:t>
      </w:r>
      <w:r w:rsidR="004A1763">
        <w:t>r</w:t>
      </w:r>
      <w:r w:rsidR="004A1763">
        <w:t xml:space="preserve">letzung i.S.v. Art. 261 Abs. 1 </w:t>
      </w:r>
      <w:proofErr w:type="spellStart"/>
      <w:r w:rsidR="004A1763">
        <w:t>lit</w:t>
      </w:r>
      <w:proofErr w:type="spellEnd"/>
      <w:r w:rsidR="004A1763">
        <w:t>. a ZPO zu befürchten ist</w:t>
      </w:r>
      <w:r>
        <w:t xml:space="preserve">. </w:t>
      </w:r>
    </w:p>
    <w:p w:rsidR="005D3F4C" w:rsidRPr="002547DD" w:rsidRDefault="005F5A2E" w:rsidP="00E6120B">
      <w:pPr>
        <w:pStyle w:val="MustertextTitelEbene3"/>
      </w:pPr>
      <w:r w:rsidRPr="000B4C7B">
        <w:t>b)</w:t>
      </w:r>
      <w:r w:rsidRPr="000B4C7B">
        <w:tab/>
      </w:r>
      <w:r w:rsidR="005D3F4C" w:rsidRPr="000B4C7B">
        <w:t>Nicht leicht wieder gutzumachender Nachteil</w:t>
      </w:r>
    </w:p>
    <w:p w:rsidR="002A1A50" w:rsidRDefault="002A1A50">
      <w:pPr>
        <w:pStyle w:val="MustertextListe0"/>
      </w:pPr>
      <w:r w:rsidRPr="002A1A50">
        <w:lastRenderedPageBreak/>
        <w:t>Ein Nachteil ist nicht leicht wiedergutzumachen, wenn er nach Abschluss des ordentlichen Verfahrens möglicherweise nicht oder nicht mehr ermittelt, nur mit Schwierigkeiten beme</w:t>
      </w:r>
      <w:r w:rsidRPr="002A1A50">
        <w:t>s</w:t>
      </w:r>
      <w:r w:rsidRPr="002A1A50">
        <w:t>sen oder ersetzt werden kann (</w:t>
      </w:r>
      <w:proofErr w:type="spellStart"/>
      <w:r w:rsidRPr="002A1A50">
        <w:t>BGer</w:t>
      </w:r>
      <w:proofErr w:type="spellEnd"/>
      <w:r w:rsidRPr="002A1A50">
        <w:t xml:space="preserve"> 4A_611/2011</w:t>
      </w:r>
      <w:r w:rsidR="00AF10E1">
        <w:t xml:space="preserve"> vom 03.01.2012</w:t>
      </w:r>
      <w:r w:rsidRPr="002A1A50">
        <w:t xml:space="preserve"> E. 4.1). Es handelt sich mit anderen Worten darum, nicht vor vollendete Tatsachen gestellt zu werden, deren Wi</w:t>
      </w:r>
      <w:r w:rsidRPr="002A1A50">
        <w:t>r</w:t>
      </w:r>
      <w:r w:rsidRPr="002A1A50">
        <w:t xml:space="preserve">kung das Urteil </w:t>
      </w:r>
      <w:r w:rsidR="004A1763">
        <w:t xml:space="preserve">in der Hauptsache </w:t>
      </w:r>
      <w:r w:rsidRPr="002A1A50">
        <w:t>nicht vollständig rückgängig machen könnte (</w:t>
      </w:r>
      <w:r w:rsidR="00266F38">
        <w:rPr>
          <w:rStyle w:val="kapitlchenMuster"/>
        </w:rPr>
        <w:t xml:space="preserve">SHK </w:t>
      </w:r>
      <w:r w:rsidR="00B84260">
        <w:rPr>
          <w:rStyle w:val="kapitlchenMuster"/>
        </w:rPr>
        <w:t>ZPO</w:t>
      </w:r>
      <w:r w:rsidR="00D7701D">
        <w:t>-</w:t>
      </w:r>
      <w:proofErr w:type="spellStart"/>
      <w:r w:rsidR="00D7701D">
        <w:rPr>
          <w:rStyle w:val="kapitlchenMuster"/>
        </w:rPr>
        <w:t>Treis</w:t>
      </w:r>
      <w:proofErr w:type="spellEnd"/>
      <w:r w:rsidRPr="002A1A50">
        <w:t>, Art. 261 N 7).</w:t>
      </w:r>
    </w:p>
    <w:p w:rsidR="00D2101C" w:rsidRDefault="004A1763">
      <w:pPr>
        <w:pStyle w:val="MustertextListe0"/>
      </w:pPr>
      <w:r>
        <w:t xml:space="preserve">Vorliegend plant </w:t>
      </w:r>
      <w:r w:rsidR="00D2101C">
        <w:t>A</w:t>
      </w:r>
      <w:r w:rsidR="00E7743F">
        <w:t>,</w:t>
      </w:r>
      <w:r w:rsidR="00D2101C">
        <w:t xml:space="preserve"> bedingtes Kapital schaffen</w:t>
      </w:r>
      <w:r w:rsidR="00D7701D">
        <w:t xml:space="preserve"> zu lassen</w:t>
      </w:r>
      <w:r w:rsidR="00D2101C">
        <w:t>, das die Möglichkeit gibt, Option</w:t>
      </w:r>
      <w:r w:rsidR="00D2101C">
        <w:t>s</w:t>
      </w:r>
      <w:r w:rsidR="00D2101C">
        <w:t>rechte an ihn auszugeben, die es ihm ermöglichen sollen, Aktien zum Nennwert zu beziehen. Zwar würde ein solcher Beschluss im jetzigen Zeitpunkt wohl keine Mehrheit im Verwa</w:t>
      </w:r>
      <w:r w:rsidR="00D2101C">
        <w:t>l</w:t>
      </w:r>
      <w:r w:rsidR="00D2101C">
        <w:t>tungsrat finden</w:t>
      </w:r>
      <w:r w:rsidR="00D7701D">
        <w:t>, was aber durchaus nicht sicher ist, weil die Gesuchstellerin lediglich ein von vier Verwaltungsratsmitgliedern stellt</w:t>
      </w:r>
      <w:r w:rsidR="00D2101C">
        <w:t xml:space="preserve">. </w:t>
      </w:r>
      <w:r w:rsidR="00D7701D">
        <w:t xml:space="preserve">Wie dem auch sei, </w:t>
      </w:r>
      <w:r w:rsidR="00D2101C">
        <w:t xml:space="preserve">Herr A </w:t>
      </w:r>
      <w:r w:rsidR="00D7701D">
        <w:t xml:space="preserve">hat jedenfalls </w:t>
      </w:r>
      <w:r w:rsidR="00D2101C">
        <w:t>vorgeschl</w:t>
      </w:r>
      <w:r w:rsidR="00D2101C">
        <w:t>a</w:t>
      </w:r>
      <w:r w:rsidR="00D2101C">
        <w:t xml:space="preserve">gen, noch Herrn X in den Verwaltungsrat zu wählen, </w:t>
      </w:r>
      <w:r w:rsidR="00D7701D">
        <w:t xml:space="preserve">der offensichtlich im Interesse von Herrn A handeln wird, </w:t>
      </w:r>
      <w:r w:rsidR="00D2101C">
        <w:t xml:space="preserve">womit </w:t>
      </w:r>
      <w:r w:rsidR="00D7701D">
        <w:t xml:space="preserve">Herr A die entsprechende </w:t>
      </w:r>
      <w:r w:rsidR="00D2101C">
        <w:t xml:space="preserve">Mehrheit </w:t>
      </w:r>
      <w:r w:rsidR="00D7701D">
        <w:t>erreicht haben wird, und zwar spätestens nach Erwahrung der Wahl, d.h. noch vor Anmeldung des Beschlusses über das bedingte Kapital</w:t>
      </w:r>
      <w:r w:rsidR="00D2101C">
        <w:t xml:space="preserve">. </w:t>
      </w:r>
    </w:p>
    <w:p w:rsidR="004A1763" w:rsidRPr="004A1763" w:rsidRDefault="004A1763">
      <w:pPr>
        <w:pStyle w:val="MustertextListe0"/>
      </w:pPr>
      <w:r w:rsidRPr="004A1763">
        <w:t>Die erwähnten Optionsrechte sind durch einen Verwaltungsratsbeschluss auszugeben (BSK OR II-</w:t>
      </w:r>
      <w:proofErr w:type="spellStart"/>
      <w:r w:rsidR="00B84260" w:rsidRPr="00E6120B">
        <w:rPr>
          <w:smallCaps/>
        </w:rPr>
        <w:t>Zindel</w:t>
      </w:r>
      <w:proofErr w:type="spellEnd"/>
      <w:r w:rsidR="00B84260" w:rsidRPr="00E6120B">
        <w:rPr>
          <w:smallCaps/>
        </w:rPr>
        <w:t>/Isler</w:t>
      </w:r>
      <w:r w:rsidRPr="004A1763">
        <w:t>, Art. 653b N 29). Dazu besagt Art. 653b Abs. 3 OR, dass Optionsrechte, die vor der Eintragung der Statutenbestimmung über die bedingte Kapitalerhöhung im Handel</w:t>
      </w:r>
      <w:r w:rsidRPr="004A1763">
        <w:t>s</w:t>
      </w:r>
      <w:r w:rsidRPr="004A1763">
        <w:t xml:space="preserve">register eingeräumt werden, nichtig sind. Gemäss Gesetzeswortlaut </w:t>
      </w:r>
      <w:r w:rsidR="00D2101C">
        <w:t>könnte</w:t>
      </w:r>
      <w:r w:rsidRPr="004A1763">
        <w:t xml:space="preserve"> somit der Ve</w:t>
      </w:r>
      <w:r w:rsidRPr="004A1763">
        <w:t>r</w:t>
      </w:r>
      <w:r w:rsidRPr="004A1763">
        <w:t xml:space="preserve">waltungsrat der </w:t>
      </w:r>
      <w:proofErr w:type="spellStart"/>
      <w:r w:rsidRPr="004A1763">
        <w:t>Gesuchsgegnerin</w:t>
      </w:r>
      <w:proofErr w:type="spellEnd"/>
      <w:r w:rsidRPr="004A1763">
        <w:t xml:space="preserve"> keinen </w:t>
      </w:r>
      <w:r w:rsidR="00D7701D">
        <w:t xml:space="preserve">wirksamen </w:t>
      </w:r>
      <w:r w:rsidRPr="004A1763">
        <w:t>Beschluss über die Ausgabe von Opt</w:t>
      </w:r>
      <w:r w:rsidRPr="004A1763">
        <w:t>i</w:t>
      </w:r>
      <w:r w:rsidRPr="004A1763">
        <w:t xml:space="preserve">onsrechten </w:t>
      </w:r>
      <w:r w:rsidR="00D7701D">
        <w:t>fällen</w:t>
      </w:r>
      <w:r w:rsidRPr="004A1763">
        <w:t xml:space="preserve">, bevor die durch die Generalversammlung beschlossene </w:t>
      </w:r>
      <w:proofErr w:type="spellStart"/>
      <w:r w:rsidRPr="004A1763">
        <w:t>Statutenbe</w:t>
      </w:r>
      <w:proofErr w:type="spellEnd"/>
      <w:r w:rsidR="00C1200E">
        <w:t>-</w:t>
      </w:r>
      <w:r w:rsidRPr="004A1763">
        <w:t xml:space="preserve">stimmung betreffend </w:t>
      </w:r>
      <w:r w:rsidR="00D7701D">
        <w:t>das bedingte Kapital</w:t>
      </w:r>
      <w:r w:rsidRPr="004A1763">
        <w:t xml:space="preserve"> im Handelsregister </w:t>
      </w:r>
      <w:r w:rsidR="00D7701D">
        <w:t xml:space="preserve">noch nicht </w:t>
      </w:r>
      <w:r w:rsidRPr="004A1763">
        <w:t>eingetragen ist.</w:t>
      </w:r>
      <w:r w:rsidR="00D2101C">
        <w:t xml:space="preserve"> Aufgrund dessen könnte man nun schliessen, dass eine blosse Handelsregistersperre und e</w:t>
      </w:r>
      <w:r w:rsidR="00D2101C">
        <w:t>i</w:t>
      </w:r>
      <w:r w:rsidR="00D2101C">
        <w:t xml:space="preserve">ne </w:t>
      </w:r>
      <w:proofErr w:type="spellStart"/>
      <w:r w:rsidR="00D2101C">
        <w:t>Prosequierung</w:t>
      </w:r>
      <w:proofErr w:type="spellEnd"/>
      <w:r w:rsidR="00D2101C">
        <w:t xml:space="preserve"> derselben genügen </w:t>
      </w:r>
      <w:proofErr w:type="gramStart"/>
      <w:r w:rsidR="00D2101C">
        <w:t>müsste</w:t>
      </w:r>
      <w:proofErr w:type="gramEnd"/>
      <w:r w:rsidR="00D2101C">
        <w:t>. Dies trifft allerdings nicht zu:</w:t>
      </w:r>
      <w:r w:rsidR="00B84260">
        <w:t xml:space="preserve"> </w:t>
      </w:r>
    </w:p>
    <w:p w:rsidR="004A1763" w:rsidRPr="004A1763" w:rsidRDefault="004A1763">
      <w:pPr>
        <w:pStyle w:val="MustertextListe0"/>
      </w:pPr>
      <w:r w:rsidRPr="004A1763">
        <w:t xml:space="preserve">Der Wortlaut von Art. 653b Abs. 3 OR ist anerkanntermassen unglücklich gewählt und </w:t>
      </w:r>
      <w:r w:rsidR="005E0491">
        <w:t>de</w:t>
      </w:r>
      <w:r w:rsidR="005E0491">
        <w:t>s</w:t>
      </w:r>
      <w:r w:rsidR="005E0491">
        <w:t>sen</w:t>
      </w:r>
      <w:r w:rsidRPr="004A1763">
        <w:t xml:space="preserve"> Tragweite </w:t>
      </w:r>
      <w:r w:rsidR="0091098B">
        <w:t xml:space="preserve">wird </w:t>
      </w:r>
      <w:r w:rsidRPr="004A1763">
        <w:t>in der Lehre intensiv diskutiert. Diese postuliert für eine teleologische Reduktion dieser Bestimmung und beschränkt ihren Anwendungsbereich auf die Ausgabe von Wandel- oder Optionsrechten auf Aktien von nicht kotierten Gesellschaften, für die ke</w:t>
      </w:r>
      <w:r w:rsidRPr="004A1763">
        <w:t>i</w:t>
      </w:r>
      <w:r w:rsidRPr="004A1763">
        <w:t>ne gebundenen Vorratsaktien bereitgestellt worden sind (</w:t>
      </w:r>
      <w:proofErr w:type="spellStart"/>
      <w:r w:rsidR="0091098B">
        <w:rPr>
          <w:rStyle w:val="kapitlchenMuster"/>
        </w:rPr>
        <w:t>Böckli</w:t>
      </w:r>
      <w:proofErr w:type="spellEnd"/>
      <w:r w:rsidRPr="004A1763">
        <w:t xml:space="preserve">, Aktienrecht, § 2 </w:t>
      </w:r>
      <w:proofErr w:type="spellStart"/>
      <w:r w:rsidR="00EC5243">
        <w:t>Rz</w:t>
      </w:r>
      <w:proofErr w:type="spellEnd"/>
      <w:r w:rsidR="00EC5243" w:rsidRPr="004A1763">
        <w:t xml:space="preserve"> </w:t>
      </w:r>
      <w:r w:rsidRPr="004A1763">
        <w:t>204; BSK OR II-</w:t>
      </w:r>
      <w:proofErr w:type="spellStart"/>
      <w:r w:rsidR="0091098B">
        <w:rPr>
          <w:rStyle w:val="kapitlchenMuster"/>
        </w:rPr>
        <w:t>Zindel</w:t>
      </w:r>
      <w:proofErr w:type="spellEnd"/>
      <w:r w:rsidR="0091098B">
        <w:rPr>
          <w:rStyle w:val="kapitlchenMuster"/>
        </w:rPr>
        <w:t>/Isler</w:t>
      </w:r>
      <w:r w:rsidRPr="004A1763">
        <w:t>, Art. 653b N 28). Dies bedeutet</w:t>
      </w:r>
      <w:r w:rsidR="0091098B">
        <w:t>e</w:t>
      </w:r>
      <w:r w:rsidRPr="004A1763">
        <w:t xml:space="preserve"> im konkreten Fall, dass die Ausgabe von Optionsrechten durch den Verwaltungsrat vor der ausserordentlichen Generalversam</w:t>
      </w:r>
      <w:r w:rsidRPr="004A1763">
        <w:t>m</w:t>
      </w:r>
      <w:r w:rsidRPr="004A1763">
        <w:t xml:space="preserve">lung vom </w:t>
      </w:r>
      <w:r w:rsidR="00C82F4A">
        <w:t xml:space="preserve">[Datum] </w:t>
      </w:r>
      <w:r w:rsidRPr="004A1763">
        <w:t>nichtig sein sollte. Eine kantonale oder bundesgerichtliche Rechtspr</w:t>
      </w:r>
      <w:r w:rsidRPr="004A1763">
        <w:t>e</w:t>
      </w:r>
      <w:r w:rsidRPr="004A1763">
        <w:t xml:space="preserve">chung, </w:t>
      </w:r>
      <w:r w:rsidR="0091098B">
        <w:t xml:space="preserve">die </w:t>
      </w:r>
      <w:r w:rsidRPr="004A1763">
        <w:t>den Ansatz der Lehre bestätigen würde, existiert aber nicht</w:t>
      </w:r>
      <w:r w:rsidR="006623D2">
        <w:t>. Ebenso bietet das Gesetz keinerlei Grundlage für die von der Lehre getroffene Unterscheidung – weshalb k</w:t>
      </w:r>
      <w:r w:rsidR="006623D2">
        <w:t>o</w:t>
      </w:r>
      <w:r w:rsidR="006623D2">
        <w:t>tierte und nicht kotierte Aktien bezüglich des bedingten Kapitals unterschieden werden so</w:t>
      </w:r>
      <w:r w:rsidR="006623D2">
        <w:t>l</w:t>
      </w:r>
      <w:r w:rsidR="006623D2">
        <w:t>len, leuchtet angesichts der Möglichkeit des ausserbörslichen Handels z.B. an der OTC-X in keiner Weise ein</w:t>
      </w:r>
      <w:r w:rsidRPr="004A1763">
        <w:t xml:space="preserve">. Die Tragweite von Art. 653b Abs. 3 OR ist somit </w:t>
      </w:r>
      <w:r w:rsidR="0091098B">
        <w:t>unklar.</w:t>
      </w:r>
      <w:r w:rsidRPr="004A1763">
        <w:t xml:space="preserve"> </w:t>
      </w:r>
      <w:r w:rsidR="0091098B">
        <w:t xml:space="preserve">Damit besteht das </w:t>
      </w:r>
      <w:r w:rsidRPr="004A1763">
        <w:t xml:space="preserve">Risiko, dass der Verwaltungsrat der </w:t>
      </w:r>
      <w:proofErr w:type="spellStart"/>
      <w:r w:rsidRPr="004A1763">
        <w:t>Gesuchsgegnerin</w:t>
      </w:r>
      <w:proofErr w:type="spellEnd"/>
      <w:r w:rsidRPr="004A1763">
        <w:t xml:space="preserve"> vor </w:t>
      </w:r>
      <w:r w:rsidR="0091098B">
        <w:t>der Eintragung der Statutenb</w:t>
      </w:r>
      <w:r w:rsidR="0091098B">
        <w:t>e</w:t>
      </w:r>
      <w:r w:rsidR="0091098B">
        <w:t xml:space="preserve">stimmung </w:t>
      </w:r>
      <w:r w:rsidRPr="004A1763">
        <w:t xml:space="preserve">gültige Optionsrechte </w:t>
      </w:r>
      <w:r w:rsidR="005E0491">
        <w:t>mit der beantragten Statutenbestimmung verknüpfen kann</w:t>
      </w:r>
      <w:r w:rsidRPr="004A1763">
        <w:t xml:space="preserve">. </w:t>
      </w:r>
    </w:p>
    <w:p w:rsidR="004A1763" w:rsidRPr="004A1763" w:rsidRDefault="004A1763">
      <w:pPr>
        <w:pStyle w:val="MustertextListe0"/>
      </w:pPr>
      <w:r w:rsidRPr="004A1763">
        <w:t xml:space="preserve">Unsicherheit besteht </w:t>
      </w:r>
      <w:r w:rsidR="0091098B">
        <w:t xml:space="preserve">auch </w:t>
      </w:r>
      <w:r w:rsidRPr="004A1763">
        <w:t xml:space="preserve">mit Bezug auf den Beginn der Wirksamkeit </w:t>
      </w:r>
      <w:r w:rsidR="0091098B">
        <w:t>der Statu</w:t>
      </w:r>
      <w:r w:rsidRPr="004A1763">
        <w:t xml:space="preserve">tenänderung </w:t>
      </w:r>
      <w:r w:rsidR="0091098B">
        <w:t xml:space="preserve">über das </w:t>
      </w:r>
      <w:r w:rsidRPr="004A1763">
        <w:t xml:space="preserve">bedingte Kapital. Die heutige Lehre unterscheidet zwischen Statutenänderungen mit Aussenwirkungen und Statutenänderungen mit reiner Innenwirkung (statt vieler: </w:t>
      </w:r>
      <w:proofErr w:type="spellStart"/>
      <w:r w:rsidR="0091098B">
        <w:rPr>
          <w:rStyle w:val="kapitlchenMuster"/>
        </w:rPr>
        <w:t>Böckli</w:t>
      </w:r>
      <w:proofErr w:type="spellEnd"/>
      <w:r w:rsidRPr="004A1763">
        <w:t xml:space="preserve">, Aktienrecht, § 1 </w:t>
      </w:r>
      <w:proofErr w:type="spellStart"/>
      <w:r w:rsidR="00EC5243">
        <w:t>Rz</w:t>
      </w:r>
      <w:proofErr w:type="spellEnd"/>
      <w:r w:rsidR="00EC5243" w:rsidRPr="004A1763">
        <w:t xml:space="preserve"> </w:t>
      </w:r>
      <w:r w:rsidRPr="004A1763">
        <w:t>619 ff.). Letz</w:t>
      </w:r>
      <w:r w:rsidR="0091098B">
        <w:t>t</w:t>
      </w:r>
      <w:r w:rsidRPr="004A1763">
        <w:t>ere werden sofort nach Beschlussfassung wirksam, wobei ihre Wirksamkeit rückgängig zu machen ist, falls die Eintragung der Statutenänderung da</w:t>
      </w:r>
      <w:r w:rsidRPr="004A1763">
        <w:t>u</w:t>
      </w:r>
      <w:r w:rsidRPr="004A1763">
        <w:t>ernd unterbleibt (vgl. BSK OR II-</w:t>
      </w:r>
      <w:r w:rsidR="0091098B">
        <w:rPr>
          <w:rStyle w:val="kapitlchenMuster"/>
        </w:rPr>
        <w:t>Schenker</w:t>
      </w:r>
      <w:r w:rsidRPr="004A1763">
        <w:t xml:space="preserve">, Art. 647 N 9; </w:t>
      </w:r>
      <w:proofErr w:type="spellStart"/>
      <w:r w:rsidR="0091098B">
        <w:rPr>
          <w:rStyle w:val="kapitlchenMuster"/>
        </w:rPr>
        <w:t>Böckli</w:t>
      </w:r>
      <w:proofErr w:type="spellEnd"/>
      <w:r w:rsidRPr="004A1763">
        <w:t xml:space="preserve">, Aktienrecht, § 1 </w:t>
      </w:r>
      <w:proofErr w:type="spellStart"/>
      <w:r w:rsidR="00EC5243">
        <w:t>Rz</w:t>
      </w:r>
      <w:proofErr w:type="spellEnd"/>
      <w:r w:rsidR="00EC5243" w:rsidRPr="004A1763">
        <w:t xml:space="preserve"> </w:t>
      </w:r>
      <w:r w:rsidRPr="004A1763">
        <w:t xml:space="preserve">621; </w:t>
      </w:r>
      <w:proofErr w:type="spellStart"/>
      <w:r w:rsidR="0091098B">
        <w:rPr>
          <w:rStyle w:val="kapitlchenMuster"/>
        </w:rPr>
        <w:t>Fors</w:t>
      </w:r>
      <w:r w:rsidR="0091098B">
        <w:rPr>
          <w:rStyle w:val="kapitlchenMuster"/>
        </w:rPr>
        <w:t>t</w:t>
      </w:r>
      <w:r w:rsidR="0091098B">
        <w:rPr>
          <w:rStyle w:val="kapitlchenMuster"/>
        </w:rPr>
        <w:t>moser</w:t>
      </w:r>
      <w:proofErr w:type="spellEnd"/>
      <w:r w:rsidRPr="004A1763">
        <w:t>/</w:t>
      </w:r>
      <w:r w:rsidR="0091098B">
        <w:rPr>
          <w:rStyle w:val="kapitlchenMuster"/>
        </w:rPr>
        <w:t>Meier-</w:t>
      </w:r>
      <w:proofErr w:type="spellStart"/>
      <w:r w:rsidR="0091098B">
        <w:rPr>
          <w:rStyle w:val="kapitlchenMuster"/>
        </w:rPr>
        <w:t>Hayoz</w:t>
      </w:r>
      <w:proofErr w:type="spellEnd"/>
      <w:r w:rsidRPr="004A1763">
        <w:t>/</w:t>
      </w:r>
      <w:r w:rsidR="0091098B">
        <w:rPr>
          <w:rStyle w:val="kapitlchenMuster"/>
        </w:rPr>
        <w:t>Nobel</w:t>
      </w:r>
      <w:r w:rsidR="00857C58">
        <w:t>, Aktienrecht,</w:t>
      </w:r>
      <w:r w:rsidR="008053D6">
        <w:t xml:space="preserve"> </w:t>
      </w:r>
      <w:proofErr w:type="spellStart"/>
      <w:r w:rsidR="00857C58">
        <w:t>Rz</w:t>
      </w:r>
      <w:proofErr w:type="spellEnd"/>
      <w:r w:rsidR="00857C58">
        <w:t xml:space="preserve"> </w:t>
      </w:r>
      <w:r w:rsidR="008053D6">
        <w:t>114</w:t>
      </w:r>
      <w:r w:rsidRPr="004A1763">
        <w:t xml:space="preserve">). </w:t>
      </w:r>
    </w:p>
    <w:p w:rsidR="004A1763" w:rsidRPr="005F5A2E" w:rsidRDefault="004A1763">
      <w:pPr>
        <w:pStyle w:val="MustertextListe0"/>
      </w:pPr>
      <w:r w:rsidRPr="004A1763">
        <w:t>Unklar ist aber, welche Statutenänderungen als Statutenänderungen mit reiner Innenwi</w:t>
      </w:r>
      <w:r w:rsidRPr="004A1763">
        <w:t>r</w:t>
      </w:r>
      <w:r w:rsidRPr="004A1763">
        <w:t>kung zu qualifizieren sind. Insbesondere mit Bezug auf Kapitalerhöhungen gehen die Me</w:t>
      </w:r>
      <w:r w:rsidRPr="004A1763">
        <w:t>i</w:t>
      </w:r>
      <w:r w:rsidRPr="004A1763">
        <w:t xml:space="preserve">nungen der Lehre auseinander. Während ordentliche und genehmigte Kapitalerhöhungen nach </w:t>
      </w:r>
      <w:proofErr w:type="spellStart"/>
      <w:r w:rsidR="00182AB7">
        <w:t>Böckli</w:t>
      </w:r>
      <w:proofErr w:type="spellEnd"/>
      <w:r w:rsidR="00182AB7">
        <w:t xml:space="preserve"> </w:t>
      </w:r>
      <w:r w:rsidRPr="004A1763">
        <w:t>erst mit dem Handelsregistereintrag ihre Wirkung auf Innen- und Aussenverhäl</w:t>
      </w:r>
      <w:r w:rsidRPr="004A1763">
        <w:t>t</w:t>
      </w:r>
      <w:r w:rsidRPr="004A1763">
        <w:lastRenderedPageBreak/>
        <w:t xml:space="preserve">nisse entfalten, sind ordentliche und genehmigte Kapitalerhöhungen </w:t>
      </w:r>
      <w:r w:rsidRPr="005F5A2E">
        <w:t xml:space="preserve">gemäss </w:t>
      </w:r>
      <w:r w:rsidR="00182AB7" w:rsidRPr="00E6120B">
        <w:rPr>
          <w:smallCaps/>
        </w:rPr>
        <w:t>Isler</w:t>
      </w:r>
      <w:r w:rsidR="00182AB7" w:rsidRPr="005F5A2E">
        <w:t xml:space="preserve"> und </w:t>
      </w:r>
      <w:proofErr w:type="spellStart"/>
      <w:r w:rsidR="00182AB7" w:rsidRPr="00E6120B">
        <w:rPr>
          <w:smallCaps/>
        </w:rPr>
        <w:t>Zindel</w:t>
      </w:r>
      <w:proofErr w:type="spellEnd"/>
      <w:r w:rsidR="00182AB7">
        <w:t xml:space="preserve"> </w:t>
      </w:r>
      <w:r w:rsidRPr="004A1763">
        <w:t>bereits mit dem definitiven internen Abschluss des Erhöhungsvorgangs (d.h. mit dem Fes</w:t>
      </w:r>
      <w:r w:rsidRPr="004A1763">
        <w:t>t</w:t>
      </w:r>
      <w:r w:rsidRPr="004A1763">
        <w:t>stellungs- und Statutenänderungsbeschluss des Verwaltungsrates) wirksam (</w:t>
      </w:r>
      <w:proofErr w:type="spellStart"/>
      <w:r w:rsidR="00182AB7">
        <w:rPr>
          <w:rStyle w:val="kapitlchenMuster"/>
        </w:rPr>
        <w:t>Böckli</w:t>
      </w:r>
      <w:proofErr w:type="spellEnd"/>
      <w:r w:rsidR="00182AB7" w:rsidRPr="004A1763">
        <w:t>, Aktie</w:t>
      </w:r>
      <w:r w:rsidR="00182AB7" w:rsidRPr="004A1763">
        <w:t>n</w:t>
      </w:r>
      <w:r w:rsidR="00182AB7" w:rsidRPr="004A1763">
        <w:t xml:space="preserve">recht, § 1 </w:t>
      </w:r>
      <w:proofErr w:type="spellStart"/>
      <w:r w:rsidR="00EC5243">
        <w:t>Rz</w:t>
      </w:r>
      <w:proofErr w:type="spellEnd"/>
      <w:r w:rsidR="00EC5243" w:rsidRPr="004A1763">
        <w:t xml:space="preserve"> </w:t>
      </w:r>
      <w:r w:rsidR="00182AB7" w:rsidRPr="004A1763">
        <w:t>619</w:t>
      </w:r>
      <w:r w:rsidR="00182AB7">
        <w:t xml:space="preserve">; </w:t>
      </w:r>
      <w:r w:rsidRPr="004A1763">
        <w:t>BSK OR II-</w:t>
      </w:r>
      <w:proofErr w:type="spellStart"/>
      <w:r w:rsidR="00182AB7">
        <w:rPr>
          <w:rStyle w:val="kapitlchenMuster"/>
        </w:rPr>
        <w:t>Zindel</w:t>
      </w:r>
      <w:proofErr w:type="spellEnd"/>
      <w:r w:rsidR="00182AB7">
        <w:rPr>
          <w:rStyle w:val="kapitlchenMuster"/>
        </w:rPr>
        <w:t>/Isler</w:t>
      </w:r>
      <w:r w:rsidRPr="004A1763">
        <w:t xml:space="preserve">, Art. 652h N 6 </w:t>
      </w:r>
      <w:proofErr w:type="spellStart"/>
      <w:r w:rsidRPr="004A1763">
        <w:t>m.w.H</w:t>
      </w:r>
      <w:proofErr w:type="spellEnd"/>
      <w:r w:rsidRPr="004A1763">
        <w:t xml:space="preserve">.; siehe auch </w:t>
      </w:r>
      <w:proofErr w:type="spellStart"/>
      <w:r w:rsidR="00182AB7" w:rsidRPr="005F5A2E">
        <w:rPr>
          <w:rStyle w:val="kapitlchenMuster"/>
        </w:rPr>
        <w:t>Zindel</w:t>
      </w:r>
      <w:proofErr w:type="spellEnd"/>
      <w:r w:rsidR="00182AB7" w:rsidRPr="005F5A2E">
        <w:rPr>
          <w:rStyle w:val="kapitlchenMuster"/>
        </w:rPr>
        <w:t>/</w:t>
      </w:r>
      <w:r w:rsidR="005F5A2E" w:rsidRPr="00E6120B">
        <w:rPr>
          <w:rStyle w:val="kapitlchenMuster"/>
        </w:rPr>
        <w:t>Weber</w:t>
      </w:r>
      <w:r w:rsidRPr="005F5A2E">
        <w:t>/</w:t>
      </w:r>
      <w:r w:rsidR="00291C5E">
        <w:t xml:space="preserve">      </w:t>
      </w:r>
      <w:r w:rsidR="00182AB7" w:rsidRPr="005F5A2E">
        <w:rPr>
          <w:rStyle w:val="kapitlchenMuster"/>
        </w:rPr>
        <w:t>Philippe</w:t>
      </w:r>
      <w:r w:rsidRPr="005F5A2E">
        <w:t xml:space="preserve">, Zeitpunkt). </w:t>
      </w:r>
    </w:p>
    <w:p w:rsidR="004A1763" w:rsidRPr="004A1763" w:rsidRDefault="004A1763">
      <w:pPr>
        <w:pStyle w:val="MustertextListe0"/>
      </w:pPr>
      <w:r w:rsidRPr="004A1763">
        <w:t>In Bezug auf die bedingte Kapitalerhöhung sind grundsätzlich drei Phasen zu unterscheiden:</w:t>
      </w:r>
      <w:r w:rsidR="00B84260">
        <w:t xml:space="preserve"> </w:t>
      </w:r>
      <w:r w:rsidRPr="004A1763">
        <w:t>(i) der Generalversammlungsbeschluss über die Statutenbestimmung (Art. 653 Abs. 1 OR), (ii) den Verwaltungsratsbeschluss über die Ausgabe von Optionsrechte</w:t>
      </w:r>
      <w:r w:rsidR="005E0491">
        <w:t>n sowie deren Ve</w:t>
      </w:r>
      <w:r w:rsidR="005E0491">
        <w:t>r</w:t>
      </w:r>
      <w:r w:rsidR="005E0491">
        <w:t>knüpfung mit der Statutenbestimmung</w:t>
      </w:r>
      <w:r w:rsidRPr="004A1763">
        <w:t xml:space="preserve">, und (iii) die tatsächliche Ausübung der Wandels- </w:t>
      </w:r>
      <w:r w:rsidR="005E0491">
        <w:t xml:space="preserve"> </w:t>
      </w:r>
      <w:r w:rsidRPr="004A1763">
        <w:t xml:space="preserve">oder Optionsrechte durch die </w:t>
      </w:r>
      <w:r w:rsidR="005E0491">
        <w:t>Optionsberechtigten</w:t>
      </w:r>
      <w:r w:rsidRPr="004A1763">
        <w:t>. Die Diskrepanz zwischen der Wirkung im Innenverhältnis (Ausübung der Wandel- und Optionsrechte) und im Aussenverhältnis (Ha</w:t>
      </w:r>
      <w:r w:rsidRPr="004A1763">
        <w:t>n</w:t>
      </w:r>
      <w:r w:rsidRPr="004A1763">
        <w:t xml:space="preserve">delsregistereintrag) mit Bezug auf </w:t>
      </w:r>
      <w:r w:rsidR="00182AB7">
        <w:t xml:space="preserve">die </w:t>
      </w:r>
      <w:r w:rsidRPr="004A1763">
        <w:t>drit</w:t>
      </w:r>
      <w:r w:rsidR="00182AB7">
        <w:t>te</w:t>
      </w:r>
      <w:r w:rsidRPr="004A1763">
        <w:t xml:space="preserve"> Phase (Phase </w:t>
      </w:r>
      <w:r w:rsidR="00B84260" w:rsidRPr="00522A66">
        <w:t>[</w:t>
      </w:r>
      <w:r w:rsidR="00B84260">
        <w:t>iii</w:t>
      </w:r>
      <w:r w:rsidR="00B84260" w:rsidRPr="00522A66">
        <w:t>]</w:t>
      </w:r>
      <w:r w:rsidRPr="004A1763">
        <w:t>) ist von Gesetzes wegen vorg</w:t>
      </w:r>
      <w:r w:rsidRPr="004A1763">
        <w:t>e</w:t>
      </w:r>
      <w:r w:rsidRPr="004A1763">
        <w:t xml:space="preserve">schrieben: gemäss Art. 653 Abs. 2 OR erhöht sich der Aktienkapital ohne </w:t>
      </w:r>
      <w:r w:rsidR="005E0491">
        <w:t>W</w:t>
      </w:r>
      <w:r w:rsidRPr="004A1763">
        <w:t xml:space="preserve">eiteres mit der Ausübung der Wandel- oder Optionsrechte und die Aktionärsrechte entstehen gemäss Art. 653e Abs. 3 OR mit der Erfüllung der Einlagepflicht. </w:t>
      </w:r>
      <w:r w:rsidR="005E0491">
        <w:t xml:space="preserve">Der Zeitpunkt der Wirksamkeit des </w:t>
      </w:r>
      <w:r w:rsidRPr="004A1763">
        <w:t>G</w:t>
      </w:r>
      <w:r w:rsidRPr="004A1763">
        <w:t>e</w:t>
      </w:r>
      <w:r w:rsidRPr="004A1763">
        <w:t>neralversammlungsbeschluss</w:t>
      </w:r>
      <w:r w:rsidR="005E0491">
        <w:t>es</w:t>
      </w:r>
      <w:r w:rsidRPr="004A1763">
        <w:t xml:space="preserve"> (Phase </w:t>
      </w:r>
      <w:r w:rsidR="00B84260" w:rsidRPr="00522A66">
        <w:t>[</w:t>
      </w:r>
      <w:r w:rsidR="00B84260">
        <w:t>i</w:t>
      </w:r>
      <w:r w:rsidR="00B84260" w:rsidRPr="00522A66">
        <w:t>]</w:t>
      </w:r>
      <w:r w:rsidRPr="004A1763">
        <w:t xml:space="preserve">) </w:t>
      </w:r>
      <w:r w:rsidR="005E0491">
        <w:t xml:space="preserve">wird </w:t>
      </w:r>
      <w:r w:rsidRPr="004A1763">
        <w:t xml:space="preserve">weder im Gesetz noch in der Lehre erläutert. Für den konkreten Fall bedeutet dies somit, dass das Risiko, dass die Statutenänderung zur bedingten Erhöhung des Kapitals mit dem </w:t>
      </w:r>
      <w:r w:rsidR="00182AB7">
        <w:t xml:space="preserve">auf den [Datum] geplanten </w:t>
      </w:r>
      <w:r w:rsidRPr="004A1763">
        <w:t>Generalversam</w:t>
      </w:r>
      <w:r w:rsidRPr="004A1763">
        <w:t>m</w:t>
      </w:r>
      <w:r w:rsidRPr="004A1763">
        <w:t xml:space="preserve">lungsbeschluss sofortige Wirkung entfaltet, angesichts der uneinheitlichen Meinungen der Lehre </w:t>
      </w:r>
      <w:r w:rsidR="00182AB7">
        <w:t xml:space="preserve">und der fehlenden Rechtsprechung </w:t>
      </w:r>
      <w:r w:rsidRPr="004A1763">
        <w:t>nicht ausgeschlossen werden kann.</w:t>
      </w:r>
      <w:r w:rsidR="005E0491">
        <w:t xml:space="preserve"> Mindestens in diesem Fall </w:t>
      </w:r>
      <w:r w:rsidR="006623D2">
        <w:t xml:space="preserve">könnte dem Verwaltungsrat aber auch nicht verwehrt werden, sofort nach dem Generalversammlungsbeschluss, d.h. vor der Handelsregistereintragung Optionsrechte mit dem bedingten Kapital zu verknüpfen, auch wenn die Aktien nicht kotiert sind. </w:t>
      </w:r>
    </w:p>
    <w:p w:rsidR="004A1763" w:rsidRPr="002A1A50" w:rsidRDefault="004A1763">
      <w:pPr>
        <w:pStyle w:val="MustertextListe0"/>
      </w:pPr>
      <w:r w:rsidRPr="004A1763">
        <w:t xml:space="preserve">Sollte der Verwaltungsrat der </w:t>
      </w:r>
      <w:proofErr w:type="spellStart"/>
      <w:r w:rsidRPr="004A1763">
        <w:t>Gesuchsgegnerin</w:t>
      </w:r>
      <w:proofErr w:type="spellEnd"/>
      <w:r w:rsidRPr="004A1763">
        <w:t xml:space="preserve"> gültige Optionsrecht</w:t>
      </w:r>
      <w:r w:rsidR="00207E4D">
        <w:t>e</w:t>
      </w:r>
      <w:r w:rsidRPr="004A1763">
        <w:t xml:space="preserve"> vor dem Handelsregi</w:t>
      </w:r>
      <w:r w:rsidRPr="004A1763">
        <w:t>s</w:t>
      </w:r>
      <w:r w:rsidRPr="004A1763">
        <w:t xml:space="preserve">tereintrag ausgeben </w:t>
      </w:r>
      <w:r w:rsidR="00C32C16">
        <w:t>können</w:t>
      </w:r>
      <w:r w:rsidR="00182AB7">
        <w:t xml:space="preserve"> </w:t>
      </w:r>
      <w:r w:rsidRPr="004A1763">
        <w:t xml:space="preserve">und der </w:t>
      </w:r>
      <w:r w:rsidR="00C32C16">
        <w:t xml:space="preserve">geplante </w:t>
      </w:r>
      <w:r w:rsidRPr="004A1763">
        <w:t xml:space="preserve">Generalversammlungsbeschluss sofortige Wirkungen entfalten, wäre </w:t>
      </w:r>
      <w:r w:rsidR="00182AB7">
        <w:t xml:space="preserve">das </w:t>
      </w:r>
      <w:r w:rsidRPr="004A1763">
        <w:t>beding</w:t>
      </w:r>
      <w:r w:rsidR="00182AB7">
        <w:t>te</w:t>
      </w:r>
      <w:r w:rsidRPr="004A1763">
        <w:t xml:space="preserve"> Kapital sofort mit dem Generalversammlungsb</w:t>
      </w:r>
      <w:r w:rsidRPr="004A1763">
        <w:t>e</w:t>
      </w:r>
      <w:r w:rsidR="00182AB7">
        <w:t xml:space="preserve">schluss </w:t>
      </w:r>
      <w:r w:rsidR="00C32C16">
        <w:t xml:space="preserve">oder spätestens </w:t>
      </w:r>
      <w:r w:rsidR="00182AB7">
        <w:t>dem</w:t>
      </w:r>
      <w:r w:rsidRPr="004A1763">
        <w:t xml:space="preserve"> </w:t>
      </w:r>
      <w:r w:rsidR="00C32C16">
        <w:t xml:space="preserve">daran anschliessenden Verwaltungsratsbeschluss Herrn </w:t>
      </w:r>
      <w:r w:rsidR="00182AB7">
        <w:t xml:space="preserve">A </w:t>
      </w:r>
      <w:r w:rsidRPr="004A1763">
        <w:t>zur Verfügung gestellt. Diese</w:t>
      </w:r>
      <w:r w:rsidR="00182AB7">
        <w:t>r</w:t>
      </w:r>
      <w:r w:rsidRPr="004A1763">
        <w:t xml:space="preserve"> könnt</w:t>
      </w:r>
      <w:r w:rsidR="00182AB7">
        <w:t>e</w:t>
      </w:r>
      <w:r w:rsidRPr="004A1763">
        <w:t xml:space="preserve"> </w:t>
      </w:r>
      <w:r w:rsidR="00182AB7">
        <w:t xml:space="preserve">seine </w:t>
      </w:r>
      <w:r w:rsidRPr="004A1763">
        <w:t xml:space="preserve">Optionsrechte auch vor dem Handelsregistereintrag ausüben und dadurch das Aktienkapital der </w:t>
      </w:r>
      <w:proofErr w:type="spellStart"/>
      <w:r w:rsidRPr="004A1763">
        <w:t>Gesuchsgegnerin</w:t>
      </w:r>
      <w:proofErr w:type="spellEnd"/>
      <w:r w:rsidRPr="004A1763">
        <w:t xml:space="preserve"> erhöhen. Dieses Risiko kann nur durch ein Verbot gegenüber dem Verwaltungsrat zur </w:t>
      </w:r>
      <w:r w:rsidR="00182AB7">
        <w:t xml:space="preserve">Verknüpfung von </w:t>
      </w:r>
      <w:r w:rsidRPr="004A1763">
        <w:t>Optionsrechte</w:t>
      </w:r>
      <w:r w:rsidR="00182AB7">
        <w:t>n</w:t>
      </w:r>
      <w:r w:rsidRPr="004A1763">
        <w:t xml:space="preserve"> </w:t>
      </w:r>
      <w:r w:rsidR="00182AB7">
        <w:t xml:space="preserve">mit dem </w:t>
      </w:r>
      <w:r w:rsidR="00C32C16">
        <w:t xml:space="preserve">geplanten </w:t>
      </w:r>
      <w:r w:rsidR="00182AB7">
        <w:t xml:space="preserve">bedingten Kapital </w:t>
      </w:r>
      <w:r w:rsidRPr="004A1763">
        <w:t xml:space="preserve">gemäss den Rechtsbegehren </w:t>
      </w:r>
      <w:r w:rsidR="00C32C16">
        <w:t>verhindert</w:t>
      </w:r>
      <w:r w:rsidRPr="004A1763">
        <w:t xml:space="preserve"> werden. Ein Gesuch um Handelsregistersperre würde vor einer Erhöhung, die auch ohne Handelsregi</w:t>
      </w:r>
      <w:r w:rsidRPr="004A1763">
        <w:t>s</w:t>
      </w:r>
      <w:r w:rsidRPr="004A1763">
        <w:t xml:space="preserve">tereintrag Wirkung entfaltet, keinen wirksamen Schutz bieten. Auch die allfällige Anfechtung des </w:t>
      </w:r>
      <w:r w:rsidR="00182AB7">
        <w:t xml:space="preserve">geplanten </w:t>
      </w:r>
      <w:r w:rsidRPr="004A1763">
        <w:t>Generalversammlungsbeschlusses würde der sofortigen Wirkung der bedin</w:t>
      </w:r>
      <w:r w:rsidRPr="004A1763">
        <w:t>g</w:t>
      </w:r>
      <w:r w:rsidRPr="004A1763">
        <w:t xml:space="preserve">ten Kapitalerhöhung nicht entgegenwirken. Somit ist der </w:t>
      </w:r>
      <w:r w:rsidR="008064B9">
        <w:t>vorsorgliche</w:t>
      </w:r>
      <w:r w:rsidRPr="004A1763">
        <w:t xml:space="preserve"> Rechtsschutz im ko</w:t>
      </w:r>
      <w:r w:rsidRPr="004A1763">
        <w:t>n</w:t>
      </w:r>
      <w:r w:rsidRPr="004A1763">
        <w:t>kreten Fall nötig</w:t>
      </w:r>
      <w:r w:rsidR="008064B9">
        <w:t>, um den Nachteil abzuwenden</w:t>
      </w:r>
      <w:r w:rsidRPr="004A1763">
        <w:t>.</w:t>
      </w:r>
    </w:p>
    <w:p w:rsidR="002A1A50" w:rsidRDefault="002A1A50">
      <w:pPr>
        <w:pStyle w:val="MustertextListe0"/>
      </w:pPr>
      <w:r w:rsidRPr="002A1A50">
        <w:t xml:space="preserve">Ohne die Anordnung des hier beantragten Verbots, </w:t>
      </w:r>
      <w:r w:rsidR="008064B9">
        <w:t xml:space="preserve">besteht die Gefahr, dass </w:t>
      </w:r>
      <w:r w:rsidRPr="002A1A50">
        <w:t>die Mitglieder des Präsidialaus</w:t>
      </w:r>
      <w:r w:rsidR="00207E4D">
        <w:t>s</w:t>
      </w:r>
      <w:r w:rsidRPr="002A1A50">
        <w:t>chusses</w:t>
      </w:r>
      <w:r w:rsidR="004A1763">
        <w:t xml:space="preserve"> und namentlich A</w:t>
      </w:r>
      <w:r w:rsidR="00207E4D">
        <w:t>,</w:t>
      </w:r>
      <w:r w:rsidRPr="002A1A50">
        <w:t xml:space="preserve"> </w:t>
      </w:r>
      <w:r w:rsidR="004A1763">
        <w:t xml:space="preserve">das </w:t>
      </w:r>
      <w:r w:rsidRPr="002A1A50">
        <w:t xml:space="preserve">Aktienkapital der </w:t>
      </w:r>
      <w:proofErr w:type="spellStart"/>
      <w:r w:rsidRPr="002A1A50">
        <w:t>Gesuchsgegnerin</w:t>
      </w:r>
      <w:proofErr w:type="spellEnd"/>
      <w:r w:rsidRPr="002A1A50">
        <w:t xml:space="preserve"> ohne weiteres und vor dem Handelsregis</w:t>
      </w:r>
      <w:r w:rsidR="008064B9">
        <w:t>terei</w:t>
      </w:r>
      <w:r w:rsidRPr="002A1A50">
        <w:t>ntrag durch die Ausübung ihrer Optionsrechte erh</w:t>
      </w:r>
      <w:r w:rsidRPr="002A1A50">
        <w:t>ö</w:t>
      </w:r>
      <w:r w:rsidRPr="002A1A50">
        <w:t>hen</w:t>
      </w:r>
      <w:r w:rsidR="008064B9">
        <w:t xml:space="preserve"> könnten</w:t>
      </w:r>
      <w:r w:rsidRPr="002A1A50">
        <w:t>. Diese Situation könnte später nich</w:t>
      </w:r>
      <w:r w:rsidR="004A1763">
        <w:t>t</w:t>
      </w:r>
      <w:r w:rsidRPr="002A1A50">
        <w:t xml:space="preserve"> oder nur mit Mühe (allenfalls mittels A</w:t>
      </w:r>
      <w:r w:rsidRPr="002A1A50">
        <w:t>n</w:t>
      </w:r>
      <w:r w:rsidRPr="002A1A50">
        <w:t xml:space="preserve">fechtungsklage) </w:t>
      </w:r>
      <w:r w:rsidR="008064B9">
        <w:t xml:space="preserve">behoben </w:t>
      </w:r>
      <w:r w:rsidRPr="002A1A50">
        <w:t xml:space="preserve">werden. </w:t>
      </w:r>
      <w:r w:rsidR="008064B9">
        <w:t>Ob die Anfechtung bewirken würde, dass Aktien</w:t>
      </w:r>
      <w:r w:rsidR="00C32C16">
        <w:t>, die aus der Ausübung von Optionsrechten sofort entstehen,</w:t>
      </w:r>
      <w:r w:rsidR="008064B9">
        <w:t xml:space="preserve"> wieder vernichtet werden, ist ang</w:t>
      </w:r>
      <w:r w:rsidR="008064B9">
        <w:t>e</w:t>
      </w:r>
      <w:r w:rsidR="008064B9">
        <w:t xml:space="preserve">sichts des bestehenden Verkehrsschutzbedürfnisses bei ausgegebenen Aktien sehr fraglich. Damit könnte die Ausgabe der Aktien aus dem bedingten Kapital bereits dazu führen, dass ein nicht wieder gutzumachender Nachteil entsteht. </w:t>
      </w:r>
      <w:r w:rsidR="0006655E">
        <w:t>Das Schicksal m</w:t>
      </w:r>
      <w:r w:rsidR="008064B9">
        <w:t>it Hilfe solcher Aktien gefasste</w:t>
      </w:r>
      <w:r w:rsidR="0006655E">
        <w:t>r</w:t>
      </w:r>
      <w:r w:rsidR="008064B9">
        <w:t xml:space="preserve"> Beschlüsse der Generalversammlung </w:t>
      </w:r>
      <w:r w:rsidR="0006655E">
        <w:t xml:space="preserve">wäre </w:t>
      </w:r>
      <w:r w:rsidR="00C32C16">
        <w:t xml:space="preserve">ebenso </w:t>
      </w:r>
      <w:r w:rsidR="0006655E">
        <w:t xml:space="preserve">unklar. </w:t>
      </w:r>
      <w:r w:rsidR="00C32C16">
        <w:t xml:space="preserve">Auch </w:t>
      </w:r>
      <w:r w:rsidR="0006655E">
        <w:t>wäre nicht klar, ob Organe, die mit Hilfe solcher Aktien gewählt wurden, rechtmässig für die Gesellschaft ha</w:t>
      </w:r>
      <w:r w:rsidR="0006655E">
        <w:t>n</w:t>
      </w:r>
      <w:r w:rsidR="0006655E">
        <w:t>deln dürfen. Die Gesellschaft würde damit in ein Chaos gestürzt. Die Investition der Gesuc</w:t>
      </w:r>
      <w:r w:rsidR="0006655E">
        <w:t>h</w:t>
      </w:r>
      <w:r w:rsidR="0006655E">
        <w:t xml:space="preserve">stellerin wäre dadurch gefährdet. </w:t>
      </w:r>
      <w:r w:rsidRPr="002A1A50">
        <w:t xml:space="preserve">Vor diesem Hintergrund ist </w:t>
      </w:r>
      <w:r w:rsidR="0006655E">
        <w:t>ein nicht leicht wiedergutz</w:t>
      </w:r>
      <w:r w:rsidR="0006655E">
        <w:t>u</w:t>
      </w:r>
      <w:r w:rsidR="0006655E">
        <w:t>machender Nachteil gem</w:t>
      </w:r>
      <w:r w:rsidR="005506FA">
        <w:t xml:space="preserve">äss </w:t>
      </w:r>
      <w:r w:rsidR="0006655E">
        <w:t xml:space="preserve">Art. 261 Abs. 1 </w:t>
      </w:r>
      <w:proofErr w:type="spellStart"/>
      <w:r w:rsidR="0006655E">
        <w:t>lit</w:t>
      </w:r>
      <w:proofErr w:type="spellEnd"/>
      <w:r w:rsidR="0006655E">
        <w:t>. b ZPO offenbar gegeben.</w:t>
      </w:r>
    </w:p>
    <w:p w:rsidR="005D3F4C" w:rsidRPr="00E6120B" w:rsidRDefault="0057376E" w:rsidP="00E6120B">
      <w:pPr>
        <w:pStyle w:val="MustertextTitelEbene3"/>
      </w:pPr>
      <w:r w:rsidRPr="000B4C7B">
        <w:lastRenderedPageBreak/>
        <w:t>c)</w:t>
      </w:r>
      <w:r w:rsidRPr="000B4C7B">
        <w:tab/>
      </w:r>
      <w:r w:rsidR="005D3F4C" w:rsidRPr="005D3F4C">
        <w:t>Besondere Dringlichkeit</w:t>
      </w:r>
    </w:p>
    <w:p w:rsidR="00B15DB1" w:rsidRDefault="0006655E">
      <w:pPr>
        <w:pStyle w:val="MustertextListe0"/>
      </w:pPr>
      <w:r>
        <w:t xml:space="preserve">Vorliegend wird beantragt, dass das vorsorgliche Verbot i.S.v. Art. 265 Abs. 1 ZPO ohne Anhörung der Gegenpartei ausgesprochen wird. </w:t>
      </w:r>
      <w:r w:rsidR="002A1A50" w:rsidRPr="002A1A50">
        <w:t>Die Dringlichkeit beurteilt sich aufgrund der konkreten Umstände des Falles (</w:t>
      </w:r>
      <w:proofErr w:type="spellStart"/>
      <w:r w:rsidR="002A1A50" w:rsidRPr="002A1A50">
        <w:t>BGer</w:t>
      </w:r>
      <w:proofErr w:type="spellEnd"/>
      <w:r w:rsidR="002A1A50" w:rsidRPr="002A1A50">
        <w:t xml:space="preserve"> 4P.263/2004</w:t>
      </w:r>
      <w:r w:rsidR="00B84260">
        <w:t xml:space="preserve"> vom 01.02.2005</w:t>
      </w:r>
      <w:r w:rsidR="00B84260" w:rsidRPr="002A1A50">
        <w:t xml:space="preserve"> </w:t>
      </w:r>
      <w:r w:rsidR="002A1A50" w:rsidRPr="002A1A50">
        <w:t>E. 2.2). Die Gesuchste</w:t>
      </w:r>
      <w:r w:rsidR="002A1A50" w:rsidRPr="002A1A50">
        <w:t>l</w:t>
      </w:r>
      <w:r w:rsidR="002A1A50" w:rsidRPr="002A1A50">
        <w:t xml:space="preserve">lerin weist vorweg darauf hin, dass sie sich schon nach Kräften um eine </w:t>
      </w:r>
      <w:r w:rsidR="00B15DB1">
        <w:t xml:space="preserve">gütliche </w:t>
      </w:r>
      <w:r w:rsidR="002A1A50" w:rsidRPr="002A1A50">
        <w:t>Lösung e</w:t>
      </w:r>
      <w:r w:rsidR="002A1A50" w:rsidRPr="002A1A50">
        <w:t>r</w:t>
      </w:r>
      <w:r w:rsidR="002A1A50" w:rsidRPr="002A1A50">
        <w:t xml:space="preserve">folglos bemüht hat. </w:t>
      </w:r>
      <w:r w:rsidR="00B15DB1">
        <w:t>F</w:t>
      </w:r>
      <w:r w:rsidR="002A1A50" w:rsidRPr="002A1A50">
        <w:t xml:space="preserve">ür die Anhörung der Gesuchgegnerin </w:t>
      </w:r>
      <w:r w:rsidR="00B15DB1">
        <w:t>steht vor dem Generalversam</w:t>
      </w:r>
      <w:r w:rsidR="00B15DB1">
        <w:t>m</w:t>
      </w:r>
      <w:r w:rsidR="00B15DB1">
        <w:t xml:space="preserve">lungstermin </w:t>
      </w:r>
      <w:r w:rsidR="002A1A50" w:rsidRPr="002A1A50">
        <w:t>keine Zeit zur Verfügung</w:t>
      </w:r>
      <w:r w:rsidR="00B15DB1">
        <w:t xml:space="preserve">, nachdem </w:t>
      </w:r>
      <w:r w:rsidR="00C32C16">
        <w:t xml:space="preserve">die Generalversammlung </w:t>
      </w:r>
      <w:r w:rsidR="00B15DB1">
        <w:t>bereits in 8 Tagen stattfinden wird</w:t>
      </w:r>
      <w:r w:rsidR="002A1A50" w:rsidRPr="002A1A50">
        <w:t xml:space="preserve">. </w:t>
      </w:r>
      <w:r w:rsidR="00B15DB1">
        <w:t>Überdies können d</w:t>
      </w:r>
      <w:r w:rsidR="002A1A50" w:rsidRPr="002A1A50">
        <w:t xml:space="preserve">ie hier </w:t>
      </w:r>
      <w:r w:rsidR="00B15DB1">
        <w:t xml:space="preserve">fraglichen </w:t>
      </w:r>
      <w:r w:rsidR="002A1A50" w:rsidRPr="002A1A50">
        <w:t xml:space="preserve">Optionsrechte jederzeit durch den Verwaltungsrat ausgegeben </w:t>
      </w:r>
      <w:r w:rsidR="00B15DB1">
        <w:t xml:space="preserve">und mit dem zu schaffenden bedingten Kapital verknüpft </w:t>
      </w:r>
      <w:r w:rsidR="002A1A50" w:rsidRPr="002A1A50">
        <w:t>we</w:t>
      </w:r>
      <w:r w:rsidR="002A1A50" w:rsidRPr="002A1A50">
        <w:t>r</w:t>
      </w:r>
      <w:r w:rsidR="00B15DB1">
        <w:t xml:space="preserve">den. Wird der </w:t>
      </w:r>
      <w:proofErr w:type="spellStart"/>
      <w:r w:rsidR="00B15DB1">
        <w:t>Gesuchsgegnerin</w:t>
      </w:r>
      <w:proofErr w:type="spellEnd"/>
      <w:r w:rsidR="00B15DB1">
        <w:t xml:space="preserve"> dieses Gesuch vor der Anordnung des Verbots mitgeteilt, besteht daher die Gefahr, dass die Massnahme vereitelt wird. </w:t>
      </w:r>
    </w:p>
    <w:p w:rsidR="002A1A50" w:rsidRDefault="002A1A50">
      <w:pPr>
        <w:pStyle w:val="MustertextListe0"/>
      </w:pPr>
      <w:r w:rsidRPr="002A1A50">
        <w:t>Das hier beantragte Verbot ist daher superprovisorisch zu erlassen, ansonsten es, weil zu spät ausgesprochen</w:t>
      </w:r>
      <w:r w:rsidR="00C32C16">
        <w:t xml:space="preserve"> oder ver</w:t>
      </w:r>
      <w:r w:rsidR="00B15DB1">
        <w:t>eitelt</w:t>
      </w:r>
      <w:r w:rsidRPr="002A1A50">
        <w:t>, unnütz wäre (BSK ZPO-</w:t>
      </w:r>
      <w:r w:rsidRPr="00B15DB1">
        <w:rPr>
          <w:rStyle w:val="kapitlchenMuster"/>
        </w:rPr>
        <w:t>Sprecher</w:t>
      </w:r>
      <w:r w:rsidRPr="002A1A50">
        <w:t xml:space="preserve">, Art. 265 N 10). </w:t>
      </w:r>
      <w:r w:rsidR="00B15DB1">
        <w:t>A</w:t>
      </w:r>
      <w:r w:rsidRPr="002A1A50">
        <w:t xml:space="preserve">ufgrund der geschilderten besonderen Dringlichkeit ist es angezeigt, die begehrten Massnahmen </w:t>
      </w:r>
      <w:r w:rsidR="00C82F4A">
        <w:t>gem</w:t>
      </w:r>
      <w:r w:rsidR="005506FA">
        <w:t xml:space="preserve">äss </w:t>
      </w:r>
      <w:r w:rsidR="00C82F4A">
        <w:t xml:space="preserve">Art. 265 Abs. 1 ZPO </w:t>
      </w:r>
      <w:r w:rsidRPr="002A1A50">
        <w:t xml:space="preserve">ohne vorherige Anhörung der Gesuchgegnerin </w:t>
      </w:r>
      <w:r w:rsidR="00C82F4A">
        <w:t>an</w:t>
      </w:r>
      <w:r w:rsidRPr="002A1A50">
        <w:t>zu</w:t>
      </w:r>
      <w:r w:rsidR="00C82F4A">
        <w:t>ordnen</w:t>
      </w:r>
      <w:r w:rsidRPr="002A1A50">
        <w:t>.</w:t>
      </w:r>
    </w:p>
    <w:p w:rsidR="005D3F4C" w:rsidRPr="00E6120B" w:rsidRDefault="005D3F4C" w:rsidP="00E6120B">
      <w:pPr>
        <w:pStyle w:val="MustertextTitelEbene3"/>
      </w:pPr>
      <w:r w:rsidRPr="005D3F4C">
        <w:t xml:space="preserve">d) </w:t>
      </w:r>
      <w:r w:rsidR="0057376E">
        <w:tab/>
      </w:r>
      <w:r w:rsidRPr="005D3F4C">
        <w:t>Verhältnismässigkeit</w:t>
      </w:r>
    </w:p>
    <w:p w:rsidR="002A1A50" w:rsidRPr="002A1A50" w:rsidRDefault="006745EF">
      <w:pPr>
        <w:pStyle w:val="MustertextListe0"/>
      </w:pPr>
      <w:r>
        <w:t>Die beantragte Massnahme</w:t>
      </w:r>
      <w:r w:rsidR="002A1A50" w:rsidRPr="002A1A50">
        <w:t xml:space="preserve"> </w:t>
      </w:r>
      <w:r>
        <w:t xml:space="preserve">ist </w:t>
      </w:r>
      <w:r w:rsidR="002A1A50" w:rsidRPr="002A1A50">
        <w:t xml:space="preserve">verhältnismässig. Ohne </w:t>
      </w:r>
      <w:r w:rsidR="00C82F4A">
        <w:t xml:space="preserve">diese </w:t>
      </w:r>
      <w:r w:rsidR="002A1A50" w:rsidRPr="002A1A50">
        <w:t>drohen in der Hauptsache</w:t>
      </w:r>
      <w:r>
        <w:t xml:space="preserve"> die Rechte der Gesuchstellerin</w:t>
      </w:r>
      <w:r w:rsidR="002A1A50" w:rsidRPr="002A1A50">
        <w:t xml:space="preserve"> dauerhaft verloren zu gehen. Im Vergleich </w:t>
      </w:r>
      <w:r w:rsidR="00C82F4A">
        <w:t xml:space="preserve">dazu </w:t>
      </w:r>
      <w:r w:rsidR="002A1A50" w:rsidRPr="002A1A50">
        <w:t>fallen die Int</w:t>
      </w:r>
      <w:r w:rsidR="002A1A50" w:rsidRPr="002A1A50">
        <w:t>e</w:t>
      </w:r>
      <w:r w:rsidR="002A1A50" w:rsidRPr="002A1A50">
        <w:t xml:space="preserve">ressen der </w:t>
      </w:r>
      <w:proofErr w:type="spellStart"/>
      <w:r w:rsidR="002A1A50" w:rsidRPr="002A1A50">
        <w:t>Gesuchsgegnerin</w:t>
      </w:r>
      <w:proofErr w:type="spellEnd"/>
      <w:r w:rsidR="002A1A50" w:rsidRPr="002A1A50">
        <w:t xml:space="preserve"> nicht ins Gewicht. Ausserdem würde</w:t>
      </w:r>
      <w:r w:rsidR="00C82F4A">
        <w:t>,</w:t>
      </w:r>
      <w:r w:rsidR="002A1A50" w:rsidRPr="002A1A50">
        <w:t xml:space="preserve"> wie erwähnt</w:t>
      </w:r>
      <w:r w:rsidR="00C82F4A">
        <w:t>,</w:t>
      </w:r>
      <w:r w:rsidR="002A1A50" w:rsidRPr="002A1A50">
        <w:t xml:space="preserve"> eine Ha</w:t>
      </w:r>
      <w:r w:rsidR="002A1A50" w:rsidRPr="002A1A50">
        <w:t>n</w:t>
      </w:r>
      <w:r w:rsidR="002A1A50" w:rsidRPr="002A1A50">
        <w:t xml:space="preserve">delsregistersperre oder eine allfällige Anfechtung des Generalversammlungsbeschlusses vom </w:t>
      </w:r>
      <w:r w:rsidR="00C82F4A">
        <w:t xml:space="preserve">[Datum] </w:t>
      </w:r>
      <w:r w:rsidR="002A1A50" w:rsidRPr="002A1A50">
        <w:t>keinen genügenden Schutz bieten.</w:t>
      </w:r>
    </w:p>
    <w:p w:rsidR="002A1A50" w:rsidRPr="002A1A50" w:rsidRDefault="00C82F4A">
      <w:pPr>
        <w:pStyle w:val="MustertextListe0"/>
      </w:pPr>
      <w:r>
        <w:t xml:space="preserve">Die </w:t>
      </w:r>
      <w:r w:rsidR="002A1A50" w:rsidRPr="002A1A50">
        <w:t xml:space="preserve">Gesuchstellerin </w:t>
      </w:r>
      <w:r>
        <w:t xml:space="preserve">zielt allein auf </w:t>
      </w:r>
      <w:r w:rsidR="002A1A50" w:rsidRPr="002A1A50">
        <w:t xml:space="preserve">die Wahrung des </w:t>
      </w:r>
      <w:proofErr w:type="spellStart"/>
      <w:r w:rsidR="002A1A50" w:rsidRPr="00C82F4A">
        <w:rPr>
          <w:rStyle w:val="kursivMuster"/>
        </w:rPr>
        <w:t>status</w:t>
      </w:r>
      <w:proofErr w:type="spellEnd"/>
      <w:r w:rsidR="002A1A50" w:rsidRPr="00C82F4A">
        <w:rPr>
          <w:rStyle w:val="kursivMuster"/>
        </w:rPr>
        <w:t xml:space="preserve"> quo</w:t>
      </w:r>
      <w:r w:rsidR="002A1A50" w:rsidRPr="002A1A50">
        <w:t xml:space="preserve"> vor </w:t>
      </w:r>
      <w:r w:rsidR="006745EF">
        <w:t xml:space="preserve">Verknüpfung von </w:t>
      </w:r>
      <w:r w:rsidR="002A1A50" w:rsidRPr="002A1A50">
        <w:t>Opt</w:t>
      </w:r>
      <w:r w:rsidR="002A1A50" w:rsidRPr="002A1A50">
        <w:t>i</w:t>
      </w:r>
      <w:r w:rsidR="002A1A50" w:rsidRPr="002A1A50">
        <w:t>onsrechte</w:t>
      </w:r>
      <w:r w:rsidR="006745EF">
        <w:t>n mit dem bedingten Kapital</w:t>
      </w:r>
      <w:r w:rsidR="002A1A50" w:rsidRPr="002A1A50">
        <w:t>. In diesem Zusammenhang weist die Gesuchstellerin auf die Rechtsprechung des Bundesgericht</w:t>
      </w:r>
      <w:r>
        <w:t xml:space="preserve"> hin</w:t>
      </w:r>
      <w:r w:rsidR="002A1A50" w:rsidRPr="002A1A50">
        <w:t xml:space="preserve">, wonach bei </w:t>
      </w:r>
      <w:proofErr w:type="spellStart"/>
      <w:r w:rsidR="002A1A50" w:rsidRPr="002A1A50">
        <w:t>Massnahmebegehren</w:t>
      </w:r>
      <w:proofErr w:type="spellEnd"/>
      <w:r w:rsidR="002A1A50" w:rsidRPr="002A1A50">
        <w:t xml:space="preserve">, </w:t>
      </w:r>
      <w:r>
        <w:t xml:space="preserve">die </w:t>
      </w:r>
      <w:r w:rsidR="002A1A50" w:rsidRPr="002A1A50">
        <w:t>der S</w:t>
      </w:r>
      <w:r w:rsidR="002A1A50" w:rsidRPr="002A1A50">
        <w:t>i</w:t>
      </w:r>
      <w:r w:rsidR="002A1A50" w:rsidRPr="002A1A50">
        <w:t>cherstellung des bisherigen Zustandes dienen, keine allzu hohen Anforderungen zu stellen sind (</w:t>
      </w:r>
      <w:proofErr w:type="spellStart"/>
      <w:r w:rsidR="002A1A50" w:rsidRPr="002A1A50">
        <w:t>BGer</w:t>
      </w:r>
      <w:proofErr w:type="spellEnd"/>
      <w:r w:rsidR="002A1A50" w:rsidRPr="002A1A50">
        <w:t xml:space="preserve"> 4A_367/2008</w:t>
      </w:r>
      <w:r w:rsidR="00B84260">
        <w:t xml:space="preserve"> vom 14.11.2008</w:t>
      </w:r>
      <w:r w:rsidR="002A1A50" w:rsidRPr="002A1A50">
        <w:t>).</w:t>
      </w:r>
    </w:p>
    <w:p w:rsidR="006745EF" w:rsidRDefault="002A1A50" w:rsidP="00291C5E">
      <w:pPr>
        <w:pStyle w:val="MustertextListe0"/>
      </w:pPr>
      <w:r w:rsidRPr="002A1A50">
        <w:t xml:space="preserve">Aus diesen Gründen </w:t>
      </w:r>
      <w:r w:rsidR="006745EF">
        <w:t>ist</w:t>
      </w:r>
      <w:r w:rsidRPr="002A1A50">
        <w:t xml:space="preserve"> die </w:t>
      </w:r>
      <w:r w:rsidR="006745EF">
        <w:t>beantragte Massnahme</w:t>
      </w:r>
      <w:r w:rsidRPr="002A1A50">
        <w:t xml:space="preserve"> verhältnismässig.</w:t>
      </w:r>
    </w:p>
    <w:p w:rsidR="005A59A1" w:rsidRDefault="00860061" w:rsidP="00522A66">
      <w:pPr>
        <w:pStyle w:val="Mustertext"/>
      </w:pPr>
      <w:r>
        <w:t>Aus all diesen Gründen ersuche ich Sie, sehr geehrte</w:t>
      </w:r>
      <w:r w:rsidR="00C82F4A">
        <w:t xml:space="preserve">r Herr Präsident, das Gesuch </w:t>
      </w:r>
      <w:r>
        <w:t>gutzuheissen und antragsgemäss zu entscheiden.</w:t>
      </w:r>
    </w:p>
    <w:p w:rsidR="00291C5E" w:rsidRDefault="00291C5E" w:rsidP="00522A66">
      <w:pPr>
        <w:pStyle w:val="Mustertext"/>
      </w:pPr>
    </w:p>
    <w:p w:rsidR="00860061" w:rsidRPr="0057376E" w:rsidRDefault="00860061" w:rsidP="00522A66">
      <w:pPr>
        <w:pStyle w:val="Mustertext"/>
      </w:pPr>
      <w:r w:rsidRPr="0057376E">
        <w:t xml:space="preserve">Mit freundlichen Grüssen </w:t>
      </w:r>
    </w:p>
    <w:p w:rsidR="00860061" w:rsidRPr="0057376E" w:rsidRDefault="00860061" w:rsidP="00522A66">
      <w:pPr>
        <w:pStyle w:val="Mustertext"/>
      </w:pPr>
      <w:r w:rsidRPr="0057376E">
        <w:t xml:space="preserve">[Unterschrift des Rechtsanwaltes der </w:t>
      </w:r>
      <w:r w:rsidR="00501006" w:rsidRPr="0057376E">
        <w:t>Gesuchstellerin</w:t>
      </w:r>
      <w:r w:rsidRPr="0057376E">
        <w:t xml:space="preserve">] </w:t>
      </w:r>
    </w:p>
    <w:p w:rsidR="00860061" w:rsidRPr="0057376E" w:rsidRDefault="00860061" w:rsidP="00522A66">
      <w:pPr>
        <w:pStyle w:val="Mustertext"/>
      </w:pPr>
      <w:r w:rsidRPr="0057376E">
        <w:t xml:space="preserve">[Name des Rechtsanwaltes der </w:t>
      </w:r>
      <w:r w:rsidR="00501006" w:rsidRPr="0057376E">
        <w:t>Gesuchstellerin</w:t>
      </w:r>
      <w:r w:rsidRPr="0057376E">
        <w:t xml:space="preserve">] </w:t>
      </w:r>
    </w:p>
    <w:p w:rsidR="002547DD" w:rsidRPr="00E6120B" w:rsidRDefault="00860061" w:rsidP="00522A66">
      <w:pPr>
        <w:pStyle w:val="Mustertext"/>
        <w:rPr>
          <w:b/>
        </w:rPr>
      </w:pPr>
      <w:r w:rsidRPr="00E6120B">
        <w:rPr>
          <w:b/>
        </w:rPr>
        <w:t xml:space="preserve">dreifach </w:t>
      </w:r>
    </w:p>
    <w:p w:rsidR="005A59A1" w:rsidRDefault="00860061" w:rsidP="00522A66">
      <w:pPr>
        <w:pStyle w:val="Mustertext"/>
      </w:pPr>
      <w:r w:rsidRPr="00E6120B">
        <w:rPr>
          <w:b/>
        </w:rPr>
        <w:t>Beilage:</w:t>
      </w:r>
      <w:r w:rsidRPr="0057376E">
        <w:t xml:space="preserve"> Beweismittelverzeichnis dreifach mit den Urkunden im Doppel</w:t>
      </w:r>
    </w:p>
    <w:p w:rsidR="009F4CCE" w:rsidRDefault="009F4CCE" w:rsidP="00D70E1B">
      <w:pPr>
        <w:pStyle w:val="Mustertextleer"/>
      </w:pPr>
    </w:p>
    <w:p w:rsidR="009F4CCE" w:rsidRDefault="009F4CCE" w:rsidP="00D70E1B">
      <w:pPr>
        <w:pStyle w:val="BoxEnde"/>
      </w:pPr>
    </w:p>
    <w:sectPr w:rsidR="009F4CCE" w:rsidSect="00E373BC">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04C" w:rsidRDefault="0010104C" w:rsidP="00171C75">
      <w:pPr>
        <w:spacing w:after="0" w:line="240" w:lineRule="auto"/>
      </w:pPr>
      <w:r>
        <w:separator/>
      </w:r>
    </w:p>
  </w:endnote>
  <w:endnote w:type="continuationSeparator" w:id="0">
    <w:p w:rsidR="0010104C" w:rsidRDefault="0010104C"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04C" w:rsidRPr="00E6120B" w:rsidRDefault="00E373BC" w:rsidP="00D5639C">
    <w:pPr>
      <w:pStyle w:val="Fuzeile"/>
      <w:tabs>
        <w:tab w:val="clear" w:pos="4536"/>
        <w:tab w:val="clear" w:pos="9072"/>
        <w:tab w:val="right" w:pos="7088"/>
      </w:tabs>
      <w:jc w:val="right"/>
      <w:rPr>
        <w:szCs w:val="18"/>
      </w:rPr>
    </w:pPr>
    <w:r>
      <w:rPr>
        <w:szCs w:val="18"/>
      </w:rPr>
      <w:tab/>
    </w:r>
    <w:r w:rsidR="0010104C" w:rsidRPr="00E6120B">
      <w:rPr>
        <w:szCs w:val="18"/>
      </w:rPr>
      <w:fldChar w:fldCharType="begin"/>
    </w:r>
    <w:r w:rsidR="0010104C" w:rsidRPr="00E6120B">
      <w:rPr>
        <w:szCs w:val="18"/>
      </w:rPr>
      <w:instrText xml:space="preserve"> PAGE  \* Arabic  \* MERGEFORMAT </w:instrText>
    </w:r>
    <w:r w:rsidR="0010104C" w:rsidRPr="00E6120B">
      <w:rPr>
        <w:szCs w:val="18"/>
      </w:rPr>
      <w:fldChar w:fldCharType="separate"/>
    </w:r>
    <w:r w:rsidR="009B6F32">
      <w:rPr>
        <w:noProof/>
        <w:szCs w:val="18"/>
      </w:rPr>
      <w:t>2</w:t>
    </w:r>
    <w:r w:rsidR="0010104C" w:rsidRPr="00E6120B">
      <w:rPr>
        <w:szCs w:val="18"/>
      </w:rPr>
      <w:fldChar w:fldCharType="end"/>
    </w:r>
    <w:r w:rsidR="0010104C" w:rsidRPr="00E6120B">
      <w:rPr>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04C" w:rsidRPr="00E6120B" w:rsidRDefault="00E373BC" w:rsidP="003F4CAD">
    <w:pPr>
      <w:pStyle w:val="Fuzeile"/>
      <w:tabs>
        <w:tab w:val="clear" w:pos="4536"/>
        <w:tab w:val="clear" w:pos="9072"/>
        <w:tab w:val="center" w:pos="0"/>
        <w:tab w:val="left" w:pos="1985"/>
        <w:tab w:val="right" w:pos="7088"/>
      </w:tabs>
      <w:rPr>
        <w:szCs w:val="18"/>
      </w:rPr>
    </w:pPr>
    <w:r>
      <w:rPr>
        <w:szCs w:val="18"/>
      </w:rPr>
      <w:tab/>
    </w:r>
    <w:r w:rsidR="0010104C" w:rsidRPr="0010104C">
      <w:rPr>
        <w:szCs w:val="18"/>
      </w:rPr>
      <w:tab/>
    </w:r>
    <w:r w:rsidR="0010104C" w:rsidRPr="00E6120B">
      <w:rPr>
        <w:szCs w:val="18"/>
      </w:rPr>
      <w:tab/>
    </w:r>
    <w:r w:rsidR="0010104C" w:rsidRPr="00E6120B">
      <w:rPr>
        <w:szCs w:val="18"/>
      </w:rPr>
      <w:fldChar w:fldCharType="begin"/>
    </w:r>
    <w:r w:rsidR="0010104C" w:rsidRPr="00E6120B">
      <w:rPr>
        <w:szCs w:val="18"/>
      </w:rPr>
      <w:instrText xml:space="preserve"> PAGE  \* Arabic  \* MERGEFORMAT </w:instrText>
    </w:r>
    <w:r w:rsidR="0010104C" w:rsidRPr="00E6120B">
      <w:rPr>
        <w:szCs w:val="18"/>
      </w:rPr>
      <w:fldChar w:fldCharType="separate"/>
    </w:r>
    <w:r w:rsidR="009B6F32">
      <w:rPr>
        <w:noProof/>
        <w:szCs w:val="18"/>
      </w:rPr>
      <w:t>9</w:t>
    </w:r>
    <w:r w:rsidR="0010104C" w:rsidRPr="00E6120B">
      <w:rPr>
        <w:szCs w:val="18"/>
      </w:rPr>
      <w:fldChar w:fldCharType="end"/>
    </w:r>
    <w:r w:rsidR="0010104C" w:rsidRPr="00E6120B">
      <w:rPr>
        <w:szCs w:val="18"/>
      </w:rPr>
      <w:tab/>
    </w:r>
    <w:r w:rsidR="0010104C" w:rsidRPr="00E6120B">
      <w:rPr>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04C" w:rsidRPr="005F5A2E" w:rsidRDefault="00E373BC" w:rsidP="00E6120B">
    <w:pPr>
      <w:pStyle w:val="Fuzeile"/>
      <w:tabs>
        <w:tab w:val="clear" w:pos="4536"/>
        <w:tab w:val="clear" w:pos="9072"/>
        <w:tab w:val="center" w:pos="0"/>
        <w:tab w:val="left" w:pos="1985"/>
        <w:tab w:val="right" w:pos="7088"/>
      </w:tabs>
      <w:rPr>
        <w:szCs w:val="18"/>
      </w:rPr>
    </w:pPr>
    <w:r>
      <w:rPr>
        <w:szCs w:val="18"/>
      </w:rPr>
      <w:tab/>
    </w:r>
    <w:r w:rsidR="0010104C" w:rsidRPr="007D71AE">
      <w:rPr>
        <w:szCs w:val="18"/>
      </w:rPr>
      <w:tab/>
    </w:r>
    <w:r w:rsidR="0010104C" w:rsidRPr="007D71AE">
      <w:rPr>
        <w:szCs w:val="18"/>
      </w:rPr>
      <w:tab/>
    </w:r>
    <w:r w:rsidR="0010104C" w:rsidRPr="007D71AE">
      <w:rPr>
        <w:szCs w:val="18"/>
      </w:rPr>
      <w:fldChar w:fldCharType="begin"/>
    </w:r>
    <w:r w:rsidR="0010104C" w:rsidRPr="007D71AE">
      <w:rPr>
        <w:szCs w:val="18"/>
      </w:rPr>
      <w:instrText xml:space="preserve"> PAGE  \* Arabic  \* MERGEFORMAT </w:instrText>
    </w:r>
    <w:r w:rsidR="0010104C" w:rsidRPr="007D71AE">
      <w:rPr>
        <w:szCs w:val="18"/>
      </w:rPr>
      <w:fldChar w:fldCharType="separate"/>
    </w:r>
    <w:r w:rsidR="009B6F32">
      <w:rPr>
        <w:noProof/>
        <w:szCs w:val="18"/>
      </w:rPr>
      <w:t>1</w:t>
    </w:r>
    <w:r w:rsidR="0010104C" w:rsidRPr="007D71AE">
      <w:rPr>
        <w:szCs w:val="18"/>
      </w:rPr>
      <w:fldChar w:fldCharType="end"/>
    </w:r>
    <w:r w:rsidR="0010104C" w:rsidRPr="007D71AE">
      <w:rPr>
        <w:szCs w:val="18"/>
      </w:rPr>
      <w:tab/>
    </w:r>
    <w:r w:rsidR="0010104C" w:rsidRPr="007D71AE">
      <w:rPr>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04C" w:rsidRDefault="0010104C" w:rsidP="00171C75">
      <w:pPr>
        <w:spacing w:after="0" w:line="240" w:lineRule="auto"/>
      </w:pPr>
      <w:r>
        <w:separator/>
      </w:r>
    </w:p>
  </w:footnote>
  <w:footnote w:type="continuationSeparator" w:id="0">
    <w:p w:rsidR="0010104C" w:rsidRDefault="0010104C"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23"/>
  </w:num>
  <w:num w:numId="19">
    <w:abstractNumId w:val="11"/>
  </w:num>
  <w:num w:numId="20">
    <w:abstractNumId w:val="16"/>
  </w:num>
  <w:num w:numId="21">
    <w:abstractNumId w:val="19"/>
  </w:num>
  <w:num w:numId="22">
    <w:abstractNumId w:val="13"/>
  </w:num>
  <w:num w:numId="23">
    <w:abstractNumId w:val="22"/>
  </w:num>
  <w:num w:numId="24">
    <w:abstractNumId w:val="22"/>
    <w:lvlOverride w:ilvl="0">
      <w:startOverride w:val="1"/>
    </w:lvlOverride>
  </w:num>
  <w:num w:numId="25">
    <w:abstractNumId w:val="21"/>
  </w:num>
  <w:num w:numId="26">
    <w:abstractNumId w:val="18"/>
  </w:num>
  <w:num w:numId="27">
    <w:abstractNumId w:val="15"/>
  </w:num>
  <w:num w:numId="28">
    <w:abstractNumId w:val="1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autoFormatOverride/>
  <w:styleLockTheme/>
  <w:styleLockQFSet/>
  <w:defaultTabStop w:val="709"/>
  <w:autoHyphenation/>
  <w:consecutiveHyphenLimit w:val="3"/>
  <w:hyphenationZone w:val="425"/>
  <w:evenAndOddHeaders/>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148"/>
    <w:rsid w:val="00015F4E"/>
    <w:rsid w:val="00016F93"/>
    <w:rsid w:val="00016FCF"/>
    <w:rsid w:val="00017CA4"/>
    <w:rsid w:val="00033DFF"/>
    <w:rsid w:val="00042287"/>
    <w:rsid w:val="00056C4E"/>
    <w:rsid w:val="0006536D"/>
    <w:rsid w:val="0006655E"/>
    <w:rsid w:val="00066B60"/>
    <w:rsid w:val="0007456F"/>
    <w:rsid w:val="00075204"/>
    <w:rsid w:val="000840C7"/>
    <w:rsid w:val="00087CC3"/>
    <w:rsid w:val="00093747"/>
    <w:rsid w:val="00096F2D"/>
    <w:rsid w:val="000A1829"/>
    <w:rsid w:val="000B1029"/>
    <w:rsid w:val="000B4C7B"/>
    <w:rsid w:val="000B65FE"/>
    <w:rsid w:val="000B70CE"/>
    <w:rsid w:val="000C27BF"/>
    <w:rsid w:val="000D4837"/>
    <w:rsid w:val="000D5486"/>
    <w:rsid w:val="000F7E1D"/>
    <w:rsid w:val="000F7F66"/>
    <w:rsid w:val="0010104C"/>
    <w:rsid w:val="00106FB3"/>
    <w:rsid w:val="001074CD"/>
    <w:rsid w:val="001153C6"/>
    <w:rsid w:val="0011653B"/>
    <w:rsid w:val="00117A36"/>
    <w:rsid w:val="001273C9"/>
    <w:rsid w:val="00153BB8"/>
    <w:rsid w:val="00156891"/>
    <w:rsid w:val="0016486A"/>
    <w:rsid w:val="00171C75"/>
    <w:rsid w:val="00182AB7"/>
    <w:rsid w:val="001841CF"/>
    <w:rsid w:val="00185C87"/>
    <w:rsid w:val="001923F6"/>
    <w:rsid w:val="0019671A"/>
    <w:rsid w:val="001A00D3"/>
    <w:rsid w:val="001A1075"/>
    <w:rsid w:val="001A1557"/>
    <w:rsid w:val="001A71E6"/>
    <w:rsid w:val="001B5ECB"/>
    <w:rsid w:val="001B68B5"/>
    <w:rsid w:val="001C4BC4"/>
    <w:rsid w:val="001C7F85"/>
    <w:rsid w:val="001D12A4"/>
    <w:rsid w:val="001D4EEC"/>
    <w:rsid w:val="001E47DC"/>
    <w:rsid w:val="001E7E88"/>
    <w:rsid w:val="001F1B97"/>
    <w:rsid w:val="001F78E1"/>
    <w:rsid w:val="001F7EA0"/>
    <w:rsid w:val="00200F32"/>
    <w:rsid w:val="002046FD"/>
    <w:rsid w:val="00207E4D"/>
    <w:rsid w:val="00211A43"/>
    <w:rsid w:val="00216071"/>
    <w:rsid w:val="00224BCE"/>
    <w:rsid w:val="0022751D"/>
    <w:rsid w:val="00233262"/>
    <w:rsid w:val="00237A3A"/>
    <w:rsid w:val="002506C0"/>
    <w:rsid w:val="00254674"/>
    <w:rsid w:val="002547DD"/>
    <w:rsid w:val="002554D0"/>
    <w:rsid w:val="00266F38"/>
    <w:rsid w:val="0027521E"/>
    <w:rsid w:val="00276B8E"/>
    <w:rsid w:val="00291C5E"/>
    <w:rsid w:val="002A0DC7"/>
    <w:rsid w:val="002A1A50"/>
    <w:rsid w:val="002A5094"/>
    <w:rsid w:val="002B61CB"/>
    <w:rsid w:val="002C30B5"/>
    <w:rsid w:val="002D3946"/>
    <w:rsid w:val="002F409F"/>
    <w:rsid w:val="002F5B83"/>
    <w:rsid w:val="00300B37"/>
    <w:rsid w:val="00307233"/>
    <w:rsid w:val="00315DD8"/>
    <w:rsid w:val="0031738D"/>
    <w:rsid w:val="003556C3"/>
    <w:rsid w:val="00357264"/>
    <w:rsid w:val="00360568"/>
    <w:rsid w:val="003626C2"/>
    <w:rsid w:val="0036454B"/>
    <w:rsid w:val="00373D25"/>
    <w:rsid w:val="003753EC"/>
    <w:rsid w:val="0037650D"/>
    <w:rsid w:val="003847AF"/>
    <w:rsid w:val="00390774"/>
    <w:rsid w:val="00391DD1"/>
    <w:rsid w:val="003B42B2"/>
    <w:rsid w:val="003D2BEB"/>
    <w:rsid w:val="003E1EDD"/>
    <w:rsid w:val="003E3869"/>
    <w:rsid w:val="003F0118"/>
    <w:rsid w:val="003F49BE"/>
    <w:rsid w:val="003F4CAD"/>
    <w:rsid w:val="003F6DB1"/>
    <w:rsid w:val="003F70C9"/>
    <w:rsid w:val="00402829"/>
    <w:rsid w:val="00412943"/>
    <w:rsid w:val="00414D62"/>
    <w:rsid w:val="00430165"/>
    <w:rsid w:val="00431B59"/>
    <w:rsid w:val="00443746"/>
    <w:rsid w:val="0046604C"/>
    <w:rsid w:val="00475E7E"/>
    <w:rsid w:val="00486CE3"/>
    <w:rsid w:val="00490AC1"/>
    <w:rsid w:val="00491E16"/>
    <w:rsid w:val="0049231F"/>
    <w:rsid w:val="004959F7"/>
    <w:rsid w:val="004A1763"/>
    <w:rsid w:val="004A2A06"/>
    <w:rsid w:val="004A76E0"/>
    <w:rsid w:val="004B1A21"/>
    <w:rsid w:val="004D5B6C"/>
    <w:rsid w:val="004E6679"/>
    <w:rsid w:val="004F2B8F"/>
    <w:rsid w:val="004F6005"/>
    <w:rsid w:val="004F70CB"/>
    <w:rsid w:val="00501006"/>
    <w:rsid w:val="00504247"/>
    <w:rsid w:val="00505F74"/>
    <w:rsid w:val="00522554"/>
    <w:rsid w:val="00522A66"/>
    <w:rsid w:val="0052354F"/>
    <w:rsid w:val="005237FC"/>
    <w:rsid w:val="00523D1C"/>
    <w:rsid w:val="00524260"/>
    <w:rsid w:val="00545954"/>
    <w:rsid w:val="005506FA"/>
    <w:rsid w:val="00552F88"/>
    <w:rsid w:val="00554168"/>
    <w:rsid w:val="00563FAC"/>
    <w:rsid w:val="005654E2"/>
    <w:rsid w:val="0056631C"/>
    <w:rsid w:val="00566E1E"/>
    <w:rsid w:val="0056722D"/>
    <w:rsid w:val="0057376E"/>
    <w:rsid w:val="005812D0"/>
    <w:rsid w:val="00582D37"/>
    <w:rsid w:val="005A29BF"/>
    <w:rsid w:val="005A2AAA"/>
    <w:rsid w:val="005A59A1"/>
    <w:rsid w:val="005B2549"/>
    <w:rsid w:val="005C15F7"/>
    <w:rsid w:val="005C343F"/>
    <w:rsid w:val="005C396C"/>
    <w:rsid w:val="005D3F4C"/>
    <w:rsid w:val="005D40E3"/>
    <w:rsid w:val="005E0491"/>
    <w:rsid w:val="005E642C"/>
    <w:rsid w:val="005F330F"/>
    <w:rsid w:val="005F397D"/>
    <w:rsid w:val="005F5A2E"/>
    <w:rsid w:val="0060172B"/>
    <w:rsid w:val="00601B18"/>
    <w:rsid w:val="00605E6E"/>
    <w:rsid w:val="00611304"/>
    <w:rsid w:val="006113A1"/>
    <w:rsid w:val="006133A1"/>
    <w:rsid w:val="00621D89"/>
    <w:rsid w:val="00633954"/>
    <w:rsid w:val="006358B3"/>
    <w:rsid w:val="006359A2"/>
    <w:rsid w:val="00641F1F"/>
    <w:rsid w:val="00647836"/>
    <w:rsid w:val="00653578"/>
    <w:rsid w:val="00656A6C"/>
    <w:rsid w:val="006623D2"/>
    <w:rsid w:val="006640A3"/>
    <w:rsid w:val="006745EF"/>
    <w:rsid w:val="0068083A"/>
    <w:rsid w:val="006839BD"/>
    <w:rsid w:val="00684153"/>
    <w:rsid w:val="006949F5"/>
    <w:rsid w:val="00695FAF"/>
    <w:rsid w:val="0069637C"/>
    <w:rsid w:val="006A6C79"/>
    <w:rsid w:val="006B1BFA"/>
    <w:rsid w:val="006C3FE0"/>
    <w:rsid w:val="006C5E6C"/>
    <w:rsid w:val="006C7DCD"/>
    <w:rsid w:val="006D0F71"/>
    <w:rsid w:val="006D2ED6"/>
    <w:rsid w:val="006E3B0D"/>
    <w:rsid w:val="006E5420"/>
    <w:rsid w:val="006E786B"/>
    <w:rsid w:val="006F6932"/>
    <w:rsid w:val="00700F97"/>
    <w:rsid w:val="0070264A"/>
    <w:rsid w:val="00704347"/>
    <w:rsid w:val="007113CA"/>
    <w:rsid w:val="00714047"/>
    <w:rsid w:val="00720909"/>
    <w:rsid w:val="00720CB9"/>
    <w:rsid w:val="00721650"/>
    <w:rsid w:val="00726396"/>
    <w:rsid w:val="007744E5"/>
    <w:rsid w:val="0079208F"/>
    <w:rsid w:val="00797702"/>
    <w:rsid w:val="007A44CF"/>
    <w:rsid w:val="007A5615"/>
    <w:rsid w:val="007A7A08"/>
    <w:rsid w:val="007B5E82"/>
    <w:rsid w:val="007C3D35"/>
    <w:rsid w:val="007C5AE7"/>
    <w:rsid w:val="007E045B"/>
    <w:rsid w:val="007F1535"/>
    <w:rsid w:val="007F19B1"/>
    <w:rsid w:val="00801F55"/>
    <w:rsid w:val="008045D8"/>
    <w:rsid w:val="008053D6"/>
    <w:rsid w:val="0080553A"/>
    <w:rsid w:val="008064B9"/>
    <w:rsid w:val="008243F5"/>
    <w:rsid w:val="008329D3"/>
    <w:rsid w:val="008330F9"/>
    <w:rsid w:val="008356F7"/>
    <w:rsid w:val="00836E27"/>
    <w:rsid w:val="00843148"/>
    <w:rsid w:val="008567A7"/>
    <w:rsid w:val="00857C58"/>
    <w:rsid w:val="00860061"/>
    <w:rsid w:val="00866AE2"/>
    <w:rsid w:val="00870356"/>
    <w:rsid w:val="0088141C"/>
    <w:rsid w:val="008916C8"/>
    <w:rsid w:val="008926D3"/>
    <w:rsid w:val="008A4E15"/>
    <w:rsid w:val="008B1CBE"/>
    <w:rsid w:val="008C0D0D"/>
    <w:rsid w:val="008D0AAB"/>
    <w:rsid w:val="008D2783"/>
    <w:rsid w:val="008D6D18"/>
    <w:rsid w:val="008E0CDA"/>
    <w:rsid w:val="008E578D"/>
    <w:rsid w:val="008E5B40"/>
    <w:rsid w:val="008E6961"/>
    <w:rsid w:val="0090254C"/>
    <w:rsid w:val="009068F0"/>
    <w:rsid w:val="0091098B"/>
    <w:rsid w:val="009152D0"/>
    <w:rsid w:val="00916799"/>
    <w:rsid w:val="00923589"/>
    <w:rsid w:val="00923F5D"/>
    <w:rsid w:val="00931C3A"/>
    <w:rsid w:val="009338D0"/>
    <w:rsid w:val="0093391A"/>
    <w:rsid w:val="009402EC"/>
    <w:rsid w:val="00947078"/>
    <w:rsid w:val="00963FC5"/>
    <w:rsid w:val="00964594"/>
    <w:rsid w:val="00965CC6"/>
    <w:rsid w:val="00970317"/>
    <w:rsid w:val="009772FA"/>
    <w:rsid w:val="00985613"/>
    <w:rsid w:val="0098636B"/>
    <w:rsid w:val="009916B5"/>
    <w:rsid w:val="00995AA3"/>
    <w:rsid w:val="009B6F32"/>
    <w:rsid w:val="009C361E"/>
    <w:rsid w:val="009D7DAA"/>
    <w:rsid w:val="009E32DE"/>
    <w:rsid w:val="009E4D1E"/>
    <w:rsid w:val="009F4CCE"/>
    <w:rsid w:val="009F58FB"/>
    <w:rsid w:val="00A10E71"/>
    <w:rsid w:val="00A112D2"/>
    <w:rsid w:val="00A16486"/>
    <w:rsid w:val="00A16ED4"/>
    <w:rsid w:val="00A22418"/>
    <w:rsid w:val="00A34D81"/>
    <w:rsid w:val="00A4104A"/>
    <w:rsid w:val="00A44DDF"/>
    <w:rsid w:val="00A520F4"/>
    <w:rsid w:val="00A530D6"/>
    <w:rsid w:val="00A716A9"/>
    <w:rsid w:val="00A815A2"/>
    <w:rsid w:val="00A877DC"/>
    <w:rsid w:val="00A909E6"/>
    <w:rsid w:val="00AA021F"/>
    <w:rsid w:val="00AA0A45"/>
    <w:rsid w:val="00AA1CD3"/>
    <w:rsid w:val="00AA6027"/>
    <w:rsid w:val="00AB0599"/>
    <w:rsid w:val="00AB6548"/>
    <w:rsid w:val="00AC0380"/>
    <w:rsid w:val="00AC56C8"/>
    <w:rsid w:val="00AC58A1"/>
    <w:rsid w:val="00AC622D"/>
    <w:rsid w:val="00AD49DA"/>
    <w:rsid w:val="00AE0998"/>
    <w:rsid w:val="00AF10E1"/>
    <w:rsid w:val="00AF30D8"/>
    <w:rsid w:val="00AF53F7"/>
    <w:rsid w:val="00B00125"/>
    <w:rsid w:val="00B013AE"/>
    <w:rsid w:val="00B03A97"/>
    <w:rsid w:val="00B12364"/>
    <w:rsid w:val="00B15DB1"/>
    <w:rsid w:val="00B17CAA"/>
    <w:rsid w:val="00B214E2"/>
    <w:rsid w:val="00B315A4"/>
    <w:rsid w:val="00B419E6"/>
    <w:rsid w:val="00B470FC"/>
    <w:rsid w:val="00B50136"/>
    <w:rsid w:val="00B5413F"/>
    <w:rsid w:val="00B5732A"/>
    <w:rsid w:val="00B57B4D"/>
    <w:rsid w:val="00B84260"/>
    <w:rsid w:val="00B92436"/>
    <w:rsid w:val="00BA761F"/>
    <w:rsid w:val="00BB7E3D"/>
    <w:rsid w:val="00BC7426"/>
    <w:rsid w:val="00BE4AB1"/>
    <w:rsid w:val="00BE7EB4"/>
    <w:rsid w:val="00BF2E1C"/>
    <w:rsid w:val="00C07A9E"/>
    <w:rsid w:val="00C1200E"/>
    <w:rsid w:val="00C24223"/>
    <w:rsid w:val="00C32C16"/>
    <w:rsid w:val="00C434C2"/>
    <w:rsid w:val="00C45D7B"/>
    <w:rsid w:val="00C45E87"/>
    <w:rsid w:val="00C472DC"/>
    <w:rsid w:val="00C50864"/>
    <w:rsid w:val="00C51716"/>
    <w:rsid w:val="00C55B50"/>
    <w:rsid w:val="00C82F4A"/>
    <w:rsid w:val="00C93EC8"/>
    <w:rsid w:val="00CA554D"/>
    <w:rsid w:val="00CC2AEA"/>
    <w:rsid w:val="00CC537A"/>
    <w:rsid w:val="00CD17D9"/>
    <w:rsid w:val="00CF0F12"/>
    <w:rsid w:val="00D07188"/>
    <w:rsid w:val="00D07AC3"/>
    <w:rsid w:val="00D12C3B"/>
    <w:rsid w:val="00D2101C"/>
    <w:rsid w:val="00D25F71"/>
    <w:rsid w:val="00D2600D"/>
    <w:rsid w:val="00D26B05"/>
    <w:rsid w:val="00D32D98"/>
    <w:rsid w:val="00D43A35"/>
    <w:rsid w:val="00D45905"/>
    <w:rsid w:val="00D46D7C"/>
    <w:rsid w:val="00D54936"/>
    <w:rsid w:val="00D5639C"/>
    <w:rsid w:val="00D57673"/>
    <w:rsid w:val="00D70E1B"/>
    <w:rsid w:val="00D72384"/>
    <w:rsid w:val="00D76723"/>
    <w:rsid w:val="00D7701D"/>
    <w:rsid w:val="00D80BE0"/>
    <w:rsid w:val="00D81F51"/>
    <w:rsid w:val="00D8612A"/>
    <w:rsid w:val="00DA1326"/>
    <w:rsid w:val="00DA26DC"/>
    <w:rsid w:val="00DB3AB3"/>
    <w:rsid w:val="00DB67A1"/>
    <w:rsid w:val="00DD4DC5"/>
    <w:rsid w:val="00DE1242"/>
    <w:rsid w:val="00DF0891"/>
    <w:rsid w:val="00E036D0"/>
    <w:rsid w:val="00E15BEF"/>
    <w:rsid w:val="00E30169"/>
    <w:rsid w:val="00E3587A"/>
    <w:rsid w:val="00E373BC"/>
    <w:rsid w:val="00E41380"/>
    <w:rsid w:val="00E45BD3"/>
    <w:rsid w:val="00E467FB"/>
    <w:rsid w:val="00E5108D"/>
    <w:rsid w:val="00E531DA"/>
    <w:rsid w:val="00E6120B"/>
    <w:rsid w:val="00E62D38"/>
    <w:rsid w:val="00E67AEC"/>
    <w:rsid w:val="00E7743F"/>
    <w:rsid w:val="00E85283"/>
    <w:rsid w:val="00E87E2D"/>
    <w:rsid w:val="00E91325"/>
    <w:rsid w:val="00E93970"/>
    <w:rsid w:val="00EA6CCF"/>
    <w:rsid w:val="00EC5243"/>
    <w:rsid w:val="00ED0B65"/>
    <w:rsid w:val="00ED1453"/>
    <w:rsid w:val="00ED2D36"/>
    <w:rsid w:val="00ED3DF9"/>
    <w:rsid w:val="00EE311B"/>
    <w:rsid w:val="00EE71A6"/>
    <w:rsid w:val="00EE76AD"/>
    <w:rsid w:val="00EF3F4C"/>
    <w:rsid w:val="00F1467E"/>
    <w:rsid w:val="00F15309"/>
    <w:rsid w:val="00F17658"/>
    <w:rsid w:val="00F233AB"/>
    <w:rsid w:val="00F31588"/>
    <w:rsid w:val="00F363CD"/>
    <w:rsid w:val="00F459A9"/>
    <w:rsid w:val="00F52AA2"/>
    <w:rsid w:val="00F613A1"/>
    <w:rsid w:val="00F66F2A"/>
    <w:rsid w:val="00F71CEF"/>
    <w:rsid w:val="00F85DC0"/>
    <w:rsid w:val="00F95FED"/>
    <w:rsid w:val="00F979B0"/>
    <w:rsid w:val="00FA0410"/>
    <w:rsid w:val="00FA124D"/>
    <w:rsid w:val="00FB07C0"/>
    <w:rsid w:val="00FB278E"/>
    <w:rsid w:val="00FC0B80"/>
    <w:rsid w:val="00FD694F"/>
    <w:rsid w:val="00FD6D3B"/>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9B6F32"/>
    <w:pPr>
      <w:spacing w:after="200" w:line="276" w:lineRule="auto"/>
    </w:pPr>
  </w:style>
  <w:style w:type="paragraph" w:styleId="berschrift1">
    <w:name w:val="heading 1"/>
    <w:basedOn w:val="Standard"/>
    <w:next w:val="Standard"/>
    <w:link w:val="berschrift1Zchn"/>
    <w:autoRedefine/>
    <w:uiPriority w:val="9"/>
    <w:qFormat/>
    <w:rsid w:val="00C1200E"/>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C1200E"/>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C1200E"/>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C1200E"/>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C1200E"/>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C1200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9B6F32"/>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B6F32"/>
  </w:style>
  <w:style w:type="character" w:customStyle="1" w:styleId="berschrift1Zchn">
    <w:name w:val="Überschrift 1 Zchn"/>
    <w:basedOn w:val="Absatz-Standardschriftart"/>
    <w:link w:val="berschrift1"/>
    <w:uiPriority w:val="9"/>
    <w:rsid w:val="00C1200E"/>
    <w:rPr>
      <w:rFonts w:ascii="Calibri" w:eastAsiaTheme="majorEastAsia" w:hAnsi="Calibri" w:cstheme="majorBidi"/>
      <w:b/>
      <w:sz w:val="32"/>
      <w:szCs w:val="32"/>
    </w:rPr>
  </w:style>
  <w:style w:type="paragraph" w:styleId="Kopfzeile">
    <w:name w:val="header"/>
    <w:basedOn w:val="Standard"/>
    <w:link w:val="KopfzeileZchn"/>
    <w:uiPriority w:val="99"/>
    <w:unhideWhenUsed/>
    <w:rsid w:val="00C1200E"/>
    <w:pPr>
      <w:tabs>
        <w:tab w:val="left" w:pos="425"/>
      </w:tabs>
      <w:spacing w:after="0" w:line="240" w:lineRule="auto"/>
    </w:pPr>
  </w:style>
  <w:style w:type="character" w:customStyle="1" w:styleId="KopfzeileZchn">
    <w:name w:val="Kopfzeile Zchn"/>
    <w:basedOn w:val="Absatz-Standardschriftart"/>
    <w:link w:val="Kopfzeile"/>
    <w:uiPriority w:val="99"/>
    <w:rsid w:val="00C1200E"/>
  </w:style>
  <w:style w:type="paragraph" w:styleId="Fuzeile">
    <w:name w:val="footer"/>
    <w:basedOn w:val="Standard"/>
    <w:link w:val="FuzeileZchn"/>
    <w:uiPriority w:val="99"/>
    <w:unhideWhenUsed/>
    <w:rsid w:val="00C1200E"/>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C1200E"/>
    <w:rPr>
      <w:rFonts w:ascii="Palatino Linotype" w:hAnsi="Palatino Linotype"/>
      <w:smallCaps/>
      <w:sz w:val="18"/>
    </w:rPr>
  </w:style>
  <w:style w:type="character" w:customStyle="1" w:styleId="berschrift2Zchn">
    <w:name w:val="Überschrift 2 Zchn"/>
    <w:basedOn w:val="Absatz-Standardschriftart"/>
    <w:link w:val="berschrift2"/>
    <w:uiPriority w:val="9"/>
    <w:rsid w:val="00C1200E"/>
    <w:rPr>
      <w:rFonts w:ascii="Calibri" w:eastAsiaTheme="majorEastAsia" w:hAnsi="Calibri" w:cstheme="majorBidi"/>
      <w:b/>
      <w:sz w:val="24"/>
      <w:szCs w:val="26"/>
    </w:rPr>
  </w:style>
  <w:style w:type="character" w:customStyle="1" w:styleId="fett">
    <w:name w:val="_fett"/>
    <w:basedOn w:val="Absatz-Standardschriftart"/>
    <w:uiPriority w:val="1"/>
    <w:qFormat/>
    <w:rsid w:val="00C1200E"/>
    <w:rPr>
      <w:rFonts w:ascii="Palatino Linotype" w:hAnsi="Palatino Linotype"/>
      <w:b/>
      <w:sz w:val="18"/>
    </w:rPr>
  </w:style>
  <w:style w:type="character" w:customStyle="1" w:styleId="berschrift3Zchn">
    <w:name w:val="Überschrift 3 Zchn"/>
    <w:basedOn w:val="Absatz-Standardschriftart"/>
    <w:link w:val="berschrift3"/>
    <w:uiPriority w:val="9"/>
    <w:rsid w:val="00C1200E"/>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C1200E"/>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C1200E"/>
    <w:rPr>
      <w:rFonts w:ascii="Calibri" w:eastAsiaTheme="majorEastAsia" w:hAnsi="Calibri" w:cstheme="majorBidi"/>
      <w:sz w:val="18"/>
    </w:rPr>
  </w:style>
  <w:style w:type="paragraph" w:customStyle="1" w:styleId="Text">
    <w:name w:val="Text"/>
    <w:basedOn w:val="Standard"/>
    <w:next w:val="Randziffer"/>
    <w:autoRedefine/>
    <w:qFormat/>
    <w:rsid w:val="00C1200E"/>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C1200E"/>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C1200E"/>
    <w:rPr>
      <w:rFonts w:ascii="Palatino Linotype" w:hAnsi="Palatino Linotype"/>
      <w:sz w:val="16"/>
      <w:szCs w:val="20"/>
    </w:rPr>
  </w:style>
  <w:style w:type="character" w:styleId="Funotenzeichen">
    <w:name w:val="footnote reference"/>
    <w:basedOn w:val="Absatz-Standardschriftart"/>
    <w:uiPriority w:val="99"/>
    <w:semiHidden/>
    <w:unhideWhenUsed/>
    <w:rsid w:val="00C1200E"/>
    <w:rPr>
      <w:vertAlign w:val="superscript"/>
    </w:rPr>
  </w:style>
  <w:style w:type="character" w:customStyle="1" w:styleId="kursivMuster">
    <w:name w:val="_kursiv_Muster"/>
    <w:basedOn w:val="fettMuster"/>
    <w:uiPriority w:val="1"/>
    <w:qFormat/>
    <w:rsid w:val="00C1200E"/>
    <w:rPr>
      <w:rFonts w:ascii="Calibri" w:hAnsi="Calibri"/>
      <w:b w:val="0"/>
      <w:i/>
      <w:sz w:val="18"/>
    </w:rPr>
  </w:style>
  <w:style w:type="character" w:customStyle="1" w:styleId="kursiv">
    <w:name w:val="_kursiv"/>
    <w:basedOn w:val="Absatz-Standardschriftart"/>
    <w:uiPriority w:val="1"/>
    <w:qFormat/>
    <w:rsid w:val="00C1200E"/>
    <w:rPr>
      <w:rFonts w:ascii="Palatino Linotype" w:hAnsi="Palatino Linotype"/>
      <w:i/>
      <w:sz w:val="18"/>
    </w:rPr>
  </w:style>
  <w:style w:type="paragraph" w:customStyle="1" w:styleId="Liste">
    <w:name w:val="Liste –"/>
    <w:basedOn w:val="Text"/>
    <w:qFormat/>
    <w:rsid w:val="00C1200E"/>
    <w:pPr>
      <w:numPr>
        <w:numId w:val="17"/>
      </w:numPr>
      <w:spacing w:before="60" w:after="60"/>
      <w:ind w:left="284" w:hanging="284"/>
      <w:contextualSpacing/>
    </w:pPr>
  </w:style>
  <w:style w:type="paragraph" w:customStyle="1" w:styleId="Listei">
    <w:name w:val="Liste i)"/>
    <w:basedOn w:val="Liste"/>
    <w:qFormat/>
    <w:rsid w:val="00C1200E"/>
    <w:pPr>
      <w:numPr>
        <w:numId w:val="18"/>
      </w:numPr>
      <w:ind w:left="568" w:hanging="284"/>
    </w:pPr>
  </w:style>
  <w:style w:type="character" w:styleId="Platzhaltertext">
    <w:name w:val="Placeholder Text"/>
    <w:basedOn w:val="Absatz-Standardschriftart"/>
    <w:uiPriority w:val="99"/>
    <w:semiHidden/>
    <w:locked/>
    <w:rsid w:val="00C1200E"/>
    <w:rPr>
      <w:color w:val="808080"/>
    </w:rPr>
  </w:style>
  <w:style w:type="character" w:customStyle="1" w:styleId="fettMuster">
    <w:name w:val="_fett_Muster"/>
    <w:basedOn w:val="fett"/>
    <w:uiPriority w:val="1"/>
    <w:qFormat/>
    <w:rsid w:val="00C1200E"/>
    <w:rPr>
      <w:rFonts w:ascii="Calibri" w:hAnsi="Calibri"/>
      <w:b/>
      <w:sz w:val="18"/>
    </w:rPr>
  </w:style>
  <w:style w:type="paragraph" w:customStyle="1" w:styleId="BoxKopf">
    <w:name w:val="Box_Kopf"/>
    <w:basedOn w:val="Standard"/>
    <w:next w:val="RandzifferMuster"/>
    <w:autoRedefine/>
    <w:qFormat/>
    <w:rsid w:val="00E373BC"/>
    <w:pPr>
      <w:spacing w:after="0" w:line="240" w:lineRule="auto"/>
      <w:jc w:val="both"/>
    </w:pPr>
    <w:rPr>
      <w:rFonts w:ascii="Tahoma" w:hAnsi="Tahoma"/>
      <w:sz w:val="18"/>
    </w:rPr>
  </w:style>
  <w:style w:type="paragraph" w:customStyle="1" w:styleId="Mustertext">
    <w:name w:val="Mustertext"/>
    <w:basedOn w:val="Standard"/>
    <w:autoRedefine/>
    <w:qFormat/>
    <w:rsid w:val="00E373B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E373BC"/>
  </w:style>
  <w:style w:type="paragraph" w:customStyle="1" w:styleId="Mustertextklein">
    <w:name w:val="Mustertext_klein"/>
    <w:basedOn w:val="Mustertext"/>
    <w:autoRedefine/>
    <w:qFormat/>
    <w:rsid w:val="00C1200E"/>
    <w:pPr>
      <w:tabs>
        <w:tab w:val="clear" w:pos="284"/>
      </w:tabs>
      <w:spacing w:before="120"/>
      <w:ind w:left="567" w:hanging="567"/>
    </w:pPr>
    <w:rPr>
      <w:i/>
      <w:sz w:val="16"/>
    </w:rPr>
  </w:style>
  <w:style w:type="paragraph" w:customStyle="1" w:styleId="Autor">
    <w:name w:val="Autor"/>
    <w:basedOn w:val="Standard"/>
    <w:next w:val="Standard"/>
    <w:autoRedefine/>
    <w:qFormat/>
    <w:rsid w:val="00C1200E"/>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C1200E"/>
    <w:rPr>
      <w:rFonts w:ascii="Palatino Linotype" w:hAnsi="Palatino Linotype"/>
      <w:i w:val="0"/>
      <w:caps w:val="0"/>
      <w:smallCaps/>
      <w:sz w:val="18"/>
    </w:rPr>
  </w:style>
  <w:style w:type="character" w:customStyle="1" w:styleId="kapitlchenMuster">
    <w:name w:val="_kapitälchen_Muster"/>
    <w:basedOn w:val="fettMuster"/>
    <w:uiPriority w:val="1"/>
    <w:qFormat/>
    <w:rsid w:val="00C1200E"/>
    <w:rPr>
      <w:rFonts w:ascii="Calibri" w:hAnsi="Calibri"/>
      <w:b w:val="0"/>
      <w:caps w:val="0"/>
      <w:smallCaps/>
      <w:sz w:val="18"/>
    </w:rPr>
  </w:style>
  <w:style w:type="character" w:customStyle="1" w:styleId="berschrift6Zchn">
    <w:name w:val="Überschrift 6 Zchn"/>
    <w:basedOn w:val="Absatz-Standardschriftart"/>
    <w:link w:val="berschrift6"/>
    <w:uiPriority w:val="9"/>
    <w:rsid w:val="00C1200E"/>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C1200E"/>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C1200E"/>
    <w:pPr>
      <w:framePr w:hSpace="198" w:wrap="around" w:y="-283"/>
      <w:jc w:val="left"/>
    </w:pPr>
  </w:style>
  <w:style w:type="paragraph" w:customStyle="1" w:styleId="MustertextListe0">
    <w:name w:val="Mustertext_Liste"/>
    <w:basedOn w:val="Standard"/>
    <w:autoRedefine/>
    <w:qFormat/>
    <w:rsid w:val="00E373BC"/>
    <w:pPr>
      <w:numPr>
        <w:ilvl w:val="1"/>
        <w:numId w:val="2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C1200E"/>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styleId="Sprechblasentext">
    <w:name w:val="Balloon Text"/>
    <w:basedOn w:val="Standard"/>
    <w:link w:val="SprechblasentextZchn"/>
    <w:uiPriority w:val="99"/>
    <w:semiHidden/>
    <w:unhideWhenUsed/>
    <w:locked/>
    <w:rsid w:val="00C47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72DC"/>
    <w:rPr>
      <w:rFonts w:ascii="Tahoma" w:hAnsi="Tahoma" w:cs="Tahoma"/>
      <w:sz w:val="16"/>
      <w:szCs w:val="16"/>
    </w:rPr>
  </w:style>
  <w:style w:type="paragraph" w:customStyle="1" w:styleId="MustertextListeI">
    <w:name w:val="Mustertext_Liste_I"/>
    <w:basedOn w:val="MustertextListe0"/>
    <w:qFormat/>
    <w:rsid w:val="00C1200E"/>
    <w:pPr>
      <w:numPr>
        <w:ilvl w:val="0"/>
      </w:numPr>
    </w:pPr>
  </w:style>
  <w:style w:type="paragraph" w:customStyle="1" w:styleId="MustertextListea">
    <w:name w:val="Mustertext_Liste_a"/>
    <w:basedOn w:val="MustertextListeI"/>
    <w:autoRedefine/>
    <w:qFormat/>
    <w:rsid w:val="00C1200E"/>
    <w:pPr>
      <w:numPr>
        <w:ilvl w:val="2"/>
      </w:numPr>
      <w:tabs>
        <w:tab w:val="clear" w:pos="567"/>
      </w:tabs>
    </w:pPr>
  </w:style>
  <w:style w:type="paragraph" w:customStyle="1" w:styleId="MustertextListe">
    <w:name w:val="Mustertext_Liste –"/>
    <w:basedOn w:val="MustertextListe0"/>
    <w:autoRedefine/>
    <w:qFormat/>
    <w:rsid w:val="00C1200E"/>
    <w:pPr>
      <w:numPr>
        <w:ilvl w:val="0"/>
        <w:numId w:val="28"/>
      </w:numPr>
      <w:ind w:left="284" w:hanging="284"/>
    </w:pPr>
  </w:style>
  <w:style w:type="paragraph" w:customStyle="1" w:styleId="MustertextBO">
    <w:name w:val="Mustertext_BO"/>
    <w:basedOn w:val="Mustertext"/>
    <w:autoRedefine/>
    <w:qFormat/>
    <w:rsid w:val="00C1200E"/>
    <w:pPr>
      <w:tabs>
        <w:tab w:val="clear" w:pos="284"/>
      </w:tabs>
      <w:spacing w:after="0"/>
      <w:ind w:left="907" w:hanging="907"/>
    </w:pPr>
  </w:style>
  <w:style w:type="paragraph" w:customStyle="1" w:styleId="MustertextTitel">
    <w:name w:val="Mustertext_Titel"/>
    <w:basedOn w:val="Mustertext"/>
    <w:autoRedefine/>
    <w:qFormat/>
    <w:rsid w:val="00093747"/>
    <w:pPr>
      <w:spacing w:before="120"/>
    </w:pPr>
  </w:style>
  <w:style w:type="paragraph" w:customStyle="1" w:styleId="Default">
    <w:name w:val="Default"/>
    <w:rsid w:val="007E045B"/>
    <w:pPr>
      <w:autoSpaceDE w:val="0"/>
      <w:autoSpaceDN w:val="0"/>
      <w:adjustRightInd w:val="0"/>
      <w:spacing w:after="0" w:line="240" w:lineRule="auto"/>
    </w:pPr>
    <w:rPr>
      <w:rFonts w:ascii="Palatino Linotype" w:hAnsi="Palatino Linotype" w:cs="Palatino Linotype"/>
      <w:color w:val="000000"/>
      <w:sz w:val="24"/>
      <w:szCs w:val="24"/>
    </w:rPr>
  </w:style>
  <w:style w:type="paragraph" w:customStyle="1" w:styleId="MustertextTitelEbene1">
    <w:name w:val="Mustertext_Titel_Ebene_1"/>
    <w:basedOn w:val="Mustertext"/>
    <w:autoRedefine/>
    <w:qFormat/>
    <w:rsid w:val="00C1200E"/>
    <w:pPr>
      <w:spacing w:before="120"/>
      <w:contextualSpacing/>
    </w:pPr>
    <w:rPr>
      <w:b/>
    </w:rPr>
  </w:style>
  <w:style w:type="paragraph" w:customStyle="1" w:styleId="MustertextTitelEbene5">
    <w:name w:val="Mustertext_Titel_Ebene_5"/>
    <w:basedOn w:val="MustertextTitelEbene1"/>
    <w:next w:val="Mustertext"/>
    <w:autoRedefine/>
    <w:qFormat/>
    <w:rsid w:val="00C1200E"/>
    <w:rPr>
      <w:b w:val="0"/>
    </w:rPr>
  </w:style>
  <w:style w:type="paragraph" w:customStyle="1" w:styleId="MustertextTitelEbene2">
    <w:name w:val="Mustertext_Titel_Ebene_2"/>
    <w:basedOn w:val="MustertextTitelEbene1"/>
    <w:next w:val="Mustertext"/>
    <w:autoRedefine/>
    <w:qFormat/>
    <w:rsid w:val="00C1200E"/>
  </w:style>
  <w:style w:type="paragraph" w:customStyle="1" w:styleId="MustertextTitelEbene3">
    <w:name w:val="Mustertext_Titel_Ebene_3"/>
    <w:basedOn w:val="MustertextTitelEbene1"/>
    <w:next w:val="Mustertext"/>
    <w:qFormat/>
    <w:rsid w:val="00C1200E"/>
  </w:style>
  <w:style w:type="paragraph" w:customStyle="1" w:styleId="MustertextTitelEbene4">
    <w:name w:val="Mustertext_Titel_Ebene_4"/>
    <w:basedOn w:val="MustertextTitelEbene1"/>
    <w:next w:val="Mustertext"/>
    <w:qFormat/>
    <w:rsid w:val="00C120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9B6F32"/>
    <w:pPr>
      <w:spacing w:after="200" w:line="276" w:lineRule="auto"/>
    </w:pPr>
  </w:style>
  <w:style w:type="paragraph" w:styleId="berschrift1">
    <w:name w:val="heading 1"/>
    <w:basedOn w:val="Standard"/>
    <w:next w:val="Standard"/>
    <w:link w:val="berschrift1Zchn"/>
    <w:autoRedefine/>
    <w:uiPriority w:val="9"/>
    <w:qFormat/>
    <w:rsid w:val="00C1200E"/>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C1200E"/>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C1200E"/>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C1200E"/>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C1200E"/>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C1200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9B6F32"/>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B6F32"/>
  </w:style>
  <w:style w:type="character" w:customStyle="1" w:styleId="berschrift1Zchn">
    <w:name w:val="Überschrift 1 Zchn"/>
    <w:basedOn w:val="Absatz-Standardschriftart"/>
    <w:link w:val="berschrift1"/>
    <w:uiPriority w:val="9"/>
    <w:rsid w:val="00C1200E"/>
    <w:rPr>
      <w:rFonts w:ascii="Calibri" w:eastAsiaTheme="majorEastAsia" w:hAnsi="Calibri" w:cstheme="majorBidi"/>
      <w:b/>
      <w:sz w:val="32"/>
      <w:szCs w:val="32"/>
    </w:rPr>
  </w:style>
  <w:style w:type="paragraph" w:styleId="Kopfzeile">
    <w:name w:val="header"/>
    <w:basedOn w:val="Standard"/>
    <w:link w:val="KopfzeileZchn"/>
    <w:uiPriority w:val="99"/>
    <w:unhideWhenUsed/>
    <w:rsid w:val="00C1200E"/>
    <w:pPr>
      <w:tabs>
        <w:tab w:val="left" w:pos="425"/>
      </w:tabs>
      <w:spacing w:after="0" w:line="240" w:lineRule="auto"/>
    </w:pPr>
  </w:style>
  <w:style w:type="character" w:customStyle="1" w:styleId="KopfzeileZchn">
    <w:name w:val="Kopfzeile Zchn"/>
    <w:basedOn w:val="Absatz-Standardschriftart"/>
    <w:link w:val="Kopfzeile"/>
    <w:uiPriority w:val="99"/>
    <w:rsid w:val="00C1200E"/>
  </w:style>
  <w:style w:type="paragraph" w:styleId="Fuzeile">
    <w:name w:val="footer"/>
    <w:basedOn w:val="Standard"/>
    <w:link w:val="FuzeileZchn"/>
    <w:uiPriority w:val="99"/>
    <w:unhideWhenUsed/>
    <w:rsid w:val="00C1200E"/>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C1200E"/>
    <w:rPr>
      <w:rFonts w:ascii="Palatino Linotype" w:hAnsi="Palatino Linotype"/>
      <w:smallCaps/>
      <w:sz w:val="18"/>
    </w:rPr>
  </w:style>
  <w:style w:type="character" w:customStyle="1" w:styleId="berschrift2Zchn">
    <w:name w:val="Überschrift 2 Zchn"/>
    <w:basedOn w:val="Absatz-Standardschriftart"/>
    <w:link w:val="berschrift2"/>
    <w:uiPriority w:val="9"/>
    <w:rsid w:val="00C1200E"/>
    <w:rPr>
      <w:rFonts w:ascii="Calibri" w:eastAsiaTheme="majorEastAsia" w:hAnsi="Calibri" w:cstheme="majorBidi"/>
      <w:b/>
      <w:sz w:val="24"/>
      <w:szCs w:val="26"/>
    </w:rPr>
  </w:style>
  <w:style w:type="character" w:customStyle="1" w:styleId="fett">
    <w:name w:val="_fett"/>
    <w:basedOn w:val="Absatz-Standardschriftart"/>
    <w:uiPriority w:val="1"/>
    <w:qFormat/>
    <w:rsid w:val="00C1200E"/>
    <w:rPr>
      <w:rFonts w:ascii="Palatino Linotype" w:hAnsi="Palatino Linotype"/>
      <w:b/>
      <w:sz w:val="18"/>
    </w:rPr>
  </w:style>
  <w:style w:type="character" w:customStyle="1" w:styleId="berschrift3Zchn">
    <w:name w:val="Überschrift 3 Zchn"/>
    <w:basedOn w:val="Absatz-Standardschriftart"/>
    <w:link w:val="berschrift3"/>
    <w:uiPriority w:val="9"/>
    <w:rsid w:val="00C1200E"/>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C1200E"/>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C1200E"/>
    <w:rPr>
      <w:rFonts w:ascii="Calibri" w:eastAsiaTheme="majorEastAsia" w:hAnsi="Calibri" w:cstheme="majorBidi"/>
      <w:sz w:val="18"/>
    </w:rPr>
  </w:style>
  <w:style w:type="paragraph" w:customStyle="1" w:styleId="Text">
    <w:name w:val="Text"/>
    <w:basedOn w:val="Standard"/>
    <w:next w:val="Randziffer"/>
    <w:autoRedefine/>
    <w:qFormat/>
    <w:rsid w:val="00C1200E"/>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C1200E"/>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C1200E"/>
    <w:rPr>
      <w:rFonts w:ascii="Palatino Linotype" w:hAnsi="Palatino Linotype"/>
      <w:sz w:val="16"/>
      <w:szCs w:val="20"/>
    </w:rPr>
  </w:style>
  <w:style w:type="character" w:styleId="Funotenzeichen">
    <w:name w:val="footnote reference"/>
    <w:basedOn w:val="Absatz-Standardschriftart"/>
    <w:uiPriority w:val="99"/>
    <w:semiHidden/>
    <w:unhideWhenUsed/>
    <w:rsid w:val="00C1200E"/>
    <w:rPr>
      <w:vertAlign w:val="superscript"/>
    </w:rPr>
  </w:style>
  <w:style w:type="character" w:customStyle="1" w:styleId="kursivMuster">
    <w:name w:val="_kursiv_Muster"/>
    <w:basedOn w:val="fettMuster"/>
    <w:uiPriority w:val="1"/>
    <w:qFormat/>
    <w:rsid w:val="00C1200E"/>
    <w:rPr>
      <w:rFonts w:ascii="Calibri" w:hAnsi="Calibri"/>
      <w:b w:val="0"/>
      <w:i/>
      <w:sz w:val="18"/>
    </w:rPr>
  </w:style>
  <w:style w:type="character" w:customStyle="1" w:styleId="kursiv">
    <w:name w:val="_kursiv"/>
    <w:basedOn w:val="Absatz-Standardschriftart"/>
    <w:uiPriority w:val="1"/>
    <w:qFormat/>
    <w:rsid w:val="00C1200E"/>
    <w:rPr>
      <w:rFonts w:ascii="Palatino Linotype" w:hAnsi="Palatino Linotype"/>
      <w:i/>
      <w:sz w:val="18"/>
    </w:rPr>
  </w:style>
  <w:style w:type="paragraph" w:customStyle="1" w:styleId="Liste">
    <w:name w:val="Liste –"/>
    <w:basedOn w:val="Text"/>
    <w:qFormat/>
    <w:rsid w:val="00C1200E"/>
    <w:pPr>
      <w:numPr>
        <w:numId w:val="17"/>
      </w:numPr>
      <w:spacing w:before="60" w:after="60"/>
      <w:ind w:left="284" w:hanging="284"/>
      <w:contextualSpacing/>
    </w:pPr>
  </w:style>
  <w:style w:type="paragraph" w:customStyle="1" w:styleId="Listei">
    <w:name w:val="Liste i)"/>
    <w:basedOn w:val="Liste"/>
    <w:qFormat/>
    <w:rsid w:val="00C1200E"/>
    <w:pPr>
      <w:numPr>
        <w:numId w:val="18"/>
      </w:numPr>
      <w:ind w:left="568" w:hanging="284"/>
    </w:pPr>
  </w:style>
  <w:style w:type="character" w:styleId="Platzhaltertext">
    <w:name w:val="Placeholder Text"/>
    <w:basedOn w:val="Absatz-Standardschriftart"/>
    <w:uiPriority w:val="99"/>
    <w:semiHidden/>
    <w:locked/>
    <w:rsid w:val="00C1200E"/>
    <w:rPr>
      <w:color w:val="808080"/>
    </w:rPr>
  </w:style>
  <w:style w:type="character" w:customStyle="1" w:styleId="fettMuster">
    <w:name w:val="_fett_Muster"/>
    <w:basedOn w:val="fett"/>
    <w:uiPriority w:val="1"/>
    <w:qFormat/>
    <w:rsid w:val="00C1200E"/>
    <w:rPr>
      <w:rFonts w:ascii="Calibri" w:hAnsi="Calibri"/>
      <w:b/>
      <w:sz w:val="18"/>
    </w:rPr>
  </w:style>
  <w:style w:type="paragraph" w:customStyle="1" w:styleId="BoxKopf">
    <w:name w:val="Box_Kopf"/>
    <w:basedOn w:val="Standard"/>
    <w:next w:val="RandzifferMuster"/>
    <w:autoRedefine/>
    <w:qFormat/>
    <w:rsid w:val="00E373BC"/>
    <w:pPr>
      <w:spacing w:after="0" w:line="240" w:lineRule="auto"/>
      <w:jc w:val="both"/>
    </w:pPr>
    <w:rPr>
      <w:rFonts w:ascii="Tahoma" w:hAnsi="Tahoma"/>
      <w:sz w:val="18"/>
    </w:rPr>
  </w:style>
  <w:style w:type="paragraph" w:customStyle="1" w:styleId="Mustertext">
    <w:name w:val="Mustertext"/>
    <w:basedOn w:val="Standard"/>
    <w:autoRedefine/>
    <w:qFormat/>
    <w:rsid w:val="00E373B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E373BC"/>
  </w:style>
  <w:style w:type="paragraph" w:customStyle="1" w:styleId="Mustertextklein">
    <w:name w:val="Mustertext_klein"/>
    <w:basedOn w:val="Mustertext"/>
    <w:autoRedefine/>
    <w:qFormat/>
    <w:rsid w:val="00C1200E"/>
    <w:pPr>
      <w:tabs>
        <w:tab w:val="clear" w:pos="284"/>
      </w:tabs>
      <w:spacing w:before="120"/>
      <w:ind w:left="567" w:hanging="567"/>
    </w:pPr>
    <w:rPr>
      <w:i/>
      <w:sz w:val="16"/>
    </w:rPr>
  </w:style>
  <w:style w:type="paragraph" w:customStyle="1" w:styleId="Autor">
    <w:name w:val="Autor"/>
    <w:basedOn w:val="Standard"/>
    <w:next w:val="Standard"/>
    <w:autoRedefine/>
    <w:qFormat/>
    <w:rsid w:val="00C1200E"/>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C1200E"/>
    <w:rPr>
      <w:rFonts w:ascii="Palatino Linotype" w:hAnsi="Palatino Linotype"/>
      <w:i w:val="0"/>
      <w:caps w:val="0"/>
      <w:smallCaps/>
      <w:sz w:val="18"/>
    </w:rPr>
  </w:style>
  <w:style w:type="character" w:customStyle="1" w:styleId="kapitlchenMuster">
    <w:name w:val="_kapitälchen_Muster"/>
    <w:basedOn w:val="fettMuster"/>
    <w:uiPriority w:val="1"/>
    <w:qFormat/>
    <w:rsid w:val="00C1200E"/>
    <w:rPr>
      <w:rFonts w:ascii="Calibri" w:hAnsi="Calibri"/>
      <w:b w:val="0"/>
      <w:caps w:val="0"/>
      <w:smallCaps/>
      <w:sz w:val="18"/>
    </w:rPr>
  </w:style>
  <w:style w:type="character" w:customStyle="1" w:styleId="berschrift6Zchn">
    <w:name w:val="Überschrift 6 Zchn"/>
    <w:basedOn w:val="Absatz-Standardschriftart"/>
    <w:link w:val="berschrift6"/>
    <w:uiPriority w:val="9"/>
    <w:rsid w:val="00C1200E"/>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C1200E"/>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C1200E"/>
    <w:pPr>
      <w:framePr w:hSpace="198" w:wrap="around" w:y="-283"/>
      <w:jc w:val="left"/>
    </w:pPr>
  </w:style>
  <w:style w:type="paragraph" w:customStyle="1" w:styleId="MustertextListe0">
    <w:name w:val="Mustertext_Liste"/>
    <w:basedOn w:val="Standard"/>
    <w:autoRedefine/>
    <w:qFormat/>
    <w:rsid w:val="00E373BC"/>
    <w:pPr>
      <w:numPr>
        <w:ilvl w:val="1"/>
        <w:numId w:val="2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C1200E"/>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styleId="Sprechblasentext">
    <w:name w:val="Balloon Text"/>
    <w:basedOn w:val="Standard"/>
    <w:link w:val="SprechblasentextZchn"/>
    <w:uiPriority w:val="99"/>
    <w:semiHidden/>
    <w:unhideWhenUsed/>
    <w:locked/>
    <w:rsid w:val="00C47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72DC"/>
    <w:rPr>
      <w:rFonts w:ascii="Tahoma" w:hAnsi="Tahoma" w:cs="Tahoma"/>
      <w:sz w:val="16"/>
      <w:szCs w:val="16"/>
    </w:rPr>
  </w:style>
  <w:style w:type="paragraph" w:customStyle="1" w:styleId="MustertextListeI">
    <w:name w:val="Mustertext_Liste_I"/>
    <w:basedOn w:val="MustertextListe0"/>
    <w:qFormat/>
    <w:rsid w:val="00C1200E"/>
    <w:pPr>
      <w:numPr>
        <w:ilvl w:val="0"/>
      </w:numPr>
    </w:pPr>
  </w:style>
  <w:style w:type="paragraph" w:customStyle="1" w:styleId="MustertextListea">
    <w:name w:val="Mustertext_Liste_a"/>
    <w:basedOn w:val="MustertextListeI"/>
    <w:autoRedefine/>
    <w:qFormat/>
    <w:rsid w:val="00C1200E"/>
    <w:pPr>
      <w:numPr>
        <w:ilvl w:val="2"/>
      </w:numPr>
      <w:tabs>
        <w:tab w:val="clear" w:pos="567"/>
      </w:tabs>
    </w:pPr>
  </w:style>
  <w:style w:type="paragraph" w:customStyle="1" w:styleId="MustertextListe">
    <w:name w:val="Mustertext_Liste –"/>
    <w:basedOn w:val="MustertextListe0"/>
    <w:autoRedefine/>
    <w:qFormat/>
    <w:rsid w:val="00C1200E"/>
    <w:pPr>
      <w:numPr>
        <w:ilvl w:val="0"/>
        <w:numId w:val="28"/>
      </w:numPr>
      <w:ind w:left="284" w:hanging="284"/>
    </w:pPr>
  </w:style>
  <w:style w:type="paragraph" w:customStyle="1" w:styleId="MustertextBO">
    <w:name w:val="Mustertext_BO"/>
    <w:basedOn w:val="Mustertext"/>
    <w:autoRedefine/>
    <w:qFormat/>
    <w:rsid w:val="00C1200E"/>
    <w:pPr>
      <w:tabs>
        <w:tab w:val="clear" w:pos="284"/>
      </w:tabs>
      <w:spacing w:after="0"/>
      <w:ind w:left="907" w:hanging="907"/>
    </w:pPr>
  </w:style>
  <w:style w:type="paragraph" w:customStyle="1" w:styleId="MustertextTitel">
    <w:name w:val="Mustertext_Titel"/>
    <w:basedOn w:val="Mustertext"/>
    <w:autoRedefine/>
    <w:qFormat/>
    <w:rsid w:val="00093747"/>
    <w:pPr>
      <w:spacing w:before="120"/>
    </w:pPr>
  </w:style>
  <w:style w:type="paragraph" w:customStyle="1" w:styleId="Default">
    <w:name w:val="Default"/>
    <w:rsid w:val="007E045B"/>
    <w:pPr>
      <w:autoSpaceDE w:val="0"/>
      <w:autoSpaceDN w:val="0"/>
      <w:adjustRightInd w:val="0"/>
      <w:spacing w:after="0" w:line="240" w:lineRule="auto"/>
    </w:pPr>
    <w:rPr>
      <w:rFonts w:ascii="Palatino Linotype" w:hAnsi="Palatino Linotype" w:cs="Palatino Linotype"/>
      <w:color w:val="000000"/>
      <w:sz w:val="24"/>
      <w:szCs w:val="24"/>
    </w:rPr>
  </w:style>
  <w:style w:type="paragraph" w:customStyle="1" w:styleId="MustertextTitelEbene1">
    <w:name w:val="Mustertext_Titel_Ebene_1"/>
    <w:basedOn w:val="Mustertext"/>
    <w:autoRedefine/>
    <w:qFormat/>
    <w:rsid w:val="00C1200E"/>
    <w:pPr>
      <w:spacing w:before="120"/>
      <w:contextualSpacing/>
    </w:pPr>
    <w:rPr>
      <w:b/>
    </w:rPr>
  </w:style>
  <w:style w:type="paragraph" w:customStyle="1" w:styleId="MustertextTitelEbene5">
    <w:name w:val="Mustertext_Titel_Ebene_5"/>
    <w:basedOn w:val="MustertextTitelEbene1"/>
    <w:next w:val="Mustertext"/>
    <w:autoRedefine/>
    <w:qFormat/>
    <w:rsid w:val="00C1200E"/>
    <w:rPr>
      <w:b w:val="0"/>
    </w:rPr>
  </w:style>
  <w:style w:type="paragraph" w:customStyle="1" w:styleId="MustertextTitelEbene2">
    <w:name w:val="Mustertext_Titel_Ebene_2"/>
    <w:basedOn w:val="MustertextTitelEbene1"/>
    <w:next w:val="Mustertext"/>
    <w:autoRedefine/>
    <w:qFormat/>
    <w:rsid w:val="00C1200E"/>
  </w:style>
  <w:style w:type="paragraph" w:customStyle="1" w:styleId="MustertextTitelEbene3">
    <w:name w:val="Mustertext_Titel_Ebene_3"/>
    <w:basedOn w:val="MustertextTitelEbene1"/>
    <w:next w:val="Mustertext"/>
    <w:qFormat/>
    <w:rsid w:val="00C1200E"/>
  </w:style>
  <w:style w:type="paragraph" w:customStyle="1" w:styleId="MustertextTitelEbene4">
    <w:name w:val="Mustertext_Titel_Ebene_4"/>
    <w:basedOn w:val="MustertextTitelEbene1"/>
    <w:next w:val="Mustertext"/>
    <w:qFormat/>
    <w:rsid w:val="00C12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CCE99-B9FC-4033-939C-DA3888F44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3770</Words>
  <Characters>23755</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
    </vt:vector>
  </TitlesOfParts>
  <Company>Baker &amp; McKenzie Zurich</Company>
  <LinksUpToDate>false</LinksUpToDate>
  <CharactersWithSpaces>27471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Courvoisier, Matthias</dc:creator>
  <cp:lastModifiedBy>Mammana Sara Manuela (xmmm)</cp:lastModifiedBy>
  <cp:revision>15</cp:revision>
  <cp:lastPrinted>2016-08-12T11:06:00Z</cp:lastPrinted>
  <dcterms:created xsi:type="dcterms:W3CDTF">2016-07-07T06:59:00Z</dcterms:created>
  <dcterms:modified xsi:type="dcterms:W3CDTF">2016-08-22T14:16:00Z</dcterms:modified>
</cp:coreProperties>
</file>