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B8BEB" w14:textId="77777777" w:rsidR="00314D3D" w:rsidRDefault="00314D3D" w:rsidP="00314D3D">
      <w:pPr>
        <w:pStyle w:val="BoxKopf"/>
      </w:pPr>
    </w:p>
    <w:p w14:paraId="49793A53" w14:textId="2E6CC1B9" w:rsidR="00314D3D" w:rsidRDefault="00981D28" w:rsidP="004C0EAF">
      <w:pPr>
        <w:pStyle w:val="Mustertext"/>
      </w:pPr>
      <w:r>
        <w:t xml:space="preserve"> </w:t>
      </w:r>
      <w:r w:rsidR="00314D3D">
        <w:t>[Briefkopf Anwaltskanzlei]</w:t>
      </w:r>
    </w:p>
    <w:p w14:paraId="4ABF5626" w14:textId="77777777" w:rsidR="00314D3D" w:rsidRDefault="00314D3D">
      <w:pPr>
        <w:pStyle w:val="Mustertext"/>
      </w:pPr>
    </w:p>
    <w:p w14:paraId="2958BB09" w14:textId="2DA1C646" w:rsidR="00314D3D" w:rsidRPr="00F92472" w:rsidRDefault="00F92472">
      <w:pPr>
        <w:pStyle w:val="Mustertext"/>
      </w:pPr>
      <w:r>
        <w:tab/>
      </w:r>
      <w:r>
        <w:tab/>
      </w:r>
      <w:r>
        <w:tab/>
      </w:r>
      <w:r>
        <w:tab/>
      </w:r>
      <w:r>
        <w:tab/>
      </w:r>
      <w:r w:rsidR="00287732">
        <w:tab/>
      </w:r>
      <w:r w:rsidR="00287732">
        <w:tab/>
      </w:r>
      <w:r w:rsidR="00287732">
        <w:tab/>
      </w:r>
      <w:r w:rsidR="00314D3D" w:rsidRPr="00F92472">
        <w:t>Einschreiben</w:t>
      </w:r>
    </w:p>
    <w:p w14:paraId="4C0C09D5" w14:textId="4915007F" w:rsidR="00314D3D" w:rsidRPr="00F92472" w:rsidRDefault="00F92472">
      <w:pPr>
        <w:pStyle w:val="Mustertext"/>
      </w:pPr>
      <w:r w:rsidRPr="00F92472">
        <w:tab/>
      </w:r>
      <w:r w:rsidRPr="00F92472">
        <w:tab/>
      </w:r>
      <w:r w:rsidRPr="00F92472">
        <w:tab/>
      </w:r>
      <w:r w:rsidRPr="00F92472">
        <w:tab/>
      </w:r>
      <w:r w:rsidRPr="00F92472">
        <w:tab/>
      </w:r>
      <w:r w:rsidR="00287732">
        <w:tab/>
      </w:r>
      <w:r w:rsidR="00287732">
        <w:tab/>
      </w:r>
      <w:r w:rsidR="00287732">
        <w:tab/>
      </w:r>
      <w:r w:rsidRPr="00F92472">
        <w:t>Handelsgericht des Kantons Zürich</w:t>
      </w:r>
    </w:p>
    <w:p w14:paraId="04E207C0" w14:textId="667E9C64" w:rsidR="00314D3D" w:rsidRPr="00F92472" w:rsidRDefault="00F92472">
      <w:pPr>
        <w:pStyle w:val="Mustertext"/>
      </w:pPr>
      <w:r w:rsidRPr="00F92472">
        <w:tab/>
      </w:r>
      <w:r w:rsidRPr="00F92472">
        <w:tab/>
      </w:r>
      <w:r w:rsidRPr="00F92472">
        <w:tab/>
      </w:r>
      <w:r w:rsidRPr="00F92472">
        <w:tab/>
      </w:r>
      <w:r w:rsidRPr="00F92472">
        <w:tab/>
      </w:r>
      <w:r w:rsidR="00287732">
        <w:tab/>
      </w:r>
      <w:r w:rsidR="00287732">
        <w:tab/>
      </w:r>
      <w:r w:rsidR="00287732">
        <w:tab/>
      </w:r>
      <w:r w:rsidRPr="00F92472">
        <w:t>Postfach 2401</w:t>
      </w:r>
    </w:p>
    <w:p w14:paraId="6E4FFC48" w14:textId="7E4323AF" w:rsidR="00314D3D" w:rsidRPr="00F92472" w:rsidRDefault="00F92472">
      <w:pPr>
        <w:pStyle w:val="Mustertext"/>
      </w:pPr>
      <w:r w:rsidRPr="00F92472">
        <w:tab/>
      </w:r>
      <w:r w:rsidRPr="00F92472">
        <w:tab/>
      </w:r>
      <w:r w:rsidRPr="00F92472">
        <w:tab/>
      </w:r>
      <w:r w:rsidRPr="00F92472">
        <w:tab/>
      </w:r>
      <w:r w:rsidRPr="00F92472">
        <w:tab/>
      </w:r>
      <w:r w:rsidR="00287732">
        <w:tab/>
      </w:r>
      <w:r w:rsidR="00287732">
        <w:tab/>
      </w:r>
      <w:r w:rsidR="00287732">
        <w:tab/>
      </w:r>
      <w:r w:rsidRPr="00F92472">
        <w:t xml:space="preserve">8001 Zürich </w:t>
      </w:r>
    </w:p>
    <w:p w14:paraId="0D8E4474" w14:textId="77777777" w:rsidR="00314D3D" w:rsidRPr="00F92472" w:rsidRDefault="00314D3D">
      <w:pPr>
        <w:pStyle w:val="Mustertext"/>
      </w:pPr>
    </w:p>
    <w:p w14:paraId="25E4D801" w14:textId="0D1CB340" w:rsidR="00314D3D" w:rsidRDefault="00314D3D">
      <w:pPr>
        <w:pStyle w:val="Mustertext"/>
      </w:pPr>
      <w:r w:rsidRPr="00F92472">
        <w:tab/>
      </w:r>
      <w:r w:rsidRPr="00F92472">
        <w:tab/>
      </w:r>
      <w:r w:rsidRPr="00F92472">
        <w:tab/>
      </w:r>
      <w:r w:rsidRPr="00F92472">
        <w:tab/>
      </w:r>
      <w:r w:rsidRPr="00F92472">
        <w:tab/>
      </w:r>
      <w:r w:rsidRPr="00F92472">
        <w:tab/>
      </w:r>
      <w:r w:rsidRPr="00F92472">
        <w:tab/>
      </w:r>
      <w:r w:rsidR="00287732">
        <w:tab/>
      </w:r>
      <w:r w:rsidRPr="00F92472">
        <w:t xml:space="preserve">[Ort], </w:t>
      </w:r>
      <w:r w:rsidR="00F92472" w:rsidRPr="00F92472">
        <w:t>[Datum]</w:t>
      </w:r>
      <w:r>
        <w:t xml:space="preserve"> </w:t>
      </w:r>
    </w:p>
    <w:p w14:paraId="573F6B3D" w14:textId="77777777" w:rsidR="00314D3D" w:rsidRDefault="00314D3D">
      <w:pPr>
        <w:pStyle w:val="Mustertext"/>
      </w:pPr>
    </w:p>
    <w:p w14:paraId="3701EAF0" w14:textId="77777777" w:rsidR="00314D3D" w:rsidRPr="000B65FE" w:rsidRDefault="00314D3D">
      <w:pPr>
        <w:pStyle w:val="Mustertext"/>
        <w:rPr>
          <w:rStyle w:val="fettMuster"/>
        </w:rPr>
      </w:pPr>
      <w:r>
        <w:rPr>
          <w:rStyle w:val="fettMuster"/>
        </w:rPr>
        <w:t>Schutzschrift</w:t>
      </w:r>
    </w:p>
    <w:p w14:paraId="5F9EC29E" w14:textId="77777777" w:rsidR="00314D3D" w:rsidRDefault="00314D3D">
      <w:pPr>
        <w:pStyle w:val="Mustertext"/>
      </w:pPr>
    </w:p>
    <w:p w14:paraId="689D0189" w14:textId="77777777" w:rsidR="00314D3D" w:rsidRDefault="00314D3D">
      <w:pPr>
        <w:pStyle w:val="Mustertext"/>
      </w:pPr>
      <w:r>
        <w:t>[Anrede]</w:t>
      </w:r>
    </w:p>
    <w:p w14:paraId="6A50D250" w14:textId="77777777" w:rsidR="00314D3D" w:rsidRDefault="00314D3D">
      <w:pPr>
        <w:pStyle w:val="Mustertext"/>
      </w:pPr>
      <w:r>
        <w:t>In Sachen</w:t>
      </w:r>
    </w:p>
    <w:p w14:paraId="39A13655" w14:textId="77777777" w:rsidR="00314D3D" w:rsidRDefault="00314D3D">
      <w:pPr>
        <w:pStyle w:val="Mustertext"/>
      </w:pPr>
    </w:p>
    <w:p w14:paraId="78AE2A99" w14:textId="4098C0A4" w:rsidR="00314D3D" w:rsidRDefault="00F8331D">
      <w:pPr>
        <w:pStyle w:val="Mustertext"/>
      </w:pPr>
      <w:r>
        <w:rPr>
          <w:rStyle w:val="fettMuster"/>
        </w:rPr>
        <w:t xml:space="preserve">Frau </w:t>
      </w:r>
      <w:r w:rsidR="00314D3D">
        <w:rPr>
          <w:rStyle w:val="fettMuster"/>
        </w:rPr>
        <w:t>Y</w:t>
      </w:r>
      <w:r w:rsidR="00314D3D">
        <w:t xml:space="preserve"> </w:t>
      </w:r>
      <w:r w:rsidR="00314D3D">
        <w:tab/>
      </w:r>
      <w:r w:rsidR="00314D3D">
        <w:tab/>
      </w:r>
      <w:r w:rsidR="00314D3D">
        <w:tab/>
      </w:r>
      <w:r w:rsidR="00314D3D">
        <w:tab/>
      </w:r>
      <w:r w:rsidR="00314D3D">
        <w:tab/>
      </w:r>
      <w:r w:rsidR="00314D3D">
        <w:tab/>
      </w:r>
      <w:r w:rsidR="00314D3D">
        <w:tab/>
      </w:r>
      <w:r w:rsidR="00287732">
        <w:tab/>
      </w:r>
      <w:r w:rsidR="00287732">
        <w:tab/>
      </w:r>
      <w:r w:rsidR="00287732">
        <w:tab/>
      </w:r>
      <w:r w:rsidR="00DE6543">
        <w:rPr>
          <w:rStyle w:val="fettMuster"/>
        </w:rPr>
        <w:t>Hinterlegerin</w:t>
      </w:r>
    </w:p>
    <w:p w14:paraId="4CA539F9" w14:textId="77777777" w:rsidR="00314D3D" w:rsidRDefault="00314D3D">
      <w:pPr>
        <w:pStyle w:val="Mustertext"/>
      </w:pPr>
      <w:r>
        <w:t>[Adresse], [Ort], Meilen, Zürich</w:t>
      </w:r>
    </w:p>
    <w:p w14:paraId="79ADF22D" w14:textId="1BFA9288" w:rsidR="00314D3D" w:rsidRDefault="00314D3D">
      <w:pPr>
        <w:pStyle w:val="Mustertext"/>
      </w:pPr>
      <w:r>
        <w:t>vertreten durch Rechtsanwalt [Vorname</w:t>
      </w:r>
      <w:r w:rsidR="00990B64">
        <w:t>]</w:t>
      </w:r>
      <w:r>
        <w:t xml:space="preserve"> </w:t>
      </w:r>
      <w:r w:rsidR="00990B64">
        <w:t>[</w:t>
      </w:r>
      <w:r>
        <w:t>Name], [Adresse], [Ort]</w:t>
      </w:r>
    </w:p>
    <w:p w14:paraId="213097B1" w14:textId="77777777" w:rsidR="00314D3D" w:rsidRDefault="00314D3D">
      <w:pPr>
        <w:pStyle w:val="Mustertext"/>
      </w:pPr>
    </w:p>
    <w:p w14:paraId="60383824" w14:textId="77777777" w:rsidR="00314D3D" w:rsidRDefault="00314D3D">
      <w:pPr>
        <w:pStyle w:val="Mustertext"/>
      </w:pPr>
      <w:r>
        <w:t xml:space="preserve">gegen </w:t>
      </w:r>
      <w:r>
        <w:tab/>
      </w:r>
      <w:r>
        <w:tab/>
      </w:r>
    </w:p>
    <w:p w14:paraId="67CEAAEC" w14:textId="77777777" w:rsidR="00314D3D" w:rsidRDefault="00314D3D">
      <w:pPr>
        <w:pStyle w:val="Mustertext"/>
      </w:pPr>
      <w:r>
        <w:tab/>
      </w:r>
      <w:r>
        <w:tab/>
      </w:r>
      <w:r>
        <w:tab/>
      </w:r>
      <w:r>
        <w:tab/>
      </w:r>
      <w:r>
        <w:tab/>
      </w:r>
    </w:p>
    <w:p w14:paraId="7E800482" w14:textId="76D4216D" w:rsidR="00314D3D" w:rsidRDefault="00314D3D">
      <w:pPr>
        <w:pStyle w:val="Mustertext"/>
      </w:pPr>
      <w:r>
        <w:rPr>
          <w:rStyle w:val="fettMuster"/>
        </w:rPr>
        <w:t xml:space="preserve">A </w:t>
      </w:r>
      <w:r w:rsidR="00C76E04">
        <w:rPr>
          <w:rStyle w:val="fettMuster"/>
        </w:rPr>
        <w:t>GmbH</w:t>
      </w:r>
      <w:r>
        <w:tab/>
      </w:r>
      <w:r>
        <w:tab/>
      </w:r>
      <w:r>
        <w:tab/>
      </w:r>
      <w:r>
        <w:tab/>
      </w:r>
      <w:r>
        <w:tab/>
      </w:r>
      <w:r>
        <w:tab/>
      </w:r>
      <w:r>
        <w:tab/>
      </w:r>
      <w:r w:rsidR="00287732">
        <w:tab/>
      </w:r>
      <w:r w:rsidR="00287732">
        <w:tab/>
      </w:r>
      <w:r w:rsidR="00DE6543">
        <w:rPr>
          <w:rStyle w:val="fettMuster"/>
        </w:rPr>
        <w:t>Gegenpartei</w:t>
      </w:r>
    </w:p>
    <w:p w14:paraId="14C4A8BE" w14:textId="436C3989" w:rsidR="00990B64" w:rsidRDefault="00314D3D">
      <w:pPr>
        <w:pStyle w:val="Mustertext"/>
      </w:pPr>
      <w:r>
        <w:t xml:space="preserve">[Adresse], [Ort], </w:t>
      </w:r>
      <w:r w:rsidR="00644666">
        <w:t xml:space="preserve">Zollikon, </w:t>
      </w:r>
      <w:r>
        <w:t>Zürich, Schweiz</w:t>
      </w:r>
    </w:p>
    <w:p w14:paraId="1B666C55" w14:textId="475668F4" w:rsidR="00F5776E" w:rsidRPr="00B86AD8" w:rsidRDefault="00F5776E" w:rsidP="00745411">
      <w:pPr>
        <w:pStyle w:val="Mustertextklein"/>
      </w:pPr>
      <w:r w:rsidRPr="002E027A">
        <w:rPr>
          <w:rStyle w:val="fettMuster"/>
          <w:sz w:val="16"/>
        </w:rPr>
        <w:tab/>
        <w:t xml:space="preserve">Bemerkung </w:t>
      </w:r>
      <w:r w:rsidR="00F8331D" w:rsidRPr="004C0EAF">
        <w:rPr>
          <w:b/>
        </w:rPr>
        <w:t>1</w:t>
      </w:r>
      <w:r w:rsidRPr="002E027A">
        <w:rPr>
          <w:b/>
        </w:rPr>
        <w:t>:</w:t>
      </w:r>
      <w:r w:rsidRPr="004C0EAF">
        <w:t xml:space="preserve"> Mit Bezug auf die Parteibezeichnung wies Herr Dieter Bränd</w:t>
      </w:r>
      <w:r w:rsidRPr="00287732">
        <w:t>le, Präsident des Bu</w:t>
      </w:r>
      <w:r w:rsidR="00F8331D" w:rsidRPr="00287732">
        <w:t>ndespatentgerichtes, während der</w:t>
      </w:r>
      <w:r w:rsidRPr="00287732">
        <w:t xml:space="preserve"> INGRES </w:t>
      </w:r>
      <w:r w:rsidR="00F8331D" w:rsidRPr="00287732">
        <w:t>Veranstaltung vom 5. </w:t>
      </w:r>
      <w:r w:rsidRPr="00B86AD8">
        <w:t xml:space="preserve">Juli 2016 darauf hin, dass das Bundespatentgericht die Parteibezeichnungen </w:t>
      </w:r>
      <w:r w:rsidR="00B86AD8" w:rsidRPr="00B86AD8">
        <w:t>«</w:t>
      </w:r>
      <w:r w:rsidRPr="00B86AD8">
        <w:t>Gesuchsteller</w:t>
      </w:r>
      <w:r w:rsidR="00B86AD8">
        <w:t>»</w:t>
      </w:r>
      <w:r w:rsidRPr="00B86AD8">
        <w:t xml:space="preserve"> für den Hi</w:t>
      </w:r>
      <w:r w:rsidRPr="00B86AD8">
        <w:t>n</w:t>
      </w:r>
      <w:r w:rsidRPr="00B86AD8">
        <w:t xml:space="preserve">terleger der Schutzschrift sowie </w:t>
      </w:r>
      <w:r w:rsidR="00B86AD8">
        <w:t>«</w:t>
      </w:r>
      <w:proofErr w:type="spellStart"/>
      <w:r w:rsidRPr="00B86AD8">
        <w:t>Gesuchsgegner</w:t>
      </w:r>
      <w:proofErr w:type="spellEnd"/>
      <w:r w:rsidR="00B86AD8">
        <w:t>»</w:t>
      </w:r>
      <w:r w:rsidRPr="00B86AD8">
        <w:t xml:space="preserve"> für die gegnerische Partei benutzt. </w:t>
      </w:r>
      <w:r w:rsidRPr="00287732">
        <w:t>A</w:t>
      </w:r>
      <w:r w:rsidRPr="00287732">
        <w:t>l</w:t>
      </w:r>
      <w:r w:rsidRPr="00287732">
        <w:t xml:space="preserve">ternativ seien die Bezeichnungen </w:t>
      </w:r>
      <w:r w:rsidR="00B86AD8">
        <w:t>«</w:t>
      </w:r>
      <w:r w:rsidRPr="00287732">
        <w:t>Hinterleger</w:t>
      </w:r>
      <w:r w:rsidR="00B86AD8">
        <w:t>»</w:t>
      </w:r>
      <w:r w:rsidRPr="00287732">
        <w:t xml:space="preserve"> bzw. </w:t>
      </w:r>
      <w:r w:rsidR="00B86AD8">
        <w:t>«</w:t>
      </w:r>
      <w:r w:rsidRPr="00287732">
        <w:t>Gegenpartei</w:t>
      </w:r>
      <w:r w:rsidR="00B86AD8">
        <w:t>»</w:t>
      </w:r>
      <w:r w:rsidRPr="00287732">
        <w:t xml:space="preserve"> möglich. </w:t>
      </w:r>
      <w:r w:rsidR="009B55E8" w:rsidRPr="00287732">
        <w:t>Diese B</w:t>
      </w:r>
      <w:r w:rsidR="009B55E8" w:rsidRPr="00287732">
        <w:t>e</w:t>
      </w:r>
      <w:r w:rsidR="009B55E8" w:rsidRPr="00287732">
        <w:t xml:space="preserve">zeichnungen seien </w:t>
      </w:r>
      <w:r w:rsidR="00AC2D60" w:rsidRPr="00287732">
        <w:t xml:space="preserve">eleganter, da so eine Verwechslung mit </w:t>
      </w:r>
      <w:r w:rsidR="009B55E8" w:rsidRPr="00287732">
        <w:t xml:space="preserve">den Parteien des späteren </w:t>
      </w:r>
      <w:proofErr w:type="spellStart"/>
      <w:r w:rsidR="009B55E8" w:rsidRPr="00287732">
        <w:t>Massnahmeverfahrens</w:t>
      </w:r>
      <w:proofErr w:type="spellEnd"/>
      <w:r w:rsidR="009B55E8" w:rsidRPr="00287732">
        <w:t xml:space="preserve"> vermieden werde könne. </w:t>
      </w:r>
      <w:r w:rsidRPr="00B86AD8">
        <w:t xml:space="preserve">Nicht zu empfehlen seien </w:t>
      </w:r>
      <w:r w:rsidR="00ED20FD" w:rsidRPr="00B86AD8">
        <w:t>hin</w:t>
      </w:r>
      <w:r w:rsidRPr="00B86AD8">
        <w:t xml:space="preserve">gegen die Bezeichnungen </w:t>
      </w:r>
      <w:r w:rsidR="00B86AD8" w:rsidRPr="00B86AD8">
        <w:t>«</w:t>
      </w:r>
      <w:r w:rsidRPr="00B86AD8">
        <w:t xml:space="preserve">mutmasslicher </w:t>
      </w:r>
      <w:proofErr w:type="spellStart"/>
      <w:r w:rsidRPr="00B86AD8">
        <w:t>Gesuchsgegner</w:t>
      </w:r>
      <w:proofErr w:type="spellEnd"/>
      <w:r w:rsidR="00B86AD8">
        <w:t>»</w:t>
      </w:r>
      <w:r w:rsidRPr="00B86AD8">
        <w:t xml:space="preserve"> für den Hinterleger bzw. </w:t>
      </w:r>
      <w:r w:rsidR="00B86AD8">
        <w:t>«</w:t>
      </w:r>
      <w:r w:rsidRPr="00B86AD8">
        <w:t>mutmassl</w:t>
      </w:r>
      <w:r w:rsidRPr="00B86AD8">
        <w:t>i</w:t>
      </w:r>
      <w:r w:rsidRPr="00B86AD8">
        <w:t>cher Gesuchsteller</w:t>
      </w:r>
      <w:r w:rsidR="00B86AD8">
        <w:t>»</w:t>
      </w:r>
      <w:r w:rsidRPr="00B86AD8">
        <w:t xml:space="preserve"> für </w:t>
      </w:r>
      <w:r w:rsidR="00F8331D" w:rsidRPr="00B86AD8">
        <w:t>die Gegenpartei</w:t>
      </w:r>
      <w:r w:rsidRPr="00B86AD8">
        <w:t>.</w:t>
      </w:r>
    </w:p>
    <w:p w14:paraId="4356B113" w14:textId="4699B3D3" w:rsidR="002704D9" w:rsidRPr="00B86AD8" w:rsidRDefault="002704D9" w:rsidP="00745411">
      <w:pPr>
        <w:pStyle w:val="Mustertextklein"/>
      </w:pPr>
      <w:r w:rsidRPr="002E027A">
        <w:rPr>
          <w:rStyle w:val="fettMuster"/>
          <w:sz w:val="16"/>
        </w:rPr>
        <w:tab/>
        <w:t>Bemerkung</w:t>
      </w:r>
      <w:r w:rsidRPr="00397470">
        <w:rPr>
          <w:rStyle w:val="fettMuster"/>
          <w:sz w:val="16"/>
        </w:rPr>
        <w:t xml:space="preserve"> </w:t>
      </w:r>
      <w:r w:rsidR="00F8331D" w:rsidRPr="004C0EAF">
        <w:rPr>
          <w:b/>
        </w:rPr>
        <w:t>2</w:t>
      </w:r>
      <w:r w:rsidRPr="002E027A">
        <w:rPr>
          <w:b/>
        </w:rPr>
        <w:t>:</w:t>
      </w:r>
      <w:r w:rsidRPr="004C0EAF">
        <w:t xml:space="preserve"> Zum Zeitpunkt des Einreichens der Schutzschrift ist die Gegenpa</w:t>
      </w:r>
      <w:r w:rsidRPr="00287732">
        <w:t xml:space="preserve">rtei nicht unbedingt schon bekannt. V.a. in immaterialgüterrechtlichen Angelegenheiten </w:t>
      </w:r>
      <w:r w:rsidR="00EB5FD4">
        <w:t>können</w:t>
      </w:r>
      <w:r w:rsidR="00EB5FD4" w:rsidRPr="00287732">
        <w:t xml:space="preserve"> </w:t>
      </w:r>
      <w:r w:rsidRPr="00287732">
        <w:t>die genaue Anzahl sowie die Identität der potentiellen Personen, die eine Verletzung ihrer Rechte an geistigem Eigentum geltend machen könnten, oft schwer bzw. nicht feststel</w:t>
      </w:r>
      <w:r w:rsidRPr="00287732">
        <w:t>l</w:t>
      </w:r>
      <w:r w:rsidRPr="00287732">
        <w:t xml:space="preserve">bar sein. </w:t>
      </w:r>
      <w:r w:rsidRPr="00B86AD8">
        <w:t xml:space="preserve">Gemäss </w:t>
      </w:r>
      <w:r w:rsidR="00F8331D" w:rsidRPr="00B86AD8">
        <w:rPr>
          <w:smallCaps/>
        </w:rPr>
        <w:t>Hess-</w:t>
      </w:r>
      <w:proofErr w:type="spellStart"/>
      <w:r w:rsidR="00F8331D" w:rsidRPr="00B86AD8">
        <w:rPr>
          <w:smallCaps/>
        </w:rPr>
        <w:t>Blumer</w:t>
      </w:r>
      <w:proofErr w:type="spellEnd"/>
      <w:r w:rsidR="00F8331D" w:rsidRPr="00B86AD8">
        <w:t xml:space="preserve"> </w:t>
      </w:r>
      <w:r w:rsidRPr="00B86AD8">
        <w:t xml:space="preserve">empfiehlt es sich </w:t>
      </w:r>
      <w:r w:rsidR="009B55E8" w:rsidRPr="00B86AD8">
        <w:t>in einem solchen Fall daher</w:t>
      </w:r>
      <w:r w:rsidRPr="00B86AD8">
        <w:t>, eine Schut</w:t>
      </w:r>
      <w:r w:rsidRPr="00B86AD8">
        <w:t>z</w:t>
      </w:r>
      <w:r w:rsidRPr="00B86AD8">
        <w:t>schrift nicht nur im Namen einer</w:t>
      </w:r>
      <w:r w:rsidR="009B55E8" w:rsidRPr="00B86AD8">
        <w:t xml:space="preserve"> (üblicherweise </w:t>
      </w:r>
      <w:r w:rsidRPr="00B86AD8">
        <w:t>der Person</w:t>
      </w:r>
      <w:r w:rsidR="00870875" w:rsidRPr="00B86AD8">
        <w:t>, die zuvor abgemahnt hat</w:t>
      </w:r>
      <w:r w:rsidR="009B55E8" w:rsidRPr="00B86AD8">
        <w:t>)</w:t>
      </w:r>
      <w:r w:rsidRPr="00B86AD8">
        <w:t xml:space="preserve">, sondern auch im Namen allfälliger weiterer mutmasslicher </w:t>
      </w:r>
      <w:r w:rsidR="005A1251" w:rsidRPr="00B86AD8">
        <w:t xml:space="preserve">Gegenparteien </w:t>
      </w:r>
      <w:r w:rsidRPr="00B86AD8">
        <w:t>zu hinterlegen (BSK ZPO</w:t>
      </w:r>
      <w:r w:rsidR="001A19A3" w:rsidRPr="00B86AD8">
        <w:t>-</w:t>
      </w:r>
      <w:r w:rsidR="00F8331D" w:rsidRPr="00B86AD8">
        <w:rPr>
          <w:smallCaps/>
        </w:rPr>
        <w:t>Hess-</w:t>
      </w:r>
      <w:proofErr w:type="spellStart"/>
      <w:r w:rsidR="00F8331D" w:rsidRPr="00B86AD8">
        <w:rPr>
          <w:smallCaps/>
        </w:rPr>
        <w:t>Blumer</w:t>
      </w:r>
      <w:proofErr w:type="spellEnd"/>
      <w:r w:rsidRPr="00B86AD8">
        <w:t xml:space="preserve">, Art. 270 </w:t>
      </w:r>
      <w:r w:rsidR="00990B64">
        <w:t>N</w:t>
      </w:r>
      <w:r w:rsidRPr="004C0EAF">
        <w:t xml:space="preserve"> 13</w:t>
      </w:r>
      <w:r w:rsidR="0032655C" w:rsidRPr="00B86AD8">
        <w:t xml:space="preserve">; </w:t>
      </w:r>
      <w:proofErr w:type="spellStart"/>
      <w:r w:rsidR="0032655C" w:rsidRPr="00B86AD8">
        <w:t>gl.</w:t>
      </w:r>
      <w:r w:rsidR="0032655C" w:rsidRPr="00287732">
        <w:t>M</w:t>
      </w:r>
      <w:proofErr w:type="spellEnd"/>
      <w:r w:rsidR="0032655C" w:rsidRPr="00287732">
        <w:t>. ZPO</w:t>
      </w:r>
      <w:r w:rsidR="00B86AD8">
        <w:t xml:space="preserve"> Komm</w:t>
      </w:r>
      <w:r w:rsidR="001A19A3" w:rsidRPr="004C0EAF">
        <w:t>-</w:t>
      </w:r>
      <w:r w:rsidR="0032655C" w:rsidRPr="00287732">
        <w:rPr>
          <w:smallCaps/>
        </w:rPr>
        <w:t>Huber</w:t>
      </w:r>
      <w:r w:rsidR="0032655C" w:rsidRPr="00287732">
        <w:t xml:space="preserve">, Art. 270 </w:t>
      </w:r>
      <w:r w:rsidR="00B86AD8">
        <w:t>N</w:t>
      </w:r>
      <w:r w:rsidR="0032655C" w:rsidRPr="004C0EAF">
        <w:t> 14b</w:t>
      </w:r>
      <w:r w:rsidRPr="00287732">
        <w:t xml:space="preserve">). </w:t>
      </w:r>
      <w:r w:rsidR="005A1251" w:rsidRPr="00287732">
        <w:t xml:space="preserve">Dass eine </w:t>
      </w:r>
      <w:r w:rsidR="005A1251" w:rsidRPr="00287732">
        <w:lastRenderedPageBreak/>
        <w:t xml:space="preserve">solche Praxis zulässig ist, </w:t>
      </w:r>
      <w:r w:rsidRPr="00287732">
        <w:t xml:space="preserve">bestätigte das Bundespatentgericht in einem Urteil vom 27. </w:t>
      </w:r>
      <w:r w:rsidRPr="00B86AD8">
        <w:t>A</w:t>
      </w:r>
      <w:r w:rsidRPr="00B86AD8">
        <w:t>u</w:t>
      </w:r>
      <w:r w:rsidRPr="00B86AD8">
        <w:t xml:space="preserve">gust 2012, in welchem es als sachgerecht befand, die Schutzschrift </w:t>
      </w:r>
      <w:r w:rsidR="00157735" w:rsidRPr="00B86AD8">
        <w:t>zusätzlich zu den be</w:t>
      </w:r>
      <w:r w:rsidR="00157735" w:rsidRPr="00B86AD8">
        <w:t>i</w:t>
      </w:r>
      <w:r w:rsidR="00157735" w:rsidRPr="00B86AD8">
        <w:t xml:space="preserve">den benannten Gegenparteien </w:t>
      </w:r>
      <w:r w:rsidRPr="00B86AD8">
        <w:t xml:space="preserve">auch gegen </w:t>
      </w:r>
      <w:r w:rsidR="00EE57EE" w:rsidRPr="00B86AD8">
        <w:t xml:space="preserve">eine </w:t>
      </w:r>
      <w:r w:rsidR="00B86AD8" w:rsidRPr="00B86AD8">
        <w:t>«</w:t>
      </w:r>
      <w:r w:rsidRPr="00B86AD8">
        <w:t>allfällige ausschliessliche Lizenznehm</w:t>
      </w:r>
      <w:r w:rsidRPr="00B86AD8">
        <w:t>e</w:t>
      </w:r>
      <w:r w:rsidRPr="00B86AD8">
        <w:t>rin des EP 000</w:t>
      </w:r>
      <w:r w:rsidR="00B86AD8">
        <w:t>»</w:t>
      </w:r>
      <w:r w:rsidRPr="00B86AD8">
        <w:t xml:space="preserve"> </w:t>
      </w:r>
      <w:r w:rsidR="005A1251" w:rsidRPr="00B86AD8">
        <w:t xml:space="preserve">zu richten </w:t>
      </w:r>
      <w:r w:rsidRPr="00B86AD8">
        <w:t>(</w:t>
      </w:r>
      <w:proofErr w:type="spellStart"/>
      <w:r w:rsidRPr="00B86AD8">
        <w:t>BPatG</w:t>
      </w:r>
      <w:proofErr w:type="spellEnd"/>
      <w:r w:rsidRPr="00B86AD8">
        <w:t xml:space="preserve"> </w:t>
      </w:r>
      <w:r w:rsidR="00990B64" w:rsidRPr="0046756E">
        <w:t>D2012_019</w:t>
      </w:r>
      <w:r w:rsidR="00990B64">
        <w:t xml:space="preserve"> </w:t>
      </w:r>
      <w:r w:rsidRPr="004C0EAF">
        <w:t>v</w:t>
      </w:r>
      <w:r w:rsidR="001A19A3" w:rsidRPr="00B86AD8">
        <w:t>om</w:t>
      </w:r>
      <w:r w:rsidRPr="00B86AD8">
        <w:t xml:space="preserve"> 27.8.2012</w:t>
      </w:r>
      <w:r w:rsidR="00990B64">
        <w:t xml:space="preserve"> </w:t>
      </w:r>
      <w:r w:rsidRPr="00B86AD8">
        <w:t>E. 2)</w:t>
      </w:r>
      <w:r w:rsidR="00885B03" w:rsidRPr="00B86AD8">
        <w:t>.</w:t>
      </w:r>
    </w:p>
    <w:p w14:paraId="6FD40895" w14:textId="77777777" w:rsidR="00314D3D" w:rsidRDefault="00314D3D">
      <w:pPr>
        <w:pStyle w:val="Mustertext"/>
      </w:pPr>
    </w:p>
    <w:p w14:paraId="345A1E70" w14:textId="77777777" w:rsidR="00314D3D" w:rsidRPr="00434C3A" w:rsidRDefault="00314D3D">
      <w:pPr>
        <w:pStyle w:val="Mustertext"/>
        <w:rPr>
          <w:rStyle w:val="fettMuster"/>
        </w:rPr>
      </w:pPr>
      <w:r w:rsidRPr="00434C3A">
        <w:rPr>
          <w:rStyle w:val="fettMuster"/>
        </w:rPr>
        <w:t xml:space="preserve">betreffend </w:t>
      </w:r>
      <w:r>
        <w:rPr>
          <w:rStyle w:val="fettMuster"/>
        </w:rPr>
        <w:t xml:space="preserve">Lauterkeitsrecht </w:t>
      </w:r>
    </w:p>
    <w:p w14:paraId="004E6E28" w14:textId="77777777" w:rsidR="00314D3D" w:rsidRDefault="00314D3D">
      <w:pPr>
        <w:pStyle w:val="Mustertext"/>
      </w:pPr>
    </w:p>
    <w:p w14:paraId="5BE4A23C" w14:textId="77777777" w:rsidR="00314D3D" w:rsidRDefault="00314D3D">
      <w:pPr>
        <w:pStyle w:val="Mustertext"/>
      </w:pPr>
      <w:r>
        <w:t xml:space="preserve">reichen wir namens und im Auftrag der </w:t>
      </w:r>
      <w:r w:rsidR="00DE6543">
        <w:t>Hinterlegerin</w:t>
      </w:r>
      <w:r>
        <w:t xml:space="preserve"> die vorliegende </w:t>
      </w:r>
    </w:p>
    <w:p w14:paraId="6D30D05B" w14:textId="77777777" w:rsidR="00314D3D" w:rsidRDefault="00314D3D">
      <w:pPr>
        <w:pStyle w:val="Mustertext"/>
      </w:pPr>
    </w:p>
    <w:p w14:paraId="04B62541" w14:textId="7565F745" w:rsidR="00314D3D" w:rsidRDefault="00314D3D">
      <w:pPr>
        <w:pStyle w:val="Mustertext"/>
        <w:rPr>
          <w:rStyle w:val="fettMuster"/>
          <w:b w:val="0"/>
        </w:rPr>
      </w:pPr>
      <w:r w:rsidRPr="0004494A">
        <w:rPr>
          <w:rStyle w:val="fettMuster"/>
        </w:rPr>
        <w:t xml:space="preserve">SCHUTZSCHRIFT </w:t>
      </w:r>
      <w:r w:rsidR="005A1251" w:rsidRPr="005A1251">
        <w:rPr>
          <w:rStyle w:val="fettMuster"/>
          <w:b w:val="0"/>
        </w:rPr>
        <w:t>ein</w:t>
      </w:r>
    </w:p>
    <w:p w14:paraId="0E052527" w14:textId="77777777" w:rsidR="00990B64" w:rsidRDefault="00990B64">
      <w:pPr>
        <w:pStyle w:val="Mustertext"/>
        <w:rPr>
          <w:rStyle w:val="fettMuster"/>
          <w:b w:val="0"/>
        </w:rPr>
      </w:pPr>
    </w:p>
    <w:p w14:paraId="766F0602" w14:textId="7CE36B6E" w:rsidR="00990B64" w:rsidRDefault="00990B64">
      <w:pPr>
        <w:pStyle w:val="Mustertext"/>
        <w:rPr>
          <w:rStyle w:val="fettMuster"/>
          <w:b w:val="0"/>
        </w:rPr>
      </w:pPr>
      <w:r>
        <w:rPr>
          <w:rStyle w:val="fettMuster"/>
          <w:b w:val="0"/>
        </w:rPr>
        <w:t xml:space="preserve">mit folgenden </w:t>
      </w:r>
    </w:p>
    <w:p w14:paraId="46927D72" w14:textId="77777777" w:rsidR="00990B64" w:rsidRDefault="00990B64">
      <w:pPr>
        <w:pStyle w:val="Mustertext"/>
        <w:rPr>
          <w:rStyle w:val="fettMuster"/>
          <w:b w:val="0"/>
        </w:rPr>
      </w:pPr>
    </w:p>
    <w:p w14:paraId="3B9D662E" w14:textId="2065B912" w:rsidR="00990B64" w:rsidRPr="00397470" w:rsidRDefault="00990B64">
      <w:pPr>
        <w:pStyle w:val="Mustertext"/>
        <w:rPr>
          <w:rStyle w:val="fettMuster"/>
        </w:rPr>
      </w:pPr>
      <w:r w:rsidRPr="004C0EAF">
        <w:rPr>
          <w:rStyle w:val="fettMuster"/>
        </w:rPr>
        <w:t>RECHTSBEGEHREN</w:t>
      </w:r>
    </w:p>
    <w:p w14:paraId="5ABFDB32" w14:textId="0413DC8A" w:rsidR="00314D3D" w:rsidRPr="002067F9" w:rsidRDefault="00314D3D" w:rsidP="002E027A">
      <w:pPr>
        <w:pStyle w:val="MustertextListe0"/>
        <w:rPr>
          <w:b/>
        </w:rPr>
      </w:pPr>
      <w:r w:rsidRPr="002067F9">
        <w:t>Es sei die vorliegende Schutzschrift als vorläufige Stellungnahme zu einem allfälligen supe</w:t>
      </w:r>
      <w:r w:rsidRPr="002067F9">
        <w:t>r</w:t>
      </w:r>
      <w:r w:rsidRPr="002067F9">
        <w:t xml:space="preserve">provisorischen </w:t>
      </w:r>
      <w:proofErr w:type="spellStart"/>
      <w:r w:rsidRPr="002067F9">
        <w:t>Massnahmegesuch</w:t>
      </w:r>
      <w:proofErr w:type="spellEnd"/>
      <w:r w:rsidRPr="002067F9">
        <w:t xml:space="preserve"> (insbesondere eines Gesuchs um Anordnung eines supe</w:t>
      </w:r>
      <w:r w:rsidRPr="002067F9">
        <w:t>r</w:t>
      </w:r>
      <w:r w:rsidRPr="002067F9">
        <w:t xml:space="preserve">provisorischen Vertriebsverbots) der </w:t>
      </w:r>
      <w:r w:rsidR="00DE6543">
        <w:t>Gegenpartei</w:t>
      </w:r>
      <w:r w:rsidRPr="002067F9">
        <w:t xml:space="preserve"> gegen die </w:t>
      </w:r>
      <w:r w:rsidR="00DE6543">
        <w:t>Hinterlegerin</w:t>
      </w:r>
      <w:r w:rsidRPr="002067F9">
        <w:t xml:space="preserve"> wegen angebl</w:t>
      </w:r>
      <w:r w:rsidRPr="002067F9">
        <w:t>i</w:t>
      </w:r>
      <w:r w:rsidRPr="002067F9">
        <w:t>cher Verletzung von Lauterkeitsrecht oder Immaterialgüterrechten durch d</w:t>
      </w:r>
      <w:r w:rsidR="005A1251">
        <w:t xml:space="preserve">ie von der Hinterlegerin unter der Marke </w:t>
      </w:r>
      <w:r w:rsidR="00B86AD8">
        <w:t>«</w:t>
      </w:r>
      <w:proofErr w:type="spellStart"/>
      <w:r w:rsidR="005A1251">
        <w:t>GreenCall</w:t>
      </w:r>
      <w:proofErr w:type="spellEnd"/>
      <w:r w:rsidR="00B86AD8">
        <w:t>»</w:t>
      </w:r>
      <w:r w:rsidR="005A1251">
        <w:t xml:space="preserve"> vertriebenen Geräte</w:t>
      </w:r>
      <w:r w:rsidRPr="002067F9">
        <w:t xml:space="preserve"> entgegenzunehmen. </w:t>
      </w:r>
    </w:p>
    <w:p w14:paraId="0D48E9EE" w14:textId="09004705" w:rsidR="00314D3D" w:rsidRPr="002067F9" w:rsidRDefault="00314D3D" w:rsidP="002E027A">
      <w:pPr>
        <w:pStyle w:val="MustertextListe0"/>
        <w:rPr>
          <w:b/>
          <w:lang w:val="de-DE"/>
        </w:rPr>
      </w:pPr>
      <w:r w:rsidRPr="002067F9">
        <w:rPr>
          <w:lang w:val="de-DE"/>
        </w:rPr>
        <w:t xml:space="preserve">Ein allfälliges superprovisorisches </w:t>
      </w:r>
      <w:proofErr w:type="spellStart"/>
      <w:r w:rsidRPr="002067F9">
        <w:rPr>
          <w:lang w:val="de-DE"/>
        </w:rPr>
        <w:t>Massnahmegesuch</w:t>
      </w:r>
      <w:proofErr w:type="spellEnd"/>
      <w:r w:rsidRPr="002067F9">
        <w:rPr>
          <w:lang w:val="de-DE"/>
        </w:rPr>
        <w:t xml:space="preserve"> der </w:t>
      </w:r>
      <w:r w:rsidR="00DE6543">
        <w:rPr>
          <w:lang w:val="de-DE"/>
        </w:rPr>
        <w:t>Gegenpartei</w:t>
      </w:r>
      <w:r w:rsidRPr="002067F9">
        <w:rPr>
          <w:lang w:val="de-DE"/>
        </w:rPr>
        <w:t xml:space="preserve"> gegen die </w:t>
      </w:r>
      <w:r w:rsidR="00DE6543">
        <w:rPr>
          <w:lang w:val="de-DE"/>
        </w:rPr>
        <w:t>Hinterleg</w:t>
      </w:r>
      <w:r w:rsidR="00DE6543">
        <w:rPr>
          <w:lang w:val="de-DE"/>
        </w:rPr>
        <w:t>e</w:t>
      </w:r>
      <w:r w:rsidR="00DE6543">
        <w:rPr>
          <w:lang w:val="de-DE"/>
        </w:rPr>
        <w:t>rin</w:t>
      </w:r>
      <w:r w:rsidRPr="002067F9">
        <w:rPr>
          <w:lang w:val="de-DE"/>
        </w:rPr>
        <w:t xml:space="preserve"> </w:t>
      </w:r>
      <w:r w:rsidR="00A5208C">
        <w:rPr>
          <w:lang w:val="de-DE"/>
        </w:rPr>
        <w:t xml:space="preserve">wegen des Vertriebs der unter Ziff. 1 beschriebenen Geräte </w:t>
      </w:r>
      <w:r w:rsidRPr="002067F9">
        <w:rPr>
          <w:lang w:val="de-DE"/>
        </w:rPr>
        <w:t>sei abzuweisen, soweit d</w:t>
      </w:r>
      <w:r w:rsidRPr="002067F9">
        <w:rPr>
          <w:lang w:val="de-DE"/>
        </w:rPr>
        <w:t>a</w:t>
      </w:r>
      <w:r w:rsidRPr="002067F9">
        <w:rPr>
          <w:lang w:val="de-DE"/>
        </w:rPr>
        <w:t>rauf einzutreten ist.</w:t>
      </w:r>
    </w:p>
    <w:p w14:paraId="4142FDFE" w14:textId="2B8D41FB" w:rsidR="00314D3D" w:rsidRPr="002067F9" w:rsidRDefault="00BC6A89" w:rsidP="002E027A">
      <w:pPr>
        <w:pStyle w:val="MustertextListe0"/>
        <w:rPr>
          <w:b/>
          <w:lang w:val="de-DE"/>
        </w:rPr>
      </w:pPr>
      <w:r>
        <w:rPr>
          <w:lang w:val="de-DE"/>
        </w:rPr>
        <w:t>E</w:t>
      </w:r>
      <w:r w:rsidR="00314D3D" w:rsidRPr="002067F9">
        <w:rPr>
          <w:lang w:val="de-DE"/>
        </w:rPr>
        <w:t xml:space="preserve">ventualiter, für den Fall der </w:t>
      </w:r>
      <w:proofErr w:type="spellStart"/>
      <w:r w:rsidR="00314D3D" w:rsidRPr="002067F9">
        <w:rPr>
          <w:lang w:val="de-DE"/>
        </w:rPr>
        <w:t>Gutheissung</w:t>
      </w:r>
      <w:proofErr w:type="spellEnd"/>
      <w:r w:rsidR="00314D3D" w:rsidRPr="002067F9">
        <w:rPr>
          <w:lang w:val="de-DE"/>
        </w:rPr>
        <w:t xml:space="preserve"> eines superprovisorischen </w:t>
      </w:r>
      <w:proofErr w:type="spellStart"/>
      <w:r w:rsidR="00314D3D" w:rsidRPr="002067F9">
        <w:rPr>
          <w:lang w:val="de-DE"/>
        </w:rPr>
        <w:t>Massnahmegesuchs</w:t>
      </w:r>
      <w:proofErr w:type="spellEnd"/>
      <w:r w:rsidR="00314D3D" w:rsidRPr="002067F9">
        <w:rPr>
          <w:lang w:val="de-DE"/>
        </w:rPr>
        <w:t xml:space="preserve"> der </w:t>
      </w:r>
      <w:r w:rsidR="00DE6543">
        <w:rPr>
          <w:lang w:val="de-DE"/>
        </w:rPr>
        <w:t>Gegenpartei</w:t>
      </w:r>
      <w:r w:rsidR="00314D3D" w:rsidRPr="002067F9">
        <w:rPr>
          <w:lang w:val="de-DE"/>
        </w:rPr>
        <w:t xml:space="preserve">: Es sei die Anordnung der superprovisorischen </w:t>
      </w:r>
      <w:proofErr w:type="spellStart"/>
      <w:r w:rsidR="00314D3D" w:rsidRPr="002067F9">
        <w:rPr>
          <w:lang w:val="de-DE"/>
        </w:rPr>
        <w:t>Massnahme</w:t>
      </w:r>
      <w:proofErr w:type="spellEnd"/>
      <w:r w:rsidR="00314D3D" w:rsidRPr="002067F9">
        <w:rPr>
          <w:lang w:val="de-DE"/>
        </w:rPr>
        <w:t xml:space="preserve"> von der Hinterl</w:t>
      </w:r>
      <w:r w:rsidR="00314D3D" w:rsidRPr="002067F9">
        <w:rPr>
          <w:lang w:val="de-DE"/>
        </w:rPr>
        <w:t>e</w:t>
      </w:r>
      <w:r w:rsidR="00314D3D" w:rsidRPr="002067F9">
        <w:rPr>
          <w:lang w:val="de-DE"/>
        </w:rPr>
        <w:t>gung einer angemessenen, vom Gericht zu beziffernden, jedoch CHF 500'000</w:t>
      </w:r>
      <w:r w:rsidR="00990B64">
        <w:rPr>
          <w:lang w:val="de-DE"/>
        </w:rPr>
        <w:t>.00</w:t>
      </w:r>
      <w:r w:rsidR="00314D3D" w:rsidRPr="002067F9">
        <w:rPr>
          <w:lang w:val="de-DE"/>
        </w:rPr>
        <w:t xml:space="preserve"> nicht unte</w:t>
      </w:r>
      <w:r w:rsidR="00314D3D" w:rsidRPr="002067F9">
        <w:rPr>
          <w:lang w:val="de-DE"/>
        </w:rPr>
        <w:t>r</w:t>
      </w:r>
      <w:r w:rsidR="00314D3D" w:rsidRPr="002067F9">
        <w:rPr>
          <w:lang w:val="de-DE"/>
        </w:rPr>
        <w:t xml:space="preserve">schreitenden Sicherheitsleistung durch die </w:t>
      </w:r>
      <w:r w:rsidR="00DE6543">
        <w:rPr>
          <w:lang w:val="de-DE"/>
        </w:rPr>
        <w:t>Gegenpartei</w:t>
      </w:r>
      <w:r w:rsidR="00314D3D" w:rsidRPr="002067F9">
        <w:rPr>
          <w:lang w:val="de-DE"/>
        </w:rPr>
        <w:t xml:space="preserve"> abhängig zu machen.</w:t>
      </w:r>
    </w:p>
    <w:p w14:paraId="4216CB65" w14:textId="73036695" w:rsidR="00314D3D" w:rsidRPr="002067F9" w:rsidRDefault="00314D3D" w:rsidP="002E027A">
      <w:pPr>
        <w:pStyle w:val="MustertextListe0"/>
        <w:rPr>
          <w:b/>
        </w:rPr>
      </w:pPr>
      <w:r w:rsidRPr="002067F9">
        <w:t xml:space="preserve">Alles unter Kosten- und Entschädigungsfolgen zu Lasten der </w:t>
      </w:r>
      <w:r w:rsidR="00DE6543">
        <w:t>Gegenpartei</w:t>
      </w:r>
      <w:r w:rsidRPr="002067F9">
        <w:t>.</w:t>
      </w:r>
    </w:p>
    <w:p w14:paraId="7F85BE86" w14:textId="1ED34EE4" w:rsidR="00885B03" w:rsidRPr="00287732" w:rsidRDefault="00314D3D" w:rsidP="00745411">
      <w:pPr>
        <w:pStyle w:val="Mustertextklein"/>
      </w:pPr>
      <w:r w:rsidRPr="004C0EAF">
        <w:tab/>
      </w:r>
      <w:r w:rsidR="003017A7" w:rsidRPr="002E027A">
        <w:rPr>
          <w:rStyle w:val="fettMuster"/>
          <w:sz w:val="16"/>
        </w:rPr>
        <w:t xml:space="preserve">Bemerkung </w:t>
      </w:r>
      <w:r w:rsidR="009B2DD3" w:rsidRPr="004C0EAF">
        <w:rPr>
          <w:b/>
        </w:rPr>
        <w:t>3</w:t>
      </w:r>
      <w:r w:rsidR="003017A7" w:rsidRPr="002E027A">
        <w:rPr>
          <w:b/>
        </w:rPr>
        <w:t>:</w:t>
      </w:r>
      <w:r w:rsidR="003017A7" w:rsidRPr="004C0EAF">
        <w:t xml:space="preserve"> </w:t>
      </w:r>
      <w:r w:rsidR="00885B03" w:rsidRPr="00287732">
        <w:t xml:space="preserve">Ein Eventualbegehren, wonach der Hinterlegerin Gelegenheit zu geben sei, vor dem Erlass vorsorglicher Massnahmen Stellung zu nehmen, ist überflüssig. </w:t>
      </w:r>
      <w:r w:rsidR="00157735" w:rsidRPr="00287732">
        <w:t>D</w:t>
      </w:r>
      <w:r w:rsidR="003017A7" w:rsidRPr="00287732">
        <w:t>as G</w:t>
      </w:r>
      <w:r w:rsidR="003017A7" w:rsidRPr="00287732">
        <w:t>e</w:t>
      </w:r>
      <w:r w:rsidR="003017A7" w:rsidRPr="00287732">
        <w:t xml:space="preserve">richt </w:t>
      </w:r>
      <w:r w:rsidR="00157735" w:rsidRPr="00287732">
        <w:t xml:space="preserve">ist </w:t>
      </w:r>
      <w:r w:rsidR="003017A7" w:rsidRPr="00287732">
        <w:t>aufgrund von Art. 265 Abs. 2 ZPO ohnehin verpflichtet, nach Anordnung der s</w:t>
      </w:r>
      <w:r w:rsidR="003017A7" w:rsidRPr="00287732">
        <w:t>u</w:t>
      </w:r>
      <w:r w:rsidR="003017A7" w:rsidRPr="00287732">
        <w:t xml:space="preserve">perprovisorischen Massnahmen den </w:t>
      </w:r>
      <w:proofErr w:type="spellStart"/>
      <w:r w:rsidR="003017A7" w:rsidRPr="00287732">
        <w:t>Gesuchsgegner</w:t>
      </w:r>
      <w:proofErr w:type="spellEnd"/>
      <w:r w:rsidR="003017A7" w:rsidRPr="00287732">
        <w:t xml:space="preserve"> anzuhören (sei es aufgrund einer schriftlichen Stellungnahme oder einer mündlichen Verhandlung). Somit erübrig</w:t>
      </w:r>
      <w:r w:rsidR="00157735" w:rsidRPr="00287732">
        <w:t>t</w:t>
      </w:r>
      <w:r w:rsidR="003017A7" w:rsidRPr="00287732">
        <w:t xml:space="preserve"> es sich, ein entsprechendes Rechtsbegehren zu stellen</w:t>
      </w:r>
      <w:r w:rsidR="00885B03" w:rsidRPr="00287732">
        <w:t>.</w:t>
      </w:r>
    </w:p>
    <w:p w14:paraId="7EC0BE6E" w14:textId="76679B47" w:rsidR="00BC6A89" w:rsidRPr="00287732" w:rsidRDefault="00885B03" w:rsidP="00745411">
      <w:pPr>
        <w:pStyle w:val="Mustertextklein"/>
      </w:pPr>
      <w:r w:rsidRPr="00287732">
        <w:tab/>
      </w:r>
      <w:r w:rsidRPr="002E027A">
        <w:rPr>
          <w:rStyle w:val="fettMuster"/>
          <w:sz w:val="16"/>
        </w:rPr>
        <w:t xml:space="preserve">Bemerkung </w:t>
      </w:r>
      <w:r w:rsidRPr="004C0EAF">
        <w:rPr>
          <w:b/>
        </w:rPr>
        <w:t>4</w:t>
      </w:r>
      <w:r w:rsidRPr="002E027A">
        <w:rPr>
          <w:b/>
        </w:rPr>
        <w:t>:</w:t>
      </w:r>
      <w:r w:rsidRPr="004C0EAF">
        <w:t xml:space="preserve"> </w:t>
      </w:r>
      <w:r w:rsidR="0008132D" w:rsidRPr="00287732">
        <w:t>Zum Teil wird</w:t>
      </w:r>
      <w:r w:rsidR="00BC6A89" w:rsidRPr="00287732">
        <w:t xml:space="preserve"> in der Praxis</w:t>
      </w:r>
      <w:r w:rsidR="00157735" w:rsidRPr="00287732">
        <w:t xml:space="preserve"> auch</w:t>
      </w:r>
      <w:r w:rsidR="0008132D" w:rsidRPr="00287732">
        <w:t xml:space="preserve"> beantragt</w:t>
      </w:r>
      <w:r w:rsidR="00BC6A89" w:rsidRPr="00287732">
        <w:t xml:space="preserve">, </w:t>
      </w:r>
      <w:r w:rsidR="0008132D" w:rsidRPr="00287732">
        <w:t>dass</w:t>
      </w:r>
      <w:r w:rsidR="00BC6A89" w:rsidRPr="00287732">
        <w:t xml:space="preserve"> </w:t>
      </w:r>
      <w:r w:rsidR="0008132D" w:rsidRPr="00287732">
        <w:t>die</w:t>
      </w:r>
      <w:r w:rsidR="00BC6A89" w:rsidRPr="00287732">
        <w:t xml:space="preserve"> Schutzschrift während sechs Monaten </w:t>
      </w:r>
      <w:r w:rsidR="0008132D" w:rsidRPr="00287732">
        <w:t xml:space="preserve">aufzubewahren </w:t>
      </w:r>
      <w:r w:rsidR="00BC6A89" w:rsidRPr="00287732">
        <w:t>und, falls die Gegenpartei innert Frist kein entspreche</w:t>
      </w:r>
      <w:r w:rsidR="00BC6A89" w:rsidRPr="00287732">
        <w:t>n</w:t>
      </w:r>
      <w:r w:rsidR="00BC6A89" w:rsidRPr="00287732">
        <w:t>des Gesuch um superprovisorische Massnahmen eingereicht hat, an die Hinterlegerin z</w:t>
      </w:r>
      <w:r w:rsidR="00BC6A89" w:rsidRPr="00287732">
        <w:t>u</w:t>
      </w:r>
      <w:r w:rsidR="00BC6A89" w:rsidRPr="00287732">
        <w:t>rückzugeben</w:t>
      </w:r>
      <w:r w:rsidR="0008132D" w:rsidRPr="00287732">
        <w:t xml:space="preserve"> sei</w:t>
      </w:r>
      <w:r w:rsidR="00BC6A89" w:rsidRPr="00287732">
        <w:t xml:space="preserve">. Auch ein solches Rechtsbegehren ist </w:t>
      </w:r>
      <w:r w:rsidR="0008132D" w:rsidRPr="00287732">
        <w:t xml:space="preserve">in aller Regel </w:t>
      </w:r>
      <w:r w:rsidR="00BC6A89" w:rsidRPr="00287732">
        <w:t>überflüssig</w:t>
      </w:r>
      <w:r w:rsidR="0008132D" w:rsidRPr="00287732">
        <w:t>, da sich d</w:t>
      </w:r>
      <w:r w:rsidR="003017A7" w:rsidRPr="00287732">
        <w:t xml:space="preserve">ie Aufbewahrungsfrist von sechs Monaten von Gesetzes wegen </w:t>
      </w:r>
      <w:r w:rsidR="0008132D" w:rsidRPr="00287732">
        <w:t xml:space="preserve">ergibt </w:t>
      </w:r>
      <w:r w:rsidR="003017A7" w:rsidRPr="00287732">
        <w:t>(Art. 270 Abs. 3 ZPO). Das Verlangen der Übergabe dürfte ebenfalls eine Selbstverständlichkeit sein, denn Art. 270 Abs. 3 ZPO legt fest, dass die Schutzschrift nach sechs Monate</w:t>
      </w:r>
      <w:r w:rsidR="00870875" w:rsidRPr="00287732">
        <w:t>n</w:t>
      </w:r>
      <w:r w:rsidR="003017A7" w:rsidRPr="00287732">
        <w:t xml:space="preserve"> nicht mehr zu beachten ist. Theoretisch könnte gemäss Wortlaut des Gesetzes das Gericht (a) die Schutzschrift weiterhin aufbewahren</w:t>
      </w:r>
      <w:r w:rsidR="0008132D" w:rsidRPr="00287732">
        <w:t>,</w:t>
      </w:r>
      <w:r w:rsidR="003017A7" w:rsidRPr="00287732">
        <w:t xml:space="preserve"> aber nicht mehr berücksichtigen, (b) die Schut</w:t>
      </w:r>
      <w:r w:rsidR="003017A7" w:rsidRPr="00287732">
        <w:t>z</w:t>
      </w:r>
      <w:r w:rsidR="003017A7" w:rsidRPr="00287732">
        <w:t>schrift vernichten oder (c) die Schutzschrift dem Hinterleger zurücksenden</w:t>
      </w:r>
      <w:r w:rsidR="00F82843" w:rsidRPr="00287732">
        <w:t xml:space="preserve"> (zu b und c, siehe ZPO</w:t>
      </w:r>
      <w:r w:rsidR="00B86AD8">
        <w:t xml:space="preserve"> Komm</w:t>
      </w:r>
      <w:r w:rsidR="00546E1E" w:rsidRPr="004C0EAF">
        <w:t>-</w:t>
      </w:r>
      <w:r w:rsidR="00F82843" w:rsidRPr="00287732">
        <w:rPr>
          <w:smallCaps/>
        </w:rPr>
        <w:t>Huber</w:t>
      </w:r>
      <w:r w:rsidR="00F82843" w:rsidRPr="00287732">
        <w:t xml:space="preserve">, Art. 270 </w:t>
      </w:r>
      <w:r w:rsidR="00B86AD8">
        <w:t>N</w:t>
      </w:r>
      <w:r w:rsidR="00F82843" w:rsidRPr="004C0EAF">
        <w:t> 18; KUKO ZPO</w:t>
      </w:r>
      <w:r w:rsidR="00546E1E" w:rsidRPr="00287732">
        <w:t>-</w:t>
      </w:r>
      <w:r w:rsidR="00F82843" w:rsidRPr="00287732">
        <w:rPr>
          <w:smallCaps/>
        </w:rPr>
        <w:t>Ehrenzeller</w:t>
      </w:r>
      <w:r w:rsidR="00F82843" w:rsidRPr="00287732">
        <w:t xml:space="preserve">, Art. 270 </w:t>
      </w:r>
      <w:r w:rsidR="00990B64">
        <w:t>N</w:t>
      </w:r>
      <w:r w:rsidR="00F82843" w:rsidRPr="004C0EAF">
        <w:t xml:space="preserve"> 10)</w:t>
      </w:r>
      <w:r w:rsidR="003017A7" w:rsidRPr="00287732">
        <w:t>. Übliche</w:t>
      </w:r>
      <w:r w:rsidR="003017A7" w:rsidRPr="00287732">
        <w:t>r</w:t>
      </w:r>
      <w:r w:rsidR="003017A7" w:rsidRPr="00287732">
        <w:lastRenderedPageBreak/>
        <w:t>weise werden Schutzschriften dem Hinterleger nach sechs Monaten zurückgeschickt, s</w:t>
      </w:r>
      <w:r w:rsidR="003017A7" w:rsidRPr="00287732">
        <w:t>o</w:t>
      </w:r>
      <w:r w:rsidR="003017A7" w:rsidRPr="00287732">
        <w:t>fern keine neue Schutzschrift bzw. kein Verlängerungsgesuch eingereicht wurde</w:t>
      </w:r>
      <w:r w:rsidR="0045701E" w:rsidRPr="00287732">
        <w:t xml:space="preserve"> (zum Verlängerungsgesuch, siehe BSK </w:t>
      </w:r>
      <w:r w:rsidR="00546E1E" w:rsidRPr="00287732">
        <w:t>ZPO-</w:t>
      </w:r>
      <w:r w:rsidR="0045701E" w:rsidRPr="00287732">
        <w:rPr>
          <w:smallCaps/>
        </w:rPr>
        <w:t>Hess-</w:t>
      </w:r>
      <w:proofErr w:type="spellStart"/>
      <w:r w:rsidR="0045701E" w:rsidRPr="00287732">
        <w:rPr>
          <w:smallCaps/>
        </w:rPr>
        <w:t>Blumer</w:t>
      </w:r>
      <w:proofErr w:type="spellEnd"/>
      <w:r w:rsidR="0045701E" w:rsidRPr="00287732">
        <w:t xml:space="preserve">, Art. 270 </w:t>
      </w:r>
      <w:r w:rsidR="00990B64">
        <w:t>N</w:t>
      </w:r>
      <w:r w:rsidR="0045701E" w:rsidRPr="004C0EAF">
        <w:t> 34)</w:t>
      </w:r>
      <w:r w:rsidR="003017A7" w:rsidRPr="00287732">
        <w:t xml:space="preserve">. </w:t>
      </w:r>
      <w:r w:rsidR="00EA523E" w:rsidRPr="00287732">
        <w:t xml:space="preserve">Ist dies nicht der Fall, </w:t>
      </w:r>
      <w:r w:rsidR="00157735" w:rsidRPr="00287732">
        <w:t xml:space="preserve">so wird </w:t>
      </w:r>
      <w:r w:rsidR="003017A7" w:rsidRPr="00287732">
        <w:t xml:space="preserve"> der Anwalt des Hinterlegers aufgrund seiner Sorgfaltspflicht </w:t>
      </w:r>
      <w:r w:rsidR="00157735" w:rsidRPr="00287732">
        <w:t xml:space="preserve">in aller Regel </w:t>
      </w:r>
      <w:r w:rsidR="003017A7" w:rsidRPr="00287732">
        <w:t xml:space="preserve">eine Kopie der Eingabe bzw. der (originalen) Unterlagen </w:t>
      </w:r>
      <w:r w:rsidR="00157735" w:rsidRPr="00287732">
        <w:t>in sei</w:t>
      </w:r>
      <w:r w:rsidR="00EE57EE" w:rsidRPr="00287732">
        <w:t>n</w:t>
      </w:r>
      <w:r w:rsidR="00157735" w:rsidRPr="00287732">
        <w:t xml:space="preserve">en Akten führen, so dass </w:t>
      </w:r>
      <w:r w:rsidR="00EA523E" w:rsidRPr="00287732">
        <w:t xml:space="preserve">er nicht auf </w:t>
      </w:r>
      <w:r w:rsidR="00157735" w:rsidRPr="00287732">
        <w:t xml:space="preserve">eine Rückgabe </w:t>
      </w:r>
      <w:r w:rsidR="00EA523E" w:rsidRPr="00287732">
        <w:t>durch das Gericht angewiesen</w:t>
      </w:r>
      <w:r w:rsidR="00157735" w:rsidRPr="00287732">
        <w:t xml:space="preserve"> ist</w:t>
      </w:r>
      <w:r w:rsidR="003017A7" w:rsidRPr="00287732">
        <w:t xml:space="preserve">. </w:t>
      </w:r>
    </w:p>
    <w:p w14:paraId="3AF5613A" w14:textId="4DFF8CC1" w:rsidR="00314D3D" w:rsidRPr="00287732" w:rsidRDefault="00BC6A89" w:rsidP="00745411">
      <w:pPr>
        <w:pStyle w:val="Mustertextklein"/>
      </w:pPr>
      <w:r w:rsidRPr="00287732">
        <w:tab/>
      </w:r>
      <w:r w:rsidRPr="00397470">
        <w:rPr>
          <w:b/>
          <w:szCs w:val="16"/>
        </w:rPr>
        <w:t>Bemerkung</w:t>
      </w:r>
      <w:r w:rsidRPr="004C0EAF">
        <w:rPr>
          <w:b/>
        </w:rPr>
        <w:t xml:space="preserve"> 5: </w:t>
      </w:r>
      <w:r w:rsidR="00EA523E" w:rsidRPr="00B86AD8">
        <w:t xml:space="preserve">Daneben wird in der Praxis zum Teil </w:t>
      </w:r>
      <w:r w:rsidR="000140C1" w:rsidRPr="00B86AD8">
        <w:t xml:space="preserve">das nachfolgende – oder ein ähnliches – Rechtsbegehren in Schutzschriften </w:t>
      </w:r>
      <w:r w:rsidR="00EA523E" w:rsidRPr="00B86AD8">
        <w:t>beantragt</w:t>
      </w:r>
      <w:r w:rsidR="000140C1" w:rsidRPr="00B86AD8">
        <w:t xml:space="preserve">: </w:t>
      </w:r>
      <w:r w:rsidR="00B86AD8" w:rsidRPr="00B86AD8">
        <w:t>«</w:t>
      </w:r>
      <w:r w:rsidR="000140C1" w:rsidRPr="00B86AD8">
        <w:t xml:space="preserve">Von der Mitteilung über den Eingang der Schutzschrift und/oder von der Zustellung der Schutzschrift an die Gegenpartei, bevor diese ein superprovisorisches </w:t>
      </w:r>
      <w:proofErr w:type="spellStart"/>
      <w:r w:rsidR="000140C1" w:rsidRPr="00B86AD8">
        <w:t>Massnahmegesuch</w:t>
      </w:r>
      <w:proofErr w:type="spellEnd"/>
      <w:r w:rsidR="000140C1" w:rsidRPr="00B86AD8">
        <w:t xml:space="preserve"> gemäss Umschreibung in </w:t>
      </w:r>
      <w:r w:rsidR="004C0EAF">
        <w:t>Rechtsbege</w:t>
      </w:r>
      <w:r w:rsidR="004C0EAF">
        <w:t>h</w:t>
      </w:r>
      <w:r w:rsidR="004C0EAF">
        <w:t xml:space="preserve">ren </w:t>
      </w:r>
      <w:r w:rsidR="000140C1" w:rsidRPr="004C0EAF">
        <w:t>Ziff. [x] ei</w:t>
      </w:r>
      <w:r w:rsidR="000140C1" w:rsidRPr="00B86AD8">
        <w:t>ngereicht hat, sei abzusehen.</w:t>
      </w:r>
      <w:r w:rsidR="00B86AD8" w:rsidRPr="00B86AD8">
        <w:t>»</w:t>
      </w:r>
      <w:r w:rsidR="000140C1" w:rsidRPr="00B86AD8">
        <w:t xml:space="preserve"> Gemäss</w:t>
      </w:r>
      <w:r w:rsidR="003017A7" w:rsidRPr="00B86AD8">
        <w:t xml:space="preserve"> Art. 270 Abs. 2 ZPO wird </w:t>
      </w:r>
      <w:r w:rsidR="000140C1" w:rsidRPr="00B86AD8">
        <w:t xml:space="preserve">jedoch </w:t>
      </w:r>
      <w:r w:rsidR="003017A7" w:rsidRPr="00B86AD8">
        <w:t>die Schutzschrift von Gesetzes wegen der Gegenpartei nur mitgeteilt, wenn diese das en</w:t>
      </w:r>
      <w:r w:rsidR="003017A7" w:rsidRPr="00B86AD8">
        <w:t>t</w:t>
      </w:r>
      <w:r w:rsidR="003017A7" w:rsidRPr="00B86AD8">
        <w:t xml:space="preserve">sprechende Verfahren einleitet. </w:t>
      </w:r>
      <w:r w:rsidR="003017A7" w:rsidRPr="00287732">
        <w:t>Mit anderen Worten darf das Gericht die Schutzschrift der Gegenpartei vor diesem Zeitpunkt nicht zustellen</w:t>
      </w:r>
      <w:r w:rsidR="000140C1" w:rsidRPr="00287732">
        <w:t xml:space="preserve">, weshalb </w:t>
      </w:r>
      <w:r w:rsidR="00870875" w:rsidRPr="00287732">
        <w:t xml:space="preserve">sich </w:t>
      </w:r>
      <w:r w:rsidR="000140C1" w:rsidRPr="00287732">
        <w:t>das erwähnte Recht</w:t>
      </w:r>
      <w:r w:rsidR="000140C1" w:rsidRPr="00287732">
        <w:t>s</w:t>
      </w:r>
      <w:r w:rsidR="000140C1" w:rsidRPr="00287732">
        <w:t>begehren erübrigt</w:t>
      </w:r>
      <w:r w:rsidR="003017A7" w:rsidRPr="00287732">
        <w:t xml:space="preserve">. </w:t>
      </w:r>
      <w:r w:rsidR="00EA523E" w:rsidRPr="00287732">
        <w:t xml:space="preserve">Ein </w:t>
      </w:r>
      <w:r w:rsidR="003017A7" w:rsidRPr="00287732">
        <w:t>Einsichtsrecht der Gegenpartei (wenn diese sich nach vorhand</w:t>
      </w:r>
      <w:r w:rsidR="003017A7" w:rsidRPr="00287732">
        <w:t>e</w:t>
      </w:r>
      <w:r w:rsidR="003017A7" w:rsidRPr="00287732">
        <w:t>nen Schutz</w:t>
      </w:r>
      <w:r w:rsidR="00870875" w:rsidRPr="00287732">
        <w:t>sch</w:t>
      </w:r>
      <w:r w:rsidR="003017A7" w:rsidRPr="00287732">
        <w:t>ri</w:t>
      </w:r>
      <w:r w:rsidR="00870875" w:rsidRPr="00287732">
        <w:t>f</w:t>
      </w:r>
      <w:r w:rsidR="003017A7" w:rsidRPr="00287732">
        <w:t xml:space="preserve">ten </w:t>
      </w:r>
      <w:r w:rsidR="009B2DD3" w:rsidRPr="00287732">
        <w:t xml:space="preserve">beim Gericht </w:t>
      </w:r>
      <w:r w:rsidR="003017A7" w:rsidRPr="00287732">
        <w:t>erkundigt) ist nach Auffassung der Autorinnen ebenfalls abzulehnen (siehe ausführlicher dazu: BSK ZPO</w:t>
      </w:r>
      <w:r w:rsidR="00EA523E" w:rsidRPr="00287732">
        <w:t>-</w:t>
      </w:r>
      <w:r w:rsidR="009F23E0" w:rsidRPr="00287732">
        <w:rPr>
          <w:smallCaps/>
        </w:rPr>
        <w:t>Hess-</w:t>
      </w:r>
      <w:proofErr w:type="spellStart"/>
      <w:r w:rsidR="009F23E0" w:rsidRPr="00287732">
        <w:rPr>
          <w:smallCaps/>
        </w:rPr>
        <w:t>Blumer</w:t>
      </w:r>
      <w:proofErr w:type="spellEnd"/>
      <w:r w:rsidR="003017A7" w:rsidRPr="00287732">
        <w:t xml:space="preserve">, Art. 270 </w:t>
      </w:r>
      <w:r w:rsidR="00990B64">
        <w:t>N</w:t>
      </w:r>
      <w:r w:rsidR="003017A7" w:rsidRPr="004C0EAF">
        <w:t xml:space="preserve"> 28 ff.).</w:t>
      </w:r>
      <w:r w:rsidR="003017A7" w:rsidRPr="004C0EAF">
        <w:tab/>
      </w:r>
    </w:p>
    <w:p w14:paraId="729FB2C7" w14:textId="77777777" w:rsidR="00FA5DB5" w:rsidRPr="00D8222E" w:rsidRDefault="00FA5DB5" w:rsidP="002E027A">
      <w:pPr>
        <w:pStyle w:val="Mustertext"/>
      </w:pPr>
    </w:p>
    <w:p w14:paraId="739A6BC9" w14:textId="2079BAEF" w:rsidR="00314D3D" w:rsidRPr="002E027A" w:rsidRDefault="00314D3D">
      <w:pPr>
        <w:pStyle w:val="Mustertext"/>
        <w:rPr>
          <w:rStyle w:val="fettMuster"/>
          <w:caps/>
        </w:rPr>
      </w:pPr>
      <w:r w:rsidRPr="002E027A">
        <w:rPr>
          <w:rStyle w:val="fettMuster"/>
          <w:caps/>
        </w:rPr>
        <w:t>Begründung</w:t>
      </w:r>
    </w:p>
    <w:p w14:paraId="210C8802" w14:textId="77777777" w:rsidR="00287732" w:rsidRDefault="00287732" w:rsidP="002E027A">
      <w:pPr>
        <w:pStyle w:val="MustertextTitelEbene1"/>
        <w:rPr>
          <w:rStyle w:val="fettMuster"/>
          <w:b/>
        </w:rPr>
      </w:pPr>
      <w:r>
        <w:rPr>
          <w:rStyle w:val="fettMuster"/>
          <w:b/>
        </w:rPr>
        <w:t>I.</w:t>
      </w:r>
      <w:r>
        <w:rPr>
          <w:rStyle w:val="fettMuster"/>
          <w:b/>
        </w:rPr>
        <w:tab/>
        <w:t>Formelles</w:t>
      </w:r>
    </w:p>
    <w:p w14:paraId="7AAAE4BB" w14:textId="77777777" w:rsidR="00314D3D" w:rsidRDefault="009B2DD3" w:rsidP="002E027A">
      <w:pPr>
        <w:pStyle w:val="MustertextListe0"/>
        <w:numPr>
          <w:ilvl w:val="1"/>
          <w:numId w:val="51"/>
        </w:numPr>
      </w:pPr>
      <w:r>
        <w:t>Der</w:t>
      </w:r>
      <w:r w:rsidR="00314D3D">
        <w:t xml:space="preserve"> unterzeichnende </w:t>
      </w:r>
      <w:r>
        <w:t>Rechtsanwalt</w:t>
      </w:r>
      <w:r w:rsidR="00314D3D">
        <w:t xml:space="preserve"> </w:t>
      </w:r>
      <w:r>
        <w:t>ist</w:t>
      </w:r>
      <w:r w:rsidR="00314D3D">
        <w:t xml:space="preserve"> gehörig bevollmächtigt. </w:t>
      </w:r>
    </w:p>
    <w:p w14:paraId="0915DA24" w14:textId="198CC356" w:rsidR="00314D3D" w:rsidRDefault="00314D3D" w:rsidP="00745411">
      <w:pPr>
        <w:pStyle w:val="MustertextBO"/>
        <w:rPr>
          <w:rStyle w:val="fettMuster"/>
        </w:rPr>
      </w:pPr>
      <w:r>
        <w:tab/>
      </w:r>
      <w:r>
        <w:rPr>
          <w:rStyle w:val="fettMuster"/>
        </w:rPr>
        <w:t>Beweis</w:t>
      </w:r>
      <w:r w:rsidRPr="007B3968">
        <w:rPr>
          <w:rStyle w:val="fettMuster"/>
        </w:rPr>
        <w:t>:</w:t>
      </w:r>
      <w:r>
        <w:t xml:space="preserve"> </w:t>
      </w:r>
      <w:r w:rsidRPr="0004494A">
        <w:t>Vollmacht vom [Datum]</w:t>
      </w:r>
      <w:r>
        <w:tab/>
      </w:r>
      <w:r>
        <w:tab/>
      </w:r>
      <w:r w:rsidR="00287732">
        <w:tab/>
      </w:r>
      <w:r w:rsidR="00287732">
        <w:tab/>
      </w:r>
      <w:r w:rsidR="00287732">
        <w:tab/>
      </w:r>
      <w:r w:rsidR="00287732">
        <w:tab/>
      </w:r>
      <w:r w:rsidRPr="007102A7">
        <w:rPr>
          <w:rStyle w:val="fettMuster"/>
        </w:rPr>
        <w:t>Beilage 1</w:t>
      </w:r>
    </w:p>
    <w:p w14:paraId="0928893B" w14:textId="5907EBAB" w:rsidR="00314D3D" w:rsidRDefault="00314D3D" w:rsidP="004C0EAF">
      <w:pPr>
        <w:pStyle w:val="MustertextListe0"/>
      </w:pPr>
      <w:r>
        <w:t>Gemäss Art. 270 Abs. 1 ZPO kann, wer Grund zur Annahme hat, dass gegen ihn ohne vorgä</w:t>
      </w:r>
      <w:r>
        <w:t>n</w:t>
      </w:r>
      <w:r>
        <w:t>gige Anhörung die Anordnung einer superprovisorischen Massnahmen beantragt wird, se</w:t>
      </w:r>
      <w:r>
        <w:t>i</w:t>
      </w:r>
      <w:r>
        <w:t>nen Standpunkt vorsorglich in einer Schutzschrift darlegen. Diese Befürchtung ist glaubhaft zu machen</w:t>
      </w:r>
      <w:r w:rsidR="009A356F">
        <w:t xml:space="preserve">, wobei es ausreichend ist nachzuweisen, dass konkrete </w:t>
      </w:r>
      <w:r>
        <w:t>Anhaltspunkte dafür</w:t>
      </w:r>
      <w:r w:rsidR="009A356F">
        <w:t xml:space="preserve"> b</w:t>
      </w:r>
      <w:r w:rsidR="009A356F">
        <w:t>e</w:t>
      </w:r>
      <w:r w:rsidR="009A356F">
        <w:t>stehen</w:t>
      </w:r>
      <w:r>
        <w:t xml:space="preserve">, dass eine andere Person ein </w:t>
      </w:r>
      <w:proofErr w:type="spellStart"/>
      <w:r>
        <w:t>Massnahmebegehren</w:t>
      </w:r>
      <w:proofErr w:type="spellEnd"/>
      <w:r>
        <w:t xml:space="preserve"> stellen wird.</w:t>
      </w:r>
    </w:p>
    <w:p w14:paraId="7325402C" w14:textId="65A95DE4" w:rsidR="00314D3D" w:rsidRDefault="00314D3D">
      <w:pPr>
        <w:pStyle w:val="MustertextListe0"/>
      </w:pPr>
      <w:bookmarkStart w:id="0" w:name="_Ref456889232"/>
      <w:r>
        <w:t xml:space="preserve">Im konkreten Fall machte die </w:t>
      </w:r>
      <w:r w:rsidR="00DE6543">
        <w:t>Gegenpartei</w:t>
      </w:r>
      <w:r>
        <w:t xml:space="preserve"> mit Schreiben vom [Datum] die Verletzung von Lauterkeitsrechten geltend. Sie behauptet, das von der </w:t>
      </w:r>
      <w:r w:rsidR="00DE6543">
        <w:t>Hinterlegerin</w:t>
      </w:r>
      <w:r>
        <w:t xml:space="preserve"> vertriebene Gerät </w:t>
      </w:r>
      <w:r w:rsidR="00B86AD8">
        <w:t>«</w:t>
      </w:r>
      <w:proofErr w:type="spellStart"/>
      <w:r>
        <w:t>GreenCall</w:t>
      </w:r>
      <w:proofErr w:type="spellEnd"/>
      <w:r w:rsidR="00B86AD8">
        <w:t>»</w:t>
      </w:r>
      <w:r>
        <w:t xml:space="preserve"> </w:t>
      </w:r>
      <w:r w:rsidR="009B2DD3">
        <w:t>stelle eine</w:t>
      </w:r>
      <w:r>
        <w:t xml:space="preserve"> unlautere Verwertung fremder Leistung </w:t>
      </w:r>
      <w:r w:rsidR="009B2DD3">
        <w:t>dar</w:t>
      </w:r>
      <w:r>
        <w:t>. Im erwähnten Schre</w:t>
      </w:r>
      <w:r>
        <w:t>i</w:t>
      </w:r>
      <w:r>
        <w:t xml:space="preserve">ben behält sich </w:t>
      </w:r>
      <w:r w:rsidR="009B2DD3">
        <w:t xml:space="preserve">die Gegenpartei </w:t>
      </w:r>
      <w:r w:rsidR="003E5FE9">
        <w:t xml:space="preserve">ausserdem </w:t>
      </w:r>
      <w:r>
        <w:t>vor, den Rechtsweg zu</w:t>
      </w:r>
      <w:r w:rsidR="00D6271D">
        <w:t xml:space="preserve"> be</w:t>
      </w:r>
      <w:r>
        <w:t xml:space="preserve">schreiten. Die </w:t>
      </w:r>
      <w:r w:rsidR="00B75770">
        <w:t>Hinterl</w:t>
      </w:r>
      <w:r w:rsidR="00B75770">
        <w:t>e</w:t>
      </w:r>
      <w:r w:rsidR="00B75770">
        <w:t>gerin</w:t>
      </w:r>
      <w:r>
        <w:t xml:space="preserve"> hat nach gründlicher Prüfung der Rechtslage und der Vorwürfe der </w:t>
      </w:r>
      <w:r w:rsidR="00DE6543">
        <w:t>Gegenpartei</w:t>
      </w:r>
      <w:r>
        <w:t xml:space="preserve"> dieser geantwortet, dass die geltend gemachten lauterkeitsrechtlichen Ansprüche </w:t>
      </w:r>
      <w:r w:rsidR="00884140">
        <w:t xml:space="preserve">jeglicher </w:t>
      </w:r>
      <w:r>
        <w:t>rechtl</w:t>
      </w:r>
      <w:r>
        <w:t>i</w:t>
      </w:r>
      <w:r>
        <w:t>che</w:t>
      </w:r>
      <w:r w:rsidR="00884140">
        <w:t>n</w:t>
      </w:r>
      <w:r>
        <w:t xml:space="preserve"> Grundlage </w:t>
      </w:r>
      <w:r w:rsidR="00884140">
        <w:t>entbehre</w:t>
      </w:r>
      <w:r w:rsidR="00EA523E">
        <w:t>n</w:t>
      </w:r>
      <w:r>
        <w:t xml:space="preserve">. </w:t>
      </w:r>
      <w:r w:rsidR="00884140">
        <w:t xml:space="preserve">Unter </w:t>
      </w:r>
      <w:r>
        <w:t xml:space="preserve">dem Vorbehalt der </w:t>
      </w:r>
      <w:r w:rsidR="00D6271D">
        <w:t>Gegenpartei</w:t>
      </w:r>
      <w:r>
        <w:t>, rechtliche Schritte einz</w:t>
      </w:r>
      <w:r>
        <w:t>u</w:t>
      </w:r>
      <w:r>
        <w:t xml:space="preserve">leiten, ist insbesondere auch ein Gesuch um Erlass einer superprovisorischen Massnahme zu </w:t>
      </w:r>
      <w:r w:rsidR="00884140">
        <w:t>verstehen</w:t>
      </w:r>
      <w:r>
        <w:t xml:space="preserve">. </w:t>
      </w:r>
      <w:r w:rsidR="00390CFE">
        <w:t xml:space="preserve">Damit hat die Hinterlegerin berechtigten Grund zu der Annahme, dass </w:t>
      </w:r>
      <w:r w:rsidR="002F4641">
        <w:t>die G</w:t>
      </w:r>
      <w:r w:rsidR="002F4641">
        <w:t>e</w:t>
      </w:r>
      <w:r w:rsidR="002F4641">
        <w:t xml:space="preserve">genpartei </w:t>
      </w:r>
      <w:r w:rsidR="00390CFE">
        <w:t xml:space="preserve">gegen sie ein Gesuch um Erlass superprovisorischer Massnahmen </w:t>
      </w:r>
      <w:r w:rsidR="002F4641">
        <w:t xml:space="preserve">einleiten </w:t>
      </w:r>
      <w:r w:rsidR="00390CFE">
        <w:t xml:space="preserve">wird, </w:t>
      </w:r>
      <w:r>
        <w:t xml:space="preserve">weshalb die </w:t>
      </w:r>
      <w:r w:rsidR="00DE6543">
        <w:t>Hinterlegerin</w:t>
      </w:r>
      <w:r>
        <w:t xml:space="preserve"> </w:t>
      </w:r>
      <w:r w:rsidR="00390CFE">
        <w:t>nach</w:t>
      </w:r>
      <w:r>
        <w:t xml:space="preserve"> Art. 270 Abs. 1 ZPO berechtigt ist, die vorliegende Schut</w:t>
      </w:r>
      <w:r>
        <w:t>z</w:t>
      </w:r>
      <w:r>
        <w:t>schrift einzureichen.</w:t>
      </w:r>
      <w:bookmarkEnd w:id="0"/>
      <w:r>
        <w:t xml:space="preserve"> </w:t>
      </w:r>
    </w:p>
    <w:p w14:paraId="771BCA79" w14:textId="52F9CB79" w:rsidR="00314D3D" w:rsidRDefault="00314D3D" w:rsidP="00745411">
      <w:pPr>
        <w:pStyle w:val="MustertextBO"/>
        <w:rPr>
          <w:rStyle w:val="fettMuster"/>
        </w:rPr>
      </w:pPr>
      <w:r>
        <w:rPr>
          <w:rStyle w:val="fettMuster"/>
        </w:rPr>
        <w:tab/>
      </w:r>
      <w:r w:rsidRPr="000F5CA7">
        <w:rPr>
          <w:rStyle w:val="fettMuster"/>
        </w:rPr>
        <w:t>Beweis</w:t>
      </w:r>
      <w:r w:rsidRPr="001F0BAD">
        <w:rPr>
          <w:rStyle w:val="fettMuster"/>
        </w:rPr>
        <w:t>:</w:t>
      </w:r>
      <w:r>
        <w:t xml:space="preserve"> </w:t>
      </w:r>
      <w:r w:rsidRPr="000F5CA7">
        <w:t xml:space="preserve">Schreiben der </w:t>
      </w:r>
      <w:r w:rsidR="00DE6543">
        <w:t>Gegenpartei</w:t>
      </w:r>
      <w:r w:rsidRPr="000F5CA7">
        <w:t xml:space="preserve"> vom [Datum]</w:t>
      </w:r>
      <w:r w:rsidRPr="000F5CA7">
        <w:tab/>
      </w:r>
      <w:r w:rsidR="00287732">
        <w:tab/>
      </w:r>
      <w:r w:rsidR="00287732">
        <w:tab/>
      </w:r>
      <w:r w:rsidR="00287732">
        <w:tab/>
      </w:r>
      <w:r w:rsidRPr="000F5CA7">
        <w:rPr>
          <w:rStyle w:val="fettMuster"/>
        </w:rPr>
        <w:t>Beilage 2</w:t>
      </w:r>
    </w:p>
    <w:p w14:paraId="54F198BD" w14:textId="77777777" w:rsidR="00287732" w:rsidRPr="004C0EAF" w:rsidRDefault="00287732" w:rsidP="002E027A">
      <w:pPr>
        <w:pStyle w:val="Mustertextleer"/>
        <w:rPr>
          <w:rStyle w:val="fettMuster"/>
          <w:b w:val="0"/>
          <w:sz w:val="10"/>
        </w:rPr>
      </w:pPr>
    </w:p>
    <w:p w14:paraId="003372C8" w14:textId="2D83EDBD" w:rsidR="00314D3D" w:rsidRPr="000F5CA7" w:rsidRDefault="00314D3D" w:rsidP="00745411">
      <w:pPr>
        <w:pStyle w:val="MustertextBO"/>
      </w:pPr>
      <w:r w:rsidRPr="000F5CA7">
        <w:tab/>
      </w:r>
      <w:r w:rsidR="00287732" w:rsidRPr="000F5CA7">
        <w:rPr>
          <w:rStyle w:val="fettMuster"/>
        </w:rPr>
        <w:t>Beweis</w:t>
      </w:r>
      <w:r w:rsidR="00287732" w:rsidRPr="001F0BAD">
        <w:rPr>
          <w:rStyle w:val="fettMuster"/>
        </w:rPr>
        <w:t>:</w:t>
      </w:r>
      <w:r w:rsidR="00287732">
        <w:t xml:space="preserve"> </w:t>
      </w:r>
      <w:r w:rsidRPr="000F5CA7">
        <w:t xml:space="preserve">Schreiben der </w:t>
      </w:r>
      <w:r w:rsidR="00DE6543">
        <w:t>Hinterlegerin</w:t>
      </w:r>
      <w:r w:rsidRPr="000F5CA7">
        <w:t xml:space="preserve"> vom [Datum]</w:t>
      </w:r>
      <w:r w:rsidRPr="000F5CA7">
        <w:tab/>
      </w:r>
      <w:r w:rsidR="00287732">
        <w:tab/>
      </w:r>
      <w:r w:rsidR="00287732">
        <w:tab/>
      </w:r>
      <w:r w:rsidR="00287732">
        <w:tab/>
      </w:r>
      <w:r w:rsidRPr="000F5CA7">
        <w:rPr>
          <w:rStyle w:val="fettMuster"/>
        </w:rPr>
        <w:t>Beilage 3</w:t>
      </w:r>
    </w:p>
    <w:p w14:paraId="7EA37F4D" w14:textId="3DF4EEB9" w:rsidR="00097CDC" w:rsidRDefault="00314D3D" w:rsidP="004C0EAF">
      <w:pPr>
        <w:pStyle w:val="MustertextListe0"/>
      </w:pPr>
      <w:r>
        <w:t xml:space="preserve">Die Schutzschrift ist </w:t>
      </w:r>
      <w:r w:rsidR="00390CFE">
        <w:t xml:space="preserve">bei </w:t>
      </w:r>
      <w:r>
        <w:t xml:space="preserve">demjenigen Gericht einzureichen, das für </w:t>
      </w:r>
      <w:r w:rsidR="00390CFE">
        <w:t xml:space="preserve">die zu </w:t>
      </w:r>
      <w:r>
        <w:t>erwarte</w:t>
      </w:r>
      <w:r w:rsidR="00390CFE">
        <w:t>nde</w:t>
      </w:r>
      <w:r>
        <w:t xml:space="preserve"> supe</w:t>
      </w:r>
      <w:r>
        <w:t>r</w:t>
      </w:r>
      <w:r>
        <w:t xml:space="preserve">provisorische Massnahme zuständig </w:t>
      </w:r>
      <w:r w:rsidR="00390CFE">
        <w:t>wäre</w:t>
      </w:r>
      <w:r>
        <w:t xml:space="preserve">, wobei bei </w:t>
      </w:r>
      <w:r w:rsidR="00390CFE">
        <w:t xml:space="preserve">potentieller </w:t>
      </w:r>
      <w:r>
        <w:t xml:space="preserve">Zuständigkeit </w:t>
      </w:r>
      <w:r w:rsidR="00390CFE">
        <w:t>mehrere G</w:t>
      </w:r>
      <w:r w:rsidR="00390CFE">
        <w:t>e</w:t>
      </w:r>
      <w:r w:rsidR="00390CFE">
        <w:t xml:space="preserve">richte </w:t>
      </w:r>
      <w:r>
        <w:t xml:space="preserve">jedes </w:t>
      </w:r>
      <w:r w:rsidR="00390CFE">
        <w:t xml:space="preserve">dieser </w:t>
      </w:r>
      <w:r>
        <w:t xml:space="preserve">Gericht zur Entgegennahme </w:t>
      </w:r>
      <w:r w:rsidR="00390CFE">
        <w:t xml:space="preserve">der </w:t>
      </w:r>
      <w:r>
        <w:t>Schutzschrift verpflichtet ist (</w:t>
      </w:r>
      <w:r w:rsidR="00097CDC">
        <w:t>KUKO ZPO</w:t>
      </w:r>
      <w:r w:rsidR="006C6258">
        <w:t>-</w:t>
      </w:r>
      <w:r w:rsidR="00097CDC" w:rsidRPr="00097CDC">
        <w:rPr>
          <w:smallCaps/>
        </w:rPr>
        <w:t>Ehrenzeller</w:t>
      </w:r>
      <w:r w:rsidR="00097CDC">
        <w:t xml:space="preserve">, Art. 270 </w:t>
      </w:r>
      <w:r w:rsidR="00990B64">
        <w:t>N</w:t>
      </w:r>
      <w:r w:rsidR="00097CDC">
        <w:t> 6</w:t>
      </w:r>
      <w:r w:rsidR="00292DA5">
        <w:t xml:space="preserve">; </w:t>
      </w:r>
      <w:r w:rsidR="00292DA5" w:rsidRPr="00292DA5">
        <w:t>BK</w:t>
      </w:r>
      <w:r w:rsidR="00292DA5" w:rsidRPr="00996CBB">
        <w:t xml:space="preserve"> Z</w:t>
      </w:r>
      <w:r w:rsidR="00292DA5">
        <w:t>PO</w:t>
      </w:r>
      <w:r w:rsidR="006C6258">
        <w:t>-</w:t>
      </w:r>
      <w:proofErr w:type="spellStart"/>
      <w:r w:rsidR="00292DA5" w:rsidRPr="00292DA5">
        <w:rPr>
          <w:smallCaps/>
        </w:rPr>
        <w:t>Güngerich</w:t>
      </w:r>
      <w:proofErr w:type="spellEnd"/>
      <w:r w:rsidR="00292DA5">
        <w:t xml:space="preserve">, Art. 270 </w:t>
      </w:r>
      <w:r w:rsidR="00B86AD8">
        <w:t>N</w:t>
      </w:r>
      <w:r w:rsidR="00292DA5">
        <w:t xml:space="preserve"> 15</w:t>
      </w:r>
      <w:r>
        <w:t>)</w:t>
      </w:r>
    </w:p>
    <w:p w14:paraId="6157A1A2" w14:textId="338DCDF3" w:rsidR="00314D3D" w:rsidRPr="00287732" w:rsidRDefault="00203A83" w:rsidP="00745411">
      <w:pPr>
        <w:pStyle w:val="Mustertextklein"/>
      </w:pPr>
      <w:r w:rsidRPr="004C0EAF">
        <w:lastRenderedPageBreak/>
        <w:tab/>
      </w:r>
      <w:r w:rsidRPr="00397470">
        <w:rPr>
          <w:rStyle w:val="fettMuster"/>
          <w:sz w:val="16"/>
        </w:rPr>
        <w:t xml:space="preserve">Bemerkung </w:t>
      </w:r>
      <w:r w:rsidR="006C6258" w:rsidRPr="004C0EAF">
        <w:rPr>
          <w:b/>
        </w:rPr>
        <w:t>6</w:t>
      </w:r>
      <w:r w:rsidRPr="002E027A">
        <w:rPr>
          <w:b/>
        </w:rPr>
        <w:t>:</w:t>
      </w:r>
      <w:r w:rsidRPr="004C0EAF">
        <w:t xml:space="preserve"> Ein zentrales </w:t>
      </w:r>
      <w:r w:rsidR="00D6271D" w:rsidRPr="00287732">
        <w:t>O</w:t>
      </w:r>
      <w:r w:rsidRPr="00287732">
        <w:t>nline</w:t>
      </w:r>
      <w:r w:rsidR="00D6271D" w:rsidRPr="00287732">
        <w:t>-</w:t>
      </w:r>
      <w:r w:rsidRPr="00287732">
        <w:t>Schutzschriftregister</w:t>
      </w:r>
      <w:r w:rsidR="00E12042" w:rsidRPr="00287732">
        <w:t>, das</w:t>
      </w:r>
      <w:r w:rsidRPr="00287732">
        <w:t xml:space="preserve"> wie in Deutschland </w:t>
      </w:r>
      <w:r w:rsidR="00E12042" w:rsidRPr="00287732">
        <w:t>die B</w:t>
      </w:r>
      <w:r w:rsidR="00E12042" w:rsidRPr="00287732">
        <w:t>e</w:t>
      </w:r>
      <w:r w:rsidR="00E12042" w:rsidRPr="00287732">
        <w:t xml:space="preserve">rücksichtigung einer Schutzschrift durch </w:t>
      </w:r>
      <w:r w:rsidR="002F4641" w:rsidRPr="00287732">
        <w:t xml:space="preserve">die </w:t>
      </w:r>
      <w:r w:rsidR="00E12042" w:rsidRPr="00287732">
        <w:t>Gericht</w:t>
      </w:r>
      <w:r w:rsidR="002F4641" w:rsidRPr="00287732">
        <w:t>e</w:t>
      </w:r>
      <w:r w:rsidR="00E12042" w:rsidRPr="00287732">
        <w:t xml:space="preserve"> sicherstellen soll </w:t>
      </w:r>
      <w:r w:rsidRPr="00287732">
        <w:t>(</w:t>
      </w:r>
      <w:r w:rsidR="004C0EAF">
        <w:t>‹</w:t>
      </w:r>
      <w:r w:rsidR="004C0EAF" w:rsidRPr="002E027A">
        <w:t>www.schutzschriftenregister.de</w:t>
      </w:r>
      <w:r w:rsidR="004C0EAF">
        <w:t>›</w:t>
      </w:r>
      <w:r w:rsidRPr="004C0EAF">
        <w:t>)</w:t>
      </w:r>
      <w:r w:rsidR="00E12042" w:rsidRPr="00287732">
        <w:t>,</w:t>
      </w:r>
      <w:r w:rsidRPr="00287732">
        <w:t xml:space="preserve"> existiert in der Schweiz nicht</w:t>
      </w:r>
      <w:r w:rsidR="00ED1B89" w:rsidRPr="00287732">
        <w:t xml:space="preserve"> (siehe dazu </w:t>
      </w:r>
      <w:r w:rsidR="00E12042" w:rsidRPr="00287732">
        <w:t>ZPO</w:t>
      </w:r>
      <w:r w:rsidR="00B86AD8">
        <w:t xml:space="preserve"> Komm</w:t>
      </w:r>
      <w:r w:rsidR="006C6258" w:rsidRPr="004C0EAF">
        <w:t>-</w:t>
      </w:r>
      <w:r w:rsidR="00E12042" w:rsidRPr="00287732">
        <w:rPr>
          <w:smallCaps/>
        </w:rPr>
        <w:t>Huber</w:t>
      </w:r>
      <w:r w:rsidR="00E12042" w:rsidRPr="00287732">
        <w:t xml:space="preserve">, Art. 270 </w:t>
      </w:r>
      <w:r w:rsidR="00B86AD8">
        <w:t>N</w:t>
      </w:r>
      <w:r w:rsidR="00E12042" w:rsidRPr="004C0EAF">
        <w:t xml:space="preserve"> 22; </w:t>
      </w:r>
      <w:r w:rsidR="00ED1B89" w:rsidRPr="00287732">
        <w:t>BSK</w:t>
      </w:r>
      <w:r w:rsidR="006C6258" w:rsidRPr="00287732">
        <w:t xml:space="preserve"> ZPO-</w:t>
      </w:r>
      <w:r w:rsidR="00ED1B89" w:rsidRPr="00287732">
        <w:rPr>
          <w:smallCaps/>
        </w:rPr>
        <w:t>Hess-</w:t>
      </w:r>
      <w:proofErr w:type="spellStart"/>
      <w:r w:rsidR="00ED1B89" w:rsidRPr="00287732">
        <w:rPr>
          <w:smallCaps/>
        </w:rPr>
        <w:t>Blumer</w:t>
      </w:r>
      <w:proofErr w:type="spellEnd"/>
      <w:r w:rsidR="00ED1B89" w:rsidRPr="00287732">
        <w:t xml:space="preserve">, Art. 270 </w:t>
      </w:r>
      <w:r w:rsidR="00990B64">
        <w:t>N</w:t>
      </w:r>
      <w:r w:rsidR="00ED1B89" w:rsidRPr="004C0EAF">
        <w:t> 22)</w:t>
      </w:r>
      <w:r w:rsidRPr="00287732">
        <w:t xml:space="preserve">. Deshalb </w:t>
      </w:r>
      <w:r w:rsidR="00631D5E" w:rsidRPr="00287732">
        <w:t>kann es sinnvoll sein</w:t>
      </w:r>
      <w:r w:rsidRPr="00287732">
        <w:t xml:space="preserve">, die Schutzschrift bei allen Gerichten zu hinterlegen, die für den Erlass der Massnahme </w:t>
      </w:r>
      <w:r w:rsidR="00390CFE" w:rsidRPr="00287732">
        <w:t>z</w:t>
      </w:r>
      <w:r w:rsidR="00390CFE" w:rsidRPr="00287732">
        <w:t>u</w:t>
      </w:r>
      <w:r w:rsidR="00390CFE" w:rsidRPr="00287732">
        <w:t>ständig wären</w:t>
      </w:r>
      <w:r w:rsidRPr="00287732">
        <w:t xml:space="preserve"> (</w:t>
      </w:r>
      <w:r w:rsidR="00BC6967" w:rsidRPr="00287732">
        <w:t>siehe</w:t>
      </w:r>
      <w:r w:rsidRPr="00287732">
        <w:t xml:space="preserve"> dazu </w:t>
      </w:r>
      <w:r w:rsidR="00870875" w:rsidRPr="00287732">
        <w:t xml:space="preserve">auch </w:t>
      </w:r>
      <w:r w:rsidR="0032655C" w:rsidRPr="00287732">
        <w:t>ZPO</w:t>
      </w:r>
      <w:r w:rsidR="00B86AD8">
        <w:t xml:space="preserve"> Komm</w:t>
      </w:r>
      <w:r w:rsidR="006C6258" w:rsidRPr="004C0EAF">
        <w:t>-</w:t>
      </w:r>
      <w:r w:rsidR="0032655C" w:rsidRPr="00287732">
        <w:t xml:space="preserve">HUBER, Art. 270 </w:t>
      </w:r>
      <w:r w:rsidR="00B86AD8">
        <w:t>N</w:t>
      </w:r>
      <w:r w:rsidR="0032655C" w:rsidRPr="004C0EAF">
        <w:t xml:space="preserve"> 13 </w:t>
      </w:r>
      <w:proofErr w:type="spellStart"/>
      <w:r w:rsidR="0032655C" w:rsidRPr="004C0EAF">
        <w:t>m.w.H</w:t>
      </w:r>
      <w:proofErr w:type="spellEnd"/>
      <w:r w:rsidR="0032655C" w:rsidRPr="004C0EAF">
        <w:t xml:space="preserve">; </w:t>
      </w:r>
      <w:r w:rsidRPr="00287732">
        <w:t>KUKO ZPO</w:t>
      </w:r>
      <w:r w:rsidR="006C6258" w:rsidRPr="00287732">
        <w:t>-</w:t>
      </w:r>
      <w:r w:rsidRPr="00287732">
        <w:rPr>
          <w:smallCaps/>
        </w:rPr>
        <w:t>Ehrenzeller</w:t>
      </w:r>
      <w:r w:rsidRPr="00287732">
        <w:t xml:space="preserve">, Art. 270 </w:t>
      </w:r>
      <w:r w:rsidR="00990B64">
        <w:t>N</w:t>
      </w:r>
      <w:r w:rsidRPr="004C0EAF">
        <w:t> 6</w:t>
      </w:r>
      <w:r w:rsidR="00292DA5" w:rsidRPr="00287732">
        <w:t>; BK ZPO</w:t>
      </w:r>
      <w:r w:rsidR="006C6258" w:rsidRPr="00287732">
        <w:t>-</w:t>
      </w:r>
      <w:proofErr w:type="spellStart"/>
      <w:r w:rsidR="004C0EAF" w:rsidRPr="002E027A">
        <w:rPr>
          <w:smallCaps/>
        </w:rPr>
        <w:t>Güngerich</w:t>
      </w:r>
      <w:proofErr w:type="spellEnd"/>
      <w:r w:rsidR="00292DA5" w:rsidRPr="00287732">
        <w:t xml:space="preserve">, Art. 270 </w:t>
      </w:r>
      <w:r w:rsidR="00B86AD8">
        <w:t>N</w:t>
      </w:r>
      <w:r w:rsidR="00292DA5" w:rsidRPr="004C0EAF">
        <w:t xml:space="preserve"> 15</w:t>
      </w:r>
      <w:r w:rsidRPr="00287732">
        <w:t>)</w:t>
      </w:r>
      <w:r w:rsidR="00631D5E" w:rsidRPr="00287732">
        <w:t xml:space="preserve">. </w:t>
      </w:r>
      <w:r w:rsidR="006F3BBA" w:rsidRPr="00287732">
        <w:t>In Fällen</w:t>
      </w:r>
      <w:r w:rsidR="00390CFE" w:rsidRPr="00287732">
        <w:t xml:space="preserve">, in denen </w:t>
      </w:r>
      <w:r w:rsidR="006F3BBA" w:rsidRPr="00287732">
        <w:t>eine gro</w:t>
      </w:r>
      <w:r w:rsidR="006F3BBA" w:rsidRPr="00287732">
        <w:t>s</w:t>
      </w:r>
      <w:r w:rsidR="006F3BBA" w:rsidRPr="00287732">
        <w:t>se Anzahl von mutmasslichen Gerichtsständen in Frage komm</w:t>
      </w:r>
      <w:r w:rsidR="00390CFE" w:rsidRPr="00287732">
        <w:t>t</w:t>
      </w:r>
      <w:r w:rsidR="006F3BBA" w:rsidRPr="00287732">
        <w:t>, muss der Hinterleger eine Kosten-/Risik</w:t>
      </w:r>
      <w:r w:rsidR="00390CFE" w:rsidRPr="00287732">
        <w:t>o</w:t>
      </w:r>
      <w:r w:rsidR="006F3BBA" w:rsidRPr="00287732">
        <w:t>abwägung vornehmen (BSK ZPO</w:t>
      </w:r>
      <w:r w:rsidR="006C6258" w:rsidRPr="00287732">
        <w:t>-</w:t>
      </w:r>
      <w:r w:rsidR="006F3BBA" w:rsidRPr="00287732">
        <w:rPr>
          <w:smallCaps/>
        </w:rPr>
        <w:t>Hess-</w:t>
      </w:r>
      <w:proofErr w:type="spellStart"/>
      <w:r w:rsidR="006F3BBA" w:rsidRPr="00287732">
        <w:rPr>
          <w:smallCaps/>
        </w:rPr>
        <w:t>Blumer</w:t>
      </w:r>
      <w:proofErr w:type="spellEnd"/>
      <w:r w:rsidR="006F3BBA" w:rsidRPr="00287732">
        <w:t xml:space="preserve">, Art. 270 </w:t>
      </w:r>
      <w:r w:rsidR="00990B64">
        <w:t>N</w:t>
      </w:r>
      <w:r w:rsidR="006F3BBA" w:rsidRPr="004C0EAF">
        <w:t xml:space="preserve"> 21).</w:t>
      </w:r>
    </w:p>
    <w:p w14:paraId="79E0BD02" w14:textId="77777777" w:rsidR="00314D3D" w:rsidRDefault="00314D3D">
      <w:pPr>
        <w:pStyle w:val="MustertextListe0"/>
      </w:pPr>
      <w:r>
        <w:t xml:space="preserve">Gemäss Art 13 ZPO ist für die Anordnung von vorsorglichen Massnahmen – und somit auch von superprovisorischen Massnahmen </w:t>
      </w:r>
      <w:r w:rsidR="003361D2">
        <w:t>–</w:t>
      </w:r>
      <w:r>
        <w:t xml:space="preserve"> zwingend das Gericht am Ort zuständig, an dem die Zuständigkeit für die Hauptsache gegeben ist (Art. 13 </w:t>
      </w:r>
      <w:proofErr w:type="spellStart"/>
      <w:r>
        <w:t>lit</w:t>
      </w:r>
      <w:proofErr w:type="spellEnd"/>
      <w:r>
        <w:t>. a ZPO) oder die Massnahme vol</w:t>
      </w:r>
      <w:r>
        <w:t>l</w:t>
      </w:r>
      <w:r>
        <w:t xml:space="preserve">streckt werden soll (Art. 13 </w:t>
      </w:r>
      <w:proofErr w:type="spellStart"/>
      <w:r>
        <w:t>lit</w:t>
      </w:r>
      <w:proofErr w:type="spellEnd"/>
      <w:r>
        <w:t>. b ZPO).</w:t>
      </w:r>
    </w:p>
    <w:p w14:paraId="3DBFEAEA" w14:textId="6A08B635" w:rsidR="00314D3D" w:rsidRDefault="00314D3D">
      <w:pPr>
        <w:pStyle w:val="MustertextListe0"/>
      </w:pPr>
      <w:r>
        <w:t xml:space="preserve">In der Hauptsache handelt es sich </w:t>
      </w:r>
      <w:r w:rsidR="009B2DD3">
        <w:t xml:space="preserve">vorliegend </w:t>
      </w:r>
      <w:r>
        <w:t>um eine Angelegenheit aus unlauterem Wet</w:t>
      </w:r>
      <w:r>
        <w:t>t</w:t>
      </w:r>
      <w:r>
        <w:t xml:space="preserve">bewerb, </w:t>
      </w:r>
      <w:r w:rsidR="002F4641">
        <w:t>so dass</w:t>
      </w:r>
      <w:r w:rsidR="00D641C4">
        <w:t xml:space="preserve"> die</w:t>
      </w:r>
      <w:r w:rsidR="002F4641">
        <w:t xml:space="preserve"> </w:t>
      </w:r>
      <w:r>
        <w:t>örtliche Zuständigkeit sich nach Art. 36 ZPO bestimmt (siehe dazu</w:t>
      </w:r>
      <w:r w:rsidRPr="00032C4A">
        <w:t xml:space="preserve"> BSK UWG-</w:t>
      </w:r>
      <w:r w:rsidRPr="00574128">
        <w:rPr>
          <w:smallCaps/>
        </w:rPr>
        <w:t>Hilty</w:t>
      </w:r>
      <w:r w:rsidRPr="00032C4A">
        <w:t xml:space="preserve">, Art. 1 </w:t>
      </w:r>
      <w:r w:rsidR="00990B64">
        <w:t>N</w:t>
      </w:r>
      <w:r w:rsidRPr="00032C4A">
        <w:t xml:space="preserve"> 121</w:t>
      </w:r>
      <w:r>
        <w:t xml:space="preserve">). Gemäss Art. 13 </w:t>
      </w:r>
      <w:proofErr w:type="spellStart"/>
      <w:r>
        <w:t>lit</w:t>
      </w:r>
      <w:proofErr w:type="spellEnd"/>
      <w:r>
        <w:t xml:space="preserve">. a </w:t>
      </w:r>
      <w:proofErr w:type="spellStart"/>
      <w:r>
        <w:t>i.V.m</w:t>
      </w:r>
      <w:proofErr w:type="spellEnd"/>
      <w:r>
        <w:t xml:space="preserve">. Art. 36 ZPO </w:t>
      </w:r>
      <w:r w:rsidR="00D641C4">
        <w:t xml:space="preserve">ist </w:t>
      </w:r>
      <w:r>
        <w:t>somit, nach Wahl der g</w:t>
      </w:r>
      <w:r>
        <w:t>e</w:t>
      </w:r>
      <w:r>
        <w:t xml:space="preserve">suchstellenden Partei, entweder das Gericht am </w:t>
      </w:r>
      <w:r w:rsidR="00D641C4">
        <w:t>(</w:t>
      </w:r>
      <w:r>
        <w:t>Wohn</w:t>
      </w:r>
      <w:r w:rsidR="00D641C4">
        <w:t>-)</w:t>
      </w:r>
      <w:r>
        <w:t xml:space="preserve">Sitz der geschädigten Person oder </w:t>
      </w:r>
      <w:r w:rsidR="00D641C4">
        <w:t xml:space="preserve">das Gericht </w:t>
      </w:r>
      <w:r>
        <w:t>am Handlungs- oder Erfolgsort</w:t>
      </w:r>
      <w:r w:rsidR="00D641C4">
        <w:t xml:space="preserve"> zuständig</w:t>
      </w:r>
      <w:r>
        <w:t>.</w:t>
      </w:r>
    </w:p>
    <w:p w14:paraId="06A3F026" w14:textId="6B42F095" w:rsidR="00314D3D" w:rsidRPr="00C04860" w:rsidRDefault="009B2DD3">
      <w:pPr>
        <w:pStyle w:val="MustertextListe0"/>
      </w:pPr>
      <w:r>
        <w:t xml:space="preserve">Sowohl die Hinterlegerin als auch die Gegenpartei haben ihren Wohnsitz im Kanton Zürich. </w:t>
      </w:r>
      <w:r w:rsidR="00314D3D">
        <w:t xml:space="preserve">In Anwendung von Art. 36 </w:t>
      </w:r>
      <w:proofErr w:type="spellStart"/>
      <w:r w:rsidR="00314D3D">
        <w:t>i.V.m</w:t>
      </w:r>
      <w:proofErr w:type="spellEnd"/>
      <w:r w:rsidR="00314D3D">
        <w:t xml:space="preserve">. Art. 13 </w:t>
      </w:r>
      <w:proofErr w:type="spellStart"/>
      <w:r w:rsidR="00314D3D">
        <w:t>lit</w:t>
      </w:r>
      <w:proofErr w:type="spellEnd"/>
      <w:r w:rsidR="00314D3D">
        <w:t xml:space="preserve">. a ZPO </w:t>
      </w:r>
      <w:r>
        <w:t>ist somit das angerufene Gericht örtlich zuständig.</w:t>
      </w:r>
      <w:r w:rsidR="00314D3D">
        <w:rPr>
          <w:rStyle w:val="fettMuster"/>
        </w:rPr>
        <w:tab/>
      </w:r>
    </w:p>
    <w:p w14:paraId="5A408CD0" w14:textId="4AB68136" w:rsidR="00314D3D" w:rsidRDefault="00314D3D" w:rsidP="00305BB2">
      <w:pPr>
        <w:pStyle w:val="MustertextListe0"/>
      </w:pPr>
      <w:r>
        <w:t xml:space="preserve">Die sachliche Zuständigkeit des Handelsgerichts Zürich ergibt sich aus Art. 5 Abs. 1 </w:t>
      </w:r>
      <w:proofErr w:type="spellStart"/>
      <w:r>
        <w:t>lit</w:t>
      </w:r>
      <w:proofErr w:type="spellEnd"/>
      <w:r>
        <w:t xml:space="preserve">. d </w:t>
      </w:r>
      <w:proofErr w:type="spellStart"/>
      <w:r>
        <w:t>i.V.m</w:t>
      </w:r>
      <w:proofErr w:type="spellEnd"/>
      <w:r>
        <w:t xml:space="preserve"> Art. 5 Abs. 2 ZPO und § 44 </w:t>
      </w:r>
      <w:proofErr w:type="spellStart"/>
      <w:r>
        <w:t>lit</w:t>
      </w:r>
      <w:proofErr w:type="spellEnd"/>
      <w:r>
        <w:t xml:space="preserve">. a </w:t>
      </w:r>
      <w:r w:rsidR="004C0EAF">
        <w:t>GOG/</w:t>
      </w:r>
      <w:r w:rsidR="00D641C4">
        <w:t>ZH</w:t>
      </w:r>
      <w:r>
        <w:t>, da (i) die vorliegende Angelegenheit eine Streiti</w:t>
      </w:r>
      <w:r>
        <w:t>g</w:t>
      </w:r>
      <w:r>
        <w:t xml:space="preserve">keit nach dem Bundesgesetz vom 19. Dezember 1986 gegen den unlauteren Wettbewerb betrifft (Art. 5 Abs. 1 </w:t>
      </w:r>
      <w:proofErr w:type="spellStart"/>
      <w:r>
        <w:t>lit</w:t>
      </w:r>
      <w:proofErr w:type="spellEnd"/>
      <w:r>
        <w:t xml:space="preserve">. d ZPO </w:t>
      </w:r>
      <w:proofErr w:type="spellStart"/>
      <w:r>
        <w:t>i.V.m</w:t>
      </w:r>
      <w:proofErr w:type="spellEnd"/>
      <w:r>
        <w:t xml:space="preserve"> § 44 </w:t>
      </w:r>
      <w:proofErr w:type="spellStart"/>
      <w:r>
        <w:t>lit</w:t>
      </w:r>
      <w:proofErr w:type="spellEnd"/>
      <w:r>
        <w:t xml:space="preserve">. a </w:t>
      </w:r>
      <w:r w:rsidR="004C0EAF">
        <w:t>GOG/</w:t>
      </w:r>
      <w:r w:rsidR="00D641C4">
        <w:t>ZH</w:t>
      </w:r>
      <w:r>
        <w:t>), (ii) der Streitwert CHF 30'000</w:t>
      </w:r>
      <w:r w:rsidR="00990B64">
        <w:t>.00</w:t>
      </w:r>
      <w:r>
        <w:t xml:space="preserve"> übersteigt (Art. 5 Abs. 1 </w:t>
      </w:r>
      <w:proofErr w:type="spellStart"/>
      <w:r>
        <w:t>lit</w:t>
      </w:r>
      <w:proofErr w:type="spellEnd"/>
      <w:r>
        <w:t xml:space="preserve">. d ZPO </w:t>
      </w:r>
      <w:proofErr w:type="spellStart"/>
      <w:r>
        <w:t>i.V.m</w:t>
      </w:r>
      <w:proofErr w:type="spellEnd"/>
      <w:r>
        <w:t xml:space="preserve"> § 44 </w:t>
      </w:r>
      <w:proofErr w:type="spellStart"/>
      <w:r>
        <w:t>lit</w:t>
      </w:r>
      <w:proofErr w:type="spellEnd"/>
      <w:r>
        <w:t xml:space="preserve">. a </w:t>
      </w:r>
      <w:r w:rsidR="004C0EAF">
        <w:t>GOG/</w:t>
      </w:r>
      <w:r w:rsidR="00D641C4">
        <w:t>ZH</w:t>
      </w:r>
      <w:r>
        <w:t xml:space="preserve">; vgl. </w:t>
      </w:r>
      <w:r w:rsidR="004C0EAF">
        <w:t>II. Klageschrift, Begründung, Ziff.</w:t>
      </w:r>
      <w:r>
        <w:t> </w:t>
      </w:r>
      <w:r w:rsidR="0048605D">
        <w:rPr>
          <w:highlight w:val="yellow"/>
        </w:rPr>
        <w:fldChar w:fldCharType="begin"/>
      </w:r>
      <w:r w:rsidR="0048605D">
        <w:instrText xml:space="preserve"> REF _Ref456887527 \r \h </w:instrText>
      </w:r>
      <w:r w:rsidR="0048605D">
        <w:rPr>
          <w:highlight w:val="yellow"/>
        </w:rPr>
      </w:r>
      <w:r w:rsidR="0048605D">
        <w:rPr>
          <w:highlight w:val="yellow"/>
        </w:rPr>
        <w:fldChar w:fldCharType="separate"/>
      </w:r>
      <w:r w:rsidR="00365676">
        <w:t>12</w:t>
      </w:r>
      <w:r w:rsidR="0048605D">
        <w:rPr>
          <w:highlight w:val="yellow"/>
        </w:rPr>
        <w:fldChar w:fldCharType="end"/>
      </w:r>
      <w:r>
        <w:t xml:space="preserve">) und (iii) die vom Kanton </w:t>
      </w:r>
      <w:r w:rsidR="0048605D">
        <w:t xml:space="preserve">Zürich </w:t>
      </w:r>
      <w:r>
        <w:t>bezeichnete einzige Instanz auch für die Anordnung vorsorglicher Massnahmen vor Eintritt der Rechtshängigkeit der Klage zuständig ist (Art. 5 Abs. 2 ZPO).</w:t>
      </w:r>
      <w:r>
        <w:rPr>
          <w:rStyle w:val="fettMuster"/>
        </w:rPr>
        <w:tab/>
      </w:r>
    </w:p>
    <w:p w14:paraId="7966EB70" w14:textId="5687E1B6" w:rsidR="00314D3D" w:rsidRDefault="00314D3D">
      <w:pPr>
        <w:pStyle w:val="MustertextListe0"/>
      </w:pPr>
      <w:r>
        <w:t xml:space="preserve">Ferner ist das Einzelgericht des Handelsgerichts Zürich </w:t>
      </w:r>
      <w:r w:rsidR="0048605D">
        <w:t>aufgrund von</w:t>
      </w:r>
      <w:r>
        <w:t xml:space="preserve"> Art. 5 Abs. 2 ZPO </w:t>
      </w:r>
      <w:proofErr w:type="spellStart"/>
      <w:r>
        <w:t>i.V.m</w:t>
      </w:r>
      <w:proofErr w:type="spellEnd"/>
      <w:r>
        <w:t>. § 45 </w:t>
      </w:r>
      <w:proofErr w:type="spellStart"/>
      <w:r>
        <w:t>lit</w:t>
      </w:r>
      <w:proofErr w:type="spellEnd"/>
      <w:r>
        <w:t>. b GOG</w:t>
      </w:r>
      <w:r w:rsidR="004C0EAF">
        <w:t>/</w:t>
      </w:r>
      <w:r w:rsidR="00D641C4">
        <w:t xml:space="preserve">ZH </w:t>
      </w:r>
      <w:r>
        <w:t>funktionell zuständig.</w:t>
      </w:r>
      <w:r>
        <w:rPr>
          <w:rStyle w:val="fettMuster"/>
        </w:rPr>
        <w:tab/>
      </w:r>
    </w:p>
    <w:p w14:paraId="7C632CC2" w14:textId="77777777" w:rsidR="00314D3D" w:rsidRDefault="00314D3D">
      <w:pPr>
        <w:pStyle w:val="MustertextListe0"/>
      </w:pPr>
      <w:r>
        <w:t>Das angerufene Gericht ist damit sowohl örtlich als auch sachlich und funktionell zuständig.</w:t>
      </w:r>
    </w:p>
    <w:p w14:paraId="6B1F15DB" w14:textId="1E7F970C" w:rsidR="00314D3D" w:rsidRDefault="00314D3D" w:rsidP="004C0EAF">
      <w:pPr>
        <w:pStyle w:val="MustertextListe0"/>
      </w:pPr>
      <w:r>
        <w:t xml:space="preserve">Der Streitwert der vorliegenden Angelegenheit wird von der </w:t>
      </w:r>
      <w:r w:rsidR="00DE6543">
        <w:t>Hinterlegerin</w:t>
      </w:r>
      <w:r w:rsidR="005306E9">
        <w:t xml:space="preserve"> auf </w:t>
      </w:r>
      <w:r w:rsidRPr="005306E9">
        <w:t>CHF 500'000</w:t>
      </w:r>
      <w:r w:rsidR="00990B64">
        <w:t>.00</w:t>
      </w:r>
      <w:r w:rsidR="0048605D">
        <w:t xml:space="preserve"> geschätzt</w:t>
      </w:r>
      <w:r w:rsidRPr="005306E9">
        <w:t>.</w:t>
      </w:r>
    </w:p>
    <w:p w14:paraId="7DF1B4DC" w14:textId="6BE32E46" w:rsidR="00161EBD" w:rsidRDefault="00161EBD" w:rsidP="004C0EAF">
      <w:pPr>
        <w:pStyle w:val="MustertextListe0"/>
      </w:pPr>
      <w:bookmarkStart w:id="1" w:name="_Ref456887527"/>
      <w:r>
        <w:t xml:space="preserve">Im konkreten Fall wäre die allfällige Anordnung superprovisorischer Massnahmen angesichts der Schwere des Eingriffs in die Rechte der Hinterlegerin in jedem Fall von der Leistung einer Sicherheit durch die </w:t>
      </w:r>
      <w:r w:rsidR="00D6271D">
        <w:t>Gegenpartei</w:t>
      </w:r>
      <w:r w:rsidR="009740DF">
        <w:t xml:space="preserve"> </w:t>
      </w:r>
      <w:r>
        <w:t xml:space="preserve">abhängig zu machen. Da das </w:t>
      </w:r>
      <w:r w:rsidR="00B86AD8">
        <w:t>«</w:t>
      </w:r>
      <w:proofErr w:type="spellStart"/>
      <w:r w:rsidR="0048605D">
        <w:t>GreenCall</w:t>
      </w:r>
      <w:proofErr w:type="spellEnd"/>
      <w:r w:rsidR="00B86AD8">
        <w:t>»</w:t>
      </w:r>
      <w:r w:rsidR="00D641C4">
        <w:t>-</w:t>
      </w:r>
      <w:r>
        <w:t>Produkt</w:t>
      </w:r>
      <w:r w:rsidR="00F4757E">
        <w:t xml:space="preserve"> der G</w:t>
      </w:r>
      <w:r w:rsidR="00F4757E">
        <w:t>e</w:t>
      </w:r>
      <w:r w:rsidR="00F4757E">
        <w:t>suchstellerin ein neues, revolutionäres</w:t>
      </w:r>
      <w:r w:rsidR="009740DF">
        <w:t xml:space="preserve"> und</w:t>
      </w:r>
      <w:r w:rsidR="00F4757E">
        <w:t xml:space="preserve"> für die </w:t>
      </w:r>
      <w:r w:rsidR="009740DF">
        <w:t xml:space="preserve">Hinterlegerin </w:t>
      </w:r>
      <w:r w:rsidR="00F4757E">
        <w:t>essentielle</w:t>
      </w:r>
      <w:r w:rsidR="00EB5FD4">
        <w:t>s</w:t>
      </w:r>
      <w:r w:rsidR="00F4757E">
        <w:t xml:space="preserve"> Produkt ist, </w:t>
      </w:r>
      <w:r w:rsidR="00D641C4">
        <w:t>hä</w:t>
      </w:r>
      <w:r w:rsidR="00D641C4">
        <w:t>t</w:t>
      </w:r>
      <w:r w:rsidR="00D641C4">
        <w:t xml:space="preserve">te </w:t>
      </w:r>
      <w:r w:rsidR="00776D86">
        <w:t>bereits</w:t>
      </w:r>
      <w:r w:rsidR="00F4757E">
        <w:t xml:space="preserve"> eine temporäre Einstellung der Vermarktung fatale Folgen für die Hinterlegerin. Hinzu käme </w:t>
      </w:r>
      <w:r w:rsidR="00776D86">
        <w:t>ausserdem</w:t>
      </w:r>
      <w:r w:rsidR="00F4757E">
        <w:t xml:space="preserve"> ein </w:t>
      </w:r>
      <w:r w:rsidR="00776D86">
        <w:t>beträchtlicher</w:t>
      </w:r>
      <w:r w:rsidR="00F4757E">
        <w:t xml:space="preserve"> Reputationsschaden, dessen Umfang kaum ei</w:t>
      </w:r>
      <w:r w:rsidR="00F4757E">
        <w:t>n</w:t>
      </w:r>
      <w:r w:rsidR="00F4757E">
        <w:t xml:space="preserve">schätzbar ist. Aus diesen Gründen erscheint eine Sicherheitsleistung von </w:t>
      </w:r>
      <w:r w:rsidR="001B0D94">
        <w:t xml:space="preserve">mindestens </w:t>
      </w:r>
      <w:r w:rsidR="001B0D94" w:rsidRPr="002067F9">
        <w:rPr>
          <w:lang w:val="de-DE"/>
        </w:rPr>
        <w:t>CHF 500'000</w:t>
      </w:r>
      <w:r w:rsidR="00990B64">
        <w:rPr>
          <w:lang w:val="de-DE"/>
        </w:rPr>
        <w:t>.00</w:t>
      </w:r>
      <w:r w:rsidR="001B0D94">
        <w:rPr>
          <w:lang w:val="de-DE"/>
        </w:rPr>
        <w:t xml:space="preserve"> als angemessen.</w:t>
      </w:r>
      <w:bookmarkEnd w:id="1"/>
    </w:p>
    <w:p w14:paraId="6684F454" w14:textId="77777777" w:rsidR="009E5887" w:rsidRDefault="009E5887">
      <w:pPr>
        <w:spacing w:after="160" w:line="259" w:lineRule="auto"/>
        <w:rPr>
          <w:rFonts w:ascii="Calibri" w:hAnsi="Calibri"/>
          <w:b/>
          <w:sz w:val="18"/>
        </w:rPr>
      </w:pPr>
      <w:r>
        <w:br w:type="page"/>
      </w:r>
    </w:p>
    <w:p w14:paraId="6ED1A2D9" w14:textId="01E26D3A" w:rsidR="00314D3D" w:rsidRPr="002067F9" w:rsidRDefault="00287732" w:rsidP="002E027A">
      <w:pPr>
        <w:pStyle w:val="MustertextTitelEbene1"/>
      </w:pPr>
      <w:r>
        <w:lastRenderedPageBreak/>
        <w:t>II.</w:t>
      </w:r>
      <w:r>
        <w:tab/>
        <w:t>Materielles</w:t>
      </w:r>
    </w:p>
    <w:p w14:paraId="7B615A29" w14:textId="2337F776" w:rsidR="00314D3D" w:rsidRPr="000E7071" w:rsidRDefault="00287732" w:rsidP="002E027A">
      <w:pPr>
        <w:pStyle w:val="MustertextTitelEbene2"/>
      </w:pPr>
      <w:r>
        <w:t>A.</w:t>
      </w:r>
      <w:r>
        <w:tab/>
      </w:r>
      <w:r w:rsidR="00314D3D" w:rsidRPr="000E7071">
        <w:t>Sachverhalt</w:t>
      </w:r>
    </w:p>
    <w:p w14:paraId="60CCD67F" w14:textId="2E06D13E" w:rsidR="00314D3D" w:rsidRDefault="00314D3D" w:rsidP="004C0EAF">
      <w:pPr>
        <w:pStyle w:val="MustertextListe0"/>
      </w:pPr>
      <w:bookmarkStart w:id="2" w:name="_Ref457241012"/>
      <w:r>
        <w:t xml:space="preserve">Die </w:t>
      </w:r>
      <w:r w:rsidR="00DE6543">
        <w:t>Gegenpartei</w:t>
      </w:r>
      <w:r>
        <w:t xml:space="preserve"> ist ein Start-</w:t>
      </w:r>
      <w:r w:rsidR="00EB5FD4">
        <w:t>up-</w:t>
      </w:r>
      <w:r>
        <w:t xml:space="preserve">Unternehmen mit Sitz in </w:t>
      </w:r>
      <w:r w:rsidR="00644666">
        <w:t>Zollikon, Kanton</w:t>
      </w:r>
      <w:r w:rsidR="0048605D">
        <w:t xml:space="preserve"> Zürich</w:t>
      </w:r>
      <w:r>
        <w:t>. Sie ist im Bereich Biotechnologie tätig und bezweckt das Design, die Entwicklung, die Herstellung und den Vertrieb elektronischer Produkt</w:t>
      </w:r>
      <w:r w:rsidR="00AE48CD">
        <w:t>e</w:t>
      </w:r>
      <w:r>
        <w:t xml:space="preserve"> aller Art.</w:t>
      </w:r>
      <w:bookmarkEnd w:id="2"/>
    </w:p>
    <w:p w14:paraId="2D4DACDD" w14:textId="5696060C" w:rsidR="00314D3D" w:rsidRPr="00287732" w:rsidRDefault="00314D3D" w:rsidP="00745411">
      <w:pPr>
        <w:pStyle w:val="MustertextBO"/>
      </w:pPr>
      <w:r w:rsidRPr="004C0EAF">
        <w:tab/>
      </w:r>
      <w:r w:rsidRPr="00287732">
        <w:rPr>
          <w:rStyle w:val="fettMuster"/>
        </w:rPr>
        <w:t>Beweis:</w:t>
      </w:r>
      <w:r w:rsidRPr="00287732">
        <w:t xml:space="preserve"> Handelsregisterauszug betreffend die </w:t>
      </w:r>
      <w:r w:rsidR="00DE6543" w:rsidRPr="00287732">
        <w:t>Gegenpartei</w:t>
      </w:r>
      <w:r w:rsidRPr="00287732">
        <w:t xml:space="preserve"> vom [Datum]</w:t>
      </w:r>
      <w:r w:rsidR="00287732">
        <w:tab/>
      </w:r>
      <w:r w:rsidRPr="00287732">
        <w:rPr>
          <w:rStyle w:val="fettMuster"/>
        </w:rPr>
        <w:t xml:space="preserve">Beilage </w:t>
      </w:r>
      <w:r w:rsidR="00644666" w:rsidRPr="00287732">
        <w:rPr>
          <w:rStyle w:val="fettMuster"/>
        </w:rPr>
        <w:t>4</w:t>
      </w:r>
    </w:p>
    <w:p w14:paraId="17ED7540" w14:textId="77777777" w:rsidR="00314D3D" w:rsidRDefault="00314D3D">
      <w:pPr>
        <w:pStyle w:val="MustertextListe0"/>
      </w:pPr>
      <w:r>
        <w:t xml:space="preserve">Die </w:t>
      </w:r>
      <w:r w:rsidR="00DE6543">
        <w:t>Hinterlegerin</w:t>
      </w:r>
      <w:r>
        <w:t xml:space="preserve"> ist eine natürliche Person mit Sitz in Meilen, Kanton Zürich. Sie ist Bioing</w:t>
      </w:r>
      <w:r>
        <w:t>e</w:t>
      </w:r>
      <w:r>
        <w:t xml:space="preserve">nieurin und wurde am [Datum] für eine befristete Dauer von [Dauer] von der </w:t>
      </w:r>
      <w:r w:rsidR="00DE6543">
        <w:t>Gegenpartei</w:t>
      </w:r>
      <w:r>
        <w:t xml:space="preserve"> angestellt. </w:t>
      </w:r>
    </w:p>
    <w:p w14:paraId="0BB7DF5C" w14:textId="32DF81AF" w:rsidR="00314D3D" w:rsidRDefault="00314D3D" w:rsidP="00745411">
      <w:pPr>
        <w:pStyle w:val="MustertextBO"/>
      </w:pPr>
      <w:r>
        <w:rPr>
          <w:rStyle w:val="fettMuster"/>
        </w:rPr>
        <w:tab/>
      </w:r>
      <w:r w:rsidRPr="000F5CA7">
        <w:rPr>
          <w:rStyle w:val="fettMuster"/>
        </w:rPr>
        <w:t>Beweis</w:t>
      </w:r>
      <w:r w:rsidRPr="001F0BAD">
        <w:rPr>
          <w:rStyle w:val="fettMuster"/>
        </w:rPr>
        <w:t>:</w:t>
      </w:r>
      <w:r>
        <w:t xml:space="preserve"> Arbeitsvertrag der </w:t>
      </w:r>
      <w:r w:rsidR="00DE6543">
        <w:t>Hinterlegerin</w:t>
      </w:r>
      <w:r>
        <w:t xml:space="preserve"> vom [Datum]</w:t>
      </w:r>
      <w:r>
        <w:tab/>
      </w:r>
      <w:r w:rsidR="00287732">
        <w:tab/>
      </w:r>
      <w:r w:rsidR="00287732">
        <w:tab/>
      </w:r>
      <w:r w:rsidRPr="000F5CA7">
        <w:rPr>
          <w:rStyle w:val="fettMuster"/>
        </w:rPr>
        <w:t xml:space="preserve">Beilage </w:t>
      </w:r>
      <w:r w:rsidR="00644666">
        <w:rPr>
          <w:rStyle w:val="fettMuster"/>
        </w:rPr>
        <w:t>5</w:t>
      </w:r>
    </w:p>
    <w:p w14:paraId="28008E5C" w14:textId="271DAA25" w:rsidR="00314D3D" w:rsidRDefault="00314D3D">
      <w:pPr>
        <w:pStyle w:val="MustertextListe0"/>
      </w:pPr>
      <w:r>
        <w:t>Gemäss ihre</w:t>
      </w:r>
      <w:r w:rsidR="006C6258">
        <w:t>m</w:t>
      </w:r>
      <w:r>
        <w:t xml:space="preserve"> Arbeitsvertrag bestand die Aufgabe der </w:t>
      </w:r>
      <w:r w:rsidR="00DE6543">
        <w:t>Hinterlegerin</w:t>
      </w:r>
      <w:r>
        <w:t xml:space="preserve"> darin, ein Gerät zu entwickeln, das die durch Photosynthese produzierte Energie einer Pflanz</w:t>
      </w:r>
      <w:r w:rsidR="00154279">
        <w:t>e</w:t>
      </w:r>
      <w:r>
        <w:t xml:space="preserve"> in Strom u</w:t>
      </w:r>
      <w:r>
        <w:t>m</w:t>
      </w:r>
      <w:r>
        <w:t>wandeln würde.</w:t>
      </w:r>
    </w:p>
    <w:p w14:paraId="38623344" w14:textId="767E13D3" w:rsidR="00314D3D" w:rsidRDefault="00314D3D" w:rsidP="00745411">
      <w:pPr>
        <w:pStyle w:val="MustertextBO"/>
        <w:rPr>
          <w:rStyle w:val="fettMuster"/>
          <w:b w:val="0"/>
        </w:rPr>
      </w:pPr>
      <w:r>
        <w:rPr>
          <w:rStyle w:val="fettMuster"/>
        </w:rPr>
        <w:tab/>
      </w:r>
      <w:r w:rsidRPr="000F5CA7">
        <w:rPr>
          <w:rStyle w:val="fettMuster"/>
        </w:rPr>
        <w:t>Beweis</w:t>
      </w:r>
      <w:r w:rsidRPr="001F0BAD">
        <w:rPr>
          <w:rStyle w:val="fettMuster"/>
        </w:rPr>
        <w:t>:</w:t>
      </w:r>
      <w:r>
        <w:t xml:space="preserve"> Arbeitsvertrag der </w:t>
      </w:r>
      <w:r w:rsidR="00DE6543">
        <w:t>Hinterlegerin</w:t>
      </w:r>
      <w:r>
        <w:t xml:space="preserve"> vom [Datum]</w:t>
      </w:r>
      <w:r>
        <w:tab/>
      </w:r>
      <w:r w:rsidR="00287732">
        <w:tab/>
      </w:r>
      <w:r w:rsidR="00287732">
        <w:tab/>
      </w:r>
      <w:r w:rsidRPr="000F5CA7">
        <w:rPr>
          <w:rStyle w:val="fettMuster"/>
        </w:rPr>
        <w:t xml:space="preserve">Beilage </w:t>
      </w:r>
      <w:r w:rsidR="00644666">
        <w:rPr>
          <w:rStyle w:val="fettMuster"/>
        </w:rPr>
        <w:t>5</w:t>
      </w:r>
    </w:p>
    <w:p w14:paraId="2A559B5C" w14:textId="3016FBA1" w:rsidR="00837C5F" w:rsidRDefault="00837C5F">
      <w:pPr>
        <w:pStyle w:val="MustertextListe0"/>
      </w:pPr>
      <w:bookmarkStart w:id="3" w:name="_Ref456888547"/>
      <w:r w:rsidRPr="00837C5F">
        <w:t xml:space="preserve">Die diesem Gerät zugrunde liegende Technologie ist seit 2002 in der </w:t>
      </w:r>
      <w:r w:rsidR="00CB29E0">
        <w:t>Fachl</w:t>
      </w:r>
      <w:r w:rsidRPr="00837C5F">
        <w:t>iteratur diskutiert worden. Obwohl bislang kein funktionsfähiges Gerät entwickelt werden konnte, ist diese Technologie somit nicht neu.</w:t>
      </w:r>
      <w:bookmarkEnd w:id="3"/>
    </w:p>
    <w:p w14:paraId="3135E23A" w14:textId="0955563C" w:rsidR="00837C5F" w:rsidRDefault="00870875" w:rsidP="00745411">
      <w:pPr>
        <w:pStyle w:val="MustertextBO"/>
        <w:rPr>
          <w:rStyle w:val="fettMuster"/>
        </w:rPr>
      </w:pPr>
      <w:r>
        <w:rPr>
          <w:rStyle w:val="fettMuster"/>
        </w:rPr>
        <w:tab/>
      </w:r>
      <w:r w:rsidR="00837C5F" w:rsidRPr="000F5CA7">
        <w:rPr>
          <w:rStyle w:val="fettMuster"/>
        </w:rPr>
        <w:t>Beweis</w:t>
      </w:r>
      <w:r w:rsidR="00837C5F" w:rsidRPr="001F0BAD">
        <w:rPr>
          <w:rStyle w:val="fettMuster"/>
        </w:rPr>
        <w:t>:</w:t>
      </w:r>
      <w:r>
        <w:rPr>
          <w:rStyle w:val="fettMuster"/>
        </w:rPr>
        <w:t xml:space="preserve"> </w:t>
      </w:r>
      <w:r w:rsidR="00837C5F">
        <w:t>Artikel [Titel] vom [Datum] aus der Zeitschrift [X]</w:t>
      </w:r>
      <w:r w:rsidR="00837C5F">
        <w:tab/>
      </w:r>
      <w:r w:rsidR="00287732">
        <w:tab/>
      </w:r>
      <w:r w:rsidR="00287732">
        <w:tab/>
      </w:r>
      <w:r w:rsidR="00837C5F" w:rsidRPr="000F5CA7">
        <w:rPr>
          <w:rStyle w:val="fettMuster"/>
        </w:rPr>
        <w:t xml:space="preserve">Beilage </w:t>
      </w:r>
      <w:r w:rsidR="00644666">
        <w:rPr>
          <w:rStyle w:val="fettMuster"/>
        </w:rPr>
        <w:t>6</w:t>
      </w:r>
    </w:p>
    <w:p w14:paraId="07937293" w14:textId="77777777" w:rsidR="00287732" w:rsidRPr="004C0EAF" w:rsidRDefault="00287732" w:rsidP="002E027A">
      <w:pPr>
        <w:pStyle w:val="Mustertextleer"/>
        <w:rPr>
          <w:rStyle w:val="fettMuster"/>
          <w:b w:val="0"/>
          <w:sz w:val="10"/>
        </w:rPr>
      </w:pPr>
    </w:p>
    <w:p w14:paraId="7B34A1AF" w14:textId="29D9EC21" w:rsidR="00837C5F" w:rsidRDefault="00837C5F" w:rsidP="00745411">
      <w:pPr>
        <w:pStyle w:val="MustertextBO"/>
        <w:rPr>
          <w:rStyle w:val="fettMuster"/>
        </w:rPr>
      </w:pPr>
      <w:r>
        <w:tab/>
      </w:r>
      <w:r w:rsidR="00287732" w:rsidRPr="000F5CA7">
        <w:rPr>
          <w:rStyle w:val="fettMuster"/>
        </w:rPr>
        <w:t>Beweis</w:t>
      </w:r>
      <w:r w:rsidR="00287732" w:rsidRPr="001F0BAD">
        <w:rPr>
          <w:rStyle w:val="fettMuster"/>
        </w:rPr>
        <w:t>:</w:t>
      </w:r>
      <w:r w:rsidR="00287732">
        <w:rPr>
          <w:rStyle w:val="fettMuster"/>
        </w:rPr>
        <w:t xml:space="preserve"> </w:t>
      </w:r>
      <w:r>
        <w:t xml:space="preserve">Artikel [Titel] vom [Datum] aus der Zeitschrift </w:t>
      </w:r>
      <w:r w:rsidR="00870875">
        <w:t xml:space="preserve"> </w:t>
      </w:r>
      <w:r w:rsidR="00870875">
        <w:tab/>
      </w:r>
      <w:r w:rsidR="00287732">
        <w:tab/>
      </w:r>
      <w:r w:rsidR="00287732">
        <w:tab/>
      </w:r>
      <w:r w:rsidRPr="000F5CA7">
        <w:rPr>
          <w:rStyle w:val="fettMuster"/>
        </w:rPr>
        <w:t xml:space="preserve">Beilage </w:t>
      </w:r>
      <w:r w:rsidR="00644666">
        <w:rPr>
          <w:rStyle w:val="fettMuster"/>
        </w:rPr>
        <w:t>7</w:t>
      </w:r>
    </w:p>
    <w:p w14:paraId="3E9F2148" w14:textId="77777777" w:rsidR="00287732" w:rsidRPr="004C0EAF" w:rsidRDefault="00287732" w:rsidP="002E027A">
      <w:pPr>
        <w:pStyle w:val="Mustertextleer"/>
        <w:rPr>
          <w:rStyle w:val="fettMuster"/>
          <w:sz w:val="10"/>
          <w:szCs w:val="10"/>
        </w:rPr>
      </w:pPr>
    </w:p>
    <w:p w14:paraId="2D2BB5E1" w14:textId="28446789" w:rsidR="00837C5F" w:rsidRDefault="00870875" w:rsidP="00745411">
      <w:pPr>
        <w:pStyle w:val="MustertextBO"/>
        <w:rPr>
          <w:rStyle w:val="fettMuster"/>
        </w:rPr>
      </w:pPr>
      <w:r>
        <w:tab/>
      </w:r>
      <w:r w:rsidR="00287732" w:rsidRPr="000F5CA7">
        <w:rPr>
          <w:rStyle w:val="fettMuster"/>
        </w:rPr>
        <w:t>Beweis</w:t>
      </w:r>
      <w:r w:rsidR="00287732" w:rsidRPr="001F0BAD">
        <w:rPr>
          <w:rStyle w:val="fettMuster"/>
        </w:rPr>
        <w:t>:</w:t>
      </w:r>
      <w:r w:rsidR="00287732">
        <w:rPr>
          <w:rStyle w:val="fettMuster"/>
        </w:rPr>
        <w:t xml:space="preserve"> </w:t>
      </w:r>
      <w:r w:rsidR="00837C5F">
        <w:t>Artikel [Titel] vom [Datum] aus der Zeitschrift [Z]</w:t>
      </w:r>
      <w:r w:rsidR="00837C5F">
        <w:tab/>
      </w:r>
      <w:r w:rsidR="00287732">
        <w:tab/>
      </w:r>
      <w:r w:rsidR="00287732">
        <w:tab/>
      </w:r>
      <w:r w:rsidR="00837C5F" w:rsidRPr="000F5CA7">
        <w:rPr>
          <w:rStyle w:val="fettMuster"/>
        </w:rPr>
        <w:t xml:space="preserve">Beilage </w:t>
      </w:r>
      <w:r w:rsidR="00644666">
        <w:rPr>
          <w:rStyle w:val="fettMuster"/>
        </w:rPr>
        <w:t>8</w:t>
      </w:r>
    </w:p>
    <w:p w14:paraId="00ED4399" w14:textId="5B15DDE7" w:rsidR="00201B56" w:rsidRDefault="00CB29E0" w:rsidP="004C0EAF">
      <w:pPr>
        <w:pStyle w:val="MustertextListe0"/>
      </w:pPr>
      <w:bookmarkStart w:id="4" w:name="_Ref456888602"/>
      <w:r>
        <w:t>Das</w:t>
      </w:r>
      <w:r w:rsidRPr="000745F3">
        <w:t xml:space="preserve"> </w:t>
      </w:r>
      <w:r w:rsidR="00314D3D" w:rsidRPr="000745F3">
        <w:t>erwähnte Projekt konnte aufgrund finanzieller S</w:t>
      </w:r>
      <w:r w:rsidR="00314D3D">
        <w:t xml:space="preserve">chwierigkeiten der </w:t>
      </w:r>
      <w:r w:rsidR="00DE6543">
        <w:t>Gegenpartei</w:t>
      </w:r>
      <w:r w:rsidR="00314D3D" w:rsidRPr="000745F3">
        <w:t xml:space="preserve"> jedoch nie richtig starten und das befristete Arbeitsverhältnis </w:t>
      </w:r>
      <w:r w:rsidR="00154279">
        <w:t>der</w:t>
      </w:r>
      <w:r w:rsidR="00314D3D" w:rsidRPr="000745F3">
        <w:t xml:space="preserve"> </w:t>
      </w:r>
      <w:r>
        <w:t>Hinterlegerin</w:t>
      </w:r>
      <w:r w:rsidR="00314D3D" w:rsidRPr="000745F3">
        <w:t xml:space="preserve"> wurde deshalb am [Datum] auch nicht verlängert.</w:t>
      </w:r>
      <w:r w:rsidR="00165ABC">
        <w:t xml:space="preserve"> Zu diesem Zeitpunkt hatte </w:t>
      </w:r>
      <w:r w:rsidR="00D641C4">
        <w:t xml:space="preserve">die </w:t>
      </w:r>
      <w:r>
        <w:t xml:space="preserve">Hinterlegerin </w:t>
      </w:r>
      <w:r w:rsidR="00165ABC">
        <w:t xml:space="preserve">jedoch aufgrund mangelnder Zeit und wegen der chaotischen internen Organisation der </w:t>
      </w:r>
      <w:r>
        <w:t>Gegenpartei</w:t>
      </w:r>
      <w:r w:rsidR="00165ABC">
        <w:t xml:space="preserve"> kein G</w:t>
      </w:r>
      <w:r w:rsidR="00165ABC">
        <w:t>e</w:t>
      </w:r>
      <w:r w:rsidR="00165ABC">
        <w:t xml:space="preserve">rät entwickeln können. Auch hatte die </w:t>
      </w:r>
      <w:r>
        <w:t>Gegenpartei</w:t>
      </w:r>
      <w:r w:rsidR="00165ABC">
        <w:t xml:space="preserve"> ein solches Gerät </w:t>
      </w:r>
      <w:r w:rsidR="00CE3B89">
        <w:t xml:space="preserve">nicht </w:t>
      </w:r>
      <w:r>
        <w:t>auf andere Weise</w:t>
      </w:r>
      <w:r w:rsidR="00165ABC">
        <w:t xml:space="preserve"> selber entwickelt, geschweige denn immaterialgüterrechtlich schützen lassen. </w:t>
      </w:r>
      <w:r w:rsidR="00201B56">
        <w:t>In ihrem Schreiben vom [Datum] an die Hinterlegerin betreffend Nichtverlängerung des Arbeitsve</w:t>
      </w:r>
      <w:r w:rsidR="00201B56">
        <w:t>r</w:t>
      </w:r>
      <w:r w:rsidR="00201B56">
        <w:t xml:space="preserve">trages schrieb die </w:t>
      </w:r>
      <w:proofErr w:type="spellStart"/>
      <w:r w:rsidR="00201B56">
        <w:t>Gesuchsgegnerin</w:t>
      </w:r>
      <w:proofErr w:type="spellEnd"/>
      <w:r w:rsidR="00201B56">
        <w:t xml:space="preserve"> dazu Folgendes:</w:t>
      </w:r>
      <w:bookmarkEnd w:id="4"/>
      <w:r w:rsidR="00201B56">
        <w:t xml:space="preserve"> </w:t>
      </w:r>
    </w:p>
    <w:p w14:paraId="2946E34E" w14:textId="6E9B9C70" w:rsidR="00314D3D" w:rsidRPr="00745411" w:rsidRDefault="00870875" w:rsidP="00745411">
      <w:pPr>
        <w:pStyle w:val="Mustertextklein"/>
      </w:pPr>
      <w:r w:rsidRPr="004C0EAF">
        <w:tab/>
      </w:r>
      <w:r w:rsidR="00B86AD8" w:rsidRPr="00745411">
        <w:t>«</w:t>
      </w:r>
      <w:r w:rsidR="00201B56" w:rsidRPr="00745411">
        <w:t xml:space="preserve">Wir bedauern, Ihr Arbeitsverhältnis nicht verlängern zu können. Dieses endet somit wie vereinbart am [Datum]. Sollte das Projekt </w:t>
      </w:r>
      <w:r w:rsidR="00B86AD8" w:rsidRPr="00745411">
        <w:t>«</w:t>
      </w:r>
      <w:r w:rsidR="00201B56" w:rsidRPr="00745411">
        <w:t>Clean Communication</w:t>
      </w:r>
      <w:r w:rsidR="00B86AD8" w:rsidRPr="00745411">
        <w:t>»</w:t>
      </w:r>
      <w:r w:rsidR="00201B56" w:rsidRPr="00745411">
        <w:t xml:space="preserve"> wieder aufgegleist werden, würden wir in der Zukunft auf Sie zurückkommen.</w:t>
      </w:r>
      <w:r w:rsidR="00B86AD8" w:rsidRPr="00745411">
        <w:t>»</w:t>
      </w:r>
    </w:p>
    <w:p w14:paraId="1F8AECF3" w14:textId="62CD6B4C" w:rsidR="00314D3D" w:rsidRDefault="00314D3D" w:rsidP="00745411">
      <w:pPr>
        <w:pStyle w:val="MustertextBO"/>
      </w:pPr>
      <w:r>
        <w:rPr>
          <w:rStyle w:val="fettMuster"/>
        </w:rPr>
        <w:tab/>
      </w:r>
      <w:r w:rsidRPr="000F5CA7">
        <w:rPr>
          <w:rStyle w:val="fettMuster"/>
        </w:rPr>
        <w:t>Beweis</w:t>
      </w:r>
      <w:r w:rsidRPr="001F0BAD">
        <w:rPr>
          <w:rStyle w:val="fettMuster"/>
        </w:rPr>
        <w:t>:</w:t>
      </w:r>
      <w:r>
        <w:t xml:space="preserve"> Schreiben der </w:t>
      </w:r>
      <w:r w:rsidR="00DE6543">
        <w:t>Gegenpartei</w:t>
      </w:r>
      <w:r>
        <w:t xml:space="preserve"> an die </w:t>
      </w:r>
      <w:r w:rsidR="00DE6543">
        <w:t>Hinterlegerin</w:t>
      </w:r>
      <w:r>
        <w:t xml:space="preserve"> vom [Datum] betreffend Nich</w:t>
      </w:r>
      <w:r>
        <w:t>t</w:t>
      </w:r>
      <w:r w:rsidR="00CB29E0">
        <w:t>v</w:t>
      </w:r>
      <w:r>
        <w:t>erlängerung ihres Arbeitsvertrages</w:t>
      </w:r>
      <w:r w:rsidRPr="001F0BAD">
        <w:tab/>
      </w:r>
      <w:r w:rsidR="00287732">
        <w:tab/>
      </w:r>
      <w:r w:rsidR="00287732">
        <w:tab/>
      </w:r>
      <w:r w:rsidR="00287732">
        <w:tab/>
      </w:r>
      <w:r w:rsidR="00287732">
        <w:tab/>
      </w:r>
      <w:r w:rsidRPr="00201B56">
        <w:rPr>
          <w:b/>
        </w:rPr>
        <w:t>B</w:t>
      </w:r>
      <w:r w:rsidRPr="00644666">
        <w:rPr>
          <w:rStyle w:val="fettMuster"/>
        </w:rPr>
        <w:t>eil</w:t>
      </w:r>
      <w:r w:rsidRPr="000F5CA7">
        <w:rPr>
          <w:rStyle w:val="fettMuster"/>
        </w:rPr>
        <w:t xml:space="preserve">age </w:t>
      </w:r>
      <w:r w:rsidR="00644666">
        <w:rPr>
          <w:rStyle w:val="fettMuster"/>
        </w:rPr>
        <w:t>9</w:t>
      </w:r>
    </w:p>
    <w:p w14:paraId="2FB0DB71" w14:textId="7D9A3120" w:rsidR="00314D3D" w:rsidRDefault="00314D3D">
      <w:pPr>
        <w:pStyle w:val="MustertextListe0"/>
      </w:pPr>
      <w:r>
        <w:t xml:space="preserve">Die </w:t>
      </w:r>
      <w:r w:rsidR="00DE6543">
        <w:t>Hinterlegerin</w:t>
      </w:r>
      <w:r>
        <w:t xml:space="preserve"> meldete am [Datum] beim Eidgenössischen Institut für Geistiges Eigentum (IGE) einen Blumentopf zur Patentierung an, der </w:t>
      </w:r>
      <w:r w:rsidR="00CE3B89">
        <w:t>den Akku</w:t>
      </w:r>
      <w:r>
        <w:t xml:space="preserve"> eines Smartphones mithilfe der durch eine Pflanze erzeugten Energie auflädt. Die durch Photosynthese produzierte Energie wird im unteren Teil </w:t>
      </w:r>
      <w:r w:rsidR="00644666">
        <w:t>dieses</w:t>
      </w:r>
      <w:r>
        <w:t xml:space="preserve"> speziellen Blumentopfes aufgrund eines chemischen Prozesses in Strom umgewandelt. Der Blumentopf ist mit einer USB-Buchse ausgestattet, an welcher das Smartphone-</w:t>
      </w:r>
      <w:r w:rsidR="00CE3B89">
        <w:t>L</w:t>
      </w:r>
      <w:r>
        <w:t>adegerät einges</w:t>
      </w:r>
      <w:r w:rsidR="0042058A">
        <w:t>teckt werden kann. Das Patent Nr</w:t>
      </w:r>
      <w:r>
        <w:t>. </w:t>
      </w:r>
      <w:r w:rsidR="00644666">
        <w:t>[</w:t>
      </w:r>
      <w:r w:rsidR="004C0EAF">
        <w:t>…</w:t>
      </w:r>
      <w:r w:rsidR="00644666">
        <w:t>]</w:t>
      </w:r>
      <w:r>
        <w:t xml:space="preserve"> wurde am [Datum] ei</w:t>
      </w:r>
      <w:r>
        <w:t>n</w:t>
      </w:r>
      <w:r>
        <w:t xml:space="preserve">getragen und am [Datum] </w:t>
      </w:r>
      <w:r w:rsidR="0097034D">
        <w:t xml:space="preserve">auf </w:t>
      </w:r>
      <w:proofErr w:type="spellStart"/>
      <w:r w:rsidR="0097034D">
        <w:t>Swissreg</w:t>
      </w:r>
      <w:proofErr w:type="spellEnd"/>
      <w:r>
        <w:t xml:space="preserve"> publiziert.</w:t>
      </w:r>
    </w:p>
    <w:p w14:paraId="2EDF3FE0" w14:textId="61DFFF6D" w:rsidR="00314D3D" w:rsidRPr="00FB4D27" w:rsidRDefault="00314D3D" w:rsidP="00745411">
      <w:pPr>
        <w:pStyle w:val="MustertextBO"/>
      </w:pPr>
      <w:r>
        <w:rPr>
          <w:rStyle w:val="fettMuster"/>
        </w:rPr>
        <w:tab/>
      </w:r>
      <w:r w:rsidRPr="005A3313">
        <w:rPr>
          <w:rStyle w:val="fettMuster"/>
        </w:rPr>
        <w:t>Beweis:</w:t>
      </w:r>
      <w:r w:rsidRPr="00FB4D27">
        <w:t xml:space="preserve"> </w:t>
      </w:r>
      <w:r w:rsidR="0097034D">
        <w:t xml:space="preserve">Auszug aus </w:t>
      </w:r>
      <w:proofErr w:type="spellStart"/>
      <w:r w:rsidR="0097034D">
        <w:t>Swissreg</w:t>
      </w:r>
      <w:proofErr w:type="spellEnd"/>
      <w:r w:rsidR="0097034D">
        <w:t xml:space="preserve"> vom </w:t>
      </w:r>
      <w:r w:rsidRPr="005A3313">
        <w:t> </w:t>
      </w:r>
      <w:r w:rsidR="0097034D" w:rsidRPr="0097034D">
        <w:t>[Datum]</w:t>
      </w:r>
      <w:r w:rsidR="0097034D">
        <w:t xml:space="preserve"> für Patentregistrierung Nr. </w:t>
      </w:r>
      <w:r w:rsidRPr="005A3313">
        <w:t>[</w:t>
      </w:r>
      <w:r w:rsidR="00287732">
        <w:t>…</w:t>
      </w:r>
      <w:r w:rsidRPr="005A3313">
        <w:t>]</w:t>
      </w:r>
      <w:r w:rsidR="0042058A">
        <w:t xml:space="preserve"> </w:t>
      </w:r>
      <w:r w:rsidR="00870875">
        <w:tab/>
      </w:r>
      <w:r w:rsidRPr="00314D3D">
        <w:rPr>
          <w:rStyle w:val="fettMuster"/>
        </w:rPr>
        <w:t>B</w:t>
      </w:r>
      <w:r w:rsidRPr="0042058A">
        <w:rPr>
          <w:rStyle w:val="fettMuster"/>
        </w:rPr>
        <w:t xml:space="preserve">eilage </w:t>
      </w:r>
      <w:r w:rsidR="0042058A" w:rsidRPr="0042058A">
        <w:rPr>
          <w:rStyle w:val="fettMuster"/>
        </w:rPr>
        <w:t>10</w:t>
      </w:r>
    </w:p>
    <w:p w14:paraId="45A250F3" w14:textId="566BF40A" w:rsidR="00314D3D" w:rsidRDefault="00314D3D">
      <w:pPr>
        <w:pStyle w:val="MustertextListe0"/>
      </w:pPr>
      <w:bookmarkStart w:id="5" w:name="_Ref456887063"/>
      <w:r>
        <w:t xml:space="preserve">Mit Schreiben vom [Datum] machte die </w:t>
      </w:r>
      <w:r w:rsidR="00DE6543">
        <w:t>Gegenpartei</w:t>
      </w:r>
      <w:r>
        <w:t xml:space="preserve"> gegenüber der </w:t>
      </w:r>
      <w:r w:rsidR="00DE6543">
        <w:t>Hinterlegerin</w:t>
      </w:r>
      <w:r>
        <w:t xml:space="preserve"> die Verle</w:t>
      </w:r>
      <w:r>
        <w:t>t</w:t>
      </w:r>
      <w:r>
        <w:t xml:space="preserve">zung von Lauterkeitsrechten geltend. Sie behauptete, die </w:t>
      </w:r>
      <w:r w:rsidR="00DE6543">
        <w:t>Hinterlegerin</w:t>
      </w:r>
      <w:r w:rsidR="009208BA">
        <w:t xml:space="preserve"> habe </w:t>
      </w:r>
      <w:r w:rsidR="00B86AD8">
        <w:t>«</w:t>
      </w:r>
      <w:r w:rsidR="009208BA">
        <w:t>ihre Idee g</w:t>
      </w:r>
      <w:r w:rsidR="009208BA">
        <w:t>e</w:t>
      </w:r>
      <w:r w:rsidR="009208BA">
        <w:lastRenderedPageBreak/>
        <w:t>stohlen</w:t>
      </w:r>
      <w:r w:rsidR="00B86AD8">
        <w:t>»</w:t>
      </w:r>
      <w:r>
        <w:t>. Sie verlangte</w:t>
      </w:r>
      <w:r w:rsidR="0097034D">
        <w:t xml:space="preserve"> von der Hinterlegerin, unverzüglich </w:t>
      </w:r>
      <w:r>
        <w:t xml:space="preserve">alle </w:t>
      </w:r>
      <w:r w:rsidR="00B86AD8">
        <w:t>«</w:t>
      </w:r>
      <w:r w:rsidR="0097034D">
        <w:t>Green Call</w:t>
      </w:r>
      <w:r w:rsidR="00B86AD8">
        <w:t>»</w:t>
      </w:r>
      <w:r w:rsidR="0097034D">
        <w:t>-</w:t>
      </w:r>
      <w:r>
        <w:t xml:space="preserve">Produkte </w:t>
      </w:r>
      <w:r w:rsidR="0097034D">
        <w:t>vom</w:t>
      </w:r>
      <w:r>
        <w:t xml:space="preserve"> Schweizer Markt</w:t>
      </w:r>
      <w:r w:rsidR="0097034D">
        <w:t xml:space="preserve"> zu nehmen</w:t>
      </w:r>
      <w:r>
        <w:t xml:space="preserve">, </w:t>
      </w:r>
      <w:r w:rsidR="0097034D">
        <w:t>jegliche</w:t>
      </w:r>
      <w:r>
        <w:t xml:space="preserve"> Werbung </w:t>
      </w:r>
      <w:r w:rsidR="0097034D">
        <w:t>für dieses Produkt einzustellen</w:t>
      </w:r>
      <w:r>
        <w:t xml:space="preserve"> und </w:t>
      </w:r>
      <w:r w:rsidR="00C44F6F">
        <w:t xml:space="preserve">die </w:t>
      </w:r>
      <w:r w:rsidR="0097034D">
        <w:t>P</w:t>
      </w:r>
      <w:r w:rsidR="0097034D">
        <w:t>a</w:t>
      </w:r>
      <w:r w:rsidR="0097034D">
        <w:t>tentregistrierung</w:t>
      </w:r>
      <w:r>
        <w:t xml:space="preserve"> </w:t>
      </w:r>
      <w:r w:rsidR="0042058A">
        <w:t>Nr. [</w:t>
      </w:r>
      <w:r w:rsidR="004C0EAF">
        <w:t>…</w:t>
      </w:r>
      <w:r w:rsidR="0042058A">
        <w:t>]</w:t>
      </w:r>
      <w:r w:rsidR="0097034D">
        <w:t xml:space="preserve"> löschen zu lassen</w:t>
      </w:r>
      <w:r>
        <w:t xml:space="preserve">. Ferner behielt sich die </w:t>
      </w:r>
      <w:r w:rsidR="00CB29E0">
        <w:t>Gegenpartei</w:t>
      </w:r>
      <w:r>
        <w:t xml:space="preserve"> die Einleitung von rechtlichen Schritten ausdrücklich vor.</w:t>
      </w:r>
      <w:bookmarkEnd w:id="5"/>
    </w:p>
    <w:p w14:paraId="7F0850EE" w14:textId="373CB256" w:rsidR="00314D3D" w:rsidRPr="00FB4D27" w:rsidRDefault="00314D3D" w:rsidP="00745411">
      <w:pPr>
        <w:pStyle w:val="MustertextBO"/>
      </w:pPr>
      <w:r>
        <w:rPr>
          <w:rStyle w:val="fettMuster"/>
        </w:rPr>
        <w:tab/>
      </w:r>
      <w:r w:rsidRPr="000A4AF0">
        <w:rPr>
          <w:rStyle w:val="fettMuster"/>
        </w:rPr>
        <w:t>Beweis:</w:t>
      </w:r>
      <w:r w:rsidRPr="00FB4D27">
        <w:t xml:space="preserve"> </w:t>
      </w:r>
      <w:r w:rsidRPr="002067F9">
        <w:t xml:space="preserve">Schreiben der </w:t>
      </w:r>
      <w:r w:rsidR="00DE6543">
        <w:t>Gegenpartei</w:t>
      </w:r>
      <w:r w:rsidRPr="002067F9">
        <w:t xml:space="preserve"> vom [Datum]</w:t>
      </w:r>
      <w:r w:rsidRPr="000A4AF0">
        <w:tab/>
      </w:r>
      <w:r w:rsidR="00287732">
        <w:tab/>
      </w:r>
      <w:r w:rsidR="00287732">
        <w:tab/>
      </w:r>
      <w:r w:rsidR="00287732">
        <w:tab/>
      </w:r>
      <w:r w:rsidRPr="000A4AF0">
        <w:rPr>
          <w:rStyle w:val="fettMuster"/>
        </w:rPr>
        <w:t xml:space="preserve">Beilage </w:t>
      </w:r>
      <w:r w:rsidR="0042058A">
        <w:rPr>
          <w:rStyle w:val="fettMuster"/>
        </w:rPr>
        <w:t>11</w:t>
      </w:r>
    </w:p>
    <w:p w14:paraId="7D15AA1A" w14:textId="067E14B4" w:rsidR="00314D3D" w:rsidRDefault="00CB29E0">
      <w:pPr>
        <w:pStyle w:val="MustertextListe0"/>
      </w:pPr>
      <w:bookmarkStart w:id="6" w:name="_Ref456887107"/>
      <w:r>
        <w:t xml:space="preserve">Die Hinterlegerin </w:t>
      </w:r>
      <w:r w:rsidR="00314D3D">
        <w:t xml:space="preserve">beantwortete dieses Schreiben am [Datum] und </w:t>
      </w:r>
      <w:r w:rsidR="00DA1499">
        <w:t>wies</w:t>
      </w:r>
      <w:r w:rsidR="00314D3D">
        <w:t xml:space="preserve"> die von der </w:t>
      </w:r>
      <w:r w:rsidR="00DE6543">
        <w:t>Gege</w:t>
      </w:r>
      <w:r w:rsidR="00DE6543">
        <w:t>n</w:t>
      </w:r>
      <w:r w:rsidR="00DE6543">
        <w:t>partei</w:t>
      </w:r>
      <w:r w:rsidR="00314D3D">
        <w:t xml:space="preserve"> geltend gemachten Ansprüche</w:t>
      </w:r>
      <w:r w:rsidR="00DA1499">
        <w:t xml:space="preserve"> zurück</w:t>
      </w:r>
      <w:r w:rsidR="00CE3B89">
        <w:t xml:space="preserve">, </w:t>
      </w:r>
      <w:r w:rsidR="00DA1499">
        <w:t>unter Darlegung der Argumente, warum diese</w:t>
      </w:r>
      <w:r w:rsidR="00870875">
        <w:t xml:space="preserve"> </w:t>
      </w:r>
      <w:r w:rsidR="00314D3D">
        <w:t xml:space="preserve">rechtlich unbegründet </w:t>
      </w:r>
      <w:r w:rsidR="00CE3B89">
        <w:t>sind</w:t>
      </w:r>
      <w:r w:rsidR="00314D3D">
        <w:t>. Auf diese rechtlichen Argume</w:t>
      </w:r>
      <w:r w:rsidR="0042058A">
        <w:t>nte wird im nachfolgenden Titel </w:t>
      </w:r>
      <w:r w:rsidR="00397470">
        <w:t>B</w:t>
      </w:r>
      <w:r w:rsidR="00314D3D">
        <w:t xml:space="preserve"> näher eingegangen.</w:t>
      </w:r>
      <w:bookmarkEnd w:id="6"/>
    </w:p>
    <w:p w14:paraId="432B9A29" w14:textId="7BA1BB01" w:rsidR="00314D3D" w:rsidRDefault="00314D3D" w:rsidP="00745411">
      <w:pPr>
        <w:pStyle w:val="MustertextBO"/>
      </w:pPr>
      <w:r>
        <w:rPr>
          <w:rStyle w:val="fettMuster"/>
        </w:rPr>
        <w:tab/>
      </w:r>
      <w:r w:rsidRPr="000A4AF0">
        <w:rPr>
          <w:rStyle w:val="fettMuster"/>
        </w:rPr>
        <w:t>Beweis:</w:t>
      </w:r>
      <w:r w:rsidRPr="00FB4D27">
        <w:t xml:space="preserve"> </w:t>
      </w:r>
      <w:r w:rsidRPr="002067F9">
        <w:t xml:space="preserve">Schreiben der </w:t>
      </w:r>
      <w:r w:rsidR="00DE6543">
        <w:t>Hinterlegerin</w:t>
      </w:r>
      <w:r w:rsidRPr="002067F9">
        <w:t xml:space="preserve"> vom [Datum]</w:t>
      </w:r>
      <w:r w:rsidRPr="000A4AF0">
        <w:tab/>
      </w:r>
      <w:r w:rsidR="00287732">
        <w:tab/>
      </w:r>
      <w:r w:rsidR="00287732">
        <w:tab/>
      </w:r>
      <w:r w:rsidR="00287732">
        <w:tab/>
      </w:r>
      <w:r w:rsidRPr="000A4AF0">
        <w:rPr>
          <w:rStyle w:val="fettMuster"/>
        </w:rPr>
        <w:t xml:space="preserve">Beilage </w:t>
      </w:r>
      <w:r w:rsidR="00667E0C">
        <w:rPr>
          <w:rStyle w:val="fettMuster"/>
        </w:rPr>
        <w:t>12</w:t>
      </w:r>
    </w:p>
    <w:p w14:paraId="7AC5F454" w14:textId="0C8869F7" w:rsidR="00314D3D" w:rsidRPr="000E7071" w:rsidRDefault="00287732" w:rsidP="002E027A">
      <w:pPr>
        <w:pStyle w:val="MustertextTitelEbene2"/>
      </w:pPr>
      <w:r>
        <w:t>B.</w:t>
      </w:r>
      <w:r>
        <w:tab/>
      </w:r>
      <w:r w:rsidR="002C7810" w:rsidRPr="000E7071">
        <w:t>Rechtliches</w:t>
      </w:r>
    </w:p>
    <w:p w14:paraId="173B27C4" w14:textId="6855DA55" w:rsidR="00314D3D" w:rsidRDefault="00287732" w:rsidP="002E027A">
      <w:pPr>
        <w:pStyle w:val="MustertextTitelEbene3"/>
      </w:pPr>
      <w:r>
        <w:t>a)</w:t>
      </w:r>
      <w:r>
        <w:tab/>
      </w:r>
      <w:r w:rsidR="00D92F0A">
        <w:t>Einleitung</w:t>
      </w:r>
    </w:p>
    <w:p w14:paraId="53713762" w14:textId="79CDD5D1" w:rsidR="00201B56" w:rsidRDefault="00201B56">
      <w:pPr>
        <w:pStyle w:val="MustertextListe0"/>
      </w:pPr>
      <w:r>
        <w:t>Gemäss Art.</w:t>
      </w:r>
      <w:r w:rsidR="00F36E3A">
        <w:t> </w:t>
      </w:r>
      <w:r>
        <w:t>26</w:t>
      </w:r>
      <w:r w:rsidR="00C44F6F">
        <w:t>1</w:t>
      </w:r>
      <w:r>
        <w:t xml:space="preserve"> ZPO trifft das Gericht die notwendigen vorsorglichen Massnahmen, wenn die gesuchstellende Partei glaubhaft macht, dass ein ihr zustehender Anspruch verletzt ist oder eine Verletzung zu befürchten ist und ihr aus der Verletzung ein nicht leicht wiedergu</w:t>
      </w:r>
      <w:r>
        <w:t>t</w:t>
      </w:r>
      <w:r>
        <w:t>zumachender Nachteil droht. Darüber hinaus müssen die angeordneten vorsorglichen Mas</w:t>
      </w:r>
      <w:r w:rsidR="00397470">
        <w:t>s</w:t>
      </w:r>
      <w:r>
        <w:t>nahmen verhältnismässig</w:t>
      </w:r>
      <w:r w:rsidR="0042058A">
        <w:t xml:space="preserve"> sein</w:t>
      </w:r>
      <w:r>
        <w:t xml:space="preserve"> (</w:t>
      </w:r>
      <w:r w:rsidR="0042058A">
        <w:t>SHK ZPO</w:t>
      </w:r>
      <w:r w:rsidR="00126CBC">
        <w:t>-</w:t>
      </w:r>
      <w:proofErr w:type="spellStart"/>
      <w:r w:rsidR="0042058A" w:rsidRPr="003B681F">
        <w:rPr>
          <w:smallCaps/>
        </w:rPr>
        <w:t>Treis</w:t>
      </w:r>
      <w:proofErr w:type="spellEnd"/>
      <w:r w:rsidR="0042058A">
        <w:t xml:space="preserve">, Art. 261 </w:t>
      </w:r>
      <w:r w:rsidR="004C0EAF">
        <w:t>N</w:t>
      </w:r>
      <w:r w:rsidR="0042058A">
        <w:t xml:space="preserve"> 17 ff.</w:t>
      </w:r>
      <w:r>
        <w:t xml:space="preserve">). Bei besonderer Dringlichkeit kann das Gericht nach Art. 265 ZPO die vorsorgliche Massnahme sofort und ohne Anhörung der Gegenpartei anordnen. </w:t>
      </w:r>
    </w:p>
    <w:p w14:paraId="396698BF" w14:textId="321F223D" w:rsidR="002067F9" w:rsidRDefault="00201B56">
      <w:pPr>
        <w:pStyle w:val="MustertextListe0"/>
      </w:pPr>
      <w:r>
        <w:t>Somit ergeben sich für die Anordnung superprovisorischer Massnahmen vier Voraussetzu</w:t>
      </w:r>
      <w:r>
        <w:t>n</w:t>
      </w:r>
      <w:r>
        <w:t>gen, die aufgrund einer summarischen Beurteilung der Sach- und Rechtslage (BGE 130 II 149 E. 2.2) vom Gericht geprüft werden müssen, nämlich</w:t>
      </w:r>
      <w:r w:rsidR="00305110" w:rsidRPr="00B00D40">
        <w:t xml:space="preserve">: (1) </w:t>
      </w:r>
      <w:r w:rsidR="00305110">
        <w:t>die Verletzung oder die drohende Verletzung eines materiellen Anspruches</w:t>
      </w:r>
      <w:r w:rsidR="00305110" w:rsidRPr="00B00D40">
        <w:t xml:space="preserve">, (2) </w:t>
      </w:r>
      <w:r w:rsidR="00305110">
        <w:t>das Risiko eines nicht leicht wieder gutzum</w:t>
      </w:r>
      <w:r w:rsidR="00305110">
        <w:t>a</w:t>
      </w:r>
      <w:r w:rsidR="00305110">
        <w:t>chende</w:t>
      </w:r>
      <w:r w:rsidR="00CE3B89">
        <w:t>n</w:t>
      </w:r>
      <w:r w:rsidR="00305110">
        <w:t xml:space="preserve"> Nachteils</w:t>
      </w:r>
      <w:r w:rsidR="00305110" w:rsidRPr="00B00D40">
        <w:t xml:space="preserve">, (3) </w:t>
      </w:r>
      <w:r w:rsidR="00305110">
        <w:t>die besondere Dringlichkeit der beantragten Massnahmen und</w:t>
      </w:r>
      <w:r w:rsidR="00305110" w:rsidRPr="00B00D40">
        <w:t xml:space="preserve"> (4) </w:t>
      </w:r>
      <w:r w:rsidR="00305110">
        <w:t>die Verhältnismässigkeit die</w:t>
      </w:r>
      <w:r w:rsidR="00D92F0A">
        <w:t xml:space="preserve">ser Massnahmen. </w:t>
      </w:r>
      <w:r w:rsidR="00305110" w:rsidRPr="00B66553">
        <w:t xml:space="preserve">Diese vier Voraussetzungen </w:t>
      </w:r>
      <w:r w:rsidR="00305110">
        <w:t xml:space="preserve">sind im konkreten Fall </w:t>
      </w:r>
      <w:r w:rsidR="00D92F0A">
        <w:t xml:space="preserve">nicht </w:t>
      </w:r>
      <w:r w:rsidR="00305110">
        <w:t>erfüllt:</w:t>
      </w:r>
    </w:p>
    <w:p w14:paraId="2FFEB1AD" w14:textId="347C3C39" w:rsidR="00D92F0A" w:rsidRDefault="00287732" w:rsidP="002E027A">
      <w:pPr>
        <w:pStyle w:val="MustertextTitelEbene3"/>
      </w:pPr>
      <w:r>
        <w:t>b)</w:t>
      </w:r>
      <w:r>
        <w:tab/>
      </w:r>
      <w:r w:rsidR="00D92F0A" w:rsidRPr="00D92F0A">
        <w:t>Schlechte Prozessaussichten</w:t>
      </w:r>
    </w:p>
    <w:p w14:paraId="58F30EF7" w14:textId="5D562746" w:rsidR="00D13FB8" w:rsidRDefault="005417B4">
      <w:pPr>
        <w:pStyle w:val="MustertextListe0"/>
      </w:pPr>
      <w:bookmarkStart w:id="7" w:name="_Ref456889254"/>
      <w:r>
        <w:t xml:space="preserve">In einem vorsorglichen </w:t>
      </w:r>
      <w:proofErr w:type="spellStart"/>
      <w:r>
        <w:t>Massnahmeverfahren</w:t>
      </w:r>
      <w:proofErr w:type="spellEnd"/>
      <w:r>
        <w:t xml:space="preserve"> müsste d</w:t>
      </w:r>
      <w:r w:rsidR="0028298C">
        <w:t xml:space="preserve">ie Gegenpartei </w:t>
      </w:r>
      <w:r>
        <w:t xml:space="preserve">glaubhaft machen, dass ein ihr zustehender </w:t>
      </w:r>
      <w:r w:rsidR="00C44F6F">
        <w:t xml:space="preserve">materieller </w:t>
      </w:r>
      <w:r>
        <w:t xml:space="preserve">Anspruch verletzt ist oder eine Verletzung zu befürchten ist </w:t>
      </w:r>
      <w:r w:rsidR="0028298C">
        <w:t>(ZPO</w:t>
      </w:r>
      <w:r w:rsidR="00990B64">
        <w:t xml:space="preserve"> Komm</w:t>
      </w:r>
      <w:r w:rsidR="00126CBC">
        <w:t>-</w:t>
      </w:r>
      <w:r w:rsidR="0028298C" w:rsidRPr="00596265">
        <w:rPr>
          <w:smallCaps/>
        </w:rPr>
        <w:t>Huber</w:t>
      </w:r>
      <w:r w:rsidR="0028298C">
        <w:t xml:space="preserve">, Art. 261 </w:t>
      </w:r>
      <w:r w:rsidR="00990B64">
        <w:t xml:space="preserve">N </w:t>
      </w:r>
      <w:r w:rsidR="0028298C">
        <w:t>17 ff.; KUKO ZPO</w:t>
      </w:r>
      <w:r w:rsidR="00126CBC">
        <w:t>-</w:t>
      </w:r>
      <w:r w:rsidR="0028298C" w:rsidRPr="002F415E">
        <w:rPr>
          <w:smallCaps/>
        </w:rPr>
        <w:t>Ehrenzeller</w:t>
      </w:r>
      <w:r w:rsidR="0028298C">
        <w:t xml:space="preserve">, Art. 261 </w:t>
      </w:r>
      <w:r w:rsidR="00990B64">
        <w:t>N</w:t>
      </w:r>
      <w:r w:rsidR="0028298C">
        <w:t xml:space="preserve"> 5; BSK ZPO</w:t>
      </w:r>
      <w:r w:rsidR="00126CBC">
        <w:t>-</w:t>
      </w:r>
      <w:r w:rsidR="0028298C" w:rsidRPr="00596265">
        <w:rPr>
          <w:smallCaps/>
        </w:rPr>
        <w:t>Sprecher</w:t>
      </w:r>
      <w:r w:rsidR="0028298C">
        <w:t xml:space="preserve">, Art. 261 </w:t>
      </w:r>
      <w:r w:rsidR="00990B64">
        <w:t>N</w:t>
      </w:r>
      <w:r w:rsidR="0028298C">
        <w:t xml:space="preserve"> 15; BK ZPO</w:t>
      </w:r>
      <w:r w:rsidR="00126CBC">
        <w:t>-</w:t>
      </w:r>
      <w:proofErr w:type="spellStart"/>
      <w:r w:rsidR="0028298C" w:rsidRPr="00596265">
        <w:rPr>
          <w:smallCaps/>
        </w:rPr>
        <w:t>Güngerich</w:t>
      </w:r>
      <w:proofErr w:type="spellEnd"/>
      <w:r w:rsidR="008E1901">
        <w:t xml:space="preserve">, Art. 261 </w:t>
      </w:r>
      <w:r w:rsidR="00B86AD8">
        <w:t>N</w:t>
      </w:r>
      <w:r w:rsidR="008E1901">
        <w:t xml:space="preserve"> 14 ff.</w:t>
      </w:r>
      <w:r w:rsidR="0028298C">
        <w:t xml:space="preserve">). </w:t>
      </w:r>
      <w:r>
        <w:t>Kann die Gegenpartei eine so</w:t>
      </w:r>
      <w:r>
        <w:t>l</w:t>
      </w:r>
      <w:r>
        <w:t>che Verletzung bzw. die konkrete Gefahr einer Verlet</w:t>
      </w:r>
      <w:r w:rsidR="00D13FB8">
        <w:t>zung nicht glaub</w:t>
      </w:r>
      <w:r>
        <w:t xml:space="preserve">haft machen, weil ihre </w:t>
      </w:r>
      <w:r w:rsidR="0028298C">
        <w:t xml:space="preserve">materiellen Prozessaussichten nicht erfolgsversprechend </w:t>
      </w:r>
      <w:r>
        <w:t>sind</w:t>
      </w:r>
      <w:r w:rsidR="0028298C">
        <w:t>, müssen die beantragten Ma</w:t>
      </w:r>
      <w:r w:rsidR="0028298C">
        <w:t>s</w:t>
      </w:r>
      <w:r w:rsidR="0028298C">
        <w:t>snahmen verweigert werden.</w:t>
      </w:r>
      <w:bookmarkEnd w:id="7"/>
    </w:p>
    <w:p w14:paraId="7F9200C1" w14:textId="4D2D9959" w:rsidR="00D13FB8" w:rsidRDefault="00D13FB8">
      <w:pPr>
        <w:pStyle w:val="MustertextListe0"/>
      </w:pPr>
      <w:r w:rsidRPr="00D13FB8">
        <w:t xml:space="preserve">Nach ständiger Rechtsprechung des Bundesgerichts </w:t>
      </w:r>
      <w:proofErr w:type="gramStart"/>
      <w:r>
        <w:t>ist</w:t>
      </w:r>
      <w:proofErr w:type="gramEnd"/>
      <w:r>
        <w:t xml:space="preserve"> ein Anspruch und dessen </w:t>
      </w:r>
      <w:r w:rsidR="00F73383" w:rsidRPr="00D13FB8">
        <w:t>Gefährdung glaubhaft gemacht</w:t>
      </w:r>
      <w:r>
        <w:t>, wenn das Gericht</w:t>
      </w:r>
      <w:r w:rsidR="00F73383" w:rsidRPr="00D13FB8">
        <w:t xml:space="preserve"> </w:t>
      </w:r>
      <w:r w:rsidRPr="00D13FB8">
        <w:t>auf Grund objektiver Anhalts</w:t>
      </w:r>
      <w:r>
        <w:t>punkte es für überwi</w:t>
      </w:r>
      <w:r>
        <w:t>e</w:t>
      </w:r>
      <w:r>
        <w:t xml:space="preserve">gend wahrscheinlich hält, dass der Anspruch gegeben ist. </w:t>
      </w:r>
      <w:r w:rsidR="00B7460E">
        <w:t>Nicht erforderlich ist, dass das G</w:t>
      </w:r>
      <w:r w:rsidR="00B7460E">
        <w:t>e</w:t>
      </w:r>
      <w:r w:rsidR="00B7460E">
        <w:t>richt vom Bestehen des Anspruchs zweifelsfrei überzeugt ist (BGE 88 I 11 E. 5</w:t>
      </w:r>
      <w:r w:rsidR="004C0EAF">
        <w:t>.</w:t>
      </w:r>
      <w:r w:rsidR="00B7460E">
        <w:t xml:space="preserve">a; seither in ständiger Rechtsprechung). </w:t>
      </w:r>
      <w:r>
        <w:t xml:space="preserve"> </w:t>
      </w:r>
    </w:p>
    <w:p w14:paraId="1F33E2F4" w14:textId="4E8889AE" w:rsidR="0028298C" w:rsidRDefault="0028298C">
      <w:pPr>
        <w:pStyle w:val="MustertextListe0"/>
      </w:pPr>
      <w:r>
        <w:t xml:space="preserve">In ihrem Schreiben vom [Datum] (siehe </w:t>
      </w:r>
      <w:r w:rsidR="004C0EAF">
        <w:t>II. Klageschrift, Begründung, Ziff.</w:t>
      </w:r>
      <w:r>
        <w:t xml:space="preserve"> </w:t>
      </w:r>
      <w:r w:rsidR="005417B4">
        <w:t>19</w:t>
      </w:r>
      <w:r>
        <w:t>) machte die Gegenpartei die Verletzung von Lauterkeitsrechten geltend. Sie behauptete, die Hinterleg</w:t>
      </w:r>
      <w:r w:rsidR="009208BA">
        <w:t>e</w:t>
      </w:r>
      <w:r w:rsidR="009208BA">
        <w:t xml:space="preserve">rin habe </w:t>
      </w:r>
      <w:r w:rsidR="00B86AD8">
        <w:t>«</w:t>
      </w:r>
      <w:r w:rsidR="009208BA">
        <w:t>ihre Idee gestohlen</w:t>
      </w:r>
      <w:r w:rsidR="00B86AD8">
        <w:t>»</w:t>
      </w:r>
      <w:r>
        <w:t xml:space="preserve">. Implizit </w:t>
      </w:r>
      <w:r w:rsidR="005417B4">
        <w:t xml:space="preserve">machte </w:t>
      </w:r>
      <w:r>
        <w:t xml:space="preserve">die Gegenpartei im benannten Schreiben </w:t>
      </w:r>
      <w:r w:rsidR="005417B4">
        <w:t>somit geltend, ihr stünde</w:t>
      </w:r>
      <w:r w:rsidR="00B7460E">
        <w:t xml:space="preserve"> ein Abwehranspruch aus Art. 9 Abs. 1 </w:t>
      </w:r>
      <w:proofErr w:type="spellStart"/>
      <w:r w:rsidR="00B7460E">
        <w:t>lit</w:t>
      </w:r>
      <w:proofErr w:type="spellEnd"/>
      <w:r w:rsidR="00B7460E">
        <w:t xml:space="preserve">. b </w:t>
      </w:r>
      <w:proofErr w:type="spellStart"/>
      <w:r w:rsidR="00B7460E">
        <w:t>i.V.m</w:t>
      </w:r>
      <w:proofErr w:type="spellEnd"/>
      <w:r w:rsidR="00B7460E">
        <w:t>.</w:t>
      </w:r>
      <w:r w:rsidR="005417B4">
        <w:t xml:space="preserve"> </w:t>
      </w:r>
      <w:r>
        <w:t xml:space="preserve">Art. 5 </w:t>
      </w:r>
      <w:proofErr w:type="spellStart"/>
      <w:r>
        <w:t>lit</w:t>
      </w:r>
      <w:proofErr w:type="spellEnd"/>
      <w:r>
        <w:t xml:space="preserve">. a und b UWG </w:t>
      </w:r>
      <w:r w:rsidR="005417B4">
        <w:t>zu</w:t>
      </w:r>
      <w:r>
        <w:t>.</w:t>
      </w:r>
    </w:p>
    <w:p w14:paraId="2496616A" w14:textId="6DEFE06D" w:rsidR="000E7071" w:rsidRDefault="00B7460E">
      <w:pPr>
        <w:pStyle w:val="MustertextListe0"/>
      </w:pPr>
      <w:r>
        <w:t xml:space="preserve">Gemäss Art. 9 Abs. 1 </w:t>
      </w:r>
      <w:proofErr w:type="spellStart"/>
      <w:r>
        <w:t>lit</w:t>
      </w:r>
      <w:proofErr w:type="spellEnd"/>
      <w:r>
        <w:t xml:space="preserve">. b UWG kann derjenige, der durch </w:t>
      </w:r>
      <w:r w:rsidR="00290DAF">
        <w:t xml:space="preserve">eine unlautere Handlung </w:t>
      </w:r>
      <w:r>
        <w:t>in se</w:t>
      </w:r>
      <w:r>
        <w:t>i</w:t>
      </w:r>
      <w:r>
        <w:t>nem Geschäftsbetrieb oder sonst in seinen wirtschaftlichen Interessen verletzt wird, verla</w:t>
      </w:r>
      <w:r>
        <w:t>n</w:t>
      </w:r>
      <w:r>
        <w:lastRenderedPageBreak/>
        <w:t>gen, dass die bestehende Verletzung bes</w:t>
      </w:r>
      <w:r w:rsidR="00290DAF">
        <w:t>eitigt wird. U</w:t>
      </w:r>
      <w:r w:rsidR="0028298C">
        <w:t>nlauter</w:t>
      </w:r>
      <w:r w:rsidR="00290DAF" w:rsidRPr="00290DAF">
        <w:t xml:space="preserve"> </w:t>
      </w:r>
      <w:r w:rsidR="00290DAF">
        <w:t>handelt</w:t>
      </w:r>
      <w:r w:rsidR="0028298C">
        <w:t>, wer ein ihm anve</w:t>
      </w:r>
      <w:r w:rsidR="0028298C">
        <w:t>r</w:t>
      </w:r>
      <w:r w:rsidR="0028298C">
        <w:t xml:space="preserve">trautes Arbeitsergebnis (Art. 5 </w:t>
      </w:r>
      <w:proofErr w:type="spellStart"/>
      <w:r w:rsidR="0028298C">
        <w:t>lit</w:t>
      </w:r>
      <w:proofErr w:type="spellEnd"/>
      <w:r w:rsidR="0028298C">
        <w:t xml:space="preserve">. a UWG) bzw. </w:t>
      </w:r>
      <w:r w:rsidR="00290DAF">
        <w:t xml:space="preserve">das </w:t>
      </w:r>
      <w:r w:rsidR="0028298C">
        <w:t xml:space="preserve">Arbeitsergebnis eines Dritten (Art. 5 </w:t>
      </w:r>
      <w:proofErr w:type="spellStart"/>
      <w:r w:rsidR="0028298C">
        <w:t>lit</w:t>
      </w:r>
      <w:proofErr w:type="spellEnd"/>
      <w:r w:rsidR="0028298C">
        <w:t>. b UWG) verwertet.</w:t>
      </w:r>
      <w:r w:rsidR="0042058A">
        <w:t xml:space="preserve"> </w:t>
      </w:r>
      <w:r w:rsidR="0028298C">
        <w:t xml:space="preserve">Die Voraussetzungen von Art. 5 </w:t>
      </w:r>
      <w:proofErr w:type="spellStart"/>
      <w:r w:rsidR="0028298C">
        <w:t>lit</w:t>
      </w:r>
      <w:proofErr w:type="spellEnd"/>
      <w:r w:rsidR="0028298C">
        <w:t xml:space="preserve">. a und b UWG sind eng auszulegen. In der Schweiz gilt im Lauterkeitsrecht die Nachahmungsfreiheit, </w:t>
      </w:r>
      <w:r w:rsidR="00290DAF">
        <w:t xml:space="preserve">wonach </w:t>
      </w:r>
      <w:r w:rsidR="0028298C">
        <w:t>Leistungen und A</w:t>
      </w:r>
      <w:r w:rsidR="0028298C">
        <w:t>r</w:t>
      </w:r>
      <w:r w:rsidR="0028298C">
        <w:t>beitsergebnisse, die als solche keinen Immaterialgüterschutz geniessen, von jedermann g</w:t>
      </w:r>
      <w:r w:rsidR="0028298C">
        <w:t>e</w:t>
      </w:r>
      <w:r w:rsidR="0028298C">
        <w:t xml:space="preserve">nutzt werden dürfen (BGE 131 III 384 E. 5.1 </w:t>
      </w:r>
      <w:proofErr w:type="spellStart"/>
      <w:proofErr w:type="gramStart"/>
      <w:r w:rsidR="0028298C">
        <w:t>m.w.V</w:t>
      </w:r>
      <w:proofErr w:type="spellEnd"/>
      <w:r w:rsidR="0028298C">
        <w:t>.;</w:t>
      </w:r>
      <w:proofErr w:type="gramEnd"/>
      <w:r w:rsidR="0028298C">
        <w:t xml:space="preserve"> BSK UWG</w:t>
      </w:r>
      <w:r w:rsidR="00126CBC">
        <w:t>-</w:t>
      </w:r>
      <w:proofErr w:type="spellStart"/>
      <w:r w:rsidR="0028298C" w:rsidRPr="0042058A">
        <w:rPr>
          <w:smallCaps/>
        </w:rPr>
        <w:t>Arpagaus</w:t>
      </w:r>
      <w:proofErr w:type="spellEnd"/>
      <w:r w:rsidR="0028298C">
        <w:t>/</w:t>
      </w:r>
      <w:r w:rsidR="0028298C" w:rsidRPr="0042058A">
        <w:rPr>
          <w:smallCaps/>
        </w:rPr>
        <w:t>Frick</w:t>
      </w:r>
      <w:r w:rsidR="0028298C">
        <w:t xml:space="preserve">, Art. 5 </w:t>
      </w:r>
      <w:r w:rsidR="00990B64">
        <w:t>N</w:t>
      </w:r>
      <w:r w:rsidR="0028298C">
        <w:t xml:space="preserve"> 10; SHK UWG</w:t>
      </w:r>
      <w:r w:rsidR="00126CBC">
        <w:t>-</w:t>
      </w:r>
      <w:r w:rsidR="0028298C" w:rsidRPr="0042058A">
        <w:rPr>
          <w:smallCaps/>
        </w:rPr>
        <w:t xml:space="preserve">Brauchbar </w:t>
      </w:r>
      <w:proofErr w:type="spellStart"/>
      <w:r w:rsidR="0028298C" w:rsidRPr="0042058A">
        <w:rPr>
          <w:smallCaps/>
        </w:rPr>
        <w:t>Birkhäuser</w:t>
      </w:r>
      <w:proofErr w:type="spellEnd"/>
      <w:r w:rsidR="0028298C">
        <w:t xml:space="preserve">, Art. 5 </w:t>
      </w:r>
      <w:r w:rsidR="00990B64">
        <w:t>N</w:t>
      </w:r>
      <w:r w:rsidR="0028298C">
        <w:t xml:space="preserve"> 1).</w:t>
      </w:r>
    </w:p>
    <w:p w14:paraId="3823F0E1" w14:textId="3D9BC0FC" w:rsidR="00837C5F" w:rsidRDefault="00290DAF">
      <w:pPr>
        <w:pStyle w:val="MustertextListe0"/>
      </w:pPr>
      <w:bookmarkStart w:id="8" w:name="_Ref456890715"/>
      <w:r>
        <w:t>Unter dem Begriff</w:t>
      </w:r>
      <w:r w:rsidR="00837C5F">
        <w:t xml:space="preserve"> Arbeitsergebnisse </w:t>
      </w:r>
      <w:r>
        <w:t xml:space="preserve">sind </w:t>
      </w:r>
      <w:r w:rsidR="00B86AD8">
        <w:t>«</w:t>
      </w:r>
      <w:r w:rsidR="00837C5F" w:rsidRPr="00776D86">
        <w:t>Produkte geistiger Anstrengung und materieller Aufwendung</w:t>
      </w:r>
      <w:r w:rsidR="00B86AD8">
        <w:t>»</w:t>
      </w:r>
      <w:r>
        <w:t xml:space="preserve"> zu verstehen</w:t>
      </w:r>
      <w:r w:rsidR="00837C5F">
        <w:t xml:space="preserve">, die </w:t>
      </w:r>
      <w:r w:rsidR="00B86AD8">
        <w:t>«</w:t>
      </w:r>
      <w:r w:rsidR="00837C5F" w:rsidRPr="00776D86">
        <w:t>ausserhalb des Bereichs der Spezialgesetzgebung zum Schutz von Immaterialgütern (Urheberrechtsgesetz, Patentgesetz, Musterschutzgesetz, So</w:t>
      </w:r>
      <w:r w:rsidR="00837C5F" w:rsidRPr="00776D86">
        <w:t>r</w:t>
      </w:r>
      <w:r w:rsidR="00837C5F" w:rsidRPr="00776D86">
        <w:t>tenschutzgesetz) als solche nicht geschützt</w:t>
      </w:r>
      <w:r w:rsidR="00B86AD8">
        <w:t>»</w:t>
      </w:r>
      <w:r w:rsidR="00837C5F">
        <w:t xml:space="preserve"> sind (</w:t>
      </w:r>
      <w:proofErr w:type="spellStart"/>
      <w:r w:rsidR="004C0EAF">
        <w:t>BBl</w:t>
      </w:r>
      <w:proofErr w:type="spellEnd"/>
      <w:r w:rsidR="004C0EAF">
        <w:t xml:space="preserve"> 1983 II 1009, S. </w:t>
      </w:r>
      <w:r w:rsidR="00837C5F">
        <w:t>1047). Solche Arbeit</w:t>
      </w:r>
      <w:r w:rsidR="00837C5F">
        <w:t>s</w:t>
      </w:r>
      <w:r w:rsidR="00837C5F">
        <w:t xml:space="preserve">ergebnisse können körperlicher (wie Offerten, Berechnungen oder Pläne, siehe Wortlaut </w:t>
      </w:r>
      <w:r>
        <w:t xml:space="preserve">des </w:t>
      </w:r>
      <w:r w:rsidR="00837C5F">
        <w:t xml:space="preserve">Art. 5 </w:t>
      </w:r>
      <w:proofErr w:type="spellStart"/>
      <w:r w:rsidR="00837C5F">
        <w:t>lit</w:t>
      </w:r>
      <w:proofErr w:type="spellEnd"/>
      <w:r w:rsidR="00837C5F">
        <w:t>. a UWG) oder unkörperlicher Natur (wie z.B. ein musikalisches Werk) sein (siehe d</w:t>
      </w:r>
      <w:r w:rsidR="00837C5F">
        <w:t>a</w:t>
      </w:r>
      <w:r w:rsidR="00837C5F">
        <w:t>zu BSK UWG</w:t>
      </w:r>
      <w:r w:rsidR="00CC4C26">
        <w:t>-</w:t>
      </w:r>
      <w:proofErr w:type="spellStart"/>
      <w:r w:rsidR="00837C5F" w:rsidRPr="00837C5F">
        <w:rPr>
          <w:smallCaps/>
        </w:rPr>
        <w:t>Arpagaus</w:t>
      </w:r>
      <w:proofErr w:type="spellEnd"/>
      <w:r w:rsidR="00837C5F" w:rsidRPr="00837C5F">
        <w:rPr>
          <w:smallCaps/>
        </w:rPr>
        <w:t>/Frick</w:t>
      </w:r>
      <w:r w:rsidR="00837C5F">
        <w:t xml:space="preserve">, Art. 5 </w:t>
      </w:r>
      <w:r w:rsidR="00990B64">
        <w:t>N</w:t>
      </w:r>
      <w:r w:rsidR="00837C5F">
        <w:t xml:space="preserve"> 24). </w:t>
      </w:r>
      <w:r w:rsidR="00E869DE">
        <w:t>Erforderlich ist</w:t>
      </w:r>
      <w:r w:rsidR="00837C5F">
        <w:t xml:space="preserve">, dass </w:t>
      </w:r>
      <w:r w:rsidR="00B86AD8">
        <w:t>«</w:t>
      </w:r>
      <w:r w:rsidR="00837C5F" w:rsidRPr="00776D86">
        <w:t>eine gewisse geistige und/oder materielle Anstrengung [muss] zum Resultat geführt</w:t>
      </w:r>
      <w:r w:rsidR="00B86AD8">
        <w:t>»</w:t>
      </w:r>
      <w:r w:rsidR="00E869DE">
        <w:t xml:space="preserve"> hat</w:t>
      </w:r>
      <w:r w:rsidR="00837C5F">
        <w:t xml:space="preserve"> (</w:t>
      </w:r>
      <w:proofErr w:type="spellStart"/>
      <w:r w:rsidR="004C0EAF">
        <w:t>BBl</w:t>
      </w:r>
      <w:proofErr w:type="spellEnd"/>
      <w:r w:rsidR="004C0EAF">
        <w:t xml:space="preserve"> 1983 II 1009</w:t>
      </w:r>
      <w:r w:rsidR="00837C5F">
        <w:t>,</w:t>
      </w:r>
      <w:r w:rsidR="004C0EAF">
        <w:t xml:space="preserve"> S.</w:t>
      </w:r>
      <w:r w:rsidR="00837C5F">
        <w:t xml:space="preserve"> 1069). </w:t>
      </w:r>
      <w:r w:rsidR="00E869DE">
        <w:t xml:space="preserve">Daraus ergibt sich, dass </w:t>
      </w:r>
      <w:r w:rsidR="00444420">
        <w:t xml:space="preserve">das </w:t>
      </w:r>
      <w:r w:rsidR="00E869DE">
        <w:t xml:space="preserve">Ergebnis des Arbeitsprozesses ein </w:t>
      </w:r>
      <w:r w:rsidR="00837C5F">
        <w:t>gewisses Resultat, sei es körperlich</w:t>
      </w:r>
      <w:r w:rsidR="00E869DE">
        <w:t>er</w:t>
      </w:r>
      <w:r w:rsidR="00837C5F">
        <w:t xml:space="preserve"> oder unkörperlich</w:t>
      </w:r>
      <w:r w:rsidR="00E869DE">
        <w:t>er Natur</w:t>
      </w:r>
      <w:r w:rsidR="00837C5F">
        <w:t xml:space="preserve">, </w:t>
      </w:r>
      <w:r w:rsidR="00E869DE">
        <w:t>sein muss</w:t>
      </w:r>
      <w:r w:rsidR="00837C5F">
        <w:t>. Dahingegen sind blosse Ideen, Meth</w:t>
      </w:r>
      <w:r w:rsidR="00837C5F">
        <w:t>o</w:t>
      </w:r>
      <w:r w:rsidR="00837C5F">
        <w:t>den oder Konzepte vo</w:t>
      </w:r>
      <w:r w:rsidR="00E869DE">
        <w:t>n</w:t>
      </w:r>
      <w:r w:rsidR="00837C5F">
        <w:t xml:space="preserve"> Art. 5 UWG nicht erfasst, selbst wenn sie schriftlich fixiert und i.S.v. Art. 5 </w:t>
      </w:r>
      <w:proofErr w:type="spellStart"/>
      <w:r w:rsidR="00837C5F">
        <w:t>lit</w:t>
      </w:r>
      <w:proofErr w:type="spellEnd"/>
      <w:r w:rsidR="00837C5F">
        <w:t xml:space="preserve">. a </w:t>
      </w:r>
      <w:r w:rsidR="00E869DE">
        <w:t xml:space="preserve">UWG </w:t>
      </w:r>
      <w:r w:rsidR="00837C5F">
        <w:t>anvertraut werden (</w:t>
      </w:r>
      <w:proofErr w:type="spellStart"/>
      <w:r w:rsidR="004C0EAF">
        <w:t>BBl</w:t>
      </w:r>
      <w:proofErr w:type="spellEnd"/>
      <w:r w:rsidR="004C0EAF">
        <w:t xml:space="preserve"> 1983 II 1009, S. </w:t>
      </w:r>
      <w:r w:rsidR="00837C5F">
        <w:t>1069; SHK UWG</w:t>
      </w:r>
      <w:r w:rsidR="00CC4C26">
        <w:t>-</w:t>
      </w:r>
      <w:r w:rsidR="00837C5F" w:rsidRPr="00837C5F">
        <w:rPr>
          <w:smallCaps/>
        </w:rPr>
        <w:t xml:space="preserve">Brauchbar </w:t>
      </w:r>
      <w:proofErr w:type="spellStart"/>
      <w:r w:rsidR="00837C5F" w:rsidRPr="00837C5F">
        <w:rPr>
          <w:smallCaps/>
        </w:rPr>
        <w:t>Birkhä</w:t>
      </w:r>
      <w:r w:rsidR="00837C5F" w:rsidRPr="00837C5F">
        <w:rPr>
          <w:smallCaps/>
        </w:rPr>
        <w:t>u</w:t>
      </w:r>
      <w:r w:rsidR="00837C5F" w:rsidRPr="00837C5F">
        <w:rPr>
          <w:smallCaps/>
        </w:rPr>
        <w:t>ser</w:t>
      </w:r>
      <w:proofErr w:type="spellEnd"/>
      <w:r w:rsidR="00837C5F">
        <w:t xml:space="preserve">, Art. 5 </w:t>
      </w:r>
      <w:r w:rsidR="004C0EAF">
        <w:t>N</w:t>
      </w:r>
      <w:r w:rsidR="00837C5F">
        <w:t xml:space="preserve"> 11; BSK UWG</w:t>
      </w:r>
      <w:r w:rsidR="00CC4C26">
        <w:t>-</w:t>
      </w:r>
      <w:proofErr w:type="spellStart"/>
      <w:r w:rsidR="00837C5F" w:rsidRPr="00837C5F">
        <w:rPr>
          <w:smallCaps/>
        </w:rPr>
        <w:t>Arpagaus</w:t>
      </w:r>
      <w:proofErr w:type="spellEnd"/>
      <w:r w:rsidR="00837C5F" w:rsidRPr="00837C5F">
        <w:rPr>
          <w:smallCaps/>
        </w:rPr>
        <w:t>/Frick</w:t>
      </w:r>
      <w:r w:rsidR="00837C5F">
        <w:t xml:space="preserve">, Art. 5 </w:t>
      </w:r>
      <w:r w:rsidR="00990B64">
        <w:t>N</w:t>
      </w:r>
      <w:r w:rsidR="00837C5F">
        <w:t xml:space="preserve"> 25).</w:t>
      </w:r>
      <w:r w:rsidR="00CD4829">
        <w:t xml:space="preserve"> </w:t>
      </w:r>
      <w:r w:rsidR="00CD4829" w:rsidRPr="00CD4829">
        <w:t>Auch kein Arbeitsergebnis ist die Verwertung des eigenen Erfahrungswissens des Arbeitnehmers, welches er durch seine T</w:t>
      </w:r>
      <w:r w:rsidR="00CD4829" w:rsidRPr="00CD4829">
        <w:t>ä</w:t>
      </w:r>
      <w:r w:rsidR="00CD4829" w:rsidRPr="00CD4829">
        <w:t>tigkeit bei einem Unternehmen erworben hat (SHK UWG</w:t>
      </w:r>
      <w:r w:rsidR="004C0EAF">
        <w:t>-</w:t>
      </w:r>
      <w:r w:rsidR="00CD4829" w:rsidRPr="00837C5F">
        <w:rPr>
          <w:smallCaps/>
        </w:rPr>
        <w:t xml:space="preserve">Brauchbar </w:t>
      </w:r>
      <w:proofErr w:type="spellStart"/>
      <w:r w:rsidR="00CD4829" w:rsidRPr="00837C5F">
        <w:rPr>
          <w:smallCaps/>
        </w:rPr>
        <w:t>Birkhäuser</w:t>
      </w:r>
      <w:proofErr w:type="spellEnd"/>
      <w:r w:rsidR="00CD4829" w:rsidRPr="00CD4829">
        <w:t xml:space="preserve">, Art. 5 </w:t>
      </w:r>
      <w:r w:rsidR="004C0EAF">
        <w:t>N</w:t>
      </w:r>
      <w:r w:rsidR="00CD4829" w:rsidRPr="00CD4829">
        <w:t xml:space="preserve"> 14 </w:t>
      </w:r>
      <w:proofErr w:type="spellStart"/>
      <w:r w:rsidR="00CD4829" w:rsidRPr="00CD4829">
        <w:t>m.w.V</w:t>
      </w:r>
      <w:proofErr w:type="spellEnd"/>
      <w:r w:rsidR="00CD4829" w:rsidRPr="00CD4829">
        <w:t>.).</w:t>
      </w:r>
      <w:bookmarkEnd w:id="8"/>
    </w:p>
    <w:p w14:paraId="55DCCB9E" w14:textId="40478AC4" w:rsidR="00837C5F" w:rsidRPr="00287732" w:rsidRDefault="003A1335" w:rsidP="00745411">
      <w:pPr>
        <w:pStyle w:val="Mustertextklein"/>
      </w:pPr>
      <w:r w:rsidRPr="00397470">
        <w:rPr>
          <w:rStyle w:val="fettMuster"/>
          <w:sz w:val="16"/>
        </w:rPr>
        <w:tab/>
      </w:r>
      <w:r w:rsidR="00837C5F" w:rsidRPr="00EB5FD4">
        <w:rPr>
          <w:rStyle w:val="fettMuster"/>
          <w:sz w:val="16"/>
        </w:rPr>
        <w:t>Bemerkung</w:t>
      </w:r>
      <w:r w:rsidR="0042058A" w:rsidRPr="002E027A">
        <w:rPr>
          <w:rStyle w:val="fettMuster"/>
          <w:sz w:val="16"/>
        </w:rPr>
        <w:t xml:space="preserve"> </w:t>
      </w:r>
      <w:r w:rsidR="00CC4C26" w:rsidRPr="002E027A">
        <w:rPr>
          <w:rStyle w:val="fettMuster"/>
          <w:sz w:val="16"/>
        </w:rPr>
        <w:t>7</w:t>
      </w:r>
      <w:r w:rsidR="00837C5F" w:rsidRPr="002E027A">
        <w:rPr>
          <w:b/>
        </w:rPr>
        <w:t>:</w:t>
      </w:r>
      <w:r w:rsidR="00837C5F" w:rsidRPr="004C0EAF">
        <w:t xml:space="preserve"> In der Praxis dürfte die </w:t>
      </w:r>
      <w:r w:rsidR="00E869DE" w:rsidRPr="004C0EAF">
        <w:t>Ab</w:t>
      </w:r>
      <w:r w:rsidR="00837C5F" w:rsidRPr="00287732">
        <w:t xml:space="preserve">grenzung zwischen </w:t>
      </w:r>
      <w:r w:rsidR="005306E9" w:rsidRPr="00287732">
        <w:t xml:space="preserve">(i) </w:t>
      </w:r>
      <w:r w:rsidR="00837C5F" w:rsidRPr="00287732">
        <w:t xml:space="preserve">einer Idee, die schriftlich fixiert und i.S.v. Art. 5 </w:t>
      </w:r>
      <w:proofErr w:type="spellStart"/>
      <w:r w:rsidR="00837C5F" w:rsidRPr="00287732">
        <w:t>lit</w:t>
      </w:r>
      <w:proofErr w:type="spellEnd"/>
      <w:r w:rsidR="00837C5F" w:rsidRPr="00287732">
        <w:t xml:space="preserve">. a </w:t>
      </w:r>
      <w:r w:rsidR="00444420" w:rsidRPr="00287732">
        <w:t xml:space="preserve">UWG </w:t>
      </w:r>
      <w:r w:rsidR="00837C5F" w:rsidRPr="00287732">
        <w:t xml:space="preserve">anvertraut worden ist, und </w:t>
      </w:r>
      <w:r w:rsidR="005306E9" w:rsidRPr="00287732">
        <w:t xml:space="preserve">(ii) </w:t>
      </w:r>
      <w:r w:rsidR="00837C5F" w:rsidRPr="00287732">
        <w:t>ein</w:t>
      </w:r>
      <w:r w:rsidR="005306E9" w:rsidRPr="00287732">
        <w:t>em</w:t>
      </w:r>
      <w:r w:rsidR="00837C5F" w:rsidRPr="00287732">
        <w:t xml:space="preserve"> unkörperliche</w:t>
      </w:r>
      <w:r w:rsidR="005306E9" w:rsidRPr="00287732">
        <w:t>n</w:t>
      </w:r>
      <w:r w:rsidR="005621DA" w:rsidRPr="00287732">
        <w:t xml:space="preserve"> nach</w:t>
      </w:r>
      <w:r w:rsidR="00837C5F" w:rsidRPr="00287732">
        <w:t xml:space="preserve"> Art. 5 </w:t>
      </w:r>
      <w:proofErr w:type="spellStart"/>
      <w:r w:rsidR="00837C5F" w:rsidRPr="00287732">
        <w:t>lit</w:t>
      </w:r>
      <w:proofErr w:type="spellEnd"/>
      <w:r w:rsidR="00837C5F" w:rsidRPr="00287732">
        <w:t>. a UWG schutzwürdige</w:t>
      </w:r>
      <w:r w:rsidR="005306E9" w:rsidRPr="00287732">
        <w:t>n</w:t>
      </w:r>
      <w:r w:rsidR="00837C5F" w:rsidRPr="00287732">
        <w:t xml:space="preserve"> Arbeitsergebnis schwierig sein. Es müsste im ko</w:t>
      </w:r>
      <w:r w:rsidR="00837C5F" w:rsidRPr="00287732">
        <w:t>n</w:t>
      </w:r>
      <w:r w:rsidR="00837C5F" w:rsidRPr="00287732">
        <w:t xml:space="preserve">kreten Fall </w:t>
      </w:r>
      <w:r w:rsidR="005621DA" w:rsidRPr="00287732">
        <w:t xml:space="preserve">unter Auswertung der kantonalen und bundesgerichtlichen Rechtsprechung </w:t>
      </w:r>
      <w:r w:rsidR="00837C5F" w:rsidRPr="00287732">
        <w:t xml:space="preserve">analysiert werden, </w:t>
      </w:r>
      <w:r w:rsidR="005621DA" w:rsidRPr="00287732">
        <w:t xml:space="preserve">ob Schutz nach Art. 5 </w:t>
      </w:r>
      <w:proofErr w:type="spellStart"/>
      <w:r w:rsidR="005621DA" w:rsidRPr="00287732">
        <w:t>lit</w:t>
      </w:r>
      <w:proofErr w:type="spellEnd"/>
      <w:r w:rsidR="005621DA" w:rsidRPr="00287732">
        <w:t>. a bzw. b UWG gegeben ist</w:t>
      </w:r>
      <w:r w:rsidR="00837C5F" w:rsidRPr="00287732">
        <w:t xml:space="preserve">. </w:t>
      </w:r>
    </w:p>
    <w:p w14:paraId="455A3B6D" w14:textId="709D0DB6" w:rsidR="00CD4829" w:rsidRDefault="00CD4829">
      <w:pPr>
        <w:pStyle w:val="MustertextListe0"/>
      </w:pPr>
      <w:r>
        <w:t xml:space="preserve">Im konkreten Fall </w:t>
      </w:r>
      <w:r w:rsidR="003F6213">
        <w:t xml:space="preserve">liegt schon </w:t>
      </w:r>
      <w:r w:rsidR="003F6213" w:rsidRPr="006C4001">
        <w:t xml:space="preserve">kein Arbeitsergebnis </w:t>
      </w:r>
      <w:proofErr w:type="spellStart"/>
      <w:r w:rsidR="003F6213" w:rsidRPr="006C4001">
        <w:t>i</w:t>
      </w:r>
      <w:r w:rsidR="003F6213">
        <w:t>.S.d</w:t>
      </w:r>
      <w:proofErr w:type="spellEnd"/>
      <w:r w:rsidR="003F6213">
        <w:t xml:space="preserve">. Art. 5 UWG </w:t>
      </w:r>
      <w:r w:rsidR="003F6213" w:rsidRPr="006C4001">
        <w:t>vor.</w:t>
      </w:r>
      <w:r w:rsidR="003F6213">
        <w:t xml:space="preserve"> Wie erwähnt (siehe </w:t>
      </w:r>
      <w:r w:rsidR="004C0EAF">
        <w:t>II. Klageschrift, Begründung, Ziff. 17</w:t>
      </w:r>
      <w:r w:rsidR="003F6213">
        <w:t>), wurde während des Anstellungsverhältnisses der Hi</w:t>
      </w:r>
      <w:r w:rsidR="003F6213">
        <w:t>n</w:t>
      </w:r>
      <w:r w:rsidR="003F6213">
        <w:t>terlegerin bei der Gegenpartei kein Gerät (weder von der Gegenpartei noch von der Hinte</w:t>
      </w:r>
      <w:r w:rsidR="003F6213">
        <w:t>r</w:t>
      </w:r>
      <w:r w:rsidR="003F6213">
        <w:t>legerin) entwickelt, geschweige denn immaterialgüterrechtlich geschützt</w:t>
      </w:r>
      <w:r w:rsidR="003F6213" w:rsidRPr="0041767A">
        <w:t>. Auch wurden der Hinterlegerin keinerlei Offerten, Berechnungen, Pläne, Skizzen oder sonstige Arbeitserge</w:t>
      </w:r>
      <w:r w:rsidR="003F6213" w:rsidRPr="0041767A">
        <w:t>b</w:t>
      </w:r>
      <w:r w:rsidR="003F6213" w:rsidRPr="0041767A">
        <w:t>nisse anvertraut.</w:t>
      </w:r>
      <w:r w:rsidR="003F6213">
        <w:t xml:space="preserve"> Allenfalls handelte es sich um eine </w:t>
      </w:r>
      <w:r w:rsidR="00B86AD8">
        <w:t>«</w:t>
      </w:r>
      <w:r w:rsidR="003F6213">
        <w:t>Idee</w:t>
      </w:r>
      <w:r w:rsidR="00B86AD8">
        <w:t>»</w:t>
      </w:r>
      <w:r w:rsidR="003F6213">
        <w:t xml:space="preserve"> der Gegenpartei, die gemäss ständiger Rechtsprechung und herrschender Lehre nicht schutzfähig ist (siehe </w:t>
      </w:r>
      <w:r w:rsidR="004C0EAF">
        <w:t>II. Klageschrift, Begründung, Ziff. 27</w:t>
      </w:r>
      <w:r w:rsidR="003F6213">
        <w:t>).</w:t>
      </w:r>
      <w:r w:rsidR="003F6213" w:rsidRPr="003F6213">
        <w:t xml:space="preserve"> </w:t>
      </w:r>
      <w:r w:rsidR="003F6213" w:rsidRPr="006C4001">
        <w:t>Ferner</w:t>
      </w:r>
      <w:r w:rsidR="003F6213">
        <w:t xml:space="preserve"> </w:t>
      </w:r>
      <w:r w:rsidR="006C4001">
        <w:t>ist</w:t>
      </w:r>
      <w:r>
        <w:t xml:space="preserve"> die dem streitge</w:t>
      </w:r>
      <w:r w:rsidR="005621DA">
        <w:t>genständliche</w:t>
      </w:r>
      <w:r>
        <w:t xml:space="preserve">n Gerät </w:t>
      </w:r>
      <w:r w:rsidR="005621DA">
        <w:t>zugrunde</w:t>
      </w:r>
      <w:r>
        <w:t xml:space="preserve">liegende Technologie </w:t>
      </w:r>
      <w:r w:rsidR="006C4001">
        <w:t>dem Fachpu</w:t>
      </w:r>
      <w:r w:rsidR="00C44F6F">
        <w:t>b</w:t>
      </w:r>
      <w:r w:rsidR="006C4001">
        <w:t xml:space="preserve">likum </w:t>
      </w:r>
      <w:r w:rsidR="0055635C">
        <w:t xml:space="preserve">bereits </w:t>
      </w:r>
      <w:r>
        <w:t xml:space="preserve">seit 2002 </w:t>
      </w:r>
      <w:r w:rsidR="0055635C">
        <w:t xml:space="preserve">allgemein </w:t>
      </w:r>
      <w:r w:rsidR="006C4001">
        <w:t xml:space="preserve">bekannt </w:t>
      </w:r>
      <w:r>
        <w:t xml:space="preserve">(siehe </w:t>
      </w:r>
      <w:r w:rsidR="00DC0C38">
        <w:t>II. Klageschrift, Begründung, Ziff. 16</w:t>
      </w:r>
      <w:r>
        <w:t xml:space="preserve">). </w:t>
      </w:r>
      <w:r w:rsidR="0055635C">
        <w:t xml:space="preserve">Selbst wenn das Gericht </w:t>
      </w:r>
      <w:r w:rsidR="0055635C" w:rsidRPr="0041767A">
        <w:t>wider</w:t>
      </w:r>
      <w:r w:rsidR="0055635C">
        <w:t xml:space="preserve"> Erwarten davon ausgehen würde, dass die Idee der Gegenpartei als Arbeitserzeugnis zu qualifizieren sei, müsste es jedenfalls zwangsläufig zum Schluss kommen, dass es sich dabei </w:t>
      </w:r>
      <w:r w:rsidRPr="00CC4C26">
        <w:t>nicht um ein</w:t>
      </w:r>
      <w:r w:rsidR="003F6213">
        <w:t xml:space="preserve"> zum Vermögen der G</w:t>
      </w:r>
      <w:r w:rsidR="003F6213">
        <w:t>e</w:t>
      </w:r>
      <w:r w:rsidR="003F6213">
        <w:t>genpartei gehöriges</w:t>
      </w:r>
      <w:r w:rsidRPr="00CC4C26">
        <w:t xml:space="preserve"> </w:t>
      </w:r>
      <w:r w:rsidR="00B86AD8">
        <w:t>«</w:t>
      </w:r>
      <w:r w:rsidRPr="00CC4C26">
        <w:t>fremdes</w:t>
      </w:r>
      <w:r w:rsidR="00B86AD8">
        <w:t>»</w:t>
      </w:r>
      <w:r w:rsidRPr="00CC4C26">
        <w:t xml:space="preserve"> Arbeitsergebnis i.S.v. Art. 5 </w:t>
      </w:r>
      <w:proofErr w:type="spellStart"/>
      <w:r w:rsidRPr="00CC4C26">
        <w:t>lit</w:t>
      </w:r>
      <w:proofErr w:type="spellEnd"/>
      <w:r w:rsidRPr="00CC4C26">
        <w:t>. a und b UWG</w:t>
      </w:r>
      <w:r w:rsidR="0055635C">
        <w:t xml:space="preserve"> handelt</w:t>
      </w:r>
      <w:r w:rsidRPr="00CC4C26">
        <w:t xml:space="preserve">. </w:t>
      </w:r>
    </w:p>
    <w:p w14:paraId="31A69EAA" w14:textId="77777777" w:rsidR="00837C5F" w:rsidRPr="000E7071" w:rsidRDefault="00CD4829">
      <w:pPr>
        <w:pStyle w:val="MustertextListe0"/>
      </w:pPr>
      <w:r>
        <w:t xml:space="preserve">Da </w:t>
      </w:r>
      <w:r w:rsidR="0069768A">
        <w:t xml:space="preserve">das Beseitigungsbegehren </w:t>
      </w:r>
      <w:r>
        <w:t xml:space="preserve">der Gegenpartei </w:t>
      </w:r>
      <w:r w:rsidR="0069768A">
        <w:t>somit in der Sache keine Aussicht auf Erfolg hätte, wäre der befürchtete</w:t>
      </w:r>
      <w:r>
        <w:t xml:space="preserve"> Antrag </w:t>
      </w:r>
      <w:r w:rsidR="0069768A">
        <w:t xml:space="preserve">auf </w:t>
      </w:r>
      <w:r>
        <w:t>Anordnung superprovisorischer Massnahmen bereits aus diesem Grund abzuweisen.</w:t>
      </w:r>
    </w:p>
    <w:p w14:paraId="60219FF8" w14:textId="4D7160BE" w:rsidR="00D92F0A" w:rsidRDefault="00287732" w:rsidP="002E027A">
      <w:pPr>
        <w:pStyle w:val="MustertextTitelEbene3"/>
      </w:pPr>
      <w:r>
        <w:t>c)</w:t>
      </w:r>
      <w:r>
        <w:tab/>
      </w:r>
      <w:r w:rsidR="00D92F0A" w:rsidRPr="00D92F0A">
        <w:t>Kein nicht leicht</w:t>
      </w:r>
      <w:r w:rsidR="006E0077">
        <w:t xml:space="preserve"> wieder gutzumachender Nachteil</w:t>
      </w:r>
    </w:p>
    <w:p w14:paraId="0502E07D" w14:textId="04F273EF" w:rsidR="003B681F" w:rsidRDefault="0069768A">
      <w:pPr>
        <w:pStyle w:val="MustertextListe0"/>
      </w:pPr>
      <w:bookmarkStart w:id="9" w:name="_Ref456888834"/>
      <w:r>
        <w:t>Zudem</w:t>
      </w:r>
      <w:r w:rsidR="003B681F">
        <w:t xml:space="preserve"> ist nicht ersichtlich, worin der nicht leicht wiedergutzumachende Nachteil für die Gegenpartei bestehen soll. So ergibt sich ein solcher insbesondere nicht bereits durch die vermeintliche Verletzung der behaupteten Rechte. Vielmehr muss ein besondere</w:t>
      </w:r>
      <w:r w:rsidR="00870875">
        <w:t>r</w:t>
      </w:r>
      <w:r w:rsidR="007431AB">
        <w:t xml:space="preserve"> Nachteil tatsächlicher Natur vorliegen, </w:t>
      </w:r>
      <w:r w:rsidR="00CD1769">
        <w:t xml:space="preserve">der </w:t>
      </w:r>
      <w:r w:rsidR="003B681F">
        <w:t xml:space="preserve">auch bei einem allfälligen Prozessgewinn </w:t>
      </w:r>
      <w:r w:rsidR="0055635C">
        <w:t>in der Haupts</w:t>
      </w:r>
      <w:r w:rsidR="0055635C">
        <w:t>a</w:t>
      </w:r>
      <w:r w:rsidR="0055635C">
        <w:lastRenderedPageBreak/>
        <w:t xml:space="preserve">che </w:t>
      </w:r>
      <w:r w:rsidR="003B681F">
        <w:t>nicht wieder behoben werden kann (SHK ZPO-</w:t>
      </w:r>
      <w:proofErr w:type="spellStart"/>
      <w:r w:rsidR="003B681F" w:rsidRPr="003B681F">
        <w:rPr>
          <w:smallCaps/>
        </w:rPr>
        <w:t>Treis</w:t>
      </w:r>
      <w:proofErr w:type="spellEnd"/>
      <w:r w:rsidR="003B681F">
        <w:t xml:space="preserve">, Art. 261 </w:t>
      </w:r>
      <w:r w:rsidR="004C0EAF">
        <w:t>N</w:t>
      </w:r>
      <w:r w:rsidR="003B681F">
        <w:t xml:space="preserve"> 7</w:t>
      </w:r>
      <w:r w:rsidR="009C33C2">
        <w:t>; KUKO ZPO–</w:t>
      </w:r>
      <w:r w:rsidR="009C33C2" w:rsidRPr="009C33C2">
        <w:rPr>
          <w:smallCaps/>
        </w:rPr>
        <w:t>Ehrenzeller</w:t>
      </w:r>
      <w:r w:rsidR="009C33C2">
        <w:t xml:space="preserve">, Art. 261 </w:t>
      </w:r>
      <w:r w:rsidR="00990B64">
        <w:t>N</w:t>
      </w:r>
      <w:r w:rsidR="009C33C2">
        <w:t> 9</w:t>
      </w:r>
      <w:r w:rsidR="003B681F">
        <w:t>). Vorliegend ist insbesondere kein Schaden erkennbar, der nicht durch einen positiven Prozessausgang für die Gegenpartei im Hauptsacheverfahren wieder behoben werden könnte.</w:t>
      </w:r>
      <w:bookmarkEnd w:id="9"/>
    </w:p>
    <w:p w14:paraId="6C66DE69" w14:textId="74B33AAA" w:rsidR="00CD6F44" w:rsidRPr="00287732" w:rsidRDefault="00DE025A" w:rsidP="00745411">
      <w:pPr>
        <w:pStyle w:val="Mustertextklein"/>
      </w:pPr>
      <w:r w:rsidRPr="00397470">
        <w:rPr>
          <w:rStyle w:val="fettMuster"/>
          <w:sz w:val="16"/>
        </w:rPr>
        <w:tab/>
      </w:r>
      <w:r w:rsidR="00CD6F44" w:rsidRPr="00EB5FD4">
        <w:rPr>
          <w:rStyle w:val="fettMuster"/>
          <w:sz w:val="16"/>
        </w:rPr>
        <w:t>Bemerkung 8</w:t>
      </w:r>
      <w:r w:rsidR="00CD6F44" w:rsidRPr="002E027A">
        <w:rPr>
          <w:b/>
        </w:rPr>
        <w:t>:</w:t>
      </w:r>
      <w:r w:rsidR="00CD6F44" w:rsidRPr="004C0EAF">
        <w:t xml:space="preserve"> Mit Bezug auf den nicht leicht wieder gutzumachenden Nachteil nach Art</w:t>
      </w:r>
      <w:r w:rsidR="00CD6F44" w:rsidRPr="00287732">
        <w:t xml:space="preserve">. 261 Abs. 1 </w:t>
      </w:r>
      <w:proofErr w:type="spellStart"/>
      <w:r w:rsidR="00CD6F44" w:rsidRPr="00287732">
        <w:t>lit</w:t>
      </w:r>
      <w:proofErr w:type="spellEnd"/>
      <w:r w:rsidR="00CD6F44" w:rsidRPr="00287732">
        <w:t xml:space="preserve">. </w:t>
      </w:r>
      <w:r w:rsidR="00870875" w:rsidRPr="00287732">
        <w:t>b</w:t>
      </w:r>
      <w:r w:rsidR="00CD6F44" w:rsidRPr="00287732">
        <w:t xml:space="preserve"> ZPO, siehe auch § 43, </w:t>
      </w:r>
      <w:proofErr w:type="spellStart"/>
      <w:r w:rsidR="00CD6F44" w:rsidRPr="00287732">
        <w:t>Rz</w:t>
      </w:r>
      <w:proofErr w:type="spellEnd"/>
      <w:r w:rsidR="00CD6F44" w:rsidRPr="00287732">
        <w:t xml:space="preserve"> 9. Zu</w:t>
      </w:r>
      <w:r w:rsidR="00870875" w:rsidRPr="00287732">
        <w:t>m</w:t>
      </w:r>
      <w:r w:rsidR="00CD6F44" w:rsidRPr="00287732">
        <w:t xml:space="preserve"> Unterschied zwischen einem </w:t>
      </w:r>
      <w:r w:rsidR="00B86AD8">
        <w:t>«</w:t>
      </w:r>
      <w:r w:rsidR="00CD6F44" w:rsidRPr="00287732">
        <w:t>nicht leicht wieder gutzumachenden Nachteil</w:t>
      </w:r>
      <w:r w:rsidR="00B86AD8">
        <w:t>»</w:t>
      </w:r>
      <w:r w:rsidR="00CD6F44" w:rsidRPr="00287732">
        <w:t xml:space="preserve"> und der </w:t>
      </w:r>
      <w:r w:rsidR="00B86AD8">
        <w:t>«</w:t>
      </w:r>
      <w:r w:rsidR="00CD6F44" w:rsidRPr="00287732">
        <w:t>Nachteilsprognose</w:t>
      </w:r>
      <w:r w:rsidR="00B86AD8">
        <w:t>»</w:t>
      </w:r>
      <w:r w:rsidR="00CD6F44" w:rsidRPr="00287732">
        <w:t xml:space="preserve">, siehe § 43, </w:t>
      </w:r>
      <w:proofErr w:type="spellStart"/>
      <w:r w:rsidR="00CD6F44" w:rsidRPr="00287732">
        <w:t>Rz</w:t>
      </w:r>
      <w:proofErr w:type="spellEnd"/>
      <w:r w:rsidR="00CD6F44" w:rsidRPr="00287732">
        <w:t xml:space="preserve"> </w:t>
      </w:r>
      <w:r w:rsidR="00EC4B93" w:rsidRPr="00287732">
        <w:t>10</w:t>
      </w:r>
      <w:r w:rsidR="00CD6F44" w:rsidRPr="00287732">
        <w:t>. Zu</w:t>
      </w:r>
      <w:r w:rsidR="00870875" w:rsidRPr="00287732">
        <w:t>m</w:t>
      </w:r>
      <w:r w:rsidR="00CD6F44" w:rsidRPr="00287732">
        <w:t xml:space="preserve"> Unterschied zwischen einem </w:t>
      </w:r>
      <w:r w:rsidR="00B86AD8">
        <w:t>«</w:t>
      </w:r>
      <w:r w:rsidR="00CD6F44" w:rsidRPr="00287732">
        <w:t>nicht leicht wieder gutzumachenden Nachteil</w:t>
      </w:r>
      <w:r w:rsidR="00B86AD8">
        <w:t>»</w:t>
      </w:r>
      <w:r w:rsidR="00CD6F44" w:rsidRPr="00287732">
        <w:t xml:space="preserve"> gemäss Art. 261 Abs. 1 </w:t>
      </w:r>
      <w:proofErr w:type="spellStart"/>
      <w:r w:rsidR="00CD6F44" w:rsidRPr="00287732">
        <w:t>lit</w:t>
      </w:r>
      <w:proofErr w:type="spellEnd"/>
      <w:r w:rsidR="00CD6F44" w:rsidRPr="00287732">
        <w:t xml:space="preserve">. </w:t>
      </w:r>
      <w:r w:rsidR="00870875" w:rsidRPr="00287732">
        <w:t>b</w:t>
      </w:r>
      <w:r w:rsidR="00CD6F44" w:rsidRPr="00287732">
        <w:t xml:space="preserve"> ZPO und einem </w:t>
      </w:r>
      <w:r w:rsidR="00B86AD8">
        <w:t>«</w:t>
      </w:r>
      <w:r w:rsidR="00CD6F44" w:rsidRPr="00287732">
        <w:t>nicht wieder gutzumachenden Nachteil</w:t>
      </w:r>
      <w:r w:rsidR="00B86AD8">
        <w:t>»</w:t>
      </w:r>
      <w:r w:rsidR="00CD6F44" w:rsidRPr="00287732">
        <w:t xml:space="preserve"> gemäss Art. 93 Abs. 1 </w:t>
      </w:r>
      <w:proofErr w:type="spellStart"/>
      <w:r w:rsidR="00CD6F44" w:rsidRPr="00287732">
        <w:t>lit</w:t>
      </w:r>
      <w:proofErr w:type="spellEnd"/>
      <w:r w:rsidR="00CD6F44" w:rsidRPr="00287732">
        <w:t xml:space="preserve">. </w:t>
      </w:r>
      <w:r w:rsidR="00E365AC" w:rsidRPr="00287732">
        <w:t>a</w:t>
      </w:r>
      <w:r w:rsidR="00CD6F44" w:rsidRPr="00287732">
        <w:t xml:space="preserve"> BGG, siehe § 43, </w:t>
      </w:r>
      <w:proofErr w:type="spellStart"/>
      <w:r w:rsidR="00CD6F44" w:rsidRPr="00287732">
        <w:t>Rz</w:t>
      </w:r>
      <w:proofErr w:type="spellEnd"/>
      <w:r w:rsidR="00CD6F44" w:rsidRPr="00287732">
        <w:t xml:space="preserve"> </w:t>
      </w:r>
      <w:r w:rsidR="00EC4B93" w:rsidRPr="00287732">
        <w:t>26 f.</w:t>
      </w:r>
    </w:p>
    <w:p w14:paraId="6741C1A5" w14:textId="3DA2D58F" w:rsidR="000B3DF7" w:rsidRDefault="00287732" w:rsidP="002E027A">
      <w:pPr>
        <w:pStyle w:val="MustertextTitelEbene3"/>
      </w:pPr>
      <w:r>
        <w:t>d)</w:t>
      </w:r>
      <w:r>
        <w:tab/>
      </w:r>
      <w:r w:rsidR="000B3DF7">
        <w:t>Fehlende Verhältnismässigkeit</w:t>
      </w:r>
    </w:p>
    <w:p w14:paraId="634D75E5" w14:textId="31FDC724" w:rsidR="00CD6F44" w:rsidRDefault="00CD6F44">
      <w:pPr>
        <w:pStyle w:val="MustertextListe0"/>
      </w:pPr>
      <w:r>
        <w:t>Ferner haben die der Gegenpartei drohenden Nachteile schwerer zu wiegen als die Nachte</w:t>
      </w:r>
      <w:r>
        <w:t>i</w:t>
      </w:r>
      <w:r>
        <w:t>le, die der Hinterlegerin entstehen könnten, wenn die erlassene Massnahme sich im Nac</w:t>
      </w:r>
      <w:r>
        <w:t>h</w:t>
      </w:r>
      <w:r>
        <w:t>hinein als ungerechtfertigt erwiese (</w:t>
      </w:r>
      <w:r w:rsidRPr="00260015">
        <w:rPr>
          <w:smallCaps/>
        </w:rPr>
        <w:t>Meier</w:t>
      </w:r>
      <w:r>
        <w:t>, Zivilprozessrecht, S. 262; KUKO ZPO–</w:t>
      </w:r>
      <w:r w:rsidRPr="00FD785F">
        <w:rPr>
          <w:smallCaps/>
        </w:rPr>
        <w:t>Ehrenzeller</w:t>
      </w:r>
      <w:r>
        <w:t xml:space="preserve">, Art. 261 </w:t>
      </w:r>
      <w:r w:rsidR="00990B64">
        <w:t>N</w:t>
      </w:r>
      <w:r>
        <w:t> 9). Gemäss dem Bundesgericht werden dabei erheblich höhere Anforderung</w:t>
      </w:r>
      <w:r w:rsidR="00E365AC">
        <w:t>en</w:t>
      </w:r>
      <w:r>
        <w:t xml:space="preserve"> bei den Massnahmen auf vorläufige Vollstreckung gestellt, wenn sie einen besonders schw</w:t>
      </w:r>
      <w:r>
        <w:t>e</w:t>
      </w:r>
      <w:r>
        <w:t>ren Eingriff in die Rechte des Gesuchgegners darstellen (BGE 131 III 473 E. 2.3).</w:t>
      </w:r>
    </w:p>
    <w:p w14:paraId="2DB0CA9A" w14:textId="47C5454D" w:rsidR="00CD6F44" w:rsidRPr="00287732" w:rsidRDefault="00CD6F44" w:rsidP="00745411">
      <w:pPr>
        <w:pStyle w:val="Mustertextklein"/>
      </w:pPr>
      <w:r w:rsidRPr="00397470">
        <w:rPr>
          <w:rStyle w:val="fettMuster"/>
          <w:sz w:val="16"/>
        </w:rPr>
        <w:tab/>
      </w:r>
      <w:proofErr w:type="spellStart"/>
      <w:r w:rsidRPr="00EB5FD4">
        <w:rPr>
          <w:rStyle w:val="fettMuster"/>
          <w:sz w:val="16"/>
          <w:lang w:val="fr-CH"/>
        </w:rPr>
        <w:t>Bemerkung</w:t>
      </w:r>
      <w:proofErr w:type="spellEnd"/>
      <w:r w:rsidRPr="00EB5FD4">
        <w:rPr>
          <w:rStyle w:val="fettMuster"/>
          <w:sz w:val="16"/>
          <w:lang w:val="fr-CH"/>
        </w:rPr>
        <w:t xml:space="preserve"> 9</w:t>
      </w:r>
      <w:r w:rsidRPr="002E027A">
        <w:rPr>
          <w:b/>
          <w:lang w:val="fr-CH"/>
        </w:rPr>
        <w:t>:</w:t>
      </w:r>
      <w:r w:rsidRPr="004C0EAF">
        <w:rPr>
          <w:lang w:val="fr-CH"/>
        </w:rPr>
        <w:t xml:space="preserve"> </w:t>
      </w:r>
      <w:r w:rsidR="00283F31" w:rsidRPr="00287732">
        <w:rPr>
          <w:lang w:val="fr-CH"/>
        </w:rPr>
        <w:t xml:space="preserve">Mit </w:t>
      </w:r>
      <w:proofErr w:type="spellStart"/>
      <w:r w:rsidR="00283F31" w:rsidRPr="00287732">
        <w:rPr>
          <w:lang w:val="fr-CH"/>
        </w:rPr>
        <w:t>Bezug</w:t>
      </w:r>
      <w:proofErr w:type="spellEnd"/>
      <w:r w:rsidR="00283F31" w:rsidRPr="00287732">
        <w:rPr>
          <w:lang w:val="fr-CH"/>
        </w:rPr>
        <w:t xml:space="preserve"> </w:t>
      </w:r>
      <w:proofErr w:type="spellStart"/>
      <w:r w:rsidR="00283F31" w:rsidRPr="00287732">
        <w:rPr>
          <w:lang w:val="fr-CH"/>
        </w:rPr>
        <w:t>auf</w:t>
      </w:r>
      <w:proofErr w:type="spellEnd"/>
      <w:r w:rsidR="00283F31" w:rsidRPr="00287732">
        <w:rPr>
          <w:lang w:val="fr-CH"/>
        </w:rPr>
        <w:t xml:space="preserve"> den </w:t>
      </w:r>
      <w:proofErr w:type="spellStart"/>
      <w:r w:rsidR="00283F31" w:rsidRPr="00287732">
        <w:rPr>
          <w:lang w:val="fr-CH"/>
        </w:rPr>
        <w:t>nicht</w:t>
      </w:r>
      <w:proofErr w:type="spellEnd"/>
      <w:r w:rsidR="00283F31" w:rsidRPr="00287732">
        <w:rPr>
          <w:lang w:val="fr-CH"/>
        </w:rPr>
        <w:t xml:space="preserve"> </w:t>
      </w:r>
      <w:proofErr w:type="spellStart"/>
      <w:r w:rsidR="00283F31" w:rsidRPr="00287732">
        <w:rPr>
          <w:lang w:val="fr-CH"/>
        </w:rPr>
        <w:t>leicht</w:t>
      </w:r>
      <w:proofErr w:type="spellEnd"/>
      <w:r w:rsidR="00283F31" w:rsidRPr="00287732">
        <w:rPr>
          <w:lang w:val="fr-CH"/>
        </w:rPr>
        <w:t xml:space="preserve"> </w:t>
      </w:r>
      <w:proofErr w:type="spellStart"/>
      <w:r w:rsidR="00283F31" w:rsidRPr="00287732">
        <w:rPr>
          <w:lang w:val="fr-CH"/>
        </w:rPr>
        <w:t>wieder</w:t>
      </w:r>
      <w:proofErr w:type="spellEnd"/>
      <w:r w:rsidR="00283F31" w:rsidRPr="00287732">
        <w:rPr>
          <w:lang w:val="fr-CH"/>
        </w:rPr>
        <w:t xml:space="preserve"> </w:t>
      </w:r>
      <w:proofErr w:type="spellStart"/>
      <w:r w:rsidR="00283F31" w:rsidRPr="00287732">
        <w:rPr>
          <w:lang w:val="fr-CH"/>
        </w:rPr>
        <w:t>gutzumachenden</w:t>
      </w:r>
      <w:proofErr w:type="spellEnd"/>
      <w:r w:rsidR="00283F31" w:rsidRPr="00287732">
        <w:rPr>
          <w:lang w:val="fr-CH"/>
        </w:rPr>
        <w:t xml:space="preserve"> </w:t>
      </w:r>
      <w:proofErr w:type="spellStart"/>
      <w:r w:rsidR="00283F31" w:rsidRPr="00287732">
        <w:rPr>
          <w:lang w:val="fr-CH"/>
        </w:rPr>
        <w:t>Nachteil</w:t>
      </w:r>
      <w:proofErr w:type="spellEnd"/>
      <w:r w:rsidR="00283F31" w:rsidRPr="00287732">
        <w:rPr>
          <w:lang w:val="fr-CH"/>
        </w:rPr>
        <w:t xml:space="preserve"> </w:t>
      </w:r>
      <w:proofErr w:type="spellStart"/>
      <w:r w:rsidR="00283F31" w:rsidRPr="00287732">
        <w:rPr>
          <w:lang w:val="fr-CH"/>
        </w:rPr>
        <w:t>führte</w:t>
      </w:r>
      <w:proofErr w:type="spellEnd"/>
      <w:r w:rsidR="00283F31" w:rsidRPr="00287732">
        <w:rPr>
          <w:lang w:val="fr-CH"/>
        </w:rPr>
        <w:t xml:space="preserve"> </w:t>
      </w:r>
      <w:proofErr w:type="spellStart"/>
      <w:r w:rsidR="00283F31" w:rsidRPr="00287732">
        <w:rPr>
          <w:lang w:val="fr-CH"/>
        </w:rPr>
        <w:t>das</w:t>
      </w:r>
      <w:proofErr w:type="spellEnd"/>
      <w:r w:rsidR="00283F31" w:rsidRPr="00287732">
        <w:rPr>
          <w:lang w:val="fr-CH"/>
        </w:rPr>
        <w:t xml:space="preserve"> </w:t>
      </w:r>
      <w:proofErr w:type="spellStart"/>
      <w:r w:rsidR="00283F31" w:rsidRPr="00287732">
        <w:rPr>
          <w:lang w:val="fr-CH"/>
        </w:rPr>
        <w:t>Bundesgericht</w:t>
      </w:r>
      <w:proofErr w:type="spellEnd"/>
      <w:r w:rsidR="00283F31" w:rsidRPr="00287732">
        <w:rPr>
          <w:lang w:val="fr-CH"/>
        </w:rPr>
        <w:t xml:space="preserve"> </w:t>
      </w:r>
      <w:proofErr w:type="spellStart"/>
      <w:r w:rsidR="00283F31" w:rsidRPr="00287732">
        <w:rPr>
          <w:lang w:val="fr-CH"/>
        </w:rPr>
        <w:t>im</w:t>
      </w:r>
      <w:proofErr w:type="spellEnd"/>
      <w:r w:rsidR="00283F31" w:rsidRPr="00287732">
        <w:rPr>
          <w:lang w:val="fr-CH"/>
        </w:rPr>
        <w:t xml:space="preserve"> BGE 139 III 86 E. 5 </w:t>
      </w:r>
      <w:proofErr w:type="spellStart"/>
      <w:r w:rsidRPr="00287732">
        <w:rPr>
          <w:lang w:val="fr-CH"/>
        </w:rPr>
        <w:t>folgendes</w:t>
      </w:r>
      <w:proofErr w:type="spellEnd"/>
      <w:r w:rsidRPr="00287732">
        <w:rPr>
          <w:lang w:val="fr-CH"/>
        </w:rPr>
        <w:t xml:space="preserve"> </w:t>
      </w:r>
      <w:proofErr w:type="spellStart"/>
      <w:r w:rsidRPr="00287732">
        <w:rPr>
          <w:lang w:val="fr-CH"/>
        </w:rPr>
        <w:t>aus</w:t>
      </w:r>
      <w:proofErr w:type="spellEnd"/>
      <w:r w:rsidRPr="00287732">
        <w:rPr>
          <w:lang w:val="fr-CH"/>
        </w:rPr>
        <w:t xml:space="preserve">: </w:t>
      </w:r>
      <w:r w:rsidR="00B86AD8">
        <w:rPr>
          <w:lang w:val="fr-CH"/>
        </w:rPr>
        <w:t>«</w:t>
      </w:r>
      <w:r w:rsidRPr="00287732">
        <w:rPr>
          <w:lang w:val="fr-CH"/>
        </w:rPr>
        <w:t>il n'y a pas à opposer les préjudices auxquels les parties sont exposées pour décider s'il y a lieu d'interdire ou non la comme</w:t>
      </w:r>
      <w:r w:rsidRPr="00287732">
        <w:rPr>
          <w:lang w:val="fr-CH"/>
        </w:rPr>
        <w:t>r</w:t>
      </w:r>
      <w:r w:rsidRPr="00287732">
        <w:rPr>
          <w:lang w:val="fr-CH"/>
        </w:rPr>
        <w:t>cialisation d'un produit par voie de mesures provisionnelles. […] Il suffit que la partie r</w:t>
      </w:r>
      <w:r w:rsidRPr="00287732">
        <w:rPr>
          <w:lang w:val="fr-CH"/>
        </w:rPr>
        <w:t>e</w:t>
      </w:r>
      <w:r w:rsidRPr="00287732">
        <w:rPr>
          <w:lang w:val="fr-CH"/>
        </w:rPr>
        <w:t xml:space="preserve">quérante risque un préjudice difficilement réparable </w:t>
      </w:r>
      <w:r w:rsidR="00DC0C38">
        <w:rPr>
          <w:lang w:val="fr-CH"/>
        </w:rPr>
        <w:t>–</w:t>
      </w:r>
      <w:r w:rsidR="00DC0C38" w:rsidRPr="00287732">
        <w:rPr>
          <w:lang w:val="fr-CH"/>
        </w:rPr>
        <w:t xml:space="preserve"> </w:t>
      </w:r>
      <w:r w:rsidRPr="00287732">
        <w:rPr>
          <w:lang w:val="fr-CH"/>
        </w:rPr>
        <w:t xml:space="preserve">élément dont les </w:t>
      </w:r>
      <w:proofErr w:type="spellStart"/>
      <w:r w:rsidRPr="00287732">
        <w:rPr>
          <w:lang w:val="fr-CH"/>
        </w:rPr>
        <w:t>recourantes</w:t>
      </w:r>
      <w:proofErr w:type="spellEnd"/>
      <w:r w:rsidRPr="00287732">
        <w:rPr>
          <w:lang w:val="fr-CH"/>
        </w:rPr>
        <w:t xml:space="preserve"> ne contestent pas en soi la réalisation; il n'est pas nécessaire que ce préjudice soit plus i</w:t>
      </w:r>
      <w:r w:rsidRPr="00287732">
        <w:rPr>
          <w:lang w:val="fr-CH"/>
        </w:rPr>
        <w:t>m</w:t>
      </w:r>
      <w:r w:rsidRPr="00287732">
        <w:rPr>
          <w:lang w:val="fr-CH"/>
        </w:rPr>
        <w:t>portant ou plus vraisemblable que celui qu'encourrait la partie adverse au cas où les m</w:t>
      </w:r>
      <w:r w:rsidRPr="00287732">
        <w:rPr>
          <w:lang w:val="fr-CH"/>
        </w:rPr>
        <w:t>e</w:t>
      </w:r>
      <w:r w:rsidRPr="00287732">
        <w:rPr>
          <w:lang w:val="fr-CH"/>
        </w:rPr>
        <w:t>sures requises seraient ordonnées.</w:t>
      </w:r>
      <w:r w:rsidR="00B86AD8">
        <w:rPr>
          <w:lang w:val="fr-CH"/>
        </w:rPr>
        <w:t>»</w:t>
      </w:r>
      <w:r w:rsidRPr="00287732">
        <w:rPr>
          <w:lang w:val="fr-CH"/>
        </w:rPr>
        <w:t xml:space="preserve"> </w:t>
      </w:r>
      <w:r w:rsidRPr="00287732">
        <w:t xml:space="preserve">Diese Rechtsprechung des Bundesgerichts, die auf keinerlei frühere Rechtsprechung oder in der Literatur vertretene Ansichten Bezug nimmt, steht nach Auffassung der Autorinnen nicht mit dem Erfordernis der Verhältnismässigkeit im Einklang. </w:t>
      </w:r>
      <w:r w:rsidR="00283F31" w:rsidRPr="00287732">
        <w:t xml:space="preserve">Zwar ist im Rahmen der Prüfung des nicht leicht wieder gutzumachenden Nachteils auf die Nachteile des Gesuchstellers – und nicht des </w:t>
      </w:r>
      <w:proofErr w:type="spellStart"/>
      <w:r w:rsidR="00283F31" w:rsidRPr="00287732">
        <w:t>Gesuchsgegners</w:t>
      </w:r>
      <w:proofErr w:type="spellEnd"/>
      <w:r w:rsidR="00283F31" w:rsidRPr="00287732">
        <w:t xml:space="preserve"> – abzuste</w:t>
      </w:r>
      <w:r w:rsidR="00283F31" w:rsidRPr="00287732">
        <w:t>l</w:t>
      </w:r>
      <w:r w:rsidR="00283F31" w:rsidRPr="00287732">
        <w:t xml:space="preserve">len. </w:t>
      </w:r>
      <w:r w:rsidRPr="00287732">
        <w:t xml:space="preserve">Eine Abwägung der Nachteile beider Parteien ist </w:t>
      </w:r>
      <w:r w:rsidR="00283F31" w:rsidRPr="00287732">
        <w:t xml:space="preserve">jedoch im Rahmen der Prüfung der Verhältnismässigkeit unerlässlich (siehe auch dazu § 43, </w:t>
      </w:r>
      <w:proofErr w:type="spellStart"/>
      <w:r w:rsidR="00283F31" w:rsidRPr="00287732">
        <w:t>Rz</w:t>
      </w:r>
      <w:proofErr w:type="spellEnd"/>
      <w:r w:rsidR="00283F31" w:rsidRPr="00287732">
        <w:t xml:space="preserve"> </w:t>
      </w:r>
      <w:r w:rsidR="00AD744B" w:rsidRPr="00287732">
        <w:t>10</w:t>
      </w:r>
      <w:r w:rsidR="00DC0C38">
        <w:t>)</w:t>
      </w:r>
      <w:r w:rsidRPr="00287732">
        <w:t xml:space="preserve">. </w:t>
      </w:r>
    </w:p>
    <w:p w14:paraId="2B899A42" w14:textId="4FD65438" w:rsidR="00A27BEE" w:rsidRDefault="00CD6F44">
      <w:pPr>
        <w:pStyle w:val="MustertextListe0"/>
      </w:pPr>
      <w:r>
        <w:t>Im Gegensatz dazu würde der Erlass (super)provisorischer Massnahmen für die Hinterlegerin einen tiefgreifenden und nicht leicht wieder gutzumachenden Schaden bedeuten. Ein Ve</w:t>
      </w:r>
      <w:r>
        <w:t>r</w:t>
      </w:r>
      <w:r>
        <w:t>kaufsverbot sowie ein Rückruf aller sich schon auf dem Schweizer Markt befindenden Pr</w:t>
      </w:r>
      <w:r>
        <w:t>o</w:t>
      </w:r>
      <w:r>
        <w:t xml:space="preserve">dukte </w:t>
      </w:r>
      <w:proofErr w:type="gramStart"/>
      <w:r>
        <w:t>würden</w:t>
      </w:r>
      <w:proofErr w:type="gramEnd"/>
      <w:r>
        <w:t xml:space="preserve"> zu schwerwiegenden finanziellen Konsequenzen für die Hinterlegerin führen. </w:t>
      </w:r>
      <w:r w:rsidR="00A27BEE">
        <w:t xml:space="preserve">Insbesondere ist zu beachten, dass die Hinterlegerin auf dem </w:t>
      </w:r>
      <w:r w:rsidR="00B86AD8">
        <w:t>«</w:t>
      </w:r>
      <w:r w:rsidR="00A27BEE">
        <w:t>Photosynthese Energie</w:t>
      </w:r>
      <w:r w:rsidR="00B86AD8">
        <w:t>»</w:t>
      </w:r>
      <w:r w:rsidR="00CC6778">
        <w:t>-</w:t>
      </w:r>
      <w:r w:rsidR="00A27BEE">
        <w:t>Markt mit ihrem Gerät Pionier</w:t>
      </w:r>
      <w:r w:rsidR="00CC6778">
        <w:t>in</w:t>
      </w:r>
      <w:r w:rsidR="00A27BEE">
        <w:t xml:space="preserve"> ist (siehe</w:t>
      </w:r>
      <w:r w:rsidR="00DC0C38">
        <w:t xml:space="preserve"> II. Klageschrift, Begründung, Ziff.</w:t>
      </w:r>
      <w:r w:rsidR="00A27BEE">
        <w:t> </w:t>
      </w:r>
      <w:r w:rsidR="00DC0C38">
        <w:t>16</w:t>
      </w:r>
      <w:r w:rsidR="00A27BEE">
        <w:t xml:space="preserve">). </w:t>
      </w:r>
      <w:r w:rsidR="00A27BEE" w:rsidRPr="00DF3B9D">
        <w:t xml:space="preserve">Falls </w:t>
      </w:r>
      <w:r w:rsidR="00A27BEE">
        <w:t>die Hi</w:t>
      </w:r>
      <w:r w:rsidR="00A27BEE">
        <w:t>n</w:t>
      </w:r>
      <w:r w:rsidR="00A27BEE">
        <w:t>terlegerin infolge einer vorsorglichen Massnahmen gezwungen würde, die Lancierung und de</w:t>
      </w:r>
      <w:r w:rsidR="00CC6778">
        <w:t>n</w:t>
      </w:r>
      <w:r w:rsidR="00A27BEE">
        <w:t xml:space="preserve"> Verkauf ihres Produktes einzustellen, würde dies mit an Sicherheit grenzender Wah</w:t>
      </w:r>
      <w:r w:rsidR="00A27BEE">
        <w:t>r</w:t>
      </w:r>
      <w:r w:rsidR="00A27BEE">
        <w:t xml:space="preserve">scheinlichkeit </w:t>
      </w:r>
      <w:r w:rsidR="006E0077">
        <w:t xml:space="preserve">die definitive Einstellung </w:t>
      </w:r>
      <w:r w:rsidR="00444D6A">
        <w:t>ihres Produktes bedeuten. Einen solchen finanziellen Einbruch kann sich die Hinterlegerin nicht leisten und sie hätte nach einer auch nur provis</w:t>
      </w:r>
      <w:r w:rsidR="00444D6A">
        <w:t>o</w:t>
      </w:r>
      <w:r w:rsidR="00444D6A">
        <w:t>rische</w:t>
      </w:r>
      <w:r w:rsidR="00896037">
        <w:t>n</w:t>
      </w:r>
      <w:r w:rsidR="00444D6A">
        <w:t xml:space="preserve"> Einstellung ihres Vertriebes nicht </w:t>
      </w:r>
      <w:r w:rsidR="00CC6778">
        <w:t xml:space="preserve">ausreichend </w:t>
      </w:r>
      <w:r w:rsidR="00444D6A">
        <w:t>Mittel</w:t>
      </w:r>
      <w:r w:rsidR="00CC6778">
        <w:t xml:space="preserve"> zur Verfügung</w:t>
      </w:r>
      <w:r w:rsidR="00444D6A">
        <w:t xml:space="preserve">, um </w:t>
      </w:r>
      <w:r w:rsidR="006E0077">
        <w:t>ihre Produ</w:t>
      </w:r>
      <w:r w:rsidR="006E0077">
        <w:t>k</w:t>
      </w:r>
      <w:r w:rsidR="006E0077">
        <w:t xml:space="preserve">te </w:t>
      </w:r>
      <w:r w:rsidR="00444D6A">
        <w:t xml:space="preserve">im Fall der </w:t>
      </w:r>
      <w:r w:rsidR="0042058A">
        <w:t xml:space="preserve">späteren </w:t>
      </w:r>
      <w:r w:rsidR="00444D6A">
        <w:t>Aufhebung der gutgeheissenen Massnahmen</w:t>
      </w:r>
      <w:r w:rsidR="00CC6778">
        <w:t xml:space="preserve"> wieder auf den Markt zu bringen</w:t>
      </w:r>
      <w:r w:rsidR="00444D6A">
        <w:t xml:space="preserve">. </w:t>
      </w:r>
      <w:r w:rsidR="00B51110">
        <w:t>Diese Nachteile liessen sich auch nicht durch einen positiven Prozessausgang z</w:t>
      </w:r>
      <w:r w:rsidR="00B51110">
        <w:t>u</w:t>
      </w:r>
      <w:r w:rsidR="00B51110">
        <w:t xml:space="preserve">gunsten der Hinterlegerin ausgleichen. Das gleiche gilt für </w:t>
      </w:r>
      <w:r w:rsidR="00B51110" w:rsidRPr="0041767A">
        <w:t xml:space="preserve">das Verbot </w:t>
      </w:r>
      <w:r w:rsidR="00B51110" w:rsidRPr="00636107">
        <w:t>von Werbung jeglicher Art</w:t>
      </w:r>
      <w:r w:rsidR="00B51110" w:rsidRPr="0041767A">
        <w:t xml:space="preserve"> </w:t>
      </w:r>
      <w:r w:rsidR="00B51110">
        <w:t xml:space="preserve">für das </w:t>
      </w:r>
      <w:r w:rsidR="00B51110" w:rsidRPr="0041767A">
        <w:t>Produkt der</w:t>
      </w:r>
      <w:r w:rsidR="00B51110">
        <w:t xml:space="preserve"> Hinterlegerin und die Löschung der Patentregistrierung Nr. [</w:t>
      </w:r>
      <w:r w:rsidR="004C0EAF">
        <w:t>…</w:t>
      </w:r>
      <w:r w:rsidR="00B51110">
        <w:t xml:space="preserve">]. </w:t>
      </w:r>
      <w:r w:rsidR="00444D6A">
        <w:t xml:space="preserve">Aus diesen Gründen </w:t>
      </w:r>
      <w:r w:rsidR="00896037">
        <w:t>wäre die Anordnung der befürchteten vorsorgliche</w:t>
      </w:r>
      <w:r w:rsidR="00E365AC">
        <w:t>n</w:t>
      </w:r>
      <w:r w:rsidR="00896037">
        <w:t xml:space="preserve"> Massnahmen </w:t>
      </w:r>
      <w:r w:rsidR="00444D6A">
        <w:t>unve</w:t>
      </w:r>
      <w:r w:rsidR="00444D6A">
        <w:t>r</w:t>
      </w:r>
      <w:r w:rsidR="00444D6A">
        <w:t>hältnismässig.</w:t>
      </w:r>
    </w:p>
    <w:p w14:paraId="6F0F323F" w14:textId="77777777" w:rsidR="009E5887" w:rsidRDefault="009E5887">
      <w:pPr>
        <w:spacing w:after="160" w:line="259" w:lineRule="auto"/>
        <w:rPr>
          <w:rFonts w:ascii="Calibri" w:hAnsi="Calibri"/>
          <w:b/>
          <w:sz w:val="18"/>
        </w:rPr>
      </w:pPr>
      <w:r>
        <w:br w:type="page"/>
      </w:r>
    </w:p>
    <w:p w14:paraId="58EF96CA" w14:textId="159E2572" w:rsidR="002E3732" w:rsidRDefault="00287732" w:rsidP="002E027A">
      <w:pPr>
        <w:pStyle w:val="MustertextTitelEbene3"/>
      </w:pPr>
      <w:bookmarkStart w:id="10" w:name="_GoBack"/>
      <w:bookmarkEnd w:id="10"/>
      <w:r>
        <w:lastRenderedPageBreak/>
        <w:t>e)</w:t>
      </w:r>
      <w:r>
        <w:tab/>
      </w:r>
      <w:r w:rsidR="002E3732">
        <w:t xml:space="preserve">Keine </w:t>
      </w:r>
      <w:r w:rsidR="00896037">
        <w:t xml:space="preserve">besondere </w:t>
      </w:r>
      <w:r w:rsidR="002E3732">
        <w:t>Dringlichkeit</w:t>
      </w:r>
    </w:p>
    <w:p w14:paraId="7A78A1CA" w14:textId="0CD57363" w:rsidR="002E3732" w:rsidRPr="0021779B" w:rsidRDefault="002E3732">
      <w:pPr>
        <w:pStyle w:val="MustertextListe0"/>
      </w:pPr>
      <w:r>
        <w:t xml:space="preserve">Auch besteht keine akute </w:t>
      </w:r>
      <w:r w:rsidR="00896037">
        <w:t xml:space="preserve">besondere </w:t>
      </w:r>
      <w:r>
        <w:t>Dringlichkeit</w:t>
      </w:r>
      <w:r w:rsidR="00896037">
        <w:t xml:space="preserve"> </w:t>
      </w:r>
      <w:proofErr w:type="spellStart"/>
      <w:r w:rsidR="00896037">
        <w:t>i.S.d</w:t>
      </w:r>
      <w:proofErr w:type="spellEnd"/>
      <w:r w:rsidR="00896037">
        <w:t>. Art. 265 ZPO</w:t>
      </w:r>
      <w:r>
        <w:t xml:space="preserve">, welche den Erlass </w:t>
      </w:r>
      <w:r w:rsidR="0042058A">
        <w:t>von</w:t>
      </w:r>
      <w:r>
        <w:t xml:space="preserve"> Massnahmen ohne Anhörung de</w:t>
      </w:r>
      <w:r w:rsidR="00CC6778">
        <w:t xml:space="preserve">r Hinterlegerin </w:t>
      </w:r>
      <w:r>
        <w:t xml:space="preserve">rechtfertigen würde. Als Beispiel für eine solche Dringlichkeit nennt das Gesetz die Vereitelungsgefahr. </w:t>
      </w:r>
      <w:r w:rsidR="0042058A">
        <w:t>Die Schwelle der Dringlichkeit ist somit vo</w:t>
      </w:r>
      <w:r w:rsidR="00CC6778">
        <w:t>n</w:t>
      </w:r>
      <w:r w:rsidR="0042058A">
        <w:t xml:space="preserve"> Gesetzes wegen hoch</w:t>
      </w:r>
      <w:r w:rsidR="00E365AC">
        <w:t xml:space="preserve"> an</w:t>
      </w:r>
      <w:r w:rsidR="0042058A">
        <w:t>gesetzt.</w:t>
      </w:r>
      <w:r>
        <w:t xml:space="preserve"> Eine solche oder ähnliche Gefahr besteht im vorliegenden Fall keineswegs</w:t>
      </w:r>
      <w:r w:rsidRPr="00B87A60">
        <w:rPr>
          <w:lang w:val="de-DE"/>
        </w:rPr>
        <w:t>, denn es ist unter keinem Aspekt ersichtlich, warum die Ve</w:t>
      </w:r>
      <w:r w:rsidRPr="00B87A60">
        <w:rPr>
          <w:lang w:val="de-DE"/>
        </w:rPr>
        <w:t>r</w:t>
      </w:r>
      <w:r w:rsidRPr="00B87A60">
        <w:rPr>
          <w:lang w:val="de-DE"/>
        </w:rPr>
        <w:t>marktung des Produktes der Hinterlegerin in der Schweiz die Gegenpartei irgendwie beei</w:t>
      </w:r>
      <w:r w:rsidRPr="00B87A60">
        <w:rPr>
          <w:lang w:val="de-DE"/>
        </w:rPr>
        <w:t>n</w:t>
      </w:r>
      <w:r w:rsidRPr="00B87A60">
        <w:rPr>
          <w:lang w:val="de-DE"/>
        </w:rPr>
        <w:t xml:space="preserve">trächtigen würde. </w:t>
      </w:r>
      <w:r w:rsidR="00CC6778">
        <w:rPr>
          <w:lang w:val="de-DE"/>
        </w:rPr>
        <w:t xml:space="preserve">Dies gilt umso mehr, als die Gegenpartei die Entwicklung eines Geräts zur Umwandlung von Energie aus Photosynthese in Strom eingestellt und in der Zwischenzeit auch nicht wieder aufgenommen hat. </w:t>
      </w:r>
      <w:r w:rsidRPr="00B87A60">
        <w:rPr>
          <w:lang w:val="de-DE"/>
        </w:rPr>
        <w:t xml:space="preserve">Auch das Zuwarten auf eine allfällige </w:t>
      </w:r>
      <w:r w:rsidR="00B04238">
        <w:rPr>
          <w:lang w:val="de-DE"/>
        </w:rPr>
        <w:t>Anordnung</w:t>
      </w:r>
      <w:r w:rsidR="00B04238" w:rsidRPr="00B87A60">
        <w:rPr>
          <w:lang w:val="de-DE"/>
        </w:rPr>
        <w:t xml:space="preserve"> </w:t>
      </w:r>
      <w:r w:rsidRPr="00B87A60">
        <w:rPr>
          <w:lang w:val="de-DE"/>
        </w:rPr>
        <w:t>vo</w:t>
      </w:r>
      <w:r w:rsidRPr="00B87A60">
        <w:rPr>
          <w:lang w:val="de-DE"/>
        </w:rPr>
        <w:t>r</w:t>
      </w:r>
      <w:r w:rsidRPr="00B87A60">
        <w:rPr>
          <w:lang w:val="de-DE"/>
        </w:rPr>
        <w:t xml:space="preserve">sorglicher </w:t>
      </w:r>
      <w:proofErr w:type="spellStart"/>
      <w:r w:rsidRPr="00B87A60">
        <w:rPr>
          <w:lang w:val="de-DE"/>
        </w:rPr>
        <w:t>Massnahmen</w:t>
      </w:r>
      <w:proofErr w:type="spellEnd"/>
      <w:r w:rsidRPr="00B87A60">
        <w:rPr>
          <w:lang w:val="de-DE"/>
        </w:rPr>
        <w:t xml:space="preserve"> im Rahmen des ordentlichen </w:t>
      </w:r>
      <w:proofErr w:type="spellStart"/>
      <w:r w:rsidRPr="00B87A60">
        <w:rPr>
          <w:lang w:val="de-DE"/>
        </w:rPr>
        <w:t>Massnahmeverfahrens</w:t>
      </w:r>
      <w:proofErr w:type="spellEnd"/>
      <w:r w:rsidRPr="00B87A60">
        <w:rPr>
          <w:lang w:val="de-DE"/>
        </w:rPr>
        <w:t xml:space="preserve"> hätte für die Gegenpartei keinerlei Nachteil. Somit fehlt </w:t>
      </w:r>
      <w:r>
        <w:rPr>
          <w:lang w:val="de-DE"/>
        </w:rPr>
        <w:t xml:space="preserve">es </w:t>
      </w:r>
      <w:r w:rsidRPr="00B87A60">
        <w:rPr>
          <w:lang w:val="de-DE"/>
        </w:rPr>
        <w:t>an einer besonderen Dringlic</w:t>
      </w:r>
      <w:r w:rsidR="003B78E8">
        <w:rPr>
          <w:lang w:val="de-DE"/>
        </w:rPr>
        <w:t>hkeit im Sinne von Art. 265 ZPO</w:t>
      </w:r>
      <w:r w:rsidRPr="00B87A60">
        <w:rPr>
          <w:lang w:val="de-DE"/>
        </w:rPr>
        <w:t>.</w:t>
      </w:r>
    </w:p>
    <w:p w14:paraId="00E3BD7F" w14:textId="6C69D510" w:rsidR="0021779B" w:rsidRDefault="00287732" w:rsidP="002E027A">
      <w:pPr>
        <w:pStyle w:val="MustertextTitelEbene1"/>
      </w:pPr>
      <w:r>
        <w:t>III.</w:t>
      </w:r>
      <w:r>
        <w:tab/>
        <w:t>Fazit</w:t>
      </w:r>
    </w:p>
    <w:p w14:paraId="3BE94F09" w14:textId="629BF339" w:rsidR="0021779B" w:rsidRDefault="00B75770">
      <w:pPr>
        <w:pStyle w:val="MustertextListe0"/>
      </w:pPr>
      <w:r>
        <w:t>Es wurde gezeigt, dass die Hinterlegerin berechtigt ist, die vorliegende Schutzschrift einz</w:t>
      </w:r>
      <w:r>
        <w:t>u</w:t>
      </w:r>
      <w:r>
        <w:t xml:space="preserve">reichen (siehe </w:t>
      </w:r>
      <w:r w:rsidR="00DC0C38">
        <w:t>II. Klageschrift, Begründung, Ziff. 3</w:t>
      </w:r>
      <w:r>
        <w:t>).</w:t>
      </w:r>
    </w:p>
    <w:p w14:paraId="0089D1F5" w14:textId="7B80C10D" w:rsidR="00B75770" w:rsidRDefault="00B75770">
      <w:pPr>
        <w:pStyle w:val="MustertextListe0"/>
      </w:pPr>
      <w:r>
        <w:t>Ferner wurde dargelegt, dass die Voraussetzungen für den Erlass der befürchteten supe</w:t>
      </w:r>
      <w:r>
        <w:t>r</w:t>
      </w:r>
      <w:r>
        <w:t xml:space="preserve">provisorischen Massnahmen nicht erfüllt sind (siehe </w:t>
      </w:r>
      <w:r w:rsidR="00DC0C38">
        <w:t>II. Klageschrift, Begründung, Ziff. 13</w:t>
      </w:r>
      <w:r w:rsidR="003B78E8">
        <w:t> ff.</w:t>
      </w:r>
      <w:r>
        <w:t>).</w:t>
      </w:r>
    </w:p>
    <w:p w14:paraId="42486019" w14:textId="77777777" w:rsidR="00B75770" w:rsidRPr="0021779B" w:rsidRDefault="00F92472">
      <w:pPr>
        <w:pStyle w:val="MustertextListe0"/>
      </w:pPr>
      <w:r>
        <w:t xml:space="preserve">Vor diesem Hintergrund </w:t>
      </w:r>
      <w:r w:rsidR="00B04238">
        <w:t xml:space="preserve">wäre </w:t>
      </w:r>
      <w:r>
        <w:t>ein allfällige</w:t>
      </w:r>
      <w:r w:rsidR="00B04238">
        <w:t>s</w:t>
      </w:r>
      <w:r>
        <w:t xml:space="preserve"> Gesuch der Gegenpartei um Anordnung supe</w:t>
      </w:r>
      <w:r>
        <w:t>r</w:t>
      </w:r>
      <w:r>
        <w:t xml:space="preserve">provisorischer Massnahmen </w:t>
      </w:r>
      <w:r w:rsidR="00B04238">
        <w:t xml:space="preserve">entsprechend </w:t>
      </w:r>
      <w:r>
        <w:t>den eingangs dargelegten Begehren abzuweisen.</w:t>
      </w:r>
    </w:p>
    <w:p w14:paraId="090BC108" w14:textId="77777777" w:rsidR="00870875" w:rsidRDefault="00870875">
      <w:pPr>
        <w:pStyle w:val="MustertextListe0"/>
        <w:numPr>
          <w:ilvl w:val="0"/>
          <w:numId w:val="0"/>
        </w:numPr>
      </w:pPr>
    </w:p>
    <w:p w14:paraId="7E9DA856" w14:textId="77777777" w:rsidR="00314D3D" w:rsidRPr="002067F9" w:rsidRDefault="00314D3D">
      <w:pPr>
        <w:pStyle w:val="MustertextListe0"/>
        <w:numPr>
          <w:ilvl w:val="0"/>
          <w:numId w:val="0"/>
        </w:numPr>
        <w:rPr>
          <w:b/>
        </w:rPr>
      </w:pPr>
      <w:r w:rsidRPr="002067F9">
        <w:t>Mit freundlichen Grüssen</w:t>
      </w:r>
    </w:p>
    <w:p w14:paraId="014FDC9D" w14:textId="77777777" w:rsidR="00314D3D" w:rsidRPr="002067F9" w:rsidRDefault="00314D3D">
      <w:pPr>
        <w:pStyle w:val="Mustertext"/>
        <w:rPr>
          <w:b/>
        </w:rPr>
      </w:pPr>
      <w:r w:rsidRPr="002067F9">
        <w:t>[Unt</w:t>
      </w:r>
      <w:r w:rsidR="00F92472">
        <w:t>erschrift des Rechtsanwaltes der Hinterlegerin</w:t>
      </w:r>
      <w:r w:rsidRPr="002067F9">
        <w:t>]</w:t>
      </w:r>
    </w:p>
    <w:p w14:paraId="6FCF1FC4" w14:textId="77777777" w:rsidR="00314D3D" w:rsidRPr="002067F9" w:rsidRDefault="00314D3D">
      <w:pPr>
        <w:pStyle w:val="Mustertext"/>
        <w:rPr>
          <w:b/>
        </w:rPr>
      </w:pPr>
      <w:r w:rsidRPr="002067F9">
        <w:t xml:space="preserve">[Name des Rechtsanwaltes </w:t>
      </w:r>
      <w:r w:rsidR="00F92472">
        <w:t>der Hinterlegerin</w:t>
      </w:r>
      <w:r w:rsidRPr="002067F9">
        <w:t>]</w:t>
      </w:r>
    </w:p>
    <w:p w14:paraId="78028CE6" w14:textId="77777777" w:rsidR="00314D3D" w:rsidRDefault="00314D3D">
      <w:pPr>
        <w:pStyle w:val="Mustertext"/>
      </w:pPr>
      <w:r>
        <w:t>dreifach</w:t>
      </w:r>
      <w:r>
        <w:tab/>
      </w:r>
    </w:p>
    <w:p w14:paraId="14E4521D" w14:textId="77777777" w:rsidR="00314D3D" w:rsidRDefault="00314D3D">
      <w:pPr>
        <w:pStyle w:val="Mustertext"/>
      </w:pPr>
      <w:r>
        <w:t>Beilage: Beweismittelverzeichnis dreifach mit den Urkunden im Doppel</w:t>
      </w:r>
    </w:p>
    <w:p w14:paraId="162ECE12" w14:textId="77777777" w:rsidR="00314D3D" w:rsidRDefault="00314D3D">
      <w:pPr>
        <w:pStyle w:val="Mustertextleer"/>
      </w:pPr>
    </w:p>
    <w:p w14:paraId="1CA45079" w14:textId="77777777" w:rsidR="00314D3D" w:rsidRPr="006C6DEB" w:rsidRDefault="00314D3D">
      <w:pPr>
        <w:pStyle w:val="BoxEnde"/>
      </w:pPr>
    </w:p>
    <w:sectPr w:rsidR="00314D3D" w:rsidRPr="006C6DEB" w:rsidSect="00981D28">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8932A" w14:textId="77777777" w:rsidR="004C0EAF" w:rsidRDefault="004C0EAF" w:rsidP="00171C75">
      <w:pPr>
        <w:spacing w:after="0" w:line="240" w:lineRule="auto"/>
      </w:pPr>
      <w:r>
        <w:separator/>
      </w:r>
    </w:p>
  </w:endnote>
  <w:endnote w:type="continuationSeparator" w:id="0">
    <w:p w14:paraId="38B26160" w14:textId="77777777" w:rsidR="004C0EAF" w:rsidRDefault="004C0EAF"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ECC0A" w14:textId="0F476D11" w:rsidR="004C0EAF" w:rsidRPr="004C0EAF" w:rsidRDefault="00981D28" w:rsidP="00AE2FC7">
    <w:pPr>
      <w:pStyle w:val="Fuzeile"/>
      <w:tabs>
        <w:tab w:val="clear" w:pos="4536"/>
        <w:tab w:val="clear" w:pos="9072"/>
        <w:tab w:val="right" w:pos="7088"/>
      </w:tabs>
      <w:jc w:val="right"/>
      <w:rPr>
        <w:b/>
        <w:szCs w:val="18"/>
      </w:rPr>
    </w:pPr>
    <w:r>
      <w:rPr>
        <w:szCs w:val="18"/>
      </w:rPr>
      <w:tab/>
    </w:r>
    <w:r w:rsidR="004C0EAF" w:rsidRPr="002E027A">
      <w:rPr>
        <w:szCs w:val="18"/>
      </w:rPr>
      <w:fldChar w:fldCharType="begin"/>
    </w:r>
    <w:r w:rsidR="004C0EAF" w:rsidRPr="002E027A">
      <w:rPr>
        <w:szCs w:val="18"/>
      </w:rPr>
      <w:instrText xml:space="preserve"> PAGE  \* Arabic  \* MERGEFORMAT </w:instrText>
    </w:r>
    <w:r w:rsidR="004C0EAF" w:rsidRPr="002E027A">
      <w:rPr>
        <w:szCs w:val="18"/>
      </w:rPr>
      <w:fldChar w:fldCharType="separate"/>
    </w:r>
    <w:r w:rsidR="00365676">
      <w:rPr>
        <w:noProof/>
        <w:szCs w:val="18"/>
      </w:rPr>
      <w:t>8</w:t>
    </w:r>
    <w:r w:rsidR="004C0EAF" w:rsidRPr="002E027A">
      <w:rPr>
        <w:szCs w:val="18"/>
      </w:rPr>
      <w:fldChar w:fldCharType="end"/>
    </w:r>
    <w:r w:rsidR="004C0EAF" w:rsidRPr="004C0EA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4C8CA" w14:textId="686BAC02" w:rsidR="004C0EAF" w:rsidRPr="004C0EAF" w:rsidRDefault="00981D28" w:rsidP="00AE2FC7">
    <w:pPr>
      <w:pStyle w:val="Fuzeile"/>
      <w:tabs>
        <w:tab w:val="clear" w:pos="4536"/>
        <w:tab w:val="clear" w:pos="9072"/>
        <w:tab w:val="center" w:pos="0"/>
        <w:tab w:val="left" w:pos="1985"/>
        <w:tab w:val="right" w:pos="7088"/>
      </w:tabs>
      <w:rPr>
        <w:b/>
        <w:szCs w:val="18"/>
      </w:rPr>
    </w:pPr>
    <w:r>
      <w:rPr>
        <w:b/>
        <w:szCs w:val="18"/>
      </w:rPr>
      <w:tab/>
    </w:r>
    <w:r w:rsidR="004C0EAF" w:rsidRPr="004C0EAF">
      <w:rPr>
        <w:b/>
        <w:szCs w:val="18"/>
      </w:rPr>
      <w:tab/>
    </w:r>
    <w:r w:rsidR="004C0EAF" w:rsidRPr="002E027A">
      <w:rPr>
        <w:szCs w:val="18"/>
      </w:rPr>
      <w:fldChar w:fldCharType="begin"/>
    </w:r>
    <w:r w:rsidR="004C0EAF" w:rsidRPr="002E027A">
      <w:rPr>
        <w:szCs w:val="18"/>
      </w:rPr>
      <w:instrText xml:space="preserve"> PAGE  \* Arabic  \* MERGEFORMAT </w:instrText>
    </w:r>
    <w:r w:rsidR="004C0EAF" w:rsidRPr="002E027A">
      <w:rPr>
        <w:szCs w:val="18"/>
      </w:rPr>
      <w:fldChar w:fldCharType="separate"/>
    </w:r>
    <w:r w:rsidR="00365676">
      <w:rPr>
        <w:noProof/>
        <w:szCs w:val="18"/>
      </w:rPr>
      <w:t>9</w:t>
    </w:r>
    <w:r w:rsidR="004C0EAF" w:rsidRPr="002E027A">
      <w:rPr>
        <w:szCs w:val="18"/>
      </w:rPr>
      <w:fldChar w:fldCharType="end"/>
    </w:r>
    <w:r w:rsidR="004C0EAF" w:rsidRPr="002E027A">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EEFDB" w14:textId="429ED66F" w:rsidR="004C0EAF" w:rsidRPr="004C0EAF" w:rsidRDefault="004C0EAF" w:rsidP="0093429A">
    <w:pPr>
      <w:pStyle w:val="Fuzeile"/>
      <w:tabs>
        <w:tab w:val="clear" w:pos="4536"/>
        <w:tab w:val="center" w:pos="7088"/>
      </w:tabs>
      <w:rPr>
        <w:szCs w:val="18"/>
      </w:rPr>
    </w:pPr>
    <w:r w:rsidRPr="004C0EAF">
      <w:rPr>
        <w:szCs w:val="18"/>
      </w:rPr>
      <w:tab/>
    </w:r>
    <w:r w:rsidRPr="002E027A">
      <w:rPr>
        <w:szCs w:val="18"/>
      </w:rPr>
      <w:fldChar w:fldCharType="begin"/>
    </w:r>
    <w:r w:rsidRPr="002E027A">
      <w:rPr>
        <w:szCs w:val="18"/>
      </w:rPr>
      <w:instrText xml:space="preserve"> PAGE  \* Arabic  \* MERGEFORMAT </w:instrText>
    </w:r>
    <w:r w:rsidRPr="002E027A">
      <w:rPr>
        <w:szCs w:val="18"/>
      </w:rPr>
      <w:fldChar w:fldCharType="separate"/>
    </w:r>
    <w:r w:rsidR="00365676">
      <w:rPr>
        <w:noProof/>
        <w:szCs w:val="18"/>
      </w:rPr>
      <w:t>1</w:t>
    </w:r>
    <w:r w:rsidRPr="002E027A">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A0692" w14:textId="77777777" w:rsidR="004C0EAF" w:rsidRDefault="004C0EAF" w:rsidP="00171C75">
      <w:pPr>
        <w:spacing w:after="0" w:line="240" w:lineRule="auto"/>
      </w:pPr>
      <w:r>
        <w:separator/>
      </w:r>
    </w:p>
  </w:footnote>
  <w:footnote w:type="continuationSeparator" w:id="0">
    <w:p w14:paraId="5C567835" w14:textId="77777777" w:rsidR="004C0EAF" w:rsidRDefault="004C0EAF"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945913"/>
    <w:multiLevelType w:val="multilevel"/>
    <w:tmpl w:val="0BA8A8C4"/>
    <w:lvl w:ilvl="0">
      <w:start w:val="1"/>
      <w:numFmt w:val="upperRoman"/>
      <w:pStyle w:val="MusterTitel"/>
      <w:lvlText w:val="%1."/>
      <w:lvlJc w:val="left"/>
      <w:pPr>
        <w:ind w:left="425" w:hanging="425"/>
      </w:pPr>
      <w:rPr>
        <w:rFonts w:hint="default"/>
        <w:b/>
        <w:i w:val="0"/>
      </w:rPr>
    </w:lvl>
    <w:lvl w:ilvl="1">
      <w:start w:val="1"/>
      <w:numFmt w:val="decimal"/>
      <w:pStyle w:val="MusterTitel3"/>
      <w:lvlText w:val="%2."/>
      <w:lvlJc w:val="left"/>
      <w:pPr>
        <w:ind w:left="425" w:hanging="425"/>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8665A44"/>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4E502173"/>
    <w:multiLevelType w:val="hybridMultilevel"/>
    <w:tmpl w:val="8ECEF2A8"/>
    <w:lvl w:ilvl="0" w:tplc="D2B6071E">
      <w:start w:val="1"/>
      <w:numFmt w:val="upperLetter"/>
      <w:pStyle w:val="MusterTitel2"/>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3"/>
  </w:num>
  <w:num w:numId="18">
    <w:abstractNumId w:val="26"/>
  </w:num>
  <w:num w:numId="19">
    <w:abstractNumId w:val="18"/>
  </w:num>
  <w:num w:numId="20">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18"/>
  </w:num>
  <w:num w:numId="24">
    <w:abstractNumId w:val="11"/>
  </w:num>
  <w:num w:numId="25">
    <w:abstractNumId w:val="18"/>
  </w:num>
  <w:num w:numId="26">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3"/>
  </w:num>
  <w:num w:numId="29">
    <w:abstractNumId w:val="25"/>
  </w:num>
  <w:num w:numId="30">
    <w:abstractNumId w:val="25"/>
    <w:lvlOverride w:ilvl="0">
      <w:startOverride w:val="2"/>
    </w:lvlOverride>
  </w:num>
  <w:num w:numId="31">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num>
  <w:num w:numId="39">
    <w:abstractNumId w:val="25"/>
    <w:lvlOverride w:ilvl="0">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6"/>
  </w:num>
  <w:num w:numId="43">
    <w:abstractNumId w:val="19"/>
  </w:num>
  <w:num w:numId="44">
    <w:abstractNumId w:val="19"/>
    <w:lvlOverride w:ilvl="0">
      <w:startOverride w:val="1"/>
    </w:lvlOverride>
  </w:num>
  <w:num w:numId="45">
    <w:abstractNumId w:val="25"/>
  </w:num>
  <w:num w:numId="46">
    <w:abstractNumId w:val="24"/>
  </w:num>
  <w:num w:numId="47">
    <w:abstractNumId w:val="21"/>
  </w:num>
  <w:num w:numId="48">
    <w:abstractNumId w:val="15"/>
  </w:num>
  <w:num w:numId="49">
    <w:abstractNumId w:val="10"/>
  </w:num>
  <w:num w:numId="50">
    <w:abstractNumId w:val="12"/>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6CE8"/>
    <w:rsid w:val="000140C1"/>
    <w:rsid w:val="00015F4E"/>
    <w:rsid w:val="00033394"/>
    <w:rsid w:val="00056C4E"/>
    <w:rsid w:val="00060695"/>
    <w:rsid w:val="00063194"/>
    <w:rsid w:val="00063DBD"/>
    <w:rsid w:val="0006536D"/>
    <w:rsid w:val="00067876"/>
    <w:rsid w:val="0007432C"/>
    <w:rsid w:val="0007456F"/>
    <w:rsid w:val="0008132D"/>
    <w:rsid w:val="000815B1"/>
    <w:rsid w:val="00084185"/>
    <w:rsid w:val="00085C8D"/>
    <w:rsid w:val="00087CC3"/>
    <w:rsid w:val="00092BDC"/>
    <w:rsid w:val="0009646C"/>
    <w:rsid w:val="00097850"/>
    <w:rsid w:val="00097CDC"/>
    <w:rsid w:val="000A019D"/>
    <w:rsid w:val="000A1829"/>
    <w:rsid w:val="000B03C1"/>
    <w:rsid w:val="000B3DF7"/>
    <w:rsid w:val="000B65FE"/>
    <w:rsid w:val="000B70CE"/>
    <w:rsid w:val="000C6B96"/>
    <w:rsid w:val="000C7B73"/>
    <w:rsid w:val="000D4837"/>
    <w:rsid w:val="000D5486"/>
    <w:rsid w:val="000E2846"/>
    <w:rsid w:val="000E7071"/>
    <w:rsid w:val="000F7E1D"/>
    <w:rsid w:val="000F7F66"/>
    <w:rsid w:val="00112D19"/>
    <w:rsid w:val="001147C5"/>
    <w:rsid w:val="0011653B"/>
    <w:rsid w:val="00126CBC"/>
    <w:rsid w:val="00133B82"/>
    <w:rsid w:val="00134338"/>
    <w:rsid w:val="00143113"/>
    <w:rsid w:val="0014493E"/>
    <w:rsid w:val="00154279"/>
    <w:rsid w:val="001562F6"/>
    <w:rsid w:val="00156891"/>
    <w:rsid w:val="00157735"/>
    <w:rsid w:val="00161EBD"/>
    <w:rsid w:val="00162630"/>
    <w:rsid w:val="00165ABC"/>
    <w:rsid w:val="00171C75"/>
    <w:rsid w:val="00174B0A"/>
    <w:rsid w:val="00174F2F"/>
    <w:rsid w:val="001802D9"/>
    <w:rsid w:val="001806DF"/>
    <w:rsid w:val="001841CF"/>
    <w:rsid w:val="00185CFD"/>
    <w:rsid w:val="0019671A"/>
    <w:rsid w:val="001A19A3"/>
    <w:rsid w:val="001A3181"/>
    <w:rsid w:val="001A38DC"/>
    <w:rsid w:val="001B09D9"/>
    <w:rsid w:val="001B0D94"/>
    <w:rsid w:val="001D3800"/>
    <w:rsid w:val="001D4EEC"/>
    <w:rsid w:val="001E47DC"/>
    <w:rsid w:val="001F7649"/>
    <w:rsid w:val="00200F32"/>
    <w:rsid w:val="00201B56"/>
    <w:rsid w:val="00203A83"/>
    <w:rsid w:val="00203D91"/>
    <w:rsid w:val="002046FD"/>
    <w:rsid w:val="002067F9"/>
    <w:rsid w:val="002108D4"/>
    <w:rsid w:val="00211762"/>
    <w:rsid w:val="002126A7"/>
    <w:rsid w:val="00216071"/>
    <w:rsid w:val="0021779B"/>
    <w:rsid w:val="00225A09"/>
    <w:rsid w:val="0022751D"/>
    <w:rsid w:val="00245BAF"/>
    <w:rsid w:val="00260015"/>
    <w:rsid w:val="002704D9"/>
    <w:rsid w:val="00272C7C"/>
    <w:rsid w:val="00272FF9"/>
    <w:rsid w:val="0028087F"/>
    <w:rsid w:val="0028298C"/>
    <w:rsid w:val="00282AA7"/>
    <w:rsid w:val="00283F31"/>
    <w:rsid w:val="00287732"/>
    <w:rsid w:val="00290DAF"/>
    <w:rsid w:val="00292DA5"/>
    <w:rsid w:val="0029568B"/>
    <w:rsid w:val="00295BEA"/>
    <w:rsid w:val="00297816"/>
    <w:rsid w:val="002A03B5"/>
    <w:rsid w:val="002A4798"/>
    <w:rsid w:val="002B6AFF"/>
    <w:rsid w:val="002C4041"/>
    <w:rsid w:val="002C7810"/>
    <w:rsid w:val="002D0662"/>
    <w:rsid w:val="002D12DB"/>
    <w:rsid w:val="002D63DC"/>
    <w:rsid w:val="002E027A"/>
    <w:rsid w:val="002E3732"/>
    <w:rsid w:val="002F4641"/>
    <w:rsid w:val="003017A7"/>
    <w:rsid w:val="00305110"/>
    <w:rsid w:val="00305BB2"/>
    <w:rsid w:val="00306318"/>
    <w:rsid w:val="00314D3D"/>
    <w:rsid w:val="0031738D"/>
    <w:rsid w:val="00325FD0"/>
    <w:rsid w:val="0032655C"/>
    <w:rsid w:val="003361D2"/>
    <w:rsid w:val="0034585B"/>
    <w:rsid w:val="00354BEC"/>
    <w:rsid w:val="00357A2F"/>
    <w:rsid w:val="00360568"/>
    <w:rsid w:val="00365676"/>
    <w:rsid w:val="003674F5"/>
    <w:rsid w:val="003703FD"/>
    <w:rsid w:val="003706E1"/>
    <w:rsid w:val="00373D25"/>
    <w:rsid w:val="003753EC"/>
    <w:rsid w:val="00375F81"/>
    <w:rsid w:val="00385D55"/>
    <w:rsid w:val="003862BE"/>
    <w:rsid w:val="00390774"/>
    <w:rsid w:val="00390CFE"/>
    <w:rsid w:val="00393012"/>
    <w:rsid w:val="00397051"/>
    <w:rsid w:val="00397470"/>
    <w:rsid w:val="003A1335"/>
    <w:rsid w:val="003A1C1E"/>
    <w:rsid w:val="003A25E9"/>
    <w:rsid w:val="003B214B"/>
    <w:rsid w:val="003B3306"/>
    <w:rsid w:val="003B681F"/>
    <w:rsid w:val="003B78E8"/>
    <w:rsid w:val="003C1254"/>
    <w:rsid w:val="003C2027"/>
    <w:rsid w:val="003C759C"/>
    <w:rsid w:val="003E1EDD"/>
    <w:rsid w:val="003E5FE9"/>
    <w:rsid w:val="003F1C06"/>
    <w:rsid w:val="003F21A3"/>
    <w:rsid w:val="003F21C9"/>
    <w:rsid w:val="003F4DF5"/>
    <w:rsid w:val="003F6213"/>
    <w:rsid w:val="003F70C9"/>
    <w:rsid w:val="00402829"/>
    <w:rsid w:val="0040692D"/>
    <w:rsid w:val="00412943"/>
    <w:rsid w:val="0041602D"/>
    <w:rsid w:val="00416D4A"/>
    <w:rsid w:val="00417571"/>
    <w:rsid w:val="0041767A"/>
    <w:rsid w:val="0042058A"/>
    <w:rsid w:val="00424B17"/>
    <w:rsid w:val="00434C3A"/>
    <w:rsid w:val="00443746"/>
    <w:rsid w:val="00444420"/>
    <w:rsid w:val="00444D6A"/>
    <w:rsid w:val="00446CB5"/>
    <w:rsid w:val="0045701E"/>
    <w:rsid w:val="00457B37"/>
    <w:rsid w:val="00463BD5"/>
    <w:rsid w:val="00464A7B"/>
    <w:rsid w:val="0048605D"/>
    <w:rsid w:val="00486CE3"/>
    <w:rsid w:val="00491944"/>
    <w:rsid w:val="00491E16"/>
    <w:rsid w:val="004A2A06"/>
    <w:rsid w:val="004A53F9"/>
    <w:rsid w:val="004A6137"/>
    <w:rsid w:val="004B1817"/>
    <w:rsid w:val="004B1A21"/>
    <w:rsid w:val="004B27C4"/>
    <w:rsid w:val="004C0E15"/>
    <w:rsid w:val="004C0EAF"/>
    <w:rsid w:val="004C5EB9"/>
    <w:rsid w:val="004C7E4F"/>
    <w:rsid w:val="004D0E5A"/>
    <w:rsid w:val="004D7161"/>
    <w:rsid w:val="004E6679"/>
    <w:rsid w:val="004F45B1"/>
    <w:rsid w:val="004F6005"/>
    <w:rsid w:val="00500C46"/>
    <w:rsid w:val="00510E79"/>
    <w:rsid w:val="0051551E"/>
    <w:rsid w:val="00523E74"/>
    <w:rsid w:val="005306E9"/>
    <w:rsid w:val="005417B4"/>
    <w:rsid w:val="00542AC7"/>
    <w:rsid w:val="00546E1E"/>
    <w:rsid w:val="00554168"/>
    <w:rsid w:val="0055635C"/>
    <w:rsid w:val="005621DA"/>
    <w:rsid w:val="00566B42"/>
    <w:rsid w:val="00574128"/>
    <w:rsid w:val="00576F14"/>
    <w:rsid w:val="00590D40"/>
    <w:rsid w:val="005945FA"/>
    <w:rsid w:val="005A1251"/>
    <w:rsid w:val="005A29BF"/>
    <w:rsid w:val="005A3313"/>
    <w:rsid w:val="005A39CB"/>
    <w:rsid w:val="005A6F94"/>
    <w:rsid w:val="005B1A60"/>
    <w:rsid w:val="005C2643"/>
    <w:rsid w:val="005C343F"/>
    <w:rsid w:val="005C396C"/>
    <w:rsid w:val="005C4F9B"/>
    <w:rsid w:val="005C57BC"/>
    <w:rsid w:val="005E0C94"/>
    <w:rsid w:val="005F3990"/>
    <w:rsid w:val="00600DB2"/>
    <w:rsid w:val="00604C01"/>
    <w:rsid w:val="0061069E"/>
    <w:rsid w:val="006113A1"/>
    <w:rsid w:val="00612B17"/>
    <w:rsid w:val="006170BB"/>
    <w:rsid w:val="00624D88"/>
    <w:rsid w:val="00626E53"/>
    <w:rsid w:val="006306A0"/>
    <w:rsid w:val="00631D5E"/>
    <w:rsid w:val="00633954"/>
    <w:rsid w:val="006359A2"/>
    <w:rsid w:val="00635FCF"/>
    <w:rsid w:val="006363A1"/>
    <w:rsid w:val="00644666"/>
    <w:rsid w:val="00645F44"/>
    <w:rsid w:val="00653578"/>
    <w:rsid w:val="0065423C"/>
    <w:rsid w:val="00656A6C"/>
    <w:rsid w:val="00667E0C"/>
    <w:rsid w:val="00671A20"/>
    <w:rsid w:val="006839BD"/>
    <w:rsid w:val="00695182"/>
    <w:rsid w:val="0069768A"/>
    <w:rsid w:val="006B1BFA"/>
    <w:rsid w:val="006B3C3B"/>
    <w:rsid w:val="006B3E62"/>
    <w:rsid w:val="006C4001"/>
    <w:rsid w:val="006C5E6C"/>
    <w:rsid w:val="006C6258"/>
    <w:rsid w:val="006C6DEB"/>
    <w:rsid w:val="006C7DCD"/>
    <w:rsid w:val="006E0077"/>
    <w:rsid w:val="006E1DA5"/>
    <w:rsid w:val="006E5420"/>
    <w:rsid w:val="006E786B"/>
    <w:rsid w:val="006F3BBA"/>
    <w:rsid w:val="006F52C2"/>
    <w:rsid w:val="006F6A0D"/>
    <w:rsid w:val="007016F6"/>
    <w:rsid w:val="007102A7"/>
    <w:rsid w:val="00714047"/>
    <w:rsid w:val="00720CB9"/>
    <w:rsid w:val="00726396"/>
    <w:rsid w:val="00732003"/>
    <w:rsid w:val="0073738B"/>
    <w:rsid w:val="00741991"/>
    <w:rsid w:val="007431AB"/>
    <w:rsid w:val="00745411"/>
    <w:rsid w:val="0074760C"/>
    <w:rsid w:val="00747FC6"/>
    <w:rsid w:val="00751859"/>
    <w:rsid w:val="00760F08"/>
    <w:rsid w:val="00772E55"/>
    <w:rsid w:val="00774023"/>
    <w:rsid w:val="00776D86"/>
    <w:rsid w:val="0077721E"/>
    <w:rsid w:val="00795FFD"/>
    <w:rsid w:val="00797702"/>
    <w:rsid w:val="007A3B57"/>
    <w:rsid w:val="007A44CF"/>
    <w:rsid w:val="007A6DE8"/>
    <w:rsid w:val="007B319E"/>
    <w:rsid w:val="007B3968"/>
    <w:rsid w:val="007C190B"/>
    <w:rsid w:val="007C5AE7"/>
    <w:rsid w:val="007F1535"/>
    <w:rsid w:val="007F19B1"/>
    <w:rsid w:val="007F62A2"/>
    <w:rsid w:val="007F62F2"/>
    <w:rsid w:val="008061CD"/>
    <w:rsid w:val="00807688"/>
    <w:rsid w:val="008127C1"/>
    <w:rsid w:val="00824B16"/>
    <w:rsid w:val="00836E27"/>
    <w:rsid w:val="00837C5F"/>
    <w:rsid w:val="00840F5A"/>
    <w:rsid w:val="00844DAA"/>
    <w:rsid w:val="00851ED6"/>
    <w:rsid w:val="00855F44"/>
    <w:rsid w:val="008567A7"/>
    <w:rsid w:val="00861DB5"/>
    <w:rsid w:val="00866289"/>
    <w:rsid w:val="00870356"/>
    <w:rsid w:val="00870875"/>
    <w:rsid w:val="00871F96"/>
    <w:rsid w:val="00874CA9"/>
    <w:rsid w:val="00884140"/>
    <w:rsid w:val="00885B03"/>
    <w:rsid w:val="008926D3"/>
    <w:rsid w:val="00896037"/>
    <w:rsid w:val="008A3E78"/>
    <w:rsid w:val="008B1CBE"/>
    <w:rsid w:val="008B7A24"/>
    <w:rsid w:val="008B7EE2"/>
    <w:rsid w:val="008C01D1"/>
    <w:rsid w:val="008D6D18"/>
    <w:rsid w:val="008E0CDA"/>
    <w:rsid w:val="008E1901"/>
    <w:rsid w:val="008E5B40"/>
    <w:rsid w:val="009208BA"/>
    <w:rsid w:val="00924BA7"/>
    <w:rsid w:val="00932679"/>
    <w:rsid w:val="009338D0"/>
    <w:rsid w:val="0093429A"/>
    <w:rsid w:val="00945ADA"/>
    <w:rsid w:val="00950577"/>
    <w:rsid w:val="00964594"/>
    <w:rsid w:val="0097034D"/>
    <w:rsid w:val="009740DF"/>
    <w:rsid w:val="00981D28"/>
    <w:rsid w:val="009829C2"/>
    <w:rsid w:val="00983A5A"/>
    <w:rsid w:val="00985613"/>
    <w:rsid w:val="009858EC"/>
    <w:rsid w:val="0098636B"/>
    <w:rsid w:val="00990B64"/>
    <w:rsid w:val="009916B5"/>
    <w:rsid w:val="00996CBB"/>
    <w:rsid w:val="0099765F"/>
    <w:rsid w:val="009A356F"/>
    <w:rsid w:val="009B2DD3"/>
    <w:rsid w:val="009B55E8"/>
    <w:rsid w:val="009C33C2"/>
    <w:rsid w:val="009C361E"/>
    <w:rsid w:val="009C52F1"/>
    <w:rsid w:val="009C5E22"/>
    <w:rsid w:val="009C78BE"/>
    <w:rsid w:val="009D0148"/>
    <w:rsid w:val="009D075E"/>
    <w:rsid w:val="009E32DE"/>
    <w:rsid w:val="009E3934"/>
    <w:rsid w:val="009E4D1E"/>
    <w:rsid w:val="009E5887"/>
    <w:rsid w:val="009F23E0"/>
    <w:rsid w:val="00A04361"/>
    <w:rsid w:val="00A102DA"/>
    <w:rsid w:val="00A10C70"/>
    <w:rsid w:val="00A112D2"/>
    <w:rsid w:val="00A137C3"/>
    <w:rsid w:val="00A201D9"/>
    <w:rsid w:val="00A27BEE"/>
    <w:rsid w:val="00A365CF"/>
    <w:rsid w:val="00A5208C"/>
    <w:rsid w:val="00A520F4"/>
    <w:rsid w:val="00A716A9"/>
    <w:rsid w:val="00A717E1"/>
    <w:rsid w:val="00A7322E"/>
    <w:rsid w:val="00A856FF"/>
    <w:rsid w:val="00A87505"/>
    <w:rsid w:val="00A877DC"/>
    <w:rsid w:val="00AA19DF"/>
    <w:rsid w:val="00AA1CD3"/>
    <w:rsid w:val="00AA7801"/>
    <w:rsid w:val="00AB6548"/>
    <w:rsid w:val="00AC2D60"/>
    <w:rsid w:val="00AC44FC"/>
    <w:rsid w:val="00AD4679"/>
    <w:rsid w:val="00AD4B52"/>
    <w:rsid w:val="00AD744B"/>
    <w:rsid w:val="00AE0998"/>
    <w:rsid w:val="00AE2FC7"/>
    <w:rsid w:val="00AE48CD"/>
    <w:rsid w:val="00AE4AF0"/>
    <w:rsid w:val="00AF3F0E"/>
    <w:rsid w:val="00AF59AD"/>
    <w:rsid w:val="00B00125"/>
    <w:rsid w:val="00B04238"/>
    <w:rsid w:val="00B25DA6"/>
    <w:rsid w:val="00B2768D"/>
    <w:rsid w:val="00B33E61"/>
    <w:rsid w:val="00B419E6"/>
    <w:rsid w:val="00B44662"/>
    <w:rsid w:val="00B51110"/>
    <w:rsid w:val="00B526E6"/>
    <w:rsid w:val="00B7460E"/>
    <w:rsid w:val="00B75158"/>
    <w:rsid w:val="00B75770"/>
    <w:rsid w:val="00B761B0"/>
    <w:rsid w:val="00B76C6D"/>
    <w:rsid w:val="00B86427"/>
    <w:rsid w:val="00B86AD8"/>
    <w:rsid w:val="00B87A60"/>
    <w:rsid w:val="00B94033"/>
    <w:rsid w:val="00B95FB7"/>
    <w:rsid w:val="00BA09D3"/>
    <w:rsid w:val="00BB01EA"/>
    <w:rsid w:val="00BB70E5"/>
    <w:rsid w:val="00BC6967"/>
    <w:rsid w:val="00BC6A89"/>
    <w:rsid w:val="00BC7AD3"/>
    <w:rsid w:val="00BE0A2F"/>
    <w:rsid w:val="00BE7EB4"/>
    <w:rsid w:val="00BF3FCE"/>
    <w:rsid w:val="00BF518A"/>
    <w:rsid w:val="00C157B0"/>
    <w:rsid w:val="00C173C1"/>
    <w:rsid w:val="00C24BCA"/>
    <w:rsid w:val="00C3456D"/>
    <w:rsid w:val="00C4412E"/>
    <w:rsid w:val="00C44F6F"/>
    <w:rsid w:val="00C45E87"/>
    <w:rsid w:val="00C529F9"/>
    <w:rsid w:val="00C55B50"/>
    <w:rsid w:val="00C60F63"/>
    <w:rsid w:val="00C76E04"/>
    <w:rsid w:val="00C82765"/>
    <w:rsid w:val="00C828C5"/>
    <w:rsid w:val="00C9417F"/>
    <w:rsid w:val="00C94ED3"/>
    <w:rsid w:val="00CA554D"/>
    <w:rsid w:val="00CB29E0"/>
    <w:rsid w:val="00CC2AEA"/>
    <w:rsid w:val="00CC47F7"/>
    <w:rsid w:val="00CC4C26"/>
    <w:rsid w:val="00CC5B5C"/>
    <w:rsid w:val="00CC6778"/>
    <w:rsid w:val="00CD1769"/>
    <w:rsid w:val="00CD17D9"/>
    <w:rsid w:val="00CD4829"/>
    <w:rsid w:val="00CD59BA"/>
    <w:rsid w:val="00CD6F44"/>
    <w:rsid w:val="00CE3B89"/>
    <w:rsid w:val="00CF0F12"/>
    <w:rsid w:val="00D0334A"/>
    <w:rsid w:val="00D13FB8"/>
    <w:rsid w:val="00D2600D"/>
    <w:rsid w:val="00D26A54"/>
    <w:rsid w:val="00D26B05"/>
    <w:rsid w:val="00D304F4"/>
    <w:rsid w:val="00D30F69"/>
    <w:rsid w:val="00D3546E"/>
    <w:rsid w:val="00D41977"/>
    <w:rsid w:val="00D43A35"/>
    <w:rsid w:val="00D46D7C"/>
    <w:rsid w:val="00D5052B"/>
    <w:rsid w:val="00D551A2"/>
    <w:rsid w:val="00D56249"/>
    <w:rsid w:val="00D57673"/>
    <w:rsid w:val="00D60A11"/>
    <w:rsid w:val="00D6271D"/>
    <w:rsid w:val="00D641C4"/>
    <w:rsid w:val="00D64458"/>
    <w:rsid w:val="00D72384"/>
    <w:rsid w:val="00D74D22"/>
    <w:rsid w:val="00D8612A"/>
    <w:rsid w:val="00D920E6"/>
    <w:rsid w:val="00D92F0A"/>
    <w:rsid w:val="00DA1499"/>
    <w:rsid w:val="00DA3B29"/>
    <w:rsid w:val="00DA47B0"/>
    <w:rsid w:val="00DA6037"/>
    <w:rsid w:val="00DA60B4"/>
    <w:rsid w:val="00DA7AE0"/>
    <w:rsid w:val="00DB1BA6"/>
    <w:rsid w:val="00DB2565"/>
    <w:rsid w:val="00DB3AB3"/>
    <w:rsid w:val="00DC065B"/>
    <w:rsid w:val="00DC0C38"/>
    <w:rsid w:val="00DC0CB5"/>
    <w:rsid w:val="00DD177E"/>
    <w:rsid w:val="00DD2685"/>
    <w:rsid w:val="00DD32EF"/>
    <w:rsid w:val="00DD4DC5"/>
    <w:rsid w:val="00DD6FAD"/>
    <w:rsid w:val="00DE025A"/>
    <w:rsid w:val="00DE3531"/>
    <w:rsid w:val="00DE6543"/>
    <w:rsid w:val="00DF1B8F"/>
    <w:rsid w:val="00E0132B"/>
    <w:rsid w:val="00E02681"/>
    <w:rsid w:val="00E12042"/>
    <w:rsid w:val="00E12EA2"/>
    <w:rsid w:val="00E30169"/>
    <w:rsid w:val="00E365AC"/>
    <w:rsid w:val="00E41380"/>
    <w:rsid w:val="00E443F0"/>
    <w:rsid w:val="00E467FB"/>
    <w:rsid w:val="00E67555"/>
    <w:rsid w:val="00E7180D"/>
    <w:rsid w:val="00E853AC"/>
    <w:rsid w:val="00E869DE"/>
    <w:rsid w:val="00E87E2D"/>
    <w:rsid w:val="00E91325"/>
    <w:rsid w:val="00E9793A"/>
    <w:rsid w:val="00EA523E"/>
    <w:rsid w:val="00EA6CCF"/>
    <w:rsid w:val="00EB4E9B"/>
    <w:rsid w:val="00EB5FD4"/>
    <w:rsid w:val="00EC11F2"/>
    <w:rsid w:val="00EC4B93"/>
    <w:rsid w:val="00ED1453"/>
    <w:rsid w:val="00ED1B2C"/>
    <w:rsid w:val="00ED1B89"/>
    <w:rsid w:val="00ED1C80"/>
    <w:rsid w:val="00ED20FD"/>
    <w:rsid w:val="00ED2D36"/>
    <w:rsid w:val="00ED6264"/>
    <w:rsid w:val="00EE311B"/>
    <w:rsid w:val="00EE57EE"/>
    <w:rsid w:val="00EF3F4C"/>
    <w:rsid w:val="00F143FA"/>
    <w:rsid w:val="00F1467E"/>
    <w:rsid w:val="00F22154"/>
    <w:rsid w:val="00F233AB"/>
    <w:rsid w:val="00F25D70"/>
    <w:rsid w:val="00F31588"/>
    <w:rsid w:val="00F36E3A"/>
    <w:rsid w:val="00F41D17"/>
    <w:rsid w:val="00F46BF2"/>
    <w:rsid w:val="00F47186"/>
    <w:rsid w:val="00F4757E"/>
    <w:rsid w:val="00F47C09"/>
    <w:rsid w:val="00F51CE1"/>
    <w:rsid w:val="00F51E40"/>
    <w:rsid w:val="00F528CE"/>
    <w:rsid w:val="00F5776E"/>
    <w:rsid w:val="00F613A1"/>
    <w:rsid w:val="00F63B6E"/>
    <w:rsid w:val="00F70169"/>
    <w:rsid w:val="00F71CEF"/>
    <w:rsid w:val="00F73383"/>
    <w:rsid w:val="00F77FCC"/>
    <w:rsid w:val="00F82843"/>
    <w:rsid w:val="00F82F77"/>
    <w:rsid w:val="00F8331D"/>
    <w:rsid w:val="00F910FC"/>
    <w:rsid w:val="00F92472"/>
    <w:rsid w:val="00FA0410"/>
    <w:rsid w:val="00FA2ABC"/>
    <w:rsid w:val="00FA5DB5"/>
    <w:rsid w:val="00FB48EE"/>
    <w:rsid w:val="00FD6D3B"/>
    <w:rsid w:val="00FD785F"/>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179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5887"/>
    <w:pPr>
      <w:spacing w:after="200" w:line="276" w:lineRule="auto"/>
    </w:pPr>
  </w:style>
  <w:style w:type="paragraph" w:styleId="berschrift1">
    <w:name w:val="heading 1"/>
    <w:basedOn w:val="Standard"/>
    <w:next w:val="Standard"/>
    <w:link w:val="berschrift1Zchn"/>
    <w:autoRedefine/>
    <w:uiPriority w:val="9"/>
    <w:qFormat/>
    <w:rsid w:val="0074541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4541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4541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4541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4541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4541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E588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E5887"/>
  </w:style>
  <w:style w:type="character" w:customStyle="1" w:styleId="berschrift1Zchn">
    <w:name w:val="Überschrift 1 Zchn"/>
    <w:basedOn w:val="Absatz-Standardschriftart"/>
    <w:link w:val="berschrift1"/>
    <w:uiPriority w:val="9"/>
    <w:rsid w:val="00745411"/>
    <w:rPr>
      <w:rFonts w:ascii="Calibri" w:eastAsiaTheme="majorEastAsia" w:hAnsi="Calibri" w:cstheme="majorBidi"/>
      <w:b/>
      <w:sz w:val="32"/>
      <w:szCs w:val="32"/>
    </w:rPr>
  </w:style>
  <w:style w:type="paragraph" w:styleId="Kopfzeile">
    <w:name w:val="header"/>
    <w:basedOn w:val="Standard"/>
    <w:link w:val="KopfzeileZchn"/>
    <w:uiPriority w:val="99"/>
    <w:unhideWhenUsed/>
    <w:rsid w:val="00745411"/>
    <w:pPr>
      <w:tabs>
        <w:tab w:val="left" w:pos="425"/>
      </w:tabs>
      <w:spacing w:after="0" w:line="240" w:lineRule="auto"/>
    </w:pPr>
  </w:style>
  <w:style w:type="character" w:customStyle="1" w:styleId="KopfzeileZchn">
    <w:name w:val="Kopfzeile Zchn"/>
    <w:basedOn w:val="Absatz-Standardschriftart"/>
    <w:link w:val="Kopfzeile"/>
    <w:uiPriority w:val="99"/>
    <w:rsid w:val="00745411"/>
  </w:style>
  <w:style w:type="paragraph" w:styleId="Fuzeile">
    <w:name w:val="footer"/>
    <w:basedOn w:val="Standard"/>
    <w:link w:val="FuzeileZchn"/>
    <w:uiPriority w:val="99"/>
    <w:unhideWhenUsed/>
    <w:rsid w:val="0074541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45411"/>
    <w:rPr>
      <w:rFonts w:ascii="Palatino Linotype" w:hAnsi="Palatino Linotype"/>
      <w:smallCaps/>
      <w:sz w:val="18"/>
    </w:rPr>
  </w:style>
  <w:style w:type="character" w:customStyle="1" w:styleId="berschrift2Zchn">
    <w:name w:val="Überschrift 2 Zchn"/>
    <w:basedOn w:val="Absatz-Standardschriftart"/>
    <w:link w:val="berschrift2"/>
    <w:uiPriority w:val="9"/>
    <w:rsid w:val="00745411"/>
    <w:rPr>
      <w:rFonts w:ascii="Calibri" w:eastAsiaTheme="majorEastAsia" w:hAnsi="Calibri" w:cstheme="majorBidi"/>
      <w:b/>
      <w:sz w:val="24"/>
      <w:szCs w:val="26"/>
    </w:rPr>
  </w:style>
  <w:style w:type="character" w:customStyle="1" w:styleId="fett">
    <w:name w:val="_fett"/>
    <w:basedOn w:val="Absatz-Standardschriftart"/>
    <w:uiPriority w:val="1"/>
    <w:qFormat/>
    <w:rsid w:val="00745411"/>
    <w:rPr>
      <w:rFonts w:ascii="Palatino Linotype" w:hAnsi="Palatino Linotype"/>
      <w:b/>
      <w:sz w:val="18"/>
    </w:rPr>
  </w:style>
  <w:style w:type="character" w:customStyle="1" w:styleId="berschrift3Zchn">
    <w:name w:val="Überschrift 3 Zchn"/>
    <w:basedOn w:val="Absatz-Standardschriftart"/>
    <w:link w:val="berschrift3"/>
    <w:uiPriority w:val="9"/>
    <w:rsid w:val="0074541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4541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45411"/>
    <w:rPr>
      <w:rFonts w:ascii="Calibri" w:eastAsiaTheme="majorEastAsia" w:hAnsi="Calibri" w:cstheme="majorBidi"/>
      <w:sz w:val="18"/>
    </w:rPr>
  </w:style>
  <w:style w:type="paragraph" w:customStyle="1" w:styleId="Text">
    <w:name w:val="Text"/>
    <w:basedOn w:val="Standard"/>
    <w:next w:val="Randziffer"/>
    <w:autoRedefine/>
    <w:qFormat/>
    <w:rsid w:val="0074541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4541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45411"/>
    <w:rPr>
      <w:rFonts w:ascii="Palatino Linotype" w:hAnsi="Palatino Linotype"/>
      <w:sz w:val="16"/>
      <w:szCs w:val="20"/>
    </w:rPr>
  </w:style>
  <w:style w:type="character" w:styleId="Funotenzeichen">
    <w:name w:val="footnote reference"/>
    <w:basedOn w:val="Absatz-Standardschriftart"/>
    <w:uiPriority w:val="99"/>
    <w:semiHidden/>
    <w:unhideWhenUsed/>
    <w:rsid w:val="00745411"/>
    <w:rPr>
      <w:vertAlign w:val="superscript"/>
    </w:rPr>
  </w:style>
  <w:style w:type="character" w:customStyle="1" w:styleId="kursiv">
    <w:name w:val="_kursiv"/>
    <w:basedOn w:val="Absatz-Standardschriftart"/>
    <w:uiPriority w:val="1"/>
    <w:qFormat/>
    <w:rsid w:val="00745411"/>
    <w:rPr>
      <w:rFonts w:ascii="Palatino Linotype" w:hAnsi="Palatino Linotype"/>
      <w:i/>
      <w:sz w:val="18"/>
    </w:rPr>
  </w:style>
  <w:style w:type="paragraph" w:customStyle="1" w:styleId="Liste">
    <w:name w:val="Liste –"/>
    <w:basedOn w:val="Text"/>
    <w:qFormat/>
    <w:rsid w:val="00745411"/>
    <w:pPr>
      <w:numPr>
        <w:numId w:val="17"/>
      </w:numPr>
      <w:spacing w:before="60" w:after="60"/>
      <w:ind w:left="284" w:hanging="284"/>
      <w:contextualSpacing/>
    </w:pPr>
  </w:style>
  <w:style w:type="paragraph" w:customStyle="1" w:styleId="Listei">
    <w:name w:val="Liste i)"/>
    <w:basedOn w:val="Liste"/>
    <w:qFormat/>
    <w:rsid w:val="00745411"/>
    <w:pPr>
      <w:numPr>
        <w:numId w:val="18"/>
      </w:numPr>
      <w:ind w:left="568" w:hanging="284"/>
    </w:pPr>
  </w:style>
  <w:style w:type="character" w:styleId="Platzhaltertext">
    <w:name w:val="Placeholder Text"/>
    <w:basedOn w:val="Absatz-Standardschriftart"/>
    <w:uiPriority w:val="99"/>
    <w:semiHidden/>
    <w:rsid w:val="00745411"/>
    <w:rPr>
      <w:color w:val="808080"/>
    </w:rPr>
  </w:style>
  <w:style w:type="character" w:customStyle="1" w:styleId="fettMuster">
    <w:name w:val="_fett_Muster"/>
    <w:basedOn w:val="fett"/>
    <w:uiPriority w:val="1"/>
    <w:qFormat/>
    <w:rsid w:val="00745411"/>
    <w:rPr>
      <w:rFonts w:ascii="Calibri" w:hAnsi="Calibri"/>
      <w:b/>
      <w:sz w:val="18"/>
    </w:rPr>
  </w:style>
  <w:style w:type="paragraph" w:customStyle="1" w:styleId="BoxKopf">
    <w:name w:val="Box_Kopf"/>
    <w:basedOn w:val="Standard"/>
    <w:next w:val="RandzifferMuster"/>
    <w:autoRedefine/>
    <w:qFormat/>
    <w:rsid w:val="00981D28"/>
    <w:pPr>
      <w:spacing w:after="0" w:line="240" w:lineRule="auto"/>
      <w:jc w:val="both"/>
    </w:pPr>
    <w:rPr>
      <w:rFonts w:ascii="Tahoma" w:hAnsi="Tahoma"/>
      <w:sz w:val="18"/>
    </w:rPr>
  </w:style>
  <w:style w:type="paragraph" w:customStyle="1" w:styleId="Mustertext">
    <w:name w:val="Mustertext"/>
    <w:basedOn w:val="Standard"/>
    <w:autoRedefine/>
    <w:qFormat/>
    <w:rsid w:val="00981D2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81D28"/>
  </w:style>
  <w:style w:type="paragraph" w:customStyle="1" w:styleId="Mustertextklein">
    <w:name w:val="Mustertext_klein"/>
    <w:basedOn w:val="Mustertext"/>
    <w:autoRedefine/>
    <w:qFormat/>
    <w:rsid w:val="00745411"/>
    <w:pPr>
      <w:tabs>
        <w:tab w:val="clear" w:pos="284"/>
      </w:tabs>
      <w:spacing w:before="120"/>
      <w:ind w:left="567" w:hanging="567"/>
    </w:pPr>
    <w:rPr>
      <w:i/>
      <w:szCs w:val="18"/>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74541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4541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45411"/>
    <w:rPr>
      <w:rFonts w:ascii="Palatino Linotype" w:hAnsi="Palatino Linotype"/>
      <w:i w:val="0"/>
      <w:caps w:val="0"/>
      <w:smallCaps/>
      <w:sz w:val="18"/>
    </w:rPr>
  </w:style>
  <w:style w:type="character" w:customStyle="1" w:styleId="kursivMuster">
    <w:name w:val="_kursiv_Muster"/>
    <w:basedOn w:val="fettMuster"/>
    <w:uiPriority w:val="1"/>
    <w:qFormat/>
    <w:rsid w:val="00745411"/>
    <w:rPr>
      <w:rFonts w:ascii="Calibri" w:hAnsi="Calibri"/>
      <w:b w:val="0"/>
      <w:i/>
      <w:sz w:val="18"/>
    </w:rPr>
  </w:style>
  <w:style w:type="character" w:customStyle="1" w:styleId="kapitlchenMuster">
    <w:name w:val="_kapitälchen_Muster"/>
    <w:basedOn w:val="fettMuster"/>
    <w:uiPriority w:val="1"/>
    <w:qFormat/>
    <w:rsid w:val="00745411"/>
    <w:rPr>
      <w:rFonts w:ascii="Calibri" w:hAnsi="Calibri"/>
      <w:b w:val="0"/>
      <w:caps w:val="0"/>
      <w:smallCaps/>
      <w:sz w:val="18"/>
    </w:rPr>
  </w:style>
  <w:style w:type="character" w:customStyle="1" w:styleId="berschrift6Zchn">
    <w:name w:val="Überschrift 6 Zchn"/>
    <w:basedOn w:val="Absatz-Standardschriftart"/>
    <w:link w:val="berschrift6"/>
    <w:uiPriority w:val="9"/>
    <w:rsid w:val="0074541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4541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45411"/>
    <w:pPr>
      <w:framePr w:hSpace="198" w:wrap="around" w:y="-283"/>
      <w:jc w:val="left"/>
    </w:pPr>
  </w:style>
  <w:style w:type="paragraph" w:customStyle="1" w:styleId="MustertextListe0">
    <w:name w:val="Mustertext_Liste"/>
    <w:basedOn w:val="Standard"/>
    <w:autoRedefine/>
    <w:qFormat/>
    <w:rsid w:val="00981D28"/>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9829C2"/>
  </w:style>
  <w:style w:type="paragraph" w:styleId="HTMLVorformatiert">
    <w:name w:val="HTML Preformatted"/>
    <w:basedOn w:val="Standard"/>
    <w:link w:val="HTMLVorformatiertZchn"/>
    <w:uiPriority w:val="99"/>
    <w:semiHidden/>
    <w:unhideWhenUsed/>
    <w:rsid w:val="00F73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w:eastAsia="Times New Roman" w:hAnsi="Courier" w:cs="Courier New"/>
      <w:color w:val="000000"/>
      <w:sz w:val="26"/>
      <w:szCs w:val="26"/>
      <w:lang w:eastAsia="de-CH"/>
    </w:rPr>
  </w:style>
  <w:style w:type="character" w:customStyle="1" w:styleId="HTMLVorformatiertZchn">
    <w:name w:val="HTML Vorformatiert Zchn"/>
    <w:basedOn w:val="Absatz-Standardschriftart"/>
    <w:link w:val="HTMLVorformatiert"/>
    <w:uiPriority w:val="99"/>
    <w:semiHidden/>
    <w:rsid w:val="00F73383"/>
    <w:rPr>
      <w:rFonts w:ascii="Courier" w:eastAsia="Times New Roman" w:hAnsi="Courier" w:cs="Courier New"/>
      <w:color w:val="000000"/>
      <w:sz w:val="26"/>
      <w:szCs w:val="26"/>
      <w:shd w:val="clear" w:color="auto" w:fill="FFFFFF"/>
      <w:lang w:eastAsia="de-CH"/>
    </w:rPr>
  </w:style>
  <w:style w:type="character" w:customStyle="1" w:styleId="author">
    <w:name w:val="author"/>
    <w:basedOn w:val="Absatz-Standardschriftart"/>
    <w:rsid w:val="00C157B0"/>
  </w:style>
  <w:style w:type="character" w:styleId="Kommentarzeichen">
    <w:name w:val="annotation reference"/>
    <w:basedOn w:val="Absatz-Standardschriftart"/>
    <w:uiPriority w:val="99"/>
    <w:semiHidden/>
    <w:unhideWhenUsed/>
    <w:rsid w:val="00BC7AD3"/>
    <w:rPr>
      <w:sz w:val="16"/>
      <w:szCs w:val="16"/>
    </w:rPr>
  </w:style>
  <w:style w:type="paragraph" w:styleId="Kommentartext">
    <w:name w:val="annotation text"/>
    <w:basedOn w:val="Standard"/>
    <w:link w:val="KommentartextZchn"/>
    <w:uiPriority w:val="99"/>
    <w:semiHidden/>
    <w:unhideWhenUsed/>
    <w:rsid w:val="00BC7A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7AD3"/>
    <w:rPr>
      <w:sz w:val="20"/>
      <w:szCs w:val="20"/>
    </w:rPr>
  </w:style>
  <w:style w:type="paragraph" w:styleId="Kommentarthema">
    <w:name w:val="annotation subject"/>
    <w:basedOn w:val="Kommentartext"/>
    <w:next w:val="Kommentartext"/>
    <w:link w:val="KommentarthemaZchn"/>
    <w:uiPriority w:val="99"/>
    <w:semiHidden/>
    <w:unhideWhenUsed/>
    <w:rsid w:val="00BC7AD3"/>
    <w:rPr>
      <w:b/>
      <w:bCs/>
    </w:rPr>
  </w:style>
  <w:style w:type="character" w:customStyle="1" w:styleId="KommentarthemaZchn">
    <w:name w:val="Kommentarthema Zchn"/>
    <w:basedOn w:val="KommentartextZchn"/>
    <w:link w:val="Kommentarthema"/>
    <w:uiPriority w:val="99"/>
    <w:semiHidden/>
    <w:rsid w:val="00BC7AD3"/>
    <w:rPr>
      <w:b/>
      <w:bCs/>
      <w:sz w:val="20"/>
      <w:szCs w:val="20"/>
    </w:rPr>
  </w:style>
  <w:style w:type="paragraph" w:styleId="berarbeitung">
    <w:name w:val="Revision"/>
    <w:hidden/>
    <w:uiPriority w:val="99"/>
    <w:semiHidden/>
    <w:rsid w:val="00CC4C26"/>
    <w:pPr>
      <w:spacing w:after="0" w:line="240" w:lineRule="auto"/>
    </w:pPr>
  </w:style>
  <w:style w:type="paragraph" w:customStyle="1" w:styleId="MustertextListeI">
    <w:name w:val="Mustertext_Liste_I"/>
    <w:basedOn w:val="MustertextListe0"/>
    <w:qFormat/>
    <w:rsid w:val="00745411"/>
    <w:pPr>
      <w:numPr>
        <w:ilvl w:val="0"/>
      </w:numPr>
    </w:pPr>
  </w:style>
  <w:style w:type="paragraph" w:customStyle="1" w:styleId="MustertextListea">
    <w:name w:val="Mustertext_Liste_a"/>
    <w:basedOn w:val="MustertextListeI"/>
    <w:autoRedefine/>
    <w:qFormat/>
    <w:rsid w:val="00745411"/>
    <w:pPr>
      <w:numPr>
        <w:ilvl w:val="2"/>
      </w:numPr>
      <w:tabs>
        <w:tab w:val="clear" w:pos="567"/>
      </w:tabs>
    </w:pPr>
  </w:style>
  <w:style w:type="paragraph" w:customStyle="1" w:styleId="MustertextListe">
    <w:name w:val="Mustertext_Liste –"/>
    <w:basedOn w:val="MustertextListe0"/>
    <w:autoRedefine/>
    <w:qFormat/>
    <w:rsid w:val="00745411"/>
    <w:pPr>
      <w:numPr>
        <w:ilvl w:val="0"/>
        <w:numId w:val="49"/>
      </w:numPr>
      <w:ind w:left="284" w:hanging="284"/>
    </w:pPr>
  </w:style>
  <w:style w:type="paragraph" w:customStyle="1" w:styleId="MustertextBO">
    <w:name w:val="Mustertext_BO"/>
    <w:basedOn w:val="Mustertext"/>
    <w:autoRedefine/>
    <w:qFormat/>
    <w:rsid w:val="00745411"/>
    <w:pPr>
      <w:tabs>
        <w:tab w:val="clear" w:pos="284"/>
      </w:tabs>
      <w:spacing w:after="0"/>
      <w:ind w:left="1219" w:hanging="1219"/>
    </w:pPr>
  </w:style>
  <w:style w:type="paragraph" w:customStyle="1" w:styleId="MustertextTitelEbene1">
    <w:name w:val="Mustertext_Titel_Ebene_1"/>
    <w:basedOn w:val="Mustertext"/>
    <w:autoRedefine/>
    <w:qFormat/>
    <w:rsid w:val="00745411"/>
    <w:pPr>
      <w:spacing w:before="120"/>
      <w:contextualSpacing/>
    </w:pPr>
    <w:rPr>
      <w:b/>
    </w:rPr>
  </w:style>
  <w:style w:type="paragraph" w:customStyle="1" w:styleId="MustertextTitelEbene5">
    <w:name w:val="Mustertext_Titel_Ebene_5"/>
    <w:basedOn w:val="MustertextTitelEbene1"/>
    <w:next w:val="Mustertext"/>
    <w:autoRedefine/>
    <w:qFormat/>
    <w:rsid w:val="00745411"/>
    <w:rPr>
      <w:b w:val="0"/>
    </w:rPr>
  </w:style>
  <w:style w:type="paragraph" w:customStyle="1" w:styleId="MustertextTitelEbene2">
    <w:name w:val="Mustertext_Titel_Ebene_2"/>
    <w:basedOn w:val="MustertextTitelEbene1"/>
    <w:next w:val="Mustertext"/>
    <w:autoRedefine/>
    <w:qFormat/>
    <w:rsid w:val="00745411"/>
  </w:style>
  <w:style w:type="paragraph" w:customStyle="1" w:styleId="MustertextTitelEbene3">
    <w:name w:val="Mustertext_Titel_Ebene_3"/>
    <w:basedOn w:val="MustertextTitelEbene1"/>
    <w:next w:val="Mustertext"/>
    <w:qFormat/>
    <w:rsid w:val="00745411"/>
  </w:style>
  <w:style w:type="paragraph" w:customStyle="1" w:styleId="MustertextTitelEbene4">
    <w:name w:val="Mustertext_Titel_Ebene_4"/>
    <w:basedOn w:val="MustertextTitelEbene1"/>
    <w:next w:val="Mustertext"/>
    <w:qFormat/>
    <w:rsid w:val="00745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5887"/>
    <w:pPr>
      <w:spacing w:after="200" w:line="276" w:lineRule="auto"/>
    </w:pPr>
  </w:style>
  <w:style w:type="paragraph" w:styleId="berschrift1">
    <w:name w:val="heading 1"/>
    <w:basedOn w:val="Standard"/>
    <w:next w:val="Standard"/>
    <w:link w:val="berschrift1Zchn"/>
    <w:autoRedefine/>
    <w:uiPriority w:val="9"/>
    <w:qFormat/>
    <w:rsid w:val="0074541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4541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4541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4541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4541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4541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E588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E5887"/>
  </w:style>
  <w:style w:type="character" w:customStyle="1" w:styleId="berschrift1Zchn">
    <w:name w:val="Überschrift 1 Zchn"/>
    <w:basedOn w:val="Absatz-Standardschriftart"/>
    <w:link w:val="berschrift1"/>
    <w:uiPriority w:val="9"/>
    <w:rsid w:val="00745411"/>
    <w:rPr>
      <w:rFonts w:ascii="Calibri" w:eastAsiaTheme="majorEastAsia" w:hAnsi="Calibri" w:cstheme="majorBidi"/>
      <w:b/>
      <w:sz w:val="32"/>
      <w:szCs w:val="32"/>
    </w:rPr>
  </w:style>
  <w:style w:type="paragraph" w:styleId="Kopfzeile">
    <w:name w:val="header"/>
    <w:basedOn w:val="Standard"/>
    <w:link w:val="KopfzeileZchn"/>
    <w:uiPriority w:val="99"/>
    <w:unhideWhenUsed/>
    <w:rsid w:val="00745411"/>
    <w:pPr>
      <w:tabs>
        <w:tab w:val="left" w:pos="425"/>
      </w:tabs>
      <w:spacing w:after="0" w:line="240" w:lineRule="auto"/>
    </w:pPr>
  </w:style>
  <w:style w:type="character" w:customStyle="1" w:styleId="KopfzeileZchn">
    <w:name w:val="Kopfzeile Zchn"/>
    <w:basedOn w:val="Absatz-Standardschriftart"/>
    <w:link w:val="Kopfzeile"/>
    <w:uiPriority w:val="99"/>
    <w:rsid w:val="00745411"/>
  </w:style>
  <w:style w:type="paragraph" w:styleId="Fuzeile">
    <w:name w:val="footer"/>
    <w:basedOn w:val="Standard"/>
    <w:link w:val="FuzeileZchn"/>
    <w:uiPriority w:val="99"/>
    <w:unhideWhenUsed/>
    <w:rsid w:val="0074541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45411"/>
    <w:rPr>
      <w:rFonts w:ascii="Palatino Linotype" w:hAnsi="Palatino Linotype"/>
      <w:smallCaps/>
      <w:sz w:val="18"/>
    </w:rPr>
  </w:style>
  <w:style w:type="character" w:customStyle="1" w:styleId="berschrift2Zchn">
    <w:name w:val="Überschrift 2 Zchn"/>
    <w:basedOn w:val="Absatz-Standardschriftart"/>
    <w:link w:val="berschrift2"/>
    <w:uiPriority w:val="9"/>
    <w:rsid w:val="00745411"/>
    <w:rPr>
      <w:rFonts w:ascii="Calibri" w:eastAsiaTheme="majorEastAsia" w:hAnsi="Calibri" w:cstheme="majorBidi"/>
      <w:b/>
      <w:sz w:val="24"/>
      <w:szCs w:val="26"/>
    </w:rPr>
  </w:style>
  <w:style w:type="character" w:customStyle="1" w:styleId="fett">
    <w:name w:val="_fett"/>
    <w:basedOn w:val="Absatz-Standardschriftart"/>
    <w:uiPriority w:val="1"/>
    <w:qFormat/>
    <w:rsid w:val="00745411"/>
    <w:rPr>
      <w:rFonts w:ascii="Palatino Linotype" w:hAnsi="Palatino Linotype"/>
      <w:b/>
      <w:sz w:val="18"/>
    </w:rPr>
  </w:style>
  <w:style w:type="character" w:customStyle="1" w:styleId="berschrift3Zchn">
    <w:name w:val="Überschrift 3 Zchn"/>
    <w:basedOn w:val="Absatz-Standardschriftart"/>
    <w:link w:val="berschrift3"/>
    <w:uiPriority w:val="9"/>
    <w:rsid w:val="0074541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4541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45411"/>
    <w:rPr>
      <w:rFonts w:ascii="Calibri" w:eastAsiaTheme="majorEastAsia" w:hAnsi="Calibri" w:cstheme="majorBidi"/>
      <w:sz w:val="18"/>
    </w:rPr>
  </w:style>
  <w:style w:type="paragraph" w:customStyle="1" w:styleId="Text">
    <w:name w:val="Text"/>
    <w:basedOn w:val="Standard"/>
    <w:next w:val="Randziffer"/>
    <w:autoRedefine/>
    <w:qFormat/>
    <w:rsid w:val="0074541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4541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45411"/>
    <w:rPr>
      <w:rFonts w:ascii="Palatino Linotype" w:hAnsi="Palatino Linotype"/>
      <w:sz w:val="16"/>
      <w:szCs w:val="20"/>
    </w:rPr>
  </w:style>
  <w:style w:type="character" w:styleId="Funotenzeichen">
    <w:name w:val="footnote reference"/>
    <w:basedOn w:val="Absatz-Standardschriftart"/>
    <w:uiPriority w:val="99"/>
    <w:semiHidden/>
    <w:unhideWhenUsed/>
    <w:rsid w:val="00745411"/>
    <w:rPr>
      <w:vertAlign w:val="superscript"/>
    </w:rPr>
  </w:style>
  <w:style w:type="character" w:customStyle="1" w:styleId="kursiv">
    <w:name w:val="_kursiv"/>
    <w:basedOn w:val="Absatz-Standardschriftart"/>
    <w:uiPriority w:val="1"/>
    <w:qFormat/>
    <w:rsid w:val="00745411"/>
    <w:rPr>
      <w:rFonts w:ascii="Palatino Linotype" w:hAnsi="Palatino Linotype"/>
      <w:i/>
      <w:sz w:val="18"/>
    </w:rPr>
  </w:style>
  <w:style w:type="paragraph" w:customStyle="1" w:styleId="Liste">
    <w:name w:val="Liste –"/>
    <w:basedOn w:val="Text"/>
    <w:qFormat/>
    <w:rsid w:val="00745411"/>
    <w:pPr>
      <w:numPr>
        <w:numId w:val="17"/>
      </w:numPr>
      <w:spacing w:before="60" w:after="60"/>
      <w:ind w:left="284" w:hanging="284"/>
      <w:contextualSpacing/>
    </w:pPr>
  </w:style>
  <w:style w:type="paragraph" w:customStyle="1" w:styleId="Listei">
    <w:name w:val="Liste i)"/>
    <w:basedOn w:val="Liste"/>
    <w:qFormat/>
    <w:rsid w:val="00745411"/>
    <w:pPr>
      <w:numPr>
        <w:numId w:val="18"/>
      </w:numPr>
      <w:ind w:left="568" w:hanging="284"/>
    </w:pPr>
  </w:style>
  <w:style w:type="character" w:styleId="Platzhaltertext">
    <w:name w:val="Placeholder Text"/>
    <w:basedOn w:val="Absatz-Standardschriftart"/>
    <w:uiPriority w:val="99"/>
    <w:semiHidden/>
    <w:rsid w:val="00745411"/>
    <w:rPr>
      <w:color w:val="808080"/>
    </w:rPr>
  </w:style>
  <w:style w:type="character" w:customStyle="1" w:styleId="fettMuster">
    <w:name w:val="_fett_Muster"/>
    <w:basedOn w:val="fett"/>
    <w:uiPriority w:val="1"/>
    <w:qFormat/>
    <w:rsid w:val="00745411"/>
    <w:rPr>
      <w:rFonts w:ascii="Calibri" w:hAnsi="Calibri"/>
      <w:b/>
      <w:sz w:val="18"/>
    </w:rPr>
  </w:style>
  <w:style w:type="paragraph" w:customStyle="1" w:styleId="BoxKopf">
    <w:name w:val="Box_Kopf"/>
    <w:basedOn w:val="Standard"/>
    <w:next w:val="RandzifferMuster"/>
    <w:autoRedefine/>
    <w:qFormat/>
    <w:rsid w:val="00981D28"/>
    <w:pPr>
      <w:spacing w:after="0" w:line="240" w:lineRule="auto"/>
      <w:jc w:val="both"/>
    </w:pPr>
    <w:rPr>
      <w:rFonts w:ascii="Tahoma" w:hAnsi="Tahoma"/>
      <w:sz w:val="18"/>
    </w:rPr>
  </w:style>
  <w:style w:type="paragraph" w:customStyle="1" w:styleId="Mustertext">
    <w:name w:val="Mustertext"/>
    <w:basedOn w:val="Standard"/>
    <w:autoRedefine/>
    <w:qFormat/>
    <w:rsid w:val="00981D2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81D28"/>
  </w:style>
  <w:style w:type="paragraph" w:customStyle="1" w:styleId="Mustertextklein">
    <w:name w:val="Mustertext_klein"/>
    <w:basedOn w:val="Mustertext"/>
    <w:autoRedefine/>
    <w:qFormat/>
    <w:rsid w:val="00745411"/>
    <w:pPr>
      <w:tabs>
        <w:tab w:val="clear" w:pos="284"/>
      </w:tabs>
      <w:spacing w:before="120"/>
      <w:ind w:left="567" w:hanging="567"/>
    </w:pPr>
    <w:rPr>
      <w:i/>
      <w:szCs w:val="18"/>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74541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4541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45411"/>
    <w:rPr>
      <w:rFonts w:ascii="Palatino Linotype" w:hAnsi="Palatino Linotype"/>
      <w:i w:val="0"/>
      <w:caps w:val="0"/>
      <w:smallCaps/>
      <w:sz w:val="18"/>
    </w:rPr>
  </w:style>
  <w:style w:type="character" w:customStyle="1" w:styleId="kursivMuster">
    <w:name w:val="_kursiv_Muster"/>
    <w:basedOn w:val="fettMuster"/>
    <w:uiPriority w:val="1"/>
    <w:qFormat/>
    <w:rsid w:val="00745411"/>
    <w:rPr>
      <w:rFonts w:ascii="Calibri" w:hAnsi="Calibri"/>
      <w:b w:val="0"/>
      <w:i/>
      <w:sz w:val="18"/>
    </w:rPr>
  </w:style>
  <w:style w:type="character" w:customStyle="1" w:styleId="kapitlchenMuster">
    <w:name w:val="_kapitälchen_Muster"/>
    <w:basedOn w:val="fettMuster"/>
    <w:uiPriority w:val="1"/>
    <w:qFormat/>
    <w:rsid w:val="00745411"/>
    <w:rPr>
      <w:rFonts w:ascii="Calibri" w:hAnsi="Calibri"/>
      <w:b w:val="0"/>
      <w:caps w:val="0"/>
      <w:smallCaps/>
      <w:sz w:val="18"/>
    </w:rPr>
  </w:style>
  <w:style w:type="character" w:customStyle="1" w:styleId="berschrift6Zchn">
    <w:name w:val="Überschrift 6 Zchn"/>
    <w:basedOn w:val="Absatz-Standardschriftart"/>
    <w:link w:val="berschrift6"/>
    <w:uiPriority w:val="9"/>
    <w:rsid w:val="0074541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4541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45411"/>
    <w:pPr>
      <w:framePr w:hSpace="198" w:wrap="around" w:y="-283"/>
      <w:jc w:val="left"/>
    </w:pPr>
  </w:style>
  <w:style w:type="paragraph" w:customStyle="1" w:styleId="MustertextListe0">
    <w:name w:val="Mustertext_Liste"/>
    <w:basedOn w:val="Standard"/>
    <w:autoRedefine/>
    <w:qFormat/>
    <w:rsid w:val="00981D28"/>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9829C2"/>
  </w:style>
  <w:style w:type="paragraph" w:styleId="HTMLVorformatiert">
    <w:name w:val="HTML Preformatted"/>
    <w:basedOn w:val="Standard"/>
    <w:link w:val="HTMLVorformatiertZchn"/>
    <w:uiPriority w:val="99"/>
    <w:semiHidden/>
    <w:unhideWhenUsed/>
    <w:rsid w:val="00F73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w:eastAsia="Times New Roman" w:hAnsi="Courier" w:cs="Courier New"/>
      <w:color w:val="000000"/>
      <w:sz w:val="26"/>
      <w:szCs w:val="26"/>
      <w:lang w:eastAsia="de-CH"/>
    </w:rPr>
  </w:style>
  <w:style w:type="character" w:customStyle="1" w:styleId="HTMLVorformatiertZchn">
    <w:name w:val="HTML Vorformatiert Zchn"/>
    <w:basedOn w:val="Absatz-Standardschriftart"/>
    <w:link w:val="HTMLVorformatiert"/>
    <w:uiPriority w:val="99"/>
    <w:semiHidden/>
    <w:rsid w:val="00F73383"/>
    <w:rPr>
      <w:rFonts w:ascii="Courier" w:eastAsia="Times New Roman" w:hAnsi="Courier" w:cs="Courier New"/>
      <w:color w:val="000000"/>
      <w:sz w:val="26"/>
      <w:szCs w:val="26"/>
      <w:shd w:val="clear" w:color="auto" w:fill="FFFFFF"/>
      <w:lang w:eastAsia="de-CH"/>
    </w:rPr>
  </w:style>
  <w:style w:type="character" w:customStyle="1" w:styleId="author">
    <w:name w:val="author"/>
    <w:basedOn w:val="Absatz-Standardschriftart"/>
    <w:rsid w:val="00C157B0"/>
  </w:style>
  <w:style w:type="character" w:styleId="Kommentarzeichen">
    <w:name w:val="annotation reference"/>
    <w:basedOn w:val="Absatz-Standardschriftart"/>
    <w:uiPriority w:val="99"/>
    <w:semiHidden/>
    <w:unhideWhenUsed/>
    <w:rsid w:val="00BC7AD3"/>
    <w:rPr>
      <w:sz w:val="16"/>
      <w:szCs w:val="16"/>
    </w:rPr>
  </w:style>
  <w:style w:type="paragraph" w:styleId="Kommentartext">
    <w:name w:val="annotation text"/>
    <w:basedOn w:val="Standard"/>
    <w:link w:val="KommentartextZchn"/>
    <w:uiPriority w:val="99"/>
    <w:semiHidden/>
    <w:unhideWhenUsed/>
    <w:rsid w:val="00BC7A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7AD3"/>
    <w:rPr>
      <w:sz w:val="20"/>
      <w:szCs w:val="20"/>
    </w:rPr>
  </w:style>
  <w:style w:type="paragraph" w:styleId="Kommentarthema">
    <w:name w:val="annotation subject"/>
    <w:basedOn w:val="Kommentartext"/>
    <w:next w:val="Kommentartext"/>
    <w:link w:val="KommentarthemaZchn"/>
    <w:uiPriority w:val="99"/>
    <w:semiHidden/>
    <w:unhideWhenUsed/>
    <w:rsid w:val="00BC7AD3"/>
    <w:rPr>
      <w:b/>
      <w:bCs/>
    </w:rPr>
  </w:style>
  <w:style w:type="character" w:customStyle="1" w:styleId="KommentarthemaZchn">
    <w:name w:val="Kommentarthema Zchn"/>
    <w:basedOn w:val="KommentartextZchn"/>
    <w:link w:val="Kommentarthema"/>
    <w:uiPriority w:val="99"/>
    <w:semiHidden/>
    <w:rsid w:val="00BC7AD3"/>
    <w:rPr>
      <w:b/>
      <w:bCs/>
      <w:sz w:val="20"/>
      <w:szCs w:val="20"/>
    </w:rPr>
  </w:style>
  <w:style w:type="paragraph" w:styleId="berarbeitung">
    <w:name w:val="Revision"/>
    <w:hidden/>
    <w:uiPriority w:val="99"/>
    <w:semiHidden/>
    <w:rsid w:val="00CC4C26"/>
    <w:pPr>
      <w:spacing w:after="0" w:line="240" w:lineRule="auto"/>
    </w:pPr>
  </w:style>
  <w:style w:type="paragraph" w:customStyle="1" w:styleId="MustertextListeI">
    <w:name w:val="Mustertext_Liste_I"/>
    <w:basedOn w:val="MustertextListe0"/>
    <w:qFormat/>
    <w:rsid w:val="00745411"/>
    <w:pPr>
      <w:numPr>
        <w:ilvl w:val="0"/>
      </w:numPr>
    </w:pPr>
  </w:style>
  <w:style w:type="paragraph" w:customStyle="1" w:styleId="MustertextListea">
    <w:name w:val="Mustertext_Liste_a"/>
    <w:basedOn w:val="MustertextListeI"/>
    <w:autoRedefine/>
    <w:qFormat/>
    <w:rsid w:val="00745411"/>
    <w:pPr>
      <w:numPr>
        <w:ilvl w:val="2"/>
      </w:numPr>
      <w:tabs>
        <w:tab w:val="clear" w:pos="567"/>
      </w:tabs>
    </w:pPr>
  </w:style>
  <w:style w:type="paragraph" w:customStyle="1" w:styleId="MustertextListe">
    <w:name w:val="Mustertext_Liste –"/>
    <w:basedOn w:val="MustertextListe0"/>
    <w:autoRedefine/>
    <w:qFormat/>
    <w:rsid w:val="00745411"/>
    <w:pPr>
      <w:numPr>
        <w:ilvl w:val="0"/>
        <w:numId w:val="49"/>
      </w:numPr>
      <w:ind w:left="284" w:hanging="284"/>
    </w:pPr>
  </w:style>
  <w:style w:type="paragraph" w:customStyle="1" w:styleId="MustertextBO">
    <w:name w:val="Mustertext_BO"/>
    <w:basedOn w:val="Mustertext"/>
    <w:autoRedefine/>
    <w:qFormat/>
    <w:rsid w:val="00745411"/>
    <w:pPr>
      <w:tabs>
        <w:tab w:val="clear" w:pos="284"/>
      </w:tabs>
      <w:spacing w:after="0"/>
      <w:ind w:left="1219" w:hanging="1219"/>
    </w:pPr>
  </w:style>
  <w:style w:type="paragraph" w:customStyle="1" w:styleId="MustertextTitelEbene1">
    <w:name w:val="Mustertext_Titel_Ebene_1"/>
    <w:basedOn w:val="Mustertext"/>
    <w:autoRedefine/>
    <w:qFormat/>
    <w:rsid w:val="00745411"/>
    <w:pPr>
      <w:spacing w:before="120"/>
      <w:contextualSpacing/>
    </w:pPr>
    <w:rPr>
      <w:b/>
    </w:rPr>
  </w:style>
  <w:style w:type="paragraph" w:customStyle="1" w:styleId="MustertextTitelEbene5">
    <w:name w:val="Mustertext_Titel_Ebene_5"/>
    <w:basedOn w:val="MustertextTitelEbene1"/>
    <w:next w:val="Mustertext"/>
    <w:autoRedefine/>
    <w:qFormat/>
    <w:rsid w:val="00745411"/>
    <w:rPr>
      <w:b w:val="0"/>
    </w:rPr>
  </w:style>
  <w:style w:type="paragraph" w:customStyle="1" w:styleId="MustertextTitelEbene2">
    <w:name w:val="Mustertext_Titel_Ebene_2"/>
    <w:basedOn w:val="MustertextTitelEbene1"/>
    <w:next w:val="Mustertext"/>
    <w:autoRedefine/>
    <w:qFormat/>
    <w:rsid w:val="00745411"/>
  </w:style>
  <w:style w:type="paragraph" w:customStyle="1" w:styleId="MustertextTitelEbene3">
    <w:name w:val="Mustertext_Titel_Ebene_3"/>
    <w:basedOn w:val="MustertextTitelEbene1"/>
    <w:next w:val="Mustertext"/>
    <w:qFormat/>
    <w:rsid w:val="00745411"/>
  </w:style>
  <w:style w:type="paragraph" w:customStyle="1" w:styleId="MustertextTitelEbene4">
    <w:name w:val="Mustertext_Titel_Ebene_4"/>
    <w:basedOn w:val="MustertextTitelEbene1"/>
    <w:next w:val="Mustertext"/>
    <w:qFormat/>
    <w:rsid w:val="0074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95941">
      <w:bodyDiv w:val="1"/>
      <w:marLeft w:val="0"/>
      <w:marRight w:val="0"/>
      <w:marTop w:val="0"/>
      <w:marBottom w:val="0"/>
      <w:divBdr>
        <w:top w:val="none" w:sz="0" w:space="0" w:color="auto"/>
        <w:left w:val="none" w:sz="0" w:space="0" w:color="auto"/>
        <w:bottom w:val="none" w:sz="0" w:space="0" w:color="auto"/>
        <w:right w:val="none" w:sz="0" w:space="0" w:color="auto"/>
      </w:divBdr>
    </w:div>
    <w:div w:id="1173884978">
      <w:bodyDiv w:val="1"/>
      <w:marLeft w:val="0"/>
      <w:marRight w:val="0"/>
      <w:marTop w:val="0"/>
      <w:marBottom w:val="0"/>
      <w:divBdr>
        <w:top w:val="none" w:sz="0" w:space="0" w:color="auto"/>
        <w:left w:val="none" w:sz="0" w:space="0" w:color="auto"/>
        <w:bottom w:val="none" w:sz="0" w:space="0" w:color="auto"/>
        <w:right w:val="none" w:sz="0" w:space="0" w:color="auto"/>
      </w:divBdr>
      <w:divsChild>
        <w:div w:id="1020426964">
          <w:marLeft w:val="0"/>
          <w:marRight w:val="0"/>
          <w:marTop w:val="0"/>
          <w:marBottom w:val="0"/>
          <w:divBdr>
            <w:top w:val="none" w:sz="0" w:space="0" w:color="auto"/>
            <w:left w:val="none" w:sz="0" w:space="0" w:color="auto"/>
            <w:bottom w:val="none" w:sz="0" w:space="0" w:color="auto"/>
            <w:right w:val="none" w:sz="0" w:space="0" w:color="auto"/>
          </w:divBdr>
          <w:divsChild>
            <w:div w:id="1686594795">
              <w:marLeft w:val="0"/>
              <w:marRight w:val="0"/>
              <w:marTop w:val="0"/>
              <w:marBottom w:val="0"/>
              <w:divBdr>
                <w:top w:val="none" w:sz="0" w:space="0" w:color="auto"/>
                <w:left w:val="none" w:sz="0" w:space="0" w:color="auto"/>
                <w:bottom w:val="none" w:sz="0" w:space="0" w:color="auto"/>
                <w:right w:val="none" w:sz="0" w:space="0" w:color="auto"/>
              </w:divBdr>
              <w:divsChild>
                <w:div w:id="1269044038">
                  <w:marLeft w:val="0"/>
                  <w:marRight w:val="0"/>
                  <w:marTop w:val="0"/>
                  <w:marBottom w:val="0"/>
                  <w:divBdr>
                    <w:top w:val="none" w:sz="0" w:space="0" w:color="auto"/>
                    <w:left w:val="none" w:sz="0" w:space="0" w:color="auto"/>
                    <w:bottom w:val="none" w:sz="0" w:space="0" w:color="auto"/>
                    <w:right w:val="none" w:sz="0" w:space="0" w:color="auto"/>
                  </w:divBdr>
                  <w:divsChild>
                    <w:div w:id="1116556702">
                      <w:marLeft w:val="0"/>
                      <w:marRight w:val="0"/>
                      <w:marTop w:val="0"/>
                      <w:marBottom w:val="0"/>
                      <w:divBdr>
                        <w:top w:val="none" w:sz="0" w:space="0" w:color="auto"/>
                        <w:left w:val="none" w:sz="0" w:space="0" w:color="auto"/>
                        <w:bottom w:val="none" w:sz="0" w:space="0" w:color="auto"/>
                        <w:right w:val="none" w:sz="0" w:space="0" w:color="auto"/>
                      </w:divBdr>
                      <w:divsChild>
                        <w:div w:id="139614426">
                          <w:marLeft w:val="0"/>
                          <w:marRight w:val="0"/>
                          <w:marTop w:val="0"/>
                          <w:marBottom w:val="0"/>
                          <w:divBdr>
                            <w:top w:val="none" w:sz="0" w:space="0" w:color="auto"/>
                            <w:left w:val="none" w:sz="0" w:space="0" w:color="auto"/>
                            <w:bottom w:val="none" w:sz="0" w:space="0" w:color="auto"/>
                            <w:right w:val="none" w:sz="0" w:space="0" w:color="auto"/>
                          </w:divBdr>
                          <w:divsChild>
                            <w:div w:id="1994409776">
                              <w:marLeft w:val="0"/>
                              <w:marRight w:val="0"/>
                              <w:marTop w:val="0"/>
                              <w:marBottom w:val="0"/>
                              <w:divBdr>
                                <w:top w:val="none" w:sz="0" w:space="0" w:color="auto"/>
                                <w:left w:val="none" w:sz="0" w:space="0" w:color="auto"/>
                                <w:bottom w:val="none" w:sz="0" w:space="0" w:color="auto"/>
                                <w:right w:val="none" w:sz="0" w:space="0" w:color="auto"/>
                              </w:divBdr>
                              <w:divsChild>
                                <w:div w:id="1798446992">
                                  <w:marLeft w:val="0"/>
                                  <w:marRight w:val="0"/>
                                  <w:marTop w:val="0"/>
                                  <w:marBottom w:val="0"/>
                                  <w:divBdr>
                                    <w:top w:val="none" w:sz="0" w:space="0" w:color="auto"/>
                                    <w:left w:val="none" w:sz="0" w:space="0" w:color="auto"/>
                                    <w:bottom w:val="none" w:sz="0" w:space="0" w:color="auto"/>
                                    <w:right w:val="none" w:sz="0" w:space="0" w:color="auto"/>
                                  </w:divBdr>
                                  <w:divsChild>
                                    <w:div w:id="1823423705">
                                      <w:marLeft w:val="0"/>
                                      <w:marRight w:val="0"/>
                                      <w:marTop w:val="0"/>
                                      <w:marBottom w:val="0"/>
                                      <w:divBdr>
                                        <w:top w:val="none" w:sz="0" w:space="0" w:color="auto"/>
                                        <w:left w:val="none" w:sz="0" w:space="0" w:color="auto"/>
                                        <w:bottom w:val="none" w:sz="0" w:space="0" w:color="auto"/>
                                        <w:right w:val="none" w:sz="0" w:space="0" w:color="auto"/>
                                      </w:divBdr>
                                      <w:divsChild>
                                        <w:div w:id="1913006399">
                                          <w:marLeft w:val="0"/>
                                          <w:marRight w:val="0"/>
                                          <w:marTop w:val="0"/>
                                          <w:marBottom w:val="0"/>
                                          <w:divBdr>
                                            <w:top w:val="none" w:sz="0" w:space="0" w:color="auto"/>
                                            <w:left w:val="none" w:sz="0" w:space="0" w:color="auto"/>
                                            <w:bottom w:val="none" w:sz="0" w:space="0" w:color="auto"/>
                                            <w:right w:val="none" w:sz="0" w:space="0" w:color="auto"/>
                                          </w:divBdr>
                                          <w:divsChild>
                                            <w:div w:id="388306725">
                                              <w:marLeft w:val="0"/>
                                              <w:marRight w:val="0"/>
                                              <w:marTop w:val="0"/>
                                              <w:marBottom w:val="0"/>
                                              <w:divBdr>
                                                <w:top w:val="none" w:sz="0" w:space="0" w:color="auto"/>
                                                <w:left w:val="none" w:sz="0" w:space="0" w:color="auto"/>
                                                <w:bottom w:val="none" w:sz="0" w:space="0" w:color="auto"/>
                                                <w:right w:val="none" w:sz="0" w:space="0" w:color="auto"/>
                                              </w:divBdr>
                                              <w:divsChild>
                                                <w:div w:id="1082290817">
                                                  <w:marLeft w:val="0"/>
                                                  <w:marRight w:val="0"/>
                                                  <w:marTop w:val="0"/>
                                                  <w:marBottom w:val="0"/>
                                                  <w:divBdr>
                                                    <w:top w:val="none" w:sz="0" w:space="0" w:color="auto"/>
                                                    <w:left w:val="none" w:sz="0" w:space="0" w:color="auto"/>
                                                    <w:bottom w:val="none" w:sz="0" w:space="0" w:color="auto"/>
                                                    <w:right w:val="none" w:sz="0" w:space="0" w:color="auto"/>
                                                  </w:divBdr>
                                                </w:div>
                                                <w:div w:id="1517227510">
                                                  <w:marLeft w:val="0"/>
                                                  <w:marRight w:val="0"/>
                                                  <w:marTop w:val="0"/>
                                                  <w:marBottom w:val="0"/>
                                                  <w:divBdr>
                                                    <w:top w:val="none" w:sz="0" w:space="0" w:color="auto"/>
                                                    <w:left w:val="none" w:sz="0" w:space="0" w:color="auto"/>
                                                    <w:bottom w:val="none" w:sz="0" w:space="0" w:color="auto"/>
                                                    <w:right w:val="none" w:sz="0" w:space="0" w:color="auto"/>
                                                  </w:divBdr>
                                                </w:div>
                                                <w:div w:id="542329695">
                                                  <w:marLeft w:val="0"/>
                                                  <w:marRight w:val="0"/>
                                                  <w:marTop w:val="0"/>
                                                  <w:marBottom w:val="0"/>
                                                  <w:divBdr>
                                                    <w:top w:val="none" w:sz="0" w:space="0" w:color="auto"/>
                                                    <w:left w:val="none" w:sz="0" w:space="0" w:color="auto"/>
                                                    <w:bottom w:val="none" w:sz="0" w:space="0" w:color="auto"/>
                                                    <w:right w:val="none" w:sz="0" w:space="0" w:color="auto"/>
                                                  </w:divBdr>
                                                </w:div>
                                                <w:div w:id="215162499">
                                                  <w:marLeft w:val="0"/>
                                                  <w:marRight w:val="0"/>
                                                  <w:marTop w:val="0"/>
                                                  <w:marBottom w:val="0"/>
                                                  <w:divBdr>
                                                    <w:top w:val="none" w:sz="0" w:space="0" w:color="auto"/>
                                                    <w:left w:val="none" w:sz="0" w:space="0" w:color="auto"/>
                                                    <w:bottom w:val="none" w:sz="0" w:space="0" w:color="auto"/>
                                                    <w:right w:val="none" w:sz="0" w:space="0" w:color="auto"/>
                                                  </w:divBdr>
                                                </w:div>
                                                <w:div w:id="258029639">
                                                  <w:marLeft w:val="0"/>
                                                  <w:marRight w:val="0"/>
                                                  <w:marTop w:val="0"/>
                                                  <w:marBottom w:val="0"/>
                                                  <w:divBdr>
                                                    <w:top w:val="none" w:sz="0" w:space="0" w:color="auto"/>
                                                    <w:left w:val="none" w:sz="0" w:space="0" w:color="auto"/>
                                                    <w:bottom w:val="none" w:sz="0" w:space="0" w:color="auto"/>
                                                    <w:right w:val="none" w:sz="0" w:space="0" w:color="auto"/>
                                                  </w:divBdr>
                                                </w:div>
                                                <w:div w:id="471139218">
                                                  <w:marLeft w:val="0"/>
                                                  <w:marRight w:val="0"/>
                                                  <w:marTop w:val="0"/>
                                                  <w:marBottom w:val="0"/>
                                                  <w:divBdr>
                                                    <w:top w:val="none" w:sz="0" w:space="0" w:color="auto"/>
                                                    <w:left w:val="none" w:sz="0" w:space="0" w:color="auto"/>
                                                    <w:bottom w:val="none" w:sz="0" w:space="0" w:color="auto"/>
                                                    <w:right w:val="none" w:sz="0" w:space="0" w:color="auto"/>
                                                  </w:divBdr>
                                                </w:div>
                                                <w:div w:id="2548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56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893C5-63B7-4738-8019-22868868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3815</Words>
  <Characters>24040</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11</cp:revision>
  <cp:lastPrinted>2016-08-19T11:42:00Z</cp:lastPrinted>
  <dcterms:created xsi:type="dcterms:W3CDTF">2016-08-12T08:08:00Z</dcterms:created>
  <dcterms:modified xsi:type="dcterms:W3CDTF">2016-08-19T11:42:00Z</dcterms:modified>
</cp:coreProperties>
</file>