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538" w:rsidRDefault="009B4538" w:rsidP="009B4538">
      <w:pPr>
        <w:pStyle w:val="BoxKopf"/>
      </w:pPr>
    </w:p>
    <w:p w:rsidR="009B4538" w:rsidRDefault="00343D68" w:rsidP="00B17F80">
      <w:pPr>
        <w:pStyle w:val="Mustertext"/>
      </w:pPr>
      <w:r>
        <w:t xml:space="preserve"> </w:t>
      </w:r>
      <w:r w:rsidR="009B4538">
        <w:t>[Briefkopf Anwaltskanzlei]</w:t>
      </w:r>
    </w:p>
    <w:p w:rsidR="00DF576D" w:rsidRDefault="00DF576D" w:rsidP="00B17F80">
      <w:pPr>
        <w:pStyle w:val="Mustertext"/>
      </w:pPr>
    </w:p>
    <w:p w:rsidR="009B4538" w:rsidRDefault="009B4538" w:rsidP="00B17F80">
      <w:pPr>
        <w:pStyle w:val="Mustertext"/>
      </w:pPr>
      <w:r>
        <w:tab/>
      </w:r>
      <w:r>
        <w:tab/>
      </w:r>
      <w:r>
        <w:tab/>
      </w:r>
      <w:r>
        <w:tab/>
      </w:r>
      <w:r>
        <w:tab/>
      </w:r>
      <w:r>
        <w:tab/>
      </w:r>
      <w:r w:rsidR="00DF576D">
        <w:tab/>
      </w:r>
      <w:r>
        <w:tab/>
        <w:t>Einschreiben</w:t>
      </w:r>
    </w:p>
    <w:p w:rsidR="009B4538" w:rsidRDefault="009B4538" w:rsidP="00B17F80">
      <w:pPr>
        <w:pStyle w:val="Mustertext"/>
      </w:pPr>
      <w:r>
        <w:tab/>
      </w:r>
      <w:r>
        <w:tab/>
      </w:r>
      <w:r>
        <w:tab/>
      </w:r>
      <w:r>
        <w:tab/>
      </w:r>
      <w:r>
        <w:tab/>
      </w:r>
      <w:r>
        <w:tab/>
      </w:r>
      <w:r w:rsidR="00DF576D">
        <w:tab/>
      </w:r>
      <w:r>
        <w:tab/>
        <w:t>Bezirksgericht Zürich</w:t>
      </w:r>
    </w:p>
    <w:p w:rsidR="00DF576D" w:rsidRDefault="00DF576D" w:rsidP="00B17F80">
      <w:pPr>
        <w:pStyle w:val="Mustertext"/>
      </w:pPr>
      <w:r>
        <w:tab/>
      </w:r>
      <w:r>
        <w:tab/>
      </w:r>
      <w:r>
        <w:tab/>
      </w:r>
      <w:r>
        <w:tab/>
      </w:r>
      <w:r>
        <w:tab/>
      </w:r>
      <w:r>
        <w:tab/>
      </w:r>
      <w:r>
        <w:tab/>
      </w:r>
      <w:r>
        <w:tab/>
        <w:t>Einzelrichter</w:t>
      </w:r>
    </w:p>
    <w:p w:rsidR="009B4538" w:rsidRDefault="00FA4DF5" w:rsidP="00B17F80">
      <w:pPr>
        <w:pStyle w:val="Mustertext"/>
      </w:pPr>
      <w:r>
        <w:tab/>
      </w:r>
      <w:r>
        <w:tab/>
      </w:r>
      <w:r>
        <w:tab/>
      </w:r>
      <w:r>
        <w:tab/>
      </w:r>
      <w:r>
        <w:tab/>
      </w:r>
      <w:r>
        <w:tab/>
      </w:r>
      <w:r w:rsidR="00DF576D">
        <w:tab/>
      </w:r>
      <w:r>
        <w:tab/>
        <w:t>Postfach</w:t>
      </w:r>
    </w:p>
    <w:p w:rsidR="009B4538" w:rsidRDefault="00FA4DF5" w:rsidP="00B17F80">
      <w:pPr>
        <w:pStyle w:val="Mustertext"/>
      </w:pPr>
      <w:r>
        <w:tab/>
      </w:r>
      <w:r>
        <w:tab/>
      </w:r>
      <w:r>
        <w:tab/>
      </w:r>
      <w:r>
        <w:tab/>
      </w:r>
      <w:r>
        <w:tab/>
      </w:r>
      <w:r>
        <w:tab/>
      </w:r>
      <w:r w:rsidR="00DF576D">
        <w:tab/>
      </w:r>
      <w:r>
        <w:tab/>
        <w:t>803</w:t>
      </w:r>
      <w:r w:rsidR="009B4538">
        <w:t>6 Zürich</w:t>
      </w:r>
    </w:p>
    <w:p w:rsidR="009B4538" w:rsidRDefault="009B4538" w:rsidP="00B17F80">
      <w:pPr>
        <w:pStyle w:val="Mustertext"/>
      </w:pPr>
    </w:p>
    <w:p w:rsidR="009B4538" w:rsidRDefault="009B4538" w:rsidP="00B17F80">
      <w:pPr>
        <w:pStyle w:val="Mustertext"/>
      </w:pPr>
      <w:r>
        <w:tab/>
      </w:r>
      <w:r>
        <w:tab/>
      </w:r>
      <w:r>
        <w:tab/>
      </w:r>
      <w:r>
        <w:tab/>
      </w:r>
      <w:r>
        <w:tab/>
      </w:r>
      <w:r>
        <w:tab/>
      </w:r>
      <w:r w:rsidR="00DF576D">
        <w:tab/>
      </w:r>
      <w:r>
        <w:tab/>
        <w:t>[Ort],</w:t>
      </w:r>
      <w:r w:rsidR="0035555A" w:rsidRPr="0035555A">
        <w:t xml:space="preserve"> </w:t>
      </w:r>
      <w:r w:rsidR="0035555A">
        <w:t>[Datum]</w:t>
      </w:r>
      <w:r>
        <w:t xml:space="preserve"> </w:t>
      </w:r>
    </w:p>
    <w:p w:rsidR="0077262F" w:rsidRDefault="0077262F" w:rsidP="00B17F80">
      <w:pPr>
        <w:pStyle w:val="Mustertext"/>
      </w:pPr>
    </w:p>
    <w:p w:rsidR="009B4538" w:rsidRDefault="00DD04A2" w:rsidP="00B17F80">
      <w:pPr>
        <w:pStyle w:val="Mustertext"/>
      </w:pPr>
      <w:r w:rsidRPr="00320BD6">
        <w:t>Begehren um Erlass s</w:t>
      </w:r>
      <w:r w:rsidR="009B4538" w:rsidRPr="00320BD6">
        <w:t>uperprovisorische</w:t>
      </w:r>
      <w:r w:rsidR="00320BD6" w:rsidRPr="00320BD6">
        <w:t>r</w:t>
      </w:r>
      <w:r w:rsidR="009B4538" w:rsidRPr="00320BD6">
        <w:t xml:space="preserve"> Massnahmen</w:t>
      </w:r>
    </w:p>
    <w:p w:rsidR="00DF576D" w:rsidRPr="00320BD6" w:rsidRDefault="00DF576D" w:rsidP="00B17F80">
      <w:pPr>
        <w:pStyle w:val="Mustertext"/>
      </w:pPr>
    </w:p>
    <w:p w:rsidR="009B4538" w:rsidRPr="009017EF" w:rsidRDefault="009B4538" w:rsidP="00B17F80">
      <w:pPr>
        <w:pStyle w:val="Mustertext"/>
      </w:pPr>
      <w:r w:rsidRPr="00320BD6">
        <w:t>[Anrede]</w:t>
      </w:r>
    </w:p>
    <w:p w:rsidR="009B4538" w:rsidRDefault="009B4538" w:rsidP="00B17F80">
      <w:pPr>
        <w:pStyle w:val="Mustertext"/>
      </w:pPr>
      <w:r>
        <w:t>In Sachen</w:t>
      </w:r>
    </w:p>
    <w:p w:rsidR="00DF576D" w:rsidRDefault="00DF576D" w:rsidP="00B17F80">
      <w:pPr>
        <w:pStyle w:val="Mustertext"/>
      </w:pPr>
    </w:p>
    <w:p w:rsidR="009B4538" w:rsidRPr="00740547" w:rsidRDefault="009B4538" w:rsidP="00B17F80">
      <w:pPr>
        <w:pStyle w:val="Mustertext"/>
      </w:pPr>
      <w:r w:rsidRPr="00320BD6">
        <w:rPr>
          <w:rStyle w:val="fettMuster"/>
        </w:rPr>
        <w:t>Gregor Gross</w:t>
      </w:r>
      <w:r w:rsidRPr="00320BD6">
        <w:t xml:space="preserve"> </w:t>
      </w:r>
      <w:r w:rsidR="009F3FD7">
        <w:tab/>
      </w:r>
      <w:r w:rsidR="009F3FD7">
        <w:tab/>
      </w:r>
      <w:r w:rsidR="009F3FD7">
        <w:tab/>
      </w:r>
      <w:r w:rsidR="009F3FD7">
        <w:tab/>
      </w:r>
      <w:r w:rsidR="009F3FD7">
        <w:tab/>
      </w:r>
      <w:r w:rsidR="009F3FD7">
        <w:tab/>
      </w:r>
      <w:r w:rsidR="009F3FD7">
        <w:tab/>
      </w:r>
      <w:r w:rsidR="009F3FD7">
        <w:tab/>
      </w:r>
      <w:r w:rsidRPr="008E0F09">
        <w:rPr>
          <w:rStyle w:val="fettMuster"/>
        </w:rPr>
        <w:t>Gesuchsteller 1</w:t>
      </w:r>
    </w:p>
    <w:p w:rsidR="009B4538" w:rsidRPr="00320BD6" w:rsidRDefault="006F2675" w:rsidP="00B17F80">
      <w:pPr>
        <w:pStyle w:val="Mustertext"/>
      </w:pPr>
      <w:r w:rsidRPr="00320BD6">
        <w:t>[Adresse</w:t>
      </w:r>
      <w:r w:rsidR="009B4538" w:rsidRPr="00320BD6">
        <w:t xml:space="preserve">], [Zug], </w:t>
      </w:r>
    </w:p>
    <w:p w:rsidR="009B4538" w:rsidRDefault="009B4538" w:rsidP="00B17F80">
      <w:pPr>
        <w:pStyle w:val="Mustertext"/>
        <w:rPr>
          <w:rStyle w:val="fettMuster"/>
        </w:rPr>
      </w:pPr>
      <w:r>
        <w:rPr>
          <w:rStyle w:val="fettMuster"/>
        </w:rPr>
        <w:t>Dienstleistung</w:t>
      </w:r>
      <w:r w:rsidR="00505A20">
        <w:rPr>
          <w:rStyle w:val="fettMuster"/>
        </w:rPr>
        <w:t>s</w:t>
      </w:r>
      <w:r w:rsidR="004B339C">
        <w:rPr>
          <w:rStyle w:val="fettMuster"/>
        </w:rPr>
        <w:t>-</w:t>
      </w:r>
      <w:r>
        <w:rPr>
          <w:rStyle w:val="fettMuster"/>
        </w:rPr>
        <w:t>AG</w:t>
      </w:r>
      <w:r w:rsidR="009F3FD7">
        <w:t xml:space="preserve"> </w:t>
      </w:r>
      <w:r w:rsidR="009F3FD7">
        <w:tab/>
      </w:r>
      <w:r w:rsidR="009F3FD7">
        <w:tab/>
      </w:r>
      <w:r w:rsidR="009F3FD7">
        <w:tab/>
      </w:r>
      <w:r w:rsidR="009F3FD7">
        <w:tab/>
      </w:r>
      <w:r w:rsidR="009F3FD7">
        <w:tab/>
      </w:r>
      <w:r w:rsidR="009F3FD7">
        <w:tab/>
      </w:r>
      <w:r w:rsidR="009F3FD7">
        <w:tab/>
      </w:r>
      <w:r w:rsidRPr="007B3968">
        <w:rPr>
          <w:rStyle w:val="fettMuster"/>
        </w:rPr>
        <w:t>Gesuchsteller</w:t>
      </w:r>
      <w:r>
        <w:rPr>
          <w:rStyle w:val="fettMuster"/>
        </w:rPr>
        <w:t>in 2</w:t>
      </w:r>
    </w:p>
    <w:p w:rsidR="009B4538" w:rsidRPr="008E0F09" w:rsidRDefault="007278F2" w:rsidP="00B17F80">
      <w:pPr>
        <w:pStyle w:val="Mustertext"/>
      </w:pPr>
      <w:r>
        <w:t>[Adresse</w:t>
      </w:r>
      <w:r w:rsidR="009B4538" w:rsidRPr="008E0F09">
        <w:t xml:space="preserve">], [Zug], </w:t>
      </w:r>
    </w:p>
    <w:p w:rsidR="00DF576D" w:rsidRDefault="009B4538" w:rsidP="00B17F80">
      <w:pPr>
        <w:pStyle w:val="Mustertext"/>
      </w:pPr>
      <w:r>
        <w:t>beide vertreten durch Rechtsanwalt [Vorname</w:t>
      </w:r>
      <w:r w:rsidR="0077262F">
        <w:t>]</w:t>
      </w:r>
      <w:r>
        <w:t xml:space="preserve"> Name], [Adresse], [Ort]</w:t>
      </w:r>
    </w:p>
    <w:p w:rsidR="00DF576D" w:rsidRDefault="00DF576D" w:rsidP="00B17F80">
      <w:pPr>
        <w:pStyle w:val="Mustertext"/>
      </w:pPr>
    </w:p>
    <w:p w:rsidR="00DF576D" w:rsidRDefault="009B4538" w:rsidP="00B17F80">
      <w:pPr>
        <w:pStyle w:val="Mustertext"/>
        <w:rPr>
          <w:rStyle w:val="fett"/>
          <w:rFonts w:ascii="Calibri" w:hAnsi="Calibri"/>
          <w:b w:val="0"/>
        </w:rPr>
      </w:pPr>
      <w:r w:rsidRPr="006F2675">
        <w:rPr>
          <w:rStyle w:val="fett"/>
          <w:rFonts w:ascii="Calibri" w:hAnsi="Calibri"/>
        </w:rPr>
        <w:t xml:space="preserve">gegen </w:t>
      </w:r>
      <w:r w:rsidRPr="006F2675">
        <w:rPr>
          <w:rStyle w:val="fett"/>
          <w:rFonts w:ascii="Calibri" w:hAnsi="Calibri"/>
        </w:rPr>
        <w:tab/>
      </w:r>
      <w:r w:rsidRPr="006F2675">
        <w:rPr>
          <w:rStyle w:val="fett"/>
          <w:rFonts w:ascii="Calibri" w:hAnsi="Calibri"/>
        </w:rPr>
        <w:tab/>
      </w:r>
      <w:r w:rsidRPr="006F2675">
        <w:rPr>
          <w:rStyle w:val="fett"/>
          <w:rFonts w:ascii="Calibri" w:hAnsi="Calibri"/>
        </w:rPr>
        <w:tab/>
      </w:r>
      <w:r w:rsidRPr="006F2675">
        <w:rPr>
          <w:rStyle w:val="fett"/>
          <w:rFonts w:ascii="Calibri" w:hAnsi="Calibri"/>
        </w:rPr>
        <w:tab/>
      </w:r>
      <w:r w:rsidRPr="006F2675">
        <w:rPr>
          <w:rStyle w:val="fett"/>
          <w:rFonts w:ascii="Calibri" w:hAnsi="Calibri"/>
        </w:rPr>
        <w:tab/>
      </w:r>
      <w:r w:rsidRPr="006F2675">
        <w:rPr>
          <w:rStyle w:val="fett"/>
          <w:rFonts w:ascii="Calibri" w:hAnsi="Calibri"/>
        </w:rPr>
        <w:tab/>
      </w:r>
      <w:r w:rsidRPr="006F2675">
        <w:rPr>
          <w:rStyle w:val="fett"/>
          <w:rFonts w:ascii="Calibri" w:hAnsi="Calibri"/>
        </w:rPr>
        <w:tab/>
      </w:r>
    </w:p>
    <w:p w:rsidR="00DF576D" w:rsidRDefault="00DF576D" w:rsidP="00B17F80">
      <w:pPr>
        <w:pStyle w:val="Mustertext"/>
        <w:rPr>
          <w:rStyle w:val="fett"/>
          <w:rFonts w:ascii="Calibri" w:hAnsi="Calibri"/>
          <w:b w:val="0"/>
        </w:rPr>
      </w:pPr>
    </w:p>
    <w:p w:rsidR="009B4538" w:rsidRPr="008E0F09" w:rsidRDefault="00505A20" w:rsidP="00B17F80">
      <w:pPr>
        <w:pStyle w:val="Mustertext"/>
      </w:pPr>
      <w:r>
        <w:rPr>
          <w:rStyle w:val="fettMuster"/>
        </w:rPr>
        <w:t>Ferdi</w:t>
      </w:r>
      <w:r w:rsidR="009B4538" w:rsidRPr="008E0F09">
        <w:rPr>
          <w:rStyle w:val="fettMuster"/>
        </w:rPr>
        <w:t xml:space="preserve"> Kühne</w:t>
      </w:r>
      <w:r w:rsidR="009B4538">
        <w:tab/>
      </w:r>
      <w:r w:rsidR="009B4538">
        <w:tab/>
      </w:r>
      <w:r w:rsidR="009B4538">
        <w:tab/>
      </w:r>
      <w:r w:rsidR="009B4538">
        <w:tab/>
      </w:r>
      <w:r w:rsidR="009B4538">
        <w:tab/>
      </w:r>
      <w:r w:rsidR="009B4538">
        <w:tab/>
      </w:r>
      <w:r w:rsidR="009B4538">
        <w:tab/>
      </w:r>
      <w:r w:rsidR="009F3FD7">
        <w:tab/>
      </w:r>
      <w:proofErr w:type="spellStart"/>
      <w:r w:rsidR="006F2675">
        <w:rPr>
          <w:rStyle w:val="fettMuster"/>
        </w:rPr>
        <w:t>Gesuchsgegner</w:t>
      </w:r>
      <w:proofErr w:type="spellEnd"/>
      <w:r w:rsidR="009B4538">
        <w:rPr>
          <w:rStyle w:val="fettMuster"/>
        </w:rPr>
        <w:t xml:space="preserve"> 1</w:t>
      </w:r>
    </w:p>
    <w:p w:rsidR="009B4538" w:rsidRPr="009B4538" w:rsidRDefault="009B4538" w:rsidP="00B17F80">
      <w:pPr>
        <w:pStyle w:val="Mustertext"/>
        <w:rPr>
          <w:rStyle w:val="fettMuster"/>
        </w:rPr>
      </w:pPr>
      <w:r w:rsidRPr="00BB4A32">
        <w:t xml:space="preserve">[Adresse], </w:t>
      </w:r>
      <w:r w:rsidRPr="006548A7">
        <w:rPr>
          <w:rStyle w:val="fettMuster"/>
          <w:b w:val="0"/>
        </w:rPr>
        <w:t>[Meilen],</w:t>
      </w:r>
      <w:r w:rsidRPr="009B4538">
        <w:rPr>
          <w:rStyle w:val="fettMuster"/>
        </w:rPr>
        <w:t xml:space="preserve"> </w:t>
      </w:r>
    </w:p>
    <w:p w:rsidR="009B4538" w:rsidRDefault="009B4538" w:rsidP="00B17F80">
      <w:pPr>
        <w:pStyle w:val="Mustertext"/>
        <w:rPr>
          <w:rStyle w:val="fettMuster"/>
        </w:rPr>
      </w:pPr>
      <w:r>
        <w:rPr>
          <w:rStyle w:val="fettMuster"/>
        </w:rPr>
        <w:t>Medien AG</w:t>
      </w:r>
      <w:r w:rsidR="009F3FD7">
        <w:rPr>
          <w:rStyle w:val="fettMuster"/>
        </w:rPr>
        <w:tab/>
      </w:r>
      <w:r w:rsidR="009F3FD7">
        <w:rPr>
          <w:rStyle w:val="fettMuster"/>
        </w:rPr>
        <w:tab/>
      </w:r>
      <w:r w:rsidR="009F3FD7">
        <w:rPr>
          <w:rStyle w:val="fettMuster"/>
        </w:rPr>
        <w:tab/>
      </w:r>
      <w:r w:rsidR="009F3FD7">
        <w:rPr>
          <w:rStyle w:val="fettMuster"/>
        </w:rPr>
        <w:tab/>
      </w:r>
      <w:r w:rsidR="009F3FD7">
        <w:rPr>
          <w:rStyle w:val="fettMuster"/>
        </w:rPr>
        <w:tab/>
      </w:r>
      <w:r w:rsidR="009F3FD7">
        <w:rPr>
          <w:rStyle w:val="fettMuster"/>
        </w:rPr>
        <w:tab/>
      </w:r>
      <w:r w:rsidR="009F3FD7">
        <w:rPr>
          <w:rStyle w:val="fettMuster"/>
        </w:rPr>
        <w:tab/>
      </w:r>
      <w:r w:rsidR="006F2675">
        <w:rPr>
          <w:rStyle w:val="fettMuster"/>
        </w:rPr>
        <w:tab/>
      </w:r>
      <w:proofErr w:type="spellStart"/>
      <w:r w:rsidRPr="008E0F09">
        <w:rPr>
          <w:rStyle w:val="fettMuster"/>
        </w:rPr>
        <w:t>Gesuchsgegner</w:t>
      </w:r>
      <w:r>
        <w:rPr>
          <w:rStyle w:val="fettMuster"/>
        </w:rPr>
        <w:t>in</w:t>
      </w:r>
      <w:proofErr w:type="spellEnd"/>
      <w:r w:rsidRPr="008E0F09">
        <w:rPr>
          <w:rStyle w:val="fettMuster"/>
        </w:rPr>
        <w:t xml:space="preserve"> 2</w:t>
      </w:r>
    </w:p>
    <w:p w:rsidR="009B4538" w:rsidRDefault="006F2675" w:rsidP="00DF576D">
      <w:pPr>
        <w:pStyle w:val="Mustertext"/>
        <w:rPr>
          <w:rStyle w:val="fettMuster"/>
          <w:b w:val="0"/>
        </w:rPr>
      </w:pPr>
      <w:r w:rsidRPr="00BB4A32">
        <w:t>[Adresse</w:t>
      </w:r>
      <w:r w:rsidRPr="006548A7">
        <w:t>],</w:t>
      </w:r>
      <w:r w:rsidRPr="006548A7">
        <w:rPr>
          <w:b/>
        </w:rPr>
        <w:t xml:space="preserve"> </w:t>
      </w:r>
      <w:r w:rsidRPr="006548A7">
        <w:rPr>
          <w:rStyle w:val="fettMuster"/>
          <w:b w:val="0"/>
        </w:rPr>
        <w:t xml:space="preserve">[Zürich], </w:t>
      </w:r>
    </w:p>
    <w:p w:rsidR="00DF576D" w:rsidRPr="00DF576D" w:rsidRDefault="00DF576D" w:rsidP="00DF576D">
      <w:pPr>
        <w:pStyle w:val="Mustertext"/>
        <w:rPr>
          <w:rStyle w:val="fettMuster"/>
          <w:b w:val="0"/>
        </w:rPr>
      </w:pPr>
    </w:p>
    <w:p w:rsidR="00422AA4" w:rsidRDefault="009B4538" w:rsidP="00DF576D">
      <w:pPr>
        <w:pStyle w:val="Mustertext"/>
        <w:rPr>
          <w:rStyle w:val="fettMuster"/>
        </w:rPr>
      </w:pPr>
      <w:r w:rsidRPr="00DD04A2">
        <w:rPr>
          <w:rStyle w:val="fettMuster"/>
        </w:rPr>
        <w:t>betreffend Persönlichkeitsverletzung (vorsorgliche Massnahmen)</w:t>
      </w:r>
    </w:p>
    <w:p w:rsidR="00DF576D" w:rsidRPr="00DF576D" w:rsidRDefault="00DF576D" w:rsidP="00DF576D">
      <w:pPr>
        <w:pStyle w:val="Mustertext"/>
        <w:rPr>
          <w:rStyle w:val="fettMuster"/>
          <w:b w:val="0"/>
        </w:rPr>
      </w:pPr>
    </w:p>
    <w:p w:rsidR="00B17F80" w:rsidRDefault="009B4538" w:rsidP="00DF576D">
      <w:pPr>
        <w:pStyle w:val="Mustertext"/>
        <w:rPr>
          <w:rStyle w:val="fettMuster"/>
          <w:b w:val="0"/>
        </w:rPr>
      </w:pPr>
      <w:r w:rsidRPr="006548A7">
        <w:rPr>
          <w:rStyle w:val="fettMuster"/>
          <w:b w:val="0"/>
        </w:rPr>
        <w:t xml:space="preserve">stelle ich </w:t>
      </w:r>
      <w:r w:rsidR="00DD04A2" w:rsidRPr="006548A7">
        <w:rPr>
          <w:rStyle w:val="fettMuster"/>
          <w:b w:val="0"/>
        </w:rPr>
        <w:t xml:space="preserve">Ihnen namens der Gesuchsteller </w:t>
      </w:r>
      <w:r w:rsidRPr="006548A7">
        <w:rPr>
          <w:rStyle w:val="fettMuster"/>
          <w:b w:val="0"/>
        </w:rPr>
        <w:t>ein Gesuch um Erlass vorsorglicher Massnahmen mit  folgende</w:t>
      </w:r>
      <w:r w:rsidR="00422AA4" w:rsidRPr="006548A7">
        <w:rPr>
          <w:rStyle w:val="fettMuster"/>
          <w:b w:val="0"/>
        </w:rPr>
        <w:t>n</w:t>
      </w:r>
    </w:p>
    <w:p w:rsidR="00DF576D" w:rsidRPr="00DF576D" w:rsidRDefault="00DF576D" w:rsidP="00DF576D">
      <w:pPr>
        <w:pStyle w:val="Mustertext"/>
        <w:rPr>
          <w:rStyle w:val="fettMuster"/>
          <w:b w:val="0"/>
        </w:rPr>
      </w:pPr>
    </w:p>
    <w:p w:rsidR="00E91E20" w:rsidRDefault="00E91E20">
      <w:pPr>
        <w:spacing w:after="160" w:line="259" w:lineRule="auto"/>
        <w:rPr>
          <w:rStyle w:val="fettMuster"/>
          <w:caps/>
        </w:rPr>
      </w:pPr>
      <w:r>
        <w:rPr>
          <w:rStyle w:val="fettMuster"/>
          <w:caps/>
        </w:rPr>
        <w:br w:type="page"/>
      </w:r>
    </w:p>
    <w:p w:rsidR="00E12F63" w:rsidRPr="0077262F" w:rsidRDefault="009B4538" w:rsidP="00B17F80">
      <w:pPr>
        <w:pStyle w:val="Mustertext"/>
        <w:rPr>
          <w:rStyle w:val="fettMuster"/>
          <w:b w:val="0"/>
          <w:caps/>
        </w:rPr>
      </w:pPr>
      <w:r w:rsidRPr="0077262F">
        <w:rPr>
          <w:rStyle w:val="fettMuster"/>
          <w:caps/>
        </w:rPr>
        <w:lastRenderedPageBreak/>
        <w:t>Rechtsbegehren</w:t>
      </w:r>
    </w:p>
    <w:p w:rsidR="008E124C" w:rsidRPr="00A932DF" w:rsidRDefault="005A0634" w:rsidP="00607D87">
      <w:pPr>
        <w:pStyle w:val="MustertextListe0"/>
        <w:rPr>
          <w:b/>
        </w:rPr>
      </w:pPr>
      <w:r w:rsidRPr="00F245E6">
        <w:rPr>
          <w:rStyle w:val="fettMuster"/>
          <w:b w:val="0"/>
        </w:rPr>
        <w:t xml:space="preserve">Es sei der </w:t>
      </w:r>
      <w:proofErr w:type="spellStart"/>
      <w:r w:rsidRPr="00F245E6">
        <w:rPr>
          <w:rStyle w:val="fettMuster"/>
          <w:b w:val="0"/>
        </w:rPr>
        <w:t>Gesuchsgegnerin</w:t>
      </w:r>
      <w:proofErr w:type="spellEnd"/>
      <w:r w:rsidRPr="00F245E6">
        <w:rPr>
          <w:rStyle w:val="fettMuster"/>
          <w:b w:val="0"/>
        </w:rPr>
        <w:t xml:space="preserve"> 2 zu verbiete</w:t>
      </w:r>
      <w:r w:rsidR="00F16677" w:rsidRPr="00F245E6">
        <w:rPr>
          <w:rStyle w:val="fettMuster"/>
          <w:b w:val="0"/>
        </w:rPr>
        <w:t xml:space="preserve">n, den Zeitungsartikel vom [Datum] </w:t>
      </w:r>
      <w:r w:rsidR="00F123B9" w:rsidRPr="00F245E6">
        <w:rPr>
          <w:rStyle w:val="fettMuster"/>
          <w:b w:val="0"/>
        </w:rPr>
        <w:t>inkl. Fotomo</w:t>
      </w:r>
      <w:r w:rsidR="00F123B9" w:rsidRPr="00F245E6">
        <w:rPr>
          <w:rStyle w:val="fettMuster"/>
          <w:b w:val="0"/>
        </w:rPr>
        <w:t>n</w:t>
      </w:r>
      <w:r w:rsidR="00F123B9" w:rsidRPr="00F245E6">
        <w:rPr>
          <w:rStyle w:val="fettMuster"/>
          <w:b w:val="0"/>
        </w:rPr>
        <w:t xml:space="preserve">tage </w:t>
      </w:r>
      <w:r w:rsidRPr="00F245E6">
        <w:rPr>
          <w:rStyle w:val="fettMuster"/>
          <w:b w:val="0"/>
        </w:rPr>
        <w:t>mit dem Titel</w:t>
      </w:r>
      <w:r w:rsidRPr="00A932DF">
        <w:rPr>
          <w:rStyle w:val="fettMuster"/>
        </w:rPr>
        <w:t xml:space="preserve"> </w:t>
      </w:r>
      <w:r w:rsidR="0077262F" w:rsidRPr="0077262F">
        <w:rPr>
          <w:rStyle w:val="fettMuster"/>
          <w:b w:val="0"/>
        </w:rPr>
        <w:t>«</w:t>
      </w:r>
      <w:r w:rsidRPr="00A932DF">
        <w:t>Gregor Gross – ein Fall für die Strafbehörden?</w:t>
      </w:r>
      <w:r w:rsidR="0077262F">
        <w:t>»</w:t>
      </w:r>
      <w:r w:rsidRPr="00A932DF">
        <w:t xml:space="preserve"> für die Öffentlichkeit z</w:t>
      </w:r>
      <w:r w:rsidRPr="00A932DF">
        <w:t>u</w:t>
      </w:r>
      <w:r w:rsidRPr="00A932DF">
        <w:t>gänglich</w:t>
      </w:r>
      <w:r w:rsidR="00234CF7" w:rsidRPr="00A932DF">
        <w:t xml:space="preserve"> zu machen, und sie sei insbesondere zu verpflichten, Bericht und Fotomontage aus dem Internet zu entfernen und auch nicht anderswo</w:t>
      </w:r>
      <w:r w:rsidR="006C7108" w:rsidRPr="00A932DF">
        <w:t xml:space="preserve">, auch nicht in </w:t>
      </w:r>
      <w:r w:rsidR="004B339C">
        <w:t>ihren Mediena</w:t>
      </w:r>
      <w:r w:rsidR="00586846" w:rsidRPr="00A932DF">
        <w:t>rchiven</w:t>
      </w:r>
      <w:r w:rsidR="006C7108" w:rsidRPr="00A932DF">
        <w:t>,</w:t>
      </w:r>
      <w:r w:rsidR="00234CF7" w:rsidRPr="00A932DF">
        <w:t xml:space="preserve"> </w:t>
      </w:r>
      <w:r w:rsidR="00586846" w:rsidRPr="00A932DF">
        <w:t>zugänglich zu machen</w:t>
      </w:r>
      <w:r w:rsidR="00E12F63" w:rsidRPr="00A932DF">
        <w:t>.</w:t>
      </w:r>
    </w:p>
    <w:p w:rsidR="00E12F63" w:rsidRPr="00A932DF" w:rsidRDefault="00372325" w:rsidP="00607D87">
      <w:pPr>
        <w:pStyle w:val="MustertextListe0"/>
        <w:rPr>
          <w:b/>
        </w:rPr>
      </w:pPr>
      <w:r w:rsidRPr="00A932DF">
        <w:t xml:space="preserve">Es sei dem </w:t>
      </w:r>
      <w:proofErr w:type="spellStart"/>
      <w:r w:rsidR="005A0634" w:rsidRPr="00A932DF">
        <w:t>Gesuchsgegner</w:t>
      </w:r>
      <w:proofErr w:type="spellEnd"/>
      <w:r w:rsidR="005A0634" w:rsidRPr="00A932DF">
        <w:t xml:space="preserve"> 1 zu verbieten</w:t>
      </w:r>
      <w:r w:rsidR="006F2675" w:rsidRPr="00A932DF">
        <w:t>, den</w:t>
      </w:r>
      <w:r w:rsidR="005A0634" w:rsidRPr="00A932DF">
        <w:t xml:space="preserve"> </w:t>
      </w:r>
      <w:r w:rsidR="00F16677" w:rsidRPr="00A932DF">
        <w:t>auf seiner Homepage (unter www.</w:t>
      </w:r>
      <w:r w:rsidR="005A0634" w:rsidRPr="00A932DF">
        <w:t>ferkueh</w:t>
      </w:r>
      <w:r w:rsidR="00F16677" w:rsidRPr="00A932DF">
        <w:t>ne.org</w:t>
      </w:r>
      <w:r w:rsidR="005A0634" w:rsidRPr="00A932DF">
        <w:t xml:space="preserve">) verfassten Bericht samt Fotomontage über den Gesuchsteller 1 </w:t>
      </w:r>
      <w:r w:rsidR="008A30CA" w:rsidRPr="00A932DF">
        <w:t xml:space="preserve">und die Gesuchstellerin 2 </w:t>
      </w:r>
      <w:r w:rsidR="005A0634" w:rsidRPr="00A932DF">
        <w:t>für die Öffentlichkeit zugänglich zu machen</w:t>
      </w:r>
      <w:r w:rsidR="0005450E" w:rsidRPr="00A932DF">
        <w:t>,</w:t>
      </w:r>
      <w:r w:rsidR="00234CF7" w:rsidRPr="00A932DF">
        <w:t xml:space="preserve"> und er sei insbesondere zu verpflichten, Bericht und Fotomontage aus dem Internet zu entfernen und auch nicht a</w:t>
      </w:r>
      <w:r w:rsidR="00234CF7" w:rsidRPr="00A932DF">
        <w:t>n</w:t>
      </w:r>
      <w:r w:rsidR="00234CF7" w:rsidRPr="00A932DF">
        <w:t>derswo zu zeigen.</w:t>
      </w:r>
    </w:p>
    <w:p w:rsidR="00751417" w:rsidRPr="00A932DF" w:rsidRDefault="00E12F63" w:rsidP="00607D87">
      <w:pPr>
        <w:pStyle w:val="MustertextListe0"/>
        <w:rPr>
          <w:b/>
        </w:rPr>
      </w:pPr>
      <w:r w:rsidRPr="00A932DF">
        <w:t>In</w:t>
      </w:r>
      <w:r w:rsidR="005A0634" w:rsidRPr="00A932DF">
        <w:t xml:space="preserve">sbesondere sei den </w:t>
      </w:r>
      <w:proofErr w:type="spellStart"/>
      <w:r w:rsidR="005A0634" w:rsidRPr="00A932DF">
        <w:t>Gesuchsgegnern</w:t>
      </w:r>
      <w:proofErr w:type="spellEnd"/>
      <w:r w:rsidR="005A0634" w:rsidRPr="00A932DF">
        <w:t xml:space="preserve"> zu verbieten, folgende Aussagen über die Gesuchste</w:t>
      </w:r>
      <w:r w:rsidR="005A0634" w:rsidRPr="00A932DF">
        <w:t>l</w:t>
      </w:r>
      <w:r w:rsidR="005A0634" w:rsidRPr="00A932DF">
        <w:t>ler wörtlich oder sinnge</w:t>
      </w:r>
      <w:r w:rsidR="00751417" w:rsidRPr="00A932DF">
        <w:t>mäss zu verbreiten</w:t>
      </w:r>
      <w:r w:rsidR="00E00203" w:rsidRPr="00A932DF">
        <w:t>:</w:t>
      </w:r>
    </w:p>
    <w:p w:rsidR="008E124C" w:rsidRPr="00A932DF" w:rsidRDefault="005A0634" w:rsidP="00607D87">
      <w:pPr>
        <w:pStyle w:val="MustertextListea"/>
        <w:rPr>
          <w:b/>
        </w:rPr>
      </w:pPr>
      <w:r w:rsidRPr="00A932DF">
        <w:t>Gross – ein Fall für die Strafbehörden</w:t>
      </w:r>
      <w:r w:rsidR="00F16677" w:rsidRPr="00A932DF">
        <w:t>?</w:t>
      </w:r>
    </w:p>
    <w:p w:rsidR="008E124C" w:rsidRPr="00A932DF" w:rsidRDefault="005A0634" w:rsidP="00607D87">
      <w:pPr>
        <w:pStyle w:val="MustertextListea"/>
        <w:rPr>
          <w:b/>
        </w:rPr>
      </w:pPr>
      <w:r w:rsidRPr="00A932DF">
        <w:t>Umsatz</w:t>
      </w:r>
      <w:r w:rsidR="004B339C">
        <w:t xml:space="preserve"> und Gewinn der Dienstleistungs-</w:t>
      </w:r>
      <w:r w:rsidRPr="00A932DF">
        <w:t xml:space="preserve">AG </w:t>
      </w:r>
      <w:r w:rsidR="00946B86" w:rsidRPr="00A932DF">
        <w:t xml:space="preserve">haben </w:t>
      </w:r>
      <w:r w:rsidRPr="00A932DF">
        <w:t>in den letzten Jahren stetig</w:t>
      </w:r>
      <w:r w:rsidR="004B339C">
        <w:t xml:space="preserve"> ab</w:t>
      </w:r>
      <w:r w:rsidR="00F16677" w:rsidRPr="00A932DF">
        <w:t>geno</w:t>
      </w:r>
      <w:r w:rsidR="00F16677" w:rsidRPr="00A932DF">
        <w:t>m</w:t>
      </w:r>
      <w:r w:rsidR="00F16677" w:rsidRPr="00A932DF">
        <w:t>men</w:t>
      </w:r>
      <w:r w:rsidRPr="00A932DF">
        <w:t>.</w:t>
      </w:r>
    </w:p>
    <w:p w:rsidR="008E124C" w:rsidRPr="00A932DF" w:rsidRDefault="00946B86" w:rsidP="00607D87">
      <w:pPr>
        <w:pStyle w:val="MustertextListea"/>
        <w:rPr>
          <w:b/>
        </w:rPr>
      </w:pPr>
      <w:r w:rsidRPr="00A932DF">
        <w:t xml:space="preserve">Gross </w:t>
      </w:r>
      <w:proofErr w:type="gramStart"/>
      <w:r w:rsidRPr="00A932DF">
        <w:t>hat</w:t>
      </w:r>
      <w:proofErr w:type="gramEnd"/>
      <w:r w:rsidR="005A0634" w:rsidRPr="00A932DF">
        <w:t xml:space="preserve"> mit dubiosen </w:t>
      </w:r>
      <w:r w:rsidR="004B339C">
        <w:t>Mitteln für die Dienstleistungs-</w:t>
      </w:r>
      <w:r w:rsidR="005A0634" w:rsidRPr="00A932DF">
        <w:t xml:space="preserve">AG Millionenaufträge </w:t>
      </w:r>
      <w:r w:rsidR="009F0530">
        <w:t>her</w:t>
      </w:r>
      <w:r w:rsidR="005A0634" w:rsidRPr="00A932DF">
        <w:t>eingeholt.</w:t>
      </w:r>
    </w:p>
    <w:p w:rsidR="008E124C" w:rsidRPr="00A932DF" w:rsidRDefault="00946B86" w:rsidP="00607D87">
      <w:pPr>
        <w:pStyle w:val="MustertextListea"/>
        <w:rPr>
          <w:b/>
        </w:rPr>
      </w:pPr>
      <w:r w:rsidRPr="00A932DF">
        <w:t>Gross hat</w:t>
      </w:r>
      <w:r w:rsidR="005A0634" w:rsidRPr="00A932DF">
        <w:t xml:space="preserve"> vor Schmiergeldzahlungen nicht zurückgeschreckt, um lukrative Aufträge zu erhalten.</w:t>
      </w:r>
    </w:p>
    <w:p w:rsidR="008E124C" w:rsidRPr="00A932DF" w:rsidRDefault="005A0634" w:rsidP="00607D87">
      <w:pPr>
        <w:pStyle w:val="MustertextListea"/>
        <w:rPr>
          <w:b/>
        </w:rPr>
      </w:pPr>
      <w:r w:rsidRPr="00F61998">
        <w:rPr>
          <w:szCs w:val="16"/>
        </w:rPr>
        <w:t xml:space="preserve">Gross </w:t>
      </w:r>
      <w:proofErr w:type="gramStart"/>
      <w:r w:rsidRPr="00F61998">
        <w:rPr>
          <w:szCs w:val="16"/>
        </w:rPr>
        <w:t>streicht</w:t>
      </w:r>
      <w:proofErr w:type="gramEnd"/>
      <w:r w:rsidRPr="00F61998">
        <w:rPr>
          <w:szCs w:val="16"/>
        </w:rPr>
        <w:t xml:space="preserve"> satte Gewinne</w:t>
      </w:r>
      <w:r w:rsidRPr="00A932DF">
        <w:t xml:space="preserve"> ein, indem er i</w:t>
      </w:r>
      <w:r w:rsidR="004B339C">
        <w:t>m Namen der Dienstleistungs-</w:t>
      </w:r>
      <w:r w:rsidR="00E00203" w:rsidRPr="00A932DF">
        <w:t xml:space="preserve">AG </w:t>
      </w:r>
      <w:r w:rsidRPr="00A932DF">
        <w:t>Aufträge an von ihm beherrschte Firmen erteilt.</w:t>
      </w:r>
    </w:p>
    <w:p w:rsidR="008E124C" w:rsidRPr="00A932DF" w:rsidRDefault="004B339C" w:rsidP="00607D87">
      <w:pPr>
        <w:pStyle w:val="MustertextListea"/>
        <w:rPr>
          <w:b/>
        </w:rPr>
      </w:pPr>
      <w:r>
        <w:t>Die von der Dienstleistungs-</w:t>
      </w:r>
      <w:r w:rsidR="005A0634" w:rsidRPr="00A932DF">
        <w:t>AG erbrachten Dienstleistungen sind teuer und stümperhaft.</w:t>
      </w:r>
    </w:p>
    <w:p w:rsidR="008E124C" w:rsidRPr="00A932DF" w:rsidRDefault="004B339C" w:rsidP="00607D87">
      <w:pPr>
        <w:pStyle w:val="MustertextListea"/>
        <w:rPr>
          <w:b/>
        </w:rPr>
      </w:pPr>
      <w:r>
        <w:t>Die Dienstleistungs-</w:t>
      </w:r>
      <w:r w:rsidR="005A0634" w:rsidRPr="00A932DF">
        <w:t>AG geniesst einen zweifelhaften Ruf.</w:t>
      </w:r>
    </w:p>
    <w:p w:rsidR="008E124C" w:rsidRPr="00A932DF" w:rsidRDefault="00946B86" w:rsidP="00607D87">
      <w:pPr>
        <w:pStyle w:val="MustertextListea"/>
        <w:rPr>
          <w:b/>
        </w:rPr>
      </w:pPr>
      <w:r w:rsidRPr="00A932DF">
        <w:t>Gross wird</w:t>
      </w:r>
      <w:r w:rsidR="005A0634" w:rsidRPr="00A932DF">
        <w:t xml:space="preserve"> wegen seiner </w:t>
      </w:r>
      <w:proofErr w:type="spellStart"/>
      <w:r w:rsidR="005A0634" w:rsidRPr="00A932DF">
        <w:t>Abzockermethoden</w:t>
      </w:r>
      <w:proofErr w:type="spellEnd"/>
      <w:r w:rsidR="005A0634" w:rsidRPr="00A932DF">
        <w:t xml:space="preserve"> in Insiderkreisen als Melkmeister bezeichnet.</w:t>
      </w:r>
    </w:p>
    <w:p w:rsidR="008E124C" w:rsidRPr="006A1324" w:rsidRDefault="00304FC4" w:rsidP="00607D87">
      <w:pPr>
        <w:pStyle w:val="MustertextListe0"/>
        <w:rPr>
          <w:rStyle w:val="kursivMuster"/>
          <w:b/>
          <w:i w:val="0"/>
        </w:rPr>
      </w:pPr>
      <w:r w:rsidRPr="006A1324">
        <w:rPr>
          <w:rStyle w:val="kursivMuster"/>
          <w:i w:val="0"/>
        </w:rPr>
        <w:t xml:space="preserve">Es </w:t>
      </w:r>
      <w:proofErr w:type="gramStart"/>
      <w:r w:rsidRPr="006A1324">
        <w:rPr>
          <w:rStyle w:val="kursivMuster"/>
          <w:i w:val="0"/>
        </w:rPr>
        <w:t>seien</w:t>
      </w:r>
      <w:proofErr w:type="gramEnd"/>
      <w:r w:rsidR="008217AF" w:rsidRPr="006A1324">
        <w:rPr>
          <w:rStyle w:val="kursivMuster"/>
          <w:i w:val="0"/>
        </w:rPr>
        <w:t xml:space="preserve"> </w:t>
      </w:r>
      <w:r w:rsidR="008440A5" w:rsidRPr="006A1324">
        <w:rPr>
          <w:rStyle w:val="kursivMuster"/>
          <w:i w:val="0"/>
        </w:rPr>
        <w:t xml:space="preserve">die </w:t>
      </w:r>
      <w:proofErr w:type="spellStart"/>
      <w:r w:rsidR="008440A5" w:rsidRPr="006A1324">
        <w:rPr>
          <w:rStyle w:val="kursivMuster"/>
          <w:i w:val="0"/>
        </w:rPr>
        <w:t>Gesuchsgegner</w:t>
      </w:r>
      <w:proofErr w:type="spellEnd"/>
      <w:r w:rsidR="008440A5" w:rsidRPr="006A1324">
        <w:rPr>
          <w:rStyle w:val="kursivMuster"/>
          <w:i w:val="0"/>
        </w:rPr>
        <w:t xml:space="preserve"> zu verpflichten, bei Google Schweiz zu veranlassen, dass </w:t>
      </w:r>
      <w:r w:rsidR="00422AA4">
        <w:rPr>
          <w:rStyle w:val="kursivMuster"/>
          <w:i w:val="0"/>
        </w:rPr>
        <w:t xml:space="preserve">ihre </w:t>
      </w:r>
      <w:r w:rsidR="008440A5" w:rsidRPr="006A1324">
        <w:rPr>
          <w:rStyle w:val="kursivMuster"/>
          <w:i w:val="0"/>
        </w:rPr>
        <w:t>Berichte über die Gesuchsteller aus den Datenspeichern von Google vollständig gelöscht werden.</w:t>
      </w:r>
    </w:p>
    <w:p w:rsidR="008E124C" w:rsidRPr="00F245E6" w:rsidRDefault="00946B86" w:rsidP="00607D87">
      <w:pPr>
        <w:pStyle w:val="MustertextListe0"/>
        <w:rPr>
          <w:rStyle w:val="fettMuster"/>
          <w:b w:val="0"/>
        </w:rPr>
      </w:pPr>
      <w:r w:rsidRPr="00F245E6">
        <w:rPr>
          <w:rStyle w:val="fettMuster"/>
          <w:b w:val="0"/>
        </w:rPr>
        <w:t xml:space="preserve">Es sei dem </w:t>
      </w:r>
      <w:proofErr w:type="spellStart"/>
      <w:r w:rsidRPr="00F245E6">
        <w:rPr>
          <w:rStyle w:val="fettMuster"/>
          <w:b w:val="0"/>
        </w:rPr>
        <w:t>Gesuchsgegner</w:t>
      </w:r>
      <w:proofErr w:type="spellEnd"/>
      <w:r w:rsidRPr="00F245E6">
        <w:rPr>
          <w:rStyle w:val="fettMuster"/>
          <w:b w:val="0"/>
        </w:rPr>
        <w:t xml:space="preserve"> 1 und den </w:t>
      </w:r>
      <w:r w:rsidR="005A0634" w:rsidRPr="00F245E6">
        <w:rPr>
          <w:rStyle w:val="fettMuster"/>
          <w:b w:val="0"/>
        </w:rPr>
        <w:t xml:space="preserve">zuständigen Organen (Geschäftsleitung) der </w:t>
      </w:r>
      <w:proofErr w:type="spellStart"/>
      <w:r w:rsidR="005A0634" w:rsidRPr="00F245E6">
        <w:rPr>
          <w:rStyle w:val="fettMuster"/>
          <w:b w:val="0"/>
        </w:rPr>
        <w:t>Gesuch</w:t>
      </w:r>
      <w:r w:rsidR="005A0634" w:rsidRPr="00F245E6">
        <w:rPr>
          <w:rStyle w:val="fettMuster"/>
          <w:b w:val="0"/>
        </w:rPr>
        <w:t>s</w:t>
      </w:r>
      <w:r w:rsidR="005A0634" w:rsidRPr="00F245E6">
        <w:rPr>
          <w:rStyle w:val="fettMuster"/>
          <w:b w:val="0"/>
        </w:rPr>
        <w:t>gegnerin</w:t>
      </w:r>
      <w:proofErr w:type="spellEnd"/>
      <w:r w:rsidR="005A0634" w:rsidRPr="00F245E6">
        <w:rPr>
          <w:rStyle w:val="fettMuster"/>
          <w:b w:val="0"/>
        </w:rPr>
        <w:t xml:space="preserve"> 2 für den</w:t>
      </w:r>
      <w:r w:rsidR="008A30CA" w:rsidRPr="00F245E6">
        <w:rPr>
          <w:rStyle w:val="fettMuster"/>
          <w:b w:val="0"/>
        </w:rPr>
        <w:t xml:space="preserve"> Widerhandlungsfall die Bestraf</w:t>
      </w:r>
      <w:r w:rsidR="005A0634" w:rsidRPr="00F245E6">
        <w:rPr>
          <w:rStyle w:val="fettMuster"/>
          <w:b w:val="0"/>
        </w:rPr>
        <w:t>ung wegen Ungehorsam gegen eine amtl</w:t>
      </w:r>
      <w:r w:rsidR="005A0634" w:rsidRPr="00F245E6">
        <w:rPr>
          <w:rStyle w:val="fettMuster"/>
          <w:b w:val="0"/>
        </w:rPr>
        <w:t>i</w:t>
      </w:r>
      <w:r w:rsidR="005A0634" w:rsidRPr="00F245E6">
        <w:rPr>
          <w:rStyle w:val="fettMuster"/>
          <w:b w:val="0"/>
        </w:rPr>
        <w:t>che Verfügung gemäss Art. 292 StGB anzudrohen.</w:t>
      </w:r>
    </w:p>
    <w:p w:rsidR="008E124C" w:rsidRPr="00F245E6" w:rsidRDefault="005A0634" w:rsidP="00607D87">
      <w:pPr>
        <w:pStyle w:val="MustertextListe0"/>
        <w:rPr>
          <w:rStyle w:val="fettMuster"/>
          <w:b w:val="0"/>
        </w:rPr>
      </w:pPr>
      <w:r w:rsidRPr="00F245E6">
        <w:rPr>
          <w:rStyle w:val="fettMuster"/>
          <w:b w:val="0"/>
        </w:rPr>
        <w:t xml:space="preserve">Zusätzlich sei den </w:t>
      </w:r>
      <w:proofErr w:type="spellStart"/>
      <w:r w:rsidRPr="00F245E6">
        <w:rPr>
          <w:rStyle w:val="fettMuster"/>
          <w:b w:val="0"/>
        </w:rPr>
        <w:t>Gesuchsgegnern</w:t>
      </w:r>
      <w:proofErr w:type="spellEnd"/>
      <w:r w:rsidRPr="00F245E6">
        <w:rPr>
          <w:rStyle w:val="fettMuster"/>
          <w:b w:val="0"/>
        </w:rPr>
        <w:t xml:space="preserve"> 1 und 2  für den Widerhandlungsfall eine Ordnungsstrafe von CHF 500.00 für jeden Tag der Nichterfüllung anzudrohen. </w:t>
      </w:r>
    </w:p>
    <w:p w:rsidR="00052776" w:rsidRPr="00052776" w:rsidRDefault="005A0634" w:rsidP="00052776">
      <w:pPr>
        <w:pStyle w:val="MustertextListe0"/>
        <w:rPr>
          <w:rStyle w:val="fettMuster"/>
          <w:b w:val="0"/>
        </w:rPr>
      </w:pPr>
      <w:r w:rsidRPr="00F245E6">
        <w:rPr>
          <w:rStyle w:val="fettMuster"/>
          <w:b w:val="0"/>
        </w:rPr>
        <w:t xml:space="preserve">Alles unter Kosten- und Entschädigungsfolgen zulasten der </w:t>
      </w:r>
      <w:proofErr w:type="spellStart"/>
      <w:r w:rsidRPr="00F245E6">
        <w:rPr>
          <w:rStyle w:val="fettMuster"/>
          <w:b w:val="0"/>
        </w:rPr>
        <w:t>Gesuchsgegner</w:t>
      </w:r>
      <w:proofErr w:type="spellEnd"/>
      <w:r w:rsidRPr="00F245E6">
        <w:rPr>
          <w:rStyle w:val="fettMuster"/>
          <w:b w:val="0"/>
        </w:rPr>
        <w:t>.</w:t>
      </w:r>
    </w:p>
    <w:p w:rsidR="00E91E20" w:rsidRDefault="00E91E20" w:rsidP="00B17F80">
      <w:pPr>
        <w:pStyle w:val="Mustertextleer"/>
        <w:rPr>
          <w:rStyle w:val="fettMuster"/>
          <w:caps/>
        </w:rPr>
      </w:pPr>
    </w:p>
    <w:p w:rsidR="00F45433" w:rsidRPr="00DF576D" w:rsidRDefault="005A0634" w:rsidP="00B17F80">
      <w:pPr>
        <w:pStyle w:val="Mustertextleer"/>
        <w:rPr>
          <w:rStyle w:val="fettMuster"/>
          <w:caps/>
        </w:rPr>
      </w:pPr>
      <w:r w:rsidRPr="00DF576D">
        <w:rPr>
          <w:rStyle w:val="fettMuster"/>
          <w:caps/>
        </w:rPr>
        <w:t>Prozessuale Anträge</w:t>
      </w:r>
    </w:p>
    <w:p w:rsidR="00B72844" w:rsidRPr="00607D87" w:rsidRDefault="005A0634" w:rsidP="00607D87">
      <w:pPr>
        <w:pStyle w:val="MustertextListe0"/>
        <w:numPr>
          <w:ilvl w:val="1"/>
          <w:numId w:val="35"/>
        </w:numPr>
        <w:rPr>
          <w:rStyle w:val="fettMuster"/>
          <w:b w:val="0"/>
        </w:rPr>
      </w:pPr>
      <w:r w:rsidRPr="00607D87">
        <w:rPr>
          <w:rStyle w:val="fettMuster"/>
          <w:b w:val="0"/>
        </w:rPr>
        <w:t xml:space="preserve">Die vorstehend beantragten Massnahmen seien </w:t>
      </w:r>
      <w:r w:rsidR="004D3561" w:rsidRPr="00422AA4">
        <w:rPr>
          <w:rStyle w:val="fettMuster"/>
        </w:rPr>
        <w:t>superprovisorisch</w:t>
      </w:r>
      <w:r w:rsidR="004D3561" w:rsidRPr="00607D87">
        <w:rPr>
          <w:rStyle w:val="fettMuster"/>
          <w:b w:val="0"/>
        </w:rPr>
        <w:t xml:space="preserve"> </w:t>
      </w:r>
      <w:r w:rsidRPr="00607D87">
        <w:rPr>
          <w:rStyle w:val="fettMuster"/>
          <w:b w:val="0"/>
        </w:rPr>
        <w:t xml:space="preserve">ohne Anhörung der </w:t>
      </w:r>
      <w:proofErr w:type="spellStart"/>
      <w:r w:rsidRPr="00607D87">
        <w:rPr>
          <w:rStyle w:val="fettMuster"/>
          <w:b w:val="0"/>
        </w:rPr>
        <w:t>G</w:t>
      </w:r>
      <w:r w:rsidR="00585166" w:rsidRPr="00607D87">
        <w:rPr>
          <w:rStyle w:val="fettMuster"/>
          <w:b w:val="0"/>
        </w:rPr>
        <w:t>esuchsgegner</w:t>
      </w:r>
      <w:proofErr w:type="spellEnd"/>
      <w:r w:rsidR="00585166" w:rsidRPr="00607D87">
        <w:rPr>
          <w:rStyle w:val="fettMuster"/>
          <w:b w:val="0"/>
        </w:rPr>
        <w:t xml:space="preserve"> </w:t>
      </w:r>
      <w:r w:rsidRPr="00607D87">
        <w:rPr>
          <w:rStyle w:val="fettMuster"/>
          <w:b w:val="0"/>
        </w:rPr>
        <w:t>zu erlassen.</w:t>
      </w:r>
    </w:p>
    <w:p w:rsidR="005A0634" w:rsidRPr="00F245E6" w:rsidRDefault="005A0634" w:rsidP="00607D87">
      <w:pPr>
        <w:pStyle w:val="MustertextListe0"/>
        <w:rPr>
          <w:rStyle w:val="fettMuster"/>
          <w:b w:val="0"/>
        </w:rPr>
      </w:pPr>
      <w:r w:rsidRPr="00F245E6">
        <w:rPr>
          <w:rStyle w:val="fettMuster"/>
          <w:b w:val="0"/>
        </w:rPr>
        <w:t xml:space="preserve">Es sei den Gesuchstellern </w:t>
      </w:r>
      <w:r w:rsidR="00B72844" w:rsidRPr="00F245E6">
        <w:rPr>
          <w:rStyle w:val="fettMuster"/>
          <w:b w:val="0"/>
        </w:rPr>
        <w:t>erst nach Anordnung der superprovisorischen Verfügung Frist</w:t>
      </w:r>
      <w:r w:rsidRPr="00F245E6">
        <w:rPr>
          <w:rStyle w:val="fettMuster"/>
          <w:b w:val="0"/>
        </w:rPr>
        <w:t xml:space="preserve"> zur Leistung eines </w:t>
      </w:r>
      <w:r w:rsidR="009F0530">
        <w:rPr>
          <w:rStyle w:val="fettMuster"/>
          <w:b w:val="0"/>
        </w:rPr>
        <w:t xml:space="preserve">allfälligen </w:t>
      </w:r>
      <w:r w:rsidRPr="00F245E6">
        <w:rPr>
          <w:rStyle w:val="fettMuster"/>
          <w:b w:val="0"/>
        </w:rPr>
        <w:t>Kostenvorschusses anzusetzen.</w:t>
      </w:r>
    </w:p>
    <w:p w:rsidR="005A0634" w:rsidRPr="00F245E6" w:rsidRDefault="009F0530" w:rsidP="00607D87">
      <w:pPr>
        <w:pStyle w:val="MustertextListe0"/>
        <w:rPr>
          <w:rStyle w:val="fettMuster"/>
          <w:b w:val="0"/>
        </w:rPr>
      </w:pPr>
      <w:r>
        <w:rPr>
          <w:rStyle w:val="fettMuster"/>
          <w:b w:val="0"/>
        </w:rPr>
        <w:t>Es seien</w:t>
      </w:r>
      <w:r w:rsidR="005A0634" w:rsidRPr="00F245E6">
        <w:rPr>
          <w:rStyle w:val="fettMuster"/>
          <w:b w:val="0"/>
        </w:rPr>
        <w:t xml:space="preserve"> die Parteien</w:t>
      </w:r>
      <w:r w:rsidR="004B339C">
        <w:rPr>
          <w:rStyle w:val="fettMuster"/>
          <w:b w:val="0"/>
        </w:rPr>
        <w:t xml:space="preserve"> anschliessend</w:t>
      </w:r>
      <w:r w:rsidR="005A0634" w:rsidRPr="00F245E6">
        <w:rPr>
          <w:rStyle w:val="fettMuster"/>
          <w:b w:val="0"/>
        </w:rPr>
        <w:t xml:space="preserve"> zu einer mündlichen Verhandlung vorzuladen.</w:t>
      </w:r>
    </w:p>
    <w:p w:rsidR="0045698A" w:rsidRDefault="005A0634" w:rsidP="00B17F80">
      <w:pPr>
        <w:pStyle w:val="Mustertextklein"/>
        <w:rPr>
          <w:rStyle w:val="kursivMuster"/>
          <w:b/>
          <w:i/>
        </w:rPr>
      </w:pPr>
      <w:r w:rsidRPr="006A1324">
        <w:tab/>
      </w:r>
      <w:r w:rsidRPr="0073016D">
        <w:rPr>
          <w:rStyle w:val="Fett0"/>
        </w:rPr>
        <w:t>Bemerkung 1:</w:t>
      </w:r>
      <w:r w:rsidR="0073016D">
        <w:t xml:space="preserve"> </w:t>
      </w:r>
      <w:r w:rsidRPr="00210049">
        <w:t xml:space="preserve">Es empfiehlt sich, zwischen Rechtsbegehren, Vollstreckungsbegehren und </w:t>
      </w:r>
      <w:r w:rsidR="00DA1CEB" w:rsidRPr="00210049">
        <w:t xml:space="preserve">übrigen </w:t>
      </w:r>
      <w:r w:rsidRPr="00210049">
        <w:t>prozessualen Anträgen klar zu unterscheiden.</w:t>
      </w:r>
      <w:r w:rsidR="008427F0" w:rsidRPr="00210049">
        <w:t xml:space="preserve"> </w:t>
      </w:r>
      <w:r w:rsidR="00422AA4" w:rsidRPr="00210049">
        <w:t>Die Rechtsbegehren soll</w:t>
      </w:r>
      <w:r w:rsidR="0018301B" w:rsidRPr="00210049">
        <w:t>en so konkret formuliert we</w:t>
      </w:r>
      <w:r w:rsidR="0018301B" w:rsidRPr="00210049">
        <w:t>r</w:t>
      </w:r>
      <w:r w:rsidR="0018301B" w:rsidRPr="00210049">
        <w:lastRenderedPageBreak/>
        <w:t xml:space="preserve">den, dass sie bei Gutheissung der Klage zum Urteil erhoben und ohne weitere Verdeutlichung </w:t>
      </w:r>
      <w:r w:rsidR="00694EAB" w:rsidRPr="00210049">
        <w:t xml:space="preserve">auch </w:t>
      </w:r>
      <w:r w:rsidR="0018301B" w:rsidRPr="00210049">
        <w:t>vollstreckt werden können (</w:t>
      </w:r>
      <w:proofErr w:type="spellStart"/>
      <w:r w:rsidR="004D3561" w:rsidRPr="00210049">
        <w:t>OGer</w:t>
      </w:r>
      <w:proofErr w:type="spellEnd"/>
      <w:r w:rsidR="004D3561" w:rsidRPr="00210049">
        <w:t xml:space="preserve"> ZH, 21.</w:t>
      </w:r>
      <w:r w:rsidR="007C1C41">
        <w:t>0</w:t>
      </w:r>
      <w:r w:rsidR="004D3561" w:rsidRPr="00210049">
        <w:t>2.2013</w:t>
      </w:r>
      <w:r w:rsidR="0018301B" w:rsidRPr="00F260C7">
        <w:rPr>
          <w:rStyle w:val="kursivMuster"/>
          <w:i/>
          <w:sz w:val="16"/>
        </w:rPr>
        <w:t>, ZR 2013 Nr. 11</w:t>
      </w:r>
      <w:r w:rsidR="004D3561" w:rsidRPr="00F260C7">
        <w:rPr>
          <w:rStyle w:val="kursivMuster"/>
          <w:i/>
          <w:sz w:val="16"/>
        </w:rPr>
        <w:t xml:space="preserve"> E.</w:t>
      </w:r>
      <w:r w:rsidR="004B339C" w:rsidRPr="00F260C7">
        <w:rPr>
          <w:rStyle w:val="kursivMuster"/>
          <w:i/>
          <w:sz w:val="16"/>
        </w:rPr>
        <w:t xml:space="preserve"> </w:t>
      </w:r>
      <w:r w:rsidR="004D3561" w:rsidRPr="00F260C7">
        <w:rPr>
          <w:rStyle w:val="kursivMuster"/>
          <w:i/>
          <w:sz w:val="16"/>
        </w:rPr>
        <w:t>III.1.1</w:t>
      </w:r>
      <w:r w:rsidR="0018301B" w:rsidRPr="00F260C7">
        <w:rPr>
          <w:rStyle w:val="kursivMuster"/>
          <w:i/>
          <w:sz w:val="16"/>
        </w:rPr>
        <w:t>).</w:t>
      </w:r>
      <w:r w:rsidR="0018301B" w:rsidRPr="00210049">
        <w:rPr>
          <w:rStyle w:val="kursivMuster"/>
          <w:b/>
          <w:i/>
          <w:sz w:val="16"/>
        </w:rPr>
        <w:t xml:space="preserve"> </w:t>
      </w:r>
      <w:r w:rsidR="001748A6" w:rsidRPr="00210049">
        <w:t xml:space="preserve">Üblicherweise spricht man im summarischen Verfahren von Gesuch, Gesuchsteller und </w:t>
      </w:r>
      <w:proofErr w:type="spellStart"/>
      <w:r w:rsidR="001748A6" w:rsidRPr="00210049">
        <w:t>Gesuchsgegner</w:t>
      </w:r>
      <w:proofErr w:type="spellEnd"/>
      <w:r w:rsidR="001748A6" w:rsidRPr="00210049">
        <w:t xml:space="preserve">, </w:t>
      </w:r>
      <w:r w:rsidR="005B4C8E" w:rsidRPr="00210049">
        <w:t xml:space="preserve">obwohl </w:t>
      </w:r>
      <w:r w:rsidR="001748A6" w:rsidRPr="00210049">
        <w:t xml:space="preserve">es sich um eine eigentliche Klage mit Kläger und Beklagten handelt. Zu den einzelnen Rechtsbegehren, zur </w:t>
      </w:r>
      <w:proofErr w:type="spellStart"/>
      <w:r w:rsidR="001748A6" w:rsidRPr="00210049">
        <w:t>Su</w:t>
      </w:r>
      <w:r w:rsidR="001748A6" w:rsidRPr="00210049">
        <w:t>b</w:t>
      </w:r>
      <w:r w:rsidR="001748A6" w:rsidRPr="00210049">
        <w:t>stanziierung</w:t>
      </w:r>
      <w:proofErr w:type="spellEnd"/>
      <w:r w:rsidR="001748A6" w:rsidRPr="00210049">
        <w:t xml:space="preserve"> und zu möglichen weiteren Rechtsbegehren vgl. </w:t>
      </w:r>
      <w:r w:rsidR="007C1C41">
        <w:t>II. Klageschrift, Bemerkung</w:t>
      </w:r>
      <w:r w:rsidR="001748A6" w:rsidRPr="00210049">
        <w:t xml:space="preserve"> 8</w:t>
      </w:r>
      <w:r w:rsidR="007C1C41">
        <w:t>–</w:t>
      </w:r>
      <w:r w:rsidR="001748A6" w:rsidRPr="00210049">
        <w:t>16.</w:t>
      </w:r>
    </w:p>
    <w:p w:rsidR="00DF576D" w:rsidRDefault="00DF576D" w:rsidP="00B17F80">
      <w:pPr>
        <w:pStyle w:val="Mustertext"/>
        <w:rPr>
          <w:rStyle w:val="kursivMuster"/>
          <w:b/>
          <w:i w:val="0"/>
        </w:rPr>
      </w:pPr>
    </w:p>
    <w:p w:rsidR="00E5009A" w:rsidRPr="00195A6B" w:rsidRDefault="009B4538" w:rsidP="00B17F80">
      <w:pPr>
        <w:pStyle w:val="Mustertext"/>
        <w:rPr>
          <w:rStyle w:val="kapitlchenMuster"/>
          <w:b/>
        </w:rPr>
      </w:pPr>
      <w:r w:rsidRPr="00195A6B">
        <w:rPr>
          <w:rStyle w:val="kursivMuster"/>
          <w:b/>
          <w:i w:val="0"/>
        </w:rPr>
        <w:t>B</w:t>
      </w:r>
      <w:r w:rsidR="00320BD6" w:rsidRPr="00195A6B">
        <w:rPr>
          <w:rStyle w:val="kursivMuster"/>
          <w:b/>
          <w:i w:val="0"/>
        </w:rPr>
        <w:t>EGRÜNDUNG</w:t>
      </w:r>
      <w:r w:rsidR="00814D4A" w:rsidRPr="00195A6B">
        <w:rPr>
          <w:rStyle w:val="kapitlchenMuster"/>
          <w:b/>
        </w:rPr>
        <w:t xml:space="preserve"> </w:t>
      </w:r>
    </w:p>
    <w:p w:rsidR="00D47E74" w:rsidRPr="00B17F80" w:rsidRDefault="00B17F80" w:rsidP="0042597F">
      <w:pPr>
        <w:pStyle w:val="MustertextTitelEbene1"/>
        <w:rPr>
          <w:rStyle w:val="fettMuster"/>
          <w:b/>
        </w:rPr>
      </w:pPr>
      <w:r>
        <w:rPr>
          <w:rStyle w:val="fettMuster"/>
          <w:b/>
        </w:rPr>
        <w:t>I.</w:t>
      </w:r>
      <w:r>
        <w:rPr>
          <w:rStyle w:val="fettMuster"/>
          <w:b/>
        </w:rPr>
        <w:tab/>
      </w:r>
      <w:r w:rsidR="00D47E74" w:rsidRPr="00B17F80">
        <w:rPr>
          <w:rStyle w:val="fettMuster"/>
          <w:b/>
        </w:rPr>
        <w:t>Prozessuale Hinweise</w:t>
      </w:r>
    </w:p>
    <w:p w:rsidR="00924ED5" w:rsidRPr="00607D87" w:rsidRDefault="00814D4A" w:rsidP="00607D87">
      <w:pPr>
        <w:pStyle w:val="MustertextListe0"/>
        <w:numPr>
          <w:ilvl w:val="1"/>
          <w:numId w:val="13"/>
        </w:numPr>
        <w:rPr>
          <w:rStyle w:val="fettMuster"/>
          <w:b w:val="0"/>
        </w:rPr>
      </w:pPr>
      <w:r w:rsidRPr="00607D87">
        <w:rPr>
          <w:rStyle w:val="fettMuster"/>
          <w:b w:val="0"/>
        </w:rPr>
        <w:t xml:space="preserve">Der Unterzeichnete  wurde von den beiden Gesuchstellern </w:t>
      </w:r>
      <w:r w:rsidR="00477CE6" w:rsidRPr="00607D87">
        <w:rPr>
          <w:rStyle w:val="fettMuster"/>
          <w:b w:val="0"/>
        </w:rPr>
        <w:t>gehörig bevollmächtig</w:t>
      </w:r>
      <w:r w:rsidR="00FF0418" w:rsidRPr="00607D87">
        <w:rPr>
          <w:rStyle w:val="fettMuster"/>
          <w:b w:val="0"/>
        </w:rPr>
        <w:t>t</w:t>
      </w:r>
      <w:r w:rsidR="00477CE6" w:rsidRPr="00607D87">
        <w:rPr>
          <w:rStyle w:val="fettMuster"/>
          <w:b w:val="0"/>
        </w:rPr>
        <w:t>.</w:t>
      </w:r>
      <w:r w:rsidR="00FF0418" w:rsidRPr="00607D87">
        <w:rPr>
          <w:rStyle w:val="fettMuster"/>
          <w:b w:val="0"/>
        </w:rPr>
        <w:t xml:space="preserve"> </w:t>
      </w:r>
    </w:p>
    <w:p w:rsidR="00585166" w:rsidRPr="0073016D" w:rsidRDefault="00E96422" w:rsidP="00B17F80">
      <w:pPr>
        <w:pStyle w:val="MustertextBO"/>
        <w:rPr>
          <w:rStyle w:val="fettMuster"/>
          <w:b w:val="0"/>
        </w:rPr>
      </w:pPr>
      <w:r w:rsidRPr="006A1324">
        <w:rPr>
          <w:rStyle w:val="fettMuster"/>
        </w:rPr>
        <w:tab/>
      </w:r>
      <w:r w:rsidR="0089672B" w:rsidRPr="00C96091">
        <w:rPr>
          <w:rStyle w:val="fettMuster"/>
        </w:rPr>
        <w:t>BO</w:t>
      </w:r>
      <w:r w:rsidR="0089672B" w:rsidRPr="006A1324">
        <w:rPr>
          <w:rStyle w:val="fettMuster"/>
        </w:rPr>
        <w:t xml:space="preserve">: </w:t>
      </w:r>
      <w:r w:rsidR="0089672B" w:rsidRPr="00C96091">
        <w:t>Vollmacht</w:t>
      </w:r>
      <w:r w:rsidR="00814D4A" w:rsidRPr="00C96091">
        <w:t>en</w:t>
      </w:r>
      <w:r w:rsidR="0089672B" w:rsidRPr="006A1324">
        <w:t xml:space="preserve"> </w:t>
      </w:r>
      <w:r w:rsidR="0089672B" w:rsidRPr="00C96091">
        <w:t>vo</w:t>
      </w:r>
      <w:r w:rsidRPr="00C96091">
        <w:t>m</w:t>
      </w:r>
      <w:r w:rsidRPr="006A1324">
        <w:t xml:space="preserve"> </w:t>
      </w:r>
      <w:r w:rsidRPr="00C96091">
        <w:t>[Datum]</w:t>
      </w:r>
      <w:r w:rsidR="00651C73" w:rsidRPr="006A1324">
        <w:rPr>
          <w:rStyle w:val="fettMuster"/>
        </w:rPr>
        <w:tab/>
      </w:r>
      <w:r w:rsidR="00651C73" w:rsidRPr="006A1324">
        <w:rPr>
          <w:rStyle w:val="fettMuster"/>
        </w:rPr>
        <w:tab/>
      </w:r>
      <w:r w:rsidR="00651C73" w:rsidRPr="006A1324">
        <w:rPr>
          <w:rStyle w:val="fettMuster"/>
        </w:rPr>
        <w:tab/>
      </w:r>
      <w:r w:rsidR="00B17F80">
        <w:rPr>
          <w:rStyle w:val="fettMuster"/>
        </w:rPr>
        <w:tab/>
      </w:r>
      <w:r w:rsidR="00B17F80">
        <w:rPr>
          <w:rStyle w:val="fettMuster"/>
        </w:rPr>
        <w:tab/>
      </w:r>
      <w:r w:rsidR="00B17F80">
        <w:rPr>
          <w:rStyle w:val="fettMuster"/>
        </w:rPr>
        <w:tab/>
      </w:r>
      <w:r w:rsidR="00585166" w:rsidRPr="0073016D">
        <w:rPr>
          <w:rStyle w:val="fettMuster"/>
        </w:rPr>
        <w:t>Beilage</w:t>
      </w:r>
      <w:r w:rsidRPr="0073016D">
        <w:rPr>
          <w:rStyle w:val="fettMuster"/>
        </w:rPr>
        <w:t xml:space="preserve">n A und B </w:t>
      </w:r>
    </w:p>
    <w:p w:rsidR="00477CE6" w:rsidRPr="006A1324" w:rsidRDefault="00CE7BD3" w:rsidP="00607D87">
      <w:pPr>
        <w:pStyle w:val="MustertextListe0"/>
      </w:pPr>
      <w:r>
        <w:rPr>
          <w:rStyle w:val="fettMuster"/>
          <w:b w:val="0"/>
        </w:rPr>
        <w:t xml:space="preserve">Klagen wegen </w:t>
      </w:r>
      <w:r w:rsidR="00FF0418" w:rsidRPr="00F245E6">
        <w:rPr>
          <w:rStyle w:val="fettMuster"/>
          <w:b w:val="0"/>
        </w:rPr>
        <w:t>Persönlichkeitsverletzungen gelten als nicht vermögensrechtliche</w:t>
      </w:r>
      <w:r w:rsidR="00DE271F" w:rsidRPr="00F245E6">
        <w:rPr>
          <w:rStyle w:val="fettMuster"/>
          <w:b w:val="0"/>
        </w:rPr>
        <w:t xml:space="preserve"> Klagen</w:t>
      </w:r>
      <w:r w:rsidR="00FF0418" w:rsidRPr="00F245E6">
        <w:rPr>
          <w:rStyle w:val="fettMuster"/>
          <w:b w:val="0"/>
        </w:rPr>
        <w:t xml:space="preserve">, solange </w:t>
      </w:r>
      <w:r w:rsidR="00BF18E9" w:rsidRPr="00F245E6">
        <w:rPr>
          <w:rStyle w:val="fettMuster"/>
          <w:b w:val="0"/>
        </w:rPr>
        <w:t>nicht einzig auf Schadenersatz geklagt wird (</w:t>
      </w:r>
      <w:r w:rsidR="007C1C41">
        <w:rPr>
          <w:rStyle w:val="fettMuster"/>
          <w:b w:val="0"/>
        </w:rPr>
        <w:t>SHK</w:t>
      </w:r>
      <w:r w:rsidR="00775348" w:rsidRPr="00F245E6">
        <w:rPr>
          <w:rStyle w:val="fettMuster"/>
          <w:b w:val="0"/>
        </w:rPr>
        <w:t xml:space="preserve"> BGG</w:t>
      </w:r>
      <w:r w:rsidR="00BF18E9" w:rsidRPr="00F245E6">
        <w:rPr>
          <w:rStyle w:val="fettMuster"/>
          <w:b w:val="0"/>
        </w:rPr>
        <w:t>-</w:t>
      </w:r>
      <w:r w:rsidR="005A5636" w:rsidRPr="007C1C41">
        <w:rPr>
          <w:rStyle w:val="fettMuster"/>
          <w:b w:val="0"/>
          <w:smallCaps/>
        </w:rPr>
        <w:t xml:space="preserve">von </w:t>
      </w:r>
      <w:proofErr w:type="spellStart"/>
      <w:r w:rsidR="005A5636" w:rsidRPr="007C1C41">
        <w:rPr>
          <w:rStyle w:val="fettMuster"/>
          <w:b w:val="0"/>
          <w:smallCaps/>
        </w:rPr>
        <w:t>Werdt</w:t>
      </w:r>
      <w:proofErr w:type="spellEnd"/>
      <w:r w:rsidR="005A5636" w:rsidRPr="007C1C41">
        <w:rPr>
          <w:rStyle w:val="fettMuster"/>
          <w:b w:val="0"/>
          <w:smallCaps/>
        </w:rPr>
        <w:t>/</w:t>
      </w:r>
      <w:proofErr w:type="spellStart"/>
      <w:r w:rsidR="005A5636" w:rsidRPr="007C1C41">
        <w:rPr>
          <w:rStyle w:val="fettMuster"/>
          <w:b w:val="0"/>
          <w:smallCaps/>
        </w:rPr>
        <w:t>Güngerich</w:t>
      </w:r>
      <w:proofErr w:type="spellEnd"/>
      <w:r w:rsidR="005A5636" w:rsidRPr="006A1324">
        <w:rPr>
          <w:rStyle w:val="kapitlchen"/>
        </w:rPr>
        <w:t xml:space="preserve">, </w:t>
      </w:r>
      <w:r w:rsidR="005A5636" w:rsidRPr="006A1324">
        <w:t>Art. 51 N 11</w:t>
      </w:r>
      <w:r w:rsidR="00DF576D">
        <w:t xml:space="preserve"> und Art. 74 N 6</w:t>
      </w:r>
      <w:r w:rsidR="005A5636" w:rsidRPr="006A1324">
        <w:t>).</w:t>
      </w:r>
      <w:r w:rsidR="005A5636" w:rsidRPr="006A1324">
        <w:rPr>
          <w:rStyle w:val="kapitlchen"/>
        </w:rPr>
        <w:t xml:space="preserve"> </w:t>
      </w:r>
      <w:r>
        <w:t xml:space="preserve">Es liegt somit </w:t>
      </w:r>
      <w:r w:rsidR="004C55E3" w:rsidRPr="006A1324">
        <w:t xml:space="preserve">eine </w:t>
      </w:r>
      <w:r w:rsidR="00CF2AE0" w:rsidRPr="00C52B34">
        <w:rPr>
          <w:b/>
        </w:rPr>
        <w:t xml:space="preserve">nicht </w:t>
      </w:r>
      <w:r w:rsidR="004C55E3" w:rsidRPr="00C52B34">
        <w:rPr>
          <w:b/>
        </w:rPr>
        <w:t>vermögensrechtliche</w:t>
      </w:r>
      <w:r w:rsidR="00CF2AE0" w:rsidRPr="006A1324">
        <w:t xml:space="preserve"> Streitigkeit </w:t>
      </w:r>
      <w:r w:rsidR="00BA198D" w:rsidRPr="006A1324">
        <w:t>ohne b</w:t>
      </w:r>
      <w:r w:rsidR="00BA198D" w:rsidRPr="006A1324">
        <w:t>e</w:t>
      </w:r>
      <w:r w:rsidR="00BA198D" w:rsidRPr="006A1324">
        <w:t>stimmten Streitwert</w:t>
      </w:r>
      <w:r w:rsidR="004C55E3" w:rsidRPr="006A1324">
        <w:t xml:space="preserve"> vor</w:t>
      </w:r>
      <w:r w:rsidR="00CF2AE0" w:rsidRPr="006A1324">
        <w:t>.</w:t>
      </w:r>
    </w:p>
    <w:p w:rsidR="00C83950" w:rsidRPr="006A1324" w:rsidRDefault="004C55E3" w:rsidP="00607D87">
      <w:pPr>
        <w:pStyle w:val="MustertextListe0"/>
        <w:rPr>
          <w:b/>
        </w:rPr>
      </w:pPr>
      <w:r w:rsidRPr="006A1324">
        <w:t xml:space="preserve">Gemäss dem </w:t>
      </w:r>
      <w:r w:rsidR="0087562E" w:rsidRPr="006A1324">
        <w:t xml:space="preserve">nachfolgend </w:t>
      </w:r>
      <w:r w:rsidRPr="006A1324">
        <w:t xml:space="preserve">geschilderten Sachverhalt </w:t>
      </w:r>
      <w:r w:rsidR="00C83950" w:rsidRPr="006A1324">
        <w:t xml:space="preserve">ist von einem </w:t>
      </w:r>
      <w:r w:rsidR="00C83950" w:rsidRPr="00A55F91">
        <w:rPr>
          <w:b/>
        </w:rPr>
        <w:t>Binnensachverhalt</w:t>
      </w:r>
      <w:r w:rsidR="00C83950" w:rsidRPr="006A1324">
        <w:t xml:space="preserve"> au</w:t>
      </w:r>
      <w:r w:rsidR="00C83950" w:rsidRPr="006A1324">
        <w:t>s</w:t>
      </w:r>
      <w:r w:rsidR="00C83950" w:rsidRPr="006A1324">
        <w:t>zugehen, da alle Parteien in der Schweiz wohnen, die Tathandlung in der Schweiz erfolgt</w:t>
      </w:r>
      <w:r w:rsidR="000A6AD0" w:rsidRPr="006A1324">
        <w:t xml:space="preserve"> ist </w:t>
      </w:r>
      <w:r w:rsidR="00C83950" w:rsidRPr="006A1324">
        <w:t xml:space="preserve"> und der Erfolg der </w:t>
      </w:r>
      <w:r w:rsidR="00BA198D" w:rsidRPr="006A1324">
        <w:t>Persönlichkei</w:t>
      </w:r>
      <w:r w:rsidR="00C83950" w:rsidRPr="006A1324">
        <w:t>tsverletzungen weitgehend ebenfalls in der Schweiz eing</w:t>
      </w:r>
      <w:r w:rsidR="00C83950" w:rsidRPr="006A1324">
        <w:t>e</w:t>
      </w:r>
      <w:r w:rsidR="00C83950" w:rsidRPr="006A1324">
        <w:t>treten ist. Damit tritt die Tatsache, dass die beanstandete Bildmontage und der beanstand</w:t>
      </w:r>
      <w:r w:rsidR="00C83950" w:rsidRPr="006A1324">
        <w:t>e</w:t>
      </w:r>
      <w:r w:rsidR="00C83950" w:rsidRPr="006A1324">
        <w:t>te Text im Internet weltweit gelesen werden kann, in den Hintergrund</w:t>
      </w:r>
      <w:r w:rsidR="00BA198D" w:rsidRPr="006A1324">
        <w:t>.</w:t>
      </w:r>
      <w:r w:rsidR="00C83950" w:rsidRPr="006A1324">
        <w:t xml:space="preserve"> </w:t>
      </w:r>
      <w:r w:rsidR="0087562E" w:rsidRPr="006A1324">
        <w:t>Das</w:t>
      </w:r>
      <w:r w:rsidR="000A6AD0" w:rsidRPr="006A1324">
        <w:t xml:space="preserve"> IPRG und das </w:t>
      </w:r>
      <w:proofErr w:type="spellStart"/>
      <w:r w:rsidR="000A6AD0" w:rsidRPr="006A1324">
        <w:t>LugÜ</w:t>
      </w:r>
      <w:proofErr w:type="spellEnd"/>
      <w:r w:rsidR="000A6AD0" w:rsidRPr="006A1324">
        <w:t xml:space="preserve"> sind</w:t>
      </w:r>
      <w:r w:rsidR="0087562E" w:rsidRPr="006A1324">
        <w:t xml:space="preserve"> nicht anwendbar.</w:t>
      </w:r>
    </w:p>
    <w:p w:rsidR="00C83950" w:rsidRPr="006A1324" w:rsidRDefault="00C83950" w:rsidP="00B17F80">
      <w:pPr>
        <w:pStyle w:val="Mustertextklein"/>
        <w:rPr>
          <w:rStyle w:val="kapitlchen"/>
          <w:b/>
          <w:sz w:val="16"/>
        </w:rPr>
      </w:pPr>
      <w:r w:rsidRPr="006A1324">
        <w:tab/>
      </w:r>
      <w:r w:rsidRPr="00195A6B">
        <w:rPr>
          <w:b/>
        </w:rPr>
        <w:t xml:space="preserve">Bemerkung </w:t>
      </w:r>
      <w:r w:rsidR="00BA198D" w:rsidRPr="00195A6B">
        <w:rPr>
          <w:b/>
        </w:rPr>
        <w:t>2</w:t>
      </w:r>
      <w:r w:rsidRPr="00195A6B">
        <w:rPr>
          <w:b/>
        </w:rPr>
        <w:t>:</w:t>
      </w:r>
      <w:r w:rsidRPr="006A1324">
        <w:t xml:space="preserve"> </w:t>
      </w:r>
      <w:r w:rsidRPr="00CE2E66">
        <w:t>Sind die Gesuchsteller allerdings beispielsweise in Deutschland tätig, so können sie auch dort durch die persönli</w:t>
      </w:r>
      <w:r w:rsidR="00F554D8" w:rsidRPr="00CE2E66">
        <w:t xml:space="preserve">chkeitsverletzenden Äusserungen </w:t>
      </w:r>
      <w:r w:rsidRPr="00CE2E66">
        <w:t xml:space="preserve">verletzt worden sein, was nach Art. 5 </w:t>
      </w:r>
      <w:proofErr w:type="spellStart"/>
      <w:r w:rsidR="00F37C67" w:rsidRPr="00CE2E66">
        <w:t>LugÜ</w:t>
      </w:r>
      <w:proofErr w:type="spellEnd"/>
      <w:r w:rsidR="00F37C67" w:rsidRPr="00CE2E66">
        <w:t xml:space="preserve"> </w:t>
      </w:r>
      <w:r w:rsidRPr="00CE2E66">
        <w:t>zu einem zusätzlichen Gerichtsstand am Ort, wo das schädigende Ereignis eingetreten ist (</w:t>
      </w:r>
      <w:r w:rsidR="00F554D8" w:rsidRPr="00CE2E66">
        <w:t xml:space="preserve">sog. Mosaiklösung) führen kann. </w:t>
      </w:r>
      <w:r w:rsidRPr="00CE2E66">
        <w:t xml:space="preserve">Daneben besteht stets eine umfassende </w:t>
      </w:r>
      <w:r w:rsidR="00C70A87" w:rsidRPr="00CE2E66">
        <w:t xml:space="preserve">Zuständigkeit </w:t>
      </w:r>
      <w:r w:rsidRPr="00CE2E66">
        <w:t xml:space="preserve">der Gerichte am Wohnsitz des Beklagten und am Mittelpunkt der Interessen der geschädigten Person (vgl. BSK </w:t>
      </w:r>
      <w:proofErr w:type="spellStart"/>
      <w:r w:rsidRPr="00CE2E66">
        <w:t>LugÜ</w:t>
      </w:r>
      <w:proofErr w:type="spellEnd"/>
      <w:r w:rsidRPr="00CE2E66">
        <w:t>-</w:t>
      </w:r>
      <w:r w:rsidRPr="007C1C41">
        <w:rPr>
          <w:rStyle w:val="kapitlchen"/>
          <w:rFonts w:ascii="Calibri" w:hAnsi="Calibri"/>
          <w:sz w:val="16"/>
        </w:rPr>
        <w:t>Hofmann/</w:t>
      </w:r>
      <w:proofErr w:type="spellStart"/>
      <w:r w:rsidRPr="007C1C41">
        <w:rPr>
          <w:rStyle w:val="kapitlchen"/>
          <w:rFonts w:ascii="Calibri" w:hAnsi="Calibri"/>
          <w:sz w:val="16"/>
        </w:rPr>
        <w:t>kunz</w:t>
      </w:r>
      <w:proofErr w:type="spellEnd"/>
      <w:r w:rsidRPr="007C1C41">
        <w:rPr>
          <w:rStyle w:val="kapitlchen"/>
          <w:rFonts w:ascii="Calibri" w:hAnsi="Calibri"/>
          <w:sz w:val="16"/>
        </w:rPr>
        <w:t>,</w:t>
      </w:r>
      <w:r w:rsidRPr="00CE2E66">
        <w:rPr>
          <w:rStyle w:val="kapitlchen"/>
          <w:sz w:val="16"/>
        </w:rPr>
        <w:t xml:space="preserve"> </w:t>
      </w:r>
      <w:r w:rsidR="00F554D8" w:rsidRPr="00CE2E66">
        <w:t xml:space="preserve">Art. 5 N 633a ff.). </w:t>
      </w:r>
      <w:r w:rsidR="005F3542" w:rsidRPr="00CE2E66">
        <w:t xml:space="preserve">Zum anwendbaren Recht bei </w:t>
      </w:r>
      <w:r w:rsidR="00F554D8" w:rsidRPr="00CE2E66">
        <w:t xml:space="preserve">einer Zuständigkeit in der </w:t>
      </w:r>
      <w:r w:rsidR="005F3542" w:rsidRPr="00CE2E66">
        <w:t>Schweiz vgl. Art. 139 IPRG.</w:t>
      </w:r>
      <w:r w:rsidR="00F41457" w:rsidRPr="00CE2E66">
        <w:t xml:space="preserve"> Zur Zuständigkeit in Deutschland s. </w:t>
      </w:r>
      <w:r w:rsidR="00F554D8" w:rsidRPr="00CE2E66">
        <w:t xml:space="preserve">unter </w:t>
      </w:r>
      <w:r w:rsidR="004B339C" w:rsidRPr="00CE2E66">
        <w:t>III.</w:t>
      </w:r>
      <w:r w:rsidR="00F41457" w:rsidRPr="00CE2E66">
        <w:t xml:space="preserve"> Ergänzende Hinweise, </w:t>
      </w:r>
      <w:r w:rsidR="007C1C41">
        <w:t>3. Abmahnung nach deutschem Recht</w:t>
      </w:r>
      <w:r w:rsidR="00F41457" w:rsidRPr="00CE2E66">
        <w:t>.</w:t>
      </w:r>
    </w:p>
    <w:p w:rsidR="00477CE6" w:rsidRPr="00F245E6" w:rsidRDefault="00FF6577" w:rsidP="00607D87">
      <w:pPr>
        <w:pStyle w:val="MustertextListe0"/>
        <w:rPr>
          <w:rStyle w:val="fettMuster"/>
          <w:b w:val="0"/>
        </w:rPr>
      </w:pPr>
      <w:r w:rsidRPr="00F245E6">
        <w:rPr>
          <w:rStyle w:val="fettMuster"/>
          <w:b w:val="0"/>
        </w:rPr>
        <w:t>Nach Art. 13 ZPO sind vorsorgliche Massnahmen zwingend von demjenigen Gericht zu erla</w:t>
      </w:r>
      <w:r w:rsidRPr="00F245E6">
        <w:rPr>
          <w:rStyle w:val="fettMuster"/>
          <w:b w:val="0"/>
        </w:rPr>
        <w:t>s</w:t>
      </w:r>
      <w:r w:rsidRPr="00F245E6">
        <w:rPr>
          <w:rStyle w:val="fettMuster"/>
          <w:b w:val="0"/>
        </w:rPr>
        <w:t>sen, welches auch für die Hauptsache zuständig ist</w:t>
      </w:r>
      <w:r w:rsidR="00A70260" w:rsidRPr="00F245E6">
        <w:rPr>
          <w:rStyle w:val="fettMuster"/>
          <w:b w:val="0"/>
        </w:rPr>
        <w:t>,</w:t>
      </w:r>
      <w:r w:rsidRPr="00F245E6">
        <w:rPr>
          <w:rStyle w:val="fettMuster"/>
          <w:b w:val="0"/>
        </w:rPr>
        <w:t xml:space="preserve"> oder von demjenigen Gericht, wo die vorsorgliche</w:t>
      </w:r>
      <w:r w:rsidR="00A70260" w:rsidRPr="00F245E6">
        <w:rPr>
          <w:rStyle w:val="fettMuster"/>
          <w:b w:val="0"/>
        </w:rPr>
        <w:t>n</w:t>
      </w:r>
      <w:r w:rsidRPr="00F245E6">
        <w:rPr>
          <w:rStyle w:val="fettMuster"/>
          <w:b w:val="0"/>
        </w:rPr>
        <w:t xml:space="preserve"> Massnah</w:t>
      </w:r>
      <w:r w:rsidR="00A70260" w:rsidRPr="00F245E6">
        <w:rPr>
          <w:rStyle w:val="fettMuster"/>
          <w:b w:val="0"/>
        </w:rPr>
        <w:t>men</w:t>
      </w:r>
      <w:r w:rsidR="007B1A8D" w:rsidRPr="00F245E6">
        <w:rPr>
          <w:rStyle w:val="fettMuster"/>
          <w:b w:val="0"/>
        </w:rPr>
        <w:t xml:space="preserve"> vollstreckt werden sollen. </w:t>
      </w:r>
      <w:r w:rsidR="00477CE6" w:rsidRPr="00F245E6">
        <w:rPr>
          <w:rStyle w:val="fettMuster"/>
          <w:b w:val="0"/>
        </w:rPr>
        <w:t>Für Klagen aus Persönlichkeitsverle</w:t>
      </w:r>
      <w:r w:rsidR="00477CE6" w:rsidRPr="00F245E6">
        <w:rPr>
          <w:rStyle w:val="fettMuster"/>
          <w:b w:val="0"/>
        </w:rPr>
        <w:t>t</w:t>
      </w:r>
      <w:r w:rsidR="00477CE6" w:rsidRPr="00F245E6">
        <w:rPr>
          <w:rStyle w:val="fettMuster"/>
          <w:b w:val="0"/>
        </w:rPr>
        <w:t xml:space="preserve">zungen sind </w:t>
      </w:r>
      <w:r w:rsidRPr="00F245E6">
        <w:rPr>
          <w:rStyle w:val="fettMuster"/>
          <w:b w:val="0"/>
        </w:rPr>
        <w:t xml:space="preserve">gemäss Art. 20 ZPO </w:t>
      </w:r>
      <w:r w:rsidR="00477CE6" w:rsidRPr="00F245E6">
        <w:rPr>
          <w:rStyle w:val="fettMuster"/>
          <w:b w:val="0"/>
        </w:rPr>
        <w:t>die Gerichte am Wohnsitz oder Sitz einer der Parteien z</w:t>
      </w:r>
      <w:r w:rsidR="00477CE6" w:rsidRPr="00F245E6">
        <w:rPr>
          <w:rStyle w:val="fettMuster"/>
          <w:b w:val="0"/>
        </w:rPr>
        <w:t>u</w:t>
      </w:r>
      <w:r w:rsidR="00477CE6" w:rsidRPr="00F245E6">
        <w:rPr>
          <w:rStyle w:val="fettMuster"/>
          <w:b w:val="0"/>
        </w:rPr>
        <w:t xml:space="preserve">ständig. Die </w:t>
      </w:r>
      <w:proofErr w:type="spellStart"/>
      <w:r w:rsidR="00477CE6" w:rsidRPr="00F245E6">
        <w:rPr>
          <w:rStyle w:val="fettMuster"/>
          <w:b w:val="0"/>
        </w:rPr>
        <w:t>Gesuchsgegne</w:t>
      </w:r>
      <w:r w:rsidR="00614023" w:rsidRPr="00F245E6">
        <w:rPr>
          <w:rStyle w:val="fettMuster"/>
          <w:b w:val="0"/>
        </w:rPr>
        <w:t>rin</w:t>
      </w:r>
      <w:proofErr w:type="spellEnd"/>
      <w:r w:rsidR="00614023" w:rsidRPr="00F245E6">
        <w:rPr>
          <w:rStyle w:val="fettMuster"/>
          <w:b w:val="0"/>
        </w:rPr>
        <w:t xml:space="preserve"> </w:t>
      </w:r>
      <w:r w:rsidR="00477CE6" w:rsidRPr="00F245E6">
        <w:rPr>
          <w:rStyle w:val="fettMuster"/>
          <w:b w:val="0"/>
        </w:rPr>
        <w:t xml:space="preserve">2 </w:t>
      </w:r>
      <w:r w:rsidR="00614023" w:rsidRPr="00F245E6">
        <w:rPr>
          <w:rStyle w:val="fettMuster"/>
          <w:b w:val="0"/>
        </w:rPr>
        <w:t xml:space="preserve">hat ihren Sitz in Zürich. Für </w:t>
      </w:r>
      <w:r w:rsidR="00477CE6" w:rsidRPr="00F245E6">
        <w:rPr>
          <w:rStyle w:val="fettMuster"/>
          <w:b w:val="0"/>
        </w:rPr>
        <w:t xml:space="preserve">sie ist damit das </w:t>
      </w:r>
      <w:r w:rsidR="00477CE6" w:rsidRPr="00C70A87">
        <w:rPr>
          <w:rStyle w:val="fettMuster"/>
        </w:rPr>
        <w:t>Bezirksgericht Zürich</w:t>
      </w:r>
      <w:r w:rsidR="00477CE6" w:rsidRPr="00F245E6">
        <w:rPr>
          <w:rStyle w:val="fettMuster"/>
          <w:b w:val="0"/>
        </w:rPr>
        <w:t xml:space="preserve"> zuständig. Der </w:t>
      </w:r>
      <w:proofErr w:type="spellStart"/>
      <w:r w:rsidR="00477CE6" w:rsidRPr="00F245E6">
        <w:rPr>
          <w:rStyle w:val="fettMuster"/>
          <w:b w:val="0"/>
        </w:rPr>
        <w:t>Gesuchsgegner</w:t>
      </w:r>
      <w:proofErr w:type="spellEnd"/>
      <w:r w:rsidR="00477CE6" w:rsidRPr="00F245E6">
        <w:rPr>
          <w:rStyle w:val="fettMuster"/>
          <w:b w:val="0"/>
        </w:rPr>
        <w:t xml:space="preserve"> 1 hat seinen Wohnsitz in Meilen. Als Streitgenosse der </w:t>
      </w:r>
      <w:proofErr w:type="spellStart"/>
      <w:r w:rsidR="00477CE6" w:rsidRPr="00F245E6">
        <w:rPr>
          <w:rStyle w:val="fettMuster"/>
          <w:b w:val="0"/>
        </w:rPr>
        <w:t>Gesuchsgegnerin</w:t>
      </w:r>
      <w:proofErr w:type="spellEnd"/>
      <w:r w:rsidR="00477CE6" w:rsidRPr="00F245E6">
        <w:rPr>
          <w:rStyle w:val="fettMuster"/>
          <w:b w:val="0"/>
        </w:rPr>
        <w:t xml:space="preserve"> 2 ist für ihn nach Art. 15 ZPO ebenfalls das Bezirksgericht Zürich zuständig. Das Handelsgericht Zürich ist nicht zuständig, da nur die </w:t>
      </w:r>
      <w:proofErr w:type="spellStart"/>
      <w:r w:rsidR="00477CE6" w:rsidRPr="00F245E6">
        <w:rPr>
          <w:rStyle w:val="fettMuster"/>
          <w:b w:val="0"/>
        </w:rPr>
        <w:t>Gesuchsgegnerin</w:t>
      </w:r>
      <w:proofErr w:type="spellEnd"/>
      <w:r w:rsidR="00477CE6" w:rsidRPr="00F245E6">
        <w:rPr>
          <w:rStyle w:val="fettMuster"/>
          <w:b w:val="0"/>
        </w:rPr>
        <w:t xml:space="preserve"> 2</w:t>
      </w:r>
      <w:r w:rsidR="00DF576D">
        <w:rPr>
          <w:rStyle w:val="fettMuster"/>
          <w:b w:val="0"/>
        </w:rPr>
        <w:t>,</w:t>
      </w:r>
      <w:r w:rsidR="00477CE6" w:rsidRPr="00F245E6">
        <w:rPr>
          <w:rStyle w:val="fettMuster"/>
          <w:b w:val="0"/>
        </w:rPr>
        <w:t xml:space="preserve"> nicht aber der </w:t>
      </w:r>
      <w:proofErr w:type="spellStart"/>
      <w:r w:rsidR="00477CE6" w:rsidRPr="00F245E6">
        <w:rPr>
          <w:rStyle w:val="fettMuster"/>
          <w:b w:val="0"/>
        </w:rPr>
        <w:t>Gesuchsgegner</w:t>
      </w:r>
      <w:proofErr w:type="spellEnd"/>
      <w:r w:rsidR="00477CE6" w:rsidRPr="00F245E6">
        <w:rPr>
          <w:rStyle w:val="fettMuster"/>
          <w:b w:val="0"/>
        </w:rPr>
        <w:t xml:space="preserve"> 1 im Handelsregis</w:t>
      </w:r>
      <w:r w:rsidR="00067E1C" w:rsidRPr="00F245E6">
        <w:rPr>
          <w:rStyle w:val="fettMuster"/>
          <w:b w:val="0"/>
        </w:rPr>
        <w:t xml:space="preserve">ter eingetragen ist (BGE </w:t>
      </w:r>
      <w:r w:rsidR="00477CE6" w:rsidRPr="00F245E6">
        <w:rPr>
          <w:rStyle w:val="fettMuster"/>
          <w:b w:val="0"/>
        </w:rPr>
        <w:t>138 III 471 E. 4 und 5</w:t>
      </w:r>
      <w:r w:rsidR="00067E1C" w:rsidRPr="00F245E6">
        <w:rPr>
          <w:rStyle w:val="fettMuster"/>
          <w:b w:val="0"/>
        </w:rPr>
        <w:t xml:space="preserve"> unter Hi</w:t>
      </w:r>
      <w:r w:rsidR="00067E1C" w:rsidRPr="00F245E6">
        <w:rPr>
          <w:rStyle w:val="fettMuster"/>
          <w:b w:val="0"/>
        </w:rPr>
        <w:t>n</w:t>
      </w:r>
      <w:r w:rsidR="00067E1C" w:rsidRPr="00F245E6">
        <w:rPr>
          <w:rStyle w:val="fettMuster"/>
          <w:b w:val="0"/>
        </w:rPr>
        <w:t>weis auf eine entsprechende stillschweigende kantonale Regelung</w:t>
      </w:r>
      <w:r w:rsidR="00477CE6" w:rsidRPr="00F245E6">
        <w:rPr>
          <w:rStyle w:val="fettMuster"/>
          <w:b w:val="0"/>
        </w:rPr>
        <w:t>).</w:t>
      </w:r>
    </w:p>
    <w:p w:rsidR="00477CE6" w:rsidRPr="006A1324" w:rsidRDefault="00AC7D0E" w:rsidP="00B17F80">
      <w:pPr>
        <w:pStyle w:val="Mustertextklein"/>
        <w:rPr>
          <w:rStyle w:val="kursiv"/>
          <w:rFonts w:ascii="Calibri" w:hAnsi="Calibri"/>
          <w:b/>
          <w:i/>
          <w:sz w:val="16"/>
        </w:rPr>
      </w:pPr>
      <w:r w:rsidRPr="006A1324">
        <w:rPr>
          <w:rStyle w:val="Fett0"/>
        </w:rPr>
        <w:tab/>
      </w:r>
      <w:r w:rsidR="00D47E74" w:rsidRPr="0073016D">
        <w:rPr>
          <w:rStyle w:val="Fett0"/>
        </w:rPr>
        <w:t>Bemerkung 3</w:t>
      </w:r>
      <w:r w:rsidR="00477CE6" w:rsidRPr="0073016D">
        <w:rPr>
          <w:rStyle w:val="Fett0"/>
        </w:rPr>
        <w:t>:</w:t>
      </w:r>
      <w:r w:rsidR="00477CE6" w:rsidRPr="006A1324">
        <w:rPr>
          <w:rStyle w:val="fettMuster"/>
          <w:sz w:val="16"/>
        </w:rPr>
        <w:t xml:space="preserve"> </w:t>
      </w:r>
      <w:r w:rsidR="00477CE6" w:rsidRPr="009F0530">
        <w:rPr>
          <w:rStyle w:val="fettMuster"/>
          <w:b w:val="0"/>
          <w:sz w:val="16"/>
        </w:rPr>
        <w:t>Die vorliegenden P</w:t>
      </w:r>
      <w:r w:rsidR="009544B0" w:rsidRPr="009F0530">
        <w:rPr>
          <w:rStyle w:val="fettMuster"/>
          <w:b w:val="0"/>
          <w:sz w:val="16"/>
        </w:rPr>
        <w:t>ersönlichkeitsverletzungen könn</w:t>
      </w:r>
      <w:r w:rsidR="00477CE6" w:rsidRPr="009F0530">
        <w:rPr>
          <w:rStyle w:val="fettMuster"/>
          <w:b w:val="0"/>
          <w:sz w:val="16"/>
        </w:rPr>
        <w:t xml:space="preserve">en auch als Verletzung von Art. 3 Abs. 1 </w:t>
      </w:r>
      <w:proofErr w:type="spellStart"/>
      <w:r w:rsidR="00477CE6" w:rsidRPr="009F0530">
        <w:rPr>
          <w:rStyle w:val="fettMuster"/>
          <w:b w:val="0"/>
          <w:sz w:val="16"/>
        </w:rPr>
        <w:t>lit</w:t>
      </w:r>
      <w:proofErr w:type="spellEnd"/>
      <w:r w:rsidR="00477CE6" w:rsidRPr="009F0530">
        <w:rPr>
          <w:rStyle w:val="fettMuster"/>
          <w:b w:val="0"/>
          <w:sz w:val="16"/>
        </w:rPr>
        <w:t xml:space="preserve">. a UWG angesehen werden. In diesem Falle wäre </w:t>
      </w:r>
      <w:r w:rsidR="009544B0" w:rsidRPr="009F0530">
        <w:rPr>
          <w:rStyle w:val="fettMuster"/>
          <w:b w:val="0"/>
          <w:sz w:val="16"/>
        </w:rPr>
        <w:t xml:space="preserve">das </w:t>
      </w:r>
      <w:r w:rsidR="009544B0" w:rsidRPr="004A4D61">
        <w:rPr>
          <w:rStyle w:val="fettMuster"/>
          <w:sz w:val="16"/>
        </w:rPr>
        <w:t>Handelsgericht</w:t>
      </w:r>
      <w:r w:rsidR="009544B0" w:rsidRPr="009F0530">
        <w:rPr>
          <w:rStyle w:val="fettMuster"/>
          <w:b w:val="0"/>
          <w:sz w:val="16"/>
        </w:rPr>
        <w:t xml:space="preserve"> </w:t>
      </w:r>
      <w:r w:rsidR="004A4D61">
        <w:rPr>
          <w:rStyle w:val="fettMuster"/>
          <w:b w:val="0"/>
          <w:sz w:val="16"/>
        </w:rPr>
        <w:t xml:space="preserve">des Kantons Zürich </w:t>
      </w:r>
      <w:r w:rsidR="009544B0" w:rsidRPr="009F0530">
        <w:rPr>
          <w:rStyle w:val="fettMuster"/>
          <w:b w:val="0"/>
          <w:sz w:val="16"/>
        </w:rPr>
        <w:t xml:space="preserve">gemäss Art. </w:t>
      </w:r>
      <w:r w:rsidR="00477CE6" w:rsidRPr="009F0530">
        <w:rPr>
          <w:rStyle w:val="fettMuster"/>
          <w:b w:val="0"/>
          <w:sz w:val="16"/>
        </w:rPr>
        <w:t xml:space="preserve">5 Abs. 1 </w:t>
      </w:r>
      <w:proofErr w:type="spellStart"/>
      <w:r w:rsidR="00477CE6" w:rsidRPr="009F0530">
        <w:rPr>
          <w:rStyle w:val="fettMuster"/>
          <w:b w:val="0"/>
          <w:sz w:val="16"/>
        </w:rPr>
        <w:t>lit</w:t>
      </w:r>
      <w:proofErr w:type="spellEnd"/>
      <w:r w:rsidR="00477CE6" w:rsidRPr="009F0530">
        <w:rPr>
          <w:rStyle w:val="fettMuster"/>
          <w:b w:val="0"/>
          <w:sz w:val="16"/>
        </w:rPr>
        <w:t>. d und Abs. 2 ZPO zuständig, sofern der Gesuchsteller 1 auch direkt als sel</w:t>
      </w:r>
      <w:r w:rsidR="00477CE6" w:rsidRPr="009F0530">
        <w:rPr>
          <w:rStyle w:val="fettMuster"/>
          <w:b w:val="0"/>
          <w:sz w:val="16"/>
        </w:rPr>
        <w:t>b</w:t>
      </w:r>
      <w:r w:rsidR="00477CE6" w:rsidRPr="009F0530">
        <w:rPr>
          <w:rStyle w:val="fettMuster"/>
          <w:b w:val="0"/>
          <w:sz w:val="16"/>
        </w:rPr>
        <w:t xml:space="preserve">ständig agierender Marktteilnehmer </w:t>
      </w:r>
      <w:r w:rsidR="00067E1C" w:rsidRPr="009F0530">
        <w:rPr>
          <w:rStyle w:val="fettMuster"/>
          <w:b w:val="0"/>
          <w:sz w:val="16"/>
        </w:rPr>
        <w:t xml:space="preserve">(und </w:t>
      </w:r>
      <w:r w:rsidR="00477CE6" w:rsidRPr="009F0530">
        <w:rPr>
          <w:rStyle w:val="fettMuster"/>
          <w:b w:val="0"/>
          <w:sz w:val="16"/>
        </w:rPr>
        <w:t xml:space="preserve">nicht </w:t>
      </w:r>
      <w:r w:rsidR="00067E1C" w:rsidRPr="009F0530">
        <w:rPr>
          <w:rStyle w:val="fettMuster"/>
          <w:b w:val="0"/>
          <w:sz w:val="16"/>
        </w:rPr>
        <w:t xml:space="preserve">bloss </w:t>
      </w:r>
      <w:r w:rsidR="00477CE6" w:rsidRPr="009F0530">
        <w:rPr>
          <w:rStyle w:val="fettMuster"/>
          <w:b w:val="0"/>
          <w:sz w:val="16"/>
        </w:rPr>
        <w:t>als Organ</w:t>
      </w:r>
      <w:r w:rsidR="00067E1C" w:rsidRPr="009F0530">
        <w:rPr>
          <w:rStyle w:val="fettMuster"/>
          <w:b w:val="0"/>
          <w:sz w:val="16"/>
        </w:rPr>
        <w:t>)</w:t>
      </w:r>
      <w:r w:rsidR="00477CE6" w:rsidRPr="009F0530">
        <w:rPr>
          <w:rStyle w:val="fettMuster"/>
          <w:b w:val="0"/>
          <w:sz w:val="16"/>
        </w:rPr>
        <w:t xml:space="preserve"> betroffen wäre. Infolge Komp</w:t>
      </w:r>
      <w:r w:rsidR="00477CE6" w:rsidRPr="009F0530">
        <w:rPr>
          <w:rStyle w:val="fettMuster"/>
          <w:b w:val="0"/>
          <w:sz w:val="16"/>
        </w:rPr>
        <w:t>e</w:t>
      </w:r>
      <w:r w:rsidR="00477CE6" w:rsidRPr="009F0530">
        <w:rPr>
          <w:rStyle w:val="fettMuster"/>
          <w:b w:val="0"/>
          <w:sz w:val="16"/>
        </w:rPr>
        <w:t xml:space="preserve">tenzattraktion hätte das Handelsgericht wohl auch die Verletzung nach Art. </w:t>
      </w:r>
      <w:r w:rsidR="00536F55" w:rsidRPr="009F0530">
        <w:rPr>
          <w:rStyle w:val="fettMuster"/>
          <w:b w:val="0"/>
          <w:sz w:val="16"/>
        </w:rPr>
        <w:t xml:space="preserve">28 ZGB zu beurteilen. Das Bundesgericht erachtet </w:t>
      </w:r>
      <w:r w:rsidR="00477CE6" w:rsidRPr="009F0530">
        <w:rPr>
          <w:rStyle w:val="fettMuster"/>
          <w:b w:val="0"/>
          <w:sz w:val="16"/>
        </w:rPr>
        <w:t>eine kumulative Anwe</w:t>
      </w:r>
      <w:r w:rsidR="00067E1C" w:rsidRPr="009F0530">
        <w:rPr>
          <w:rStyle w:val="fettMuster"/>
          <w:b w:val="0"/>
          <w:sz w:val="16"/>
        </w:rPr>
        <w:t xml:space="preserve">ndung </w:t>
      </w:r>
      <w:r w:rsidR="00536F55" w:rsidRPr="009F0530">
        <w:rPr>
          <w:rStyle w:val="fettMuster"/>
          <w:b w:val="0"/>
          <w:sz w:val="16"/>
        </w:rPr>
        <w:t xml:space="preserve">von Art. 28 ff. ZGB und UWG als zulässig </w:t>
      </w:r>
      <w:r w:rsidR="00477CE6" w:rsidRPr="009F0530">
        <w:rPr>
          <w:rStyle w:val="fettMuster"/>
          <w:b w:val="0"/>
          <w:sz w:val="16"/>
        </w:rPr>
        <w:t>(</w:t>
      </w:r>
      <w:proofErr w:type="spellStart"/>
      <w:r w:rsidR="00477CE6" w:rsidRPr="009F0530">
        <w:rPr>
          <w:rStyle w:val="fettMuster"/>
          <w:b w:val="0"/>
          <w:sz w:val="16"/>
        </w:rPr>
        <w:t>B</w:t>
      </w:r>
      <w:r w:rsidR="007C1C41">
        <w:rPr>
          <w:rStyle w:val="fettMuster"/>
          <w:b w:val="0"/>
          <w:sz w:val="16"/>
        </w:rPr>
        <w:t>G</w:t>
      </w:r>
      <w:r w:rsidR="00477CE6" w:rsidRPr="009F0530">
        <w:rPr>
          <w:rStyle w:val="fettMuster"/>
          <w:b w:val="0"/>
          <w:sz w:val="16"/>
        </w:rPr>
        <w:t>er</w:t>
      </w:r>
      <w:proofErr w:type="spellEnd"/>
      <w:r w:rsidR="00477CE6" w:rsidRPr="009F0530">
        <w:rPr>
          <w:rStyle w:val="fettMuster"/>
          <w:b w:val="0"/>
          <w:sz w:val="16"/>
        </w:rPr>
        <w:t xml:space="preserve"> 5</w:t>
      </w:r>
      <w:r w:rsidR="00C70A87" w:rsidRPr="009F0530">
        <w:rPr>
          <w:rStyle w:val="fettMuster"/>
          <w:b w:val="0"/>
          <w:sz w:val="16"/>
        </w:rPr>
        <w:t>A_376/2013 vom 29.10.2013 E. 2</w:t>
      </w:r>
      <w:r w:rsidR="00477CE6" w:rsidRPr="009F0530">
        <w:rPr>
          <w:rStyle w:val="fettMuster"/>
          <w:b w:val="0"/>
          <w:sz w:val="16"/>
        </w:rPr>
        <w:t>)</w:t>
      </w:r>
      <w:r w:rsidR="00536F55" w:rsidRPr="009F0530">
        <w:rPr>
          <w:rStyle w:val="fettMuster"/>
          <w:b w:val="0"/>
          <w:sz w:val="16"/>
        </w:rPr>
        <w:t xml:space="preserve"> und hält ausdrücklich fest (E. 2.1)</w:t>
      </w:r>
      <w:r w:rsidR="00477CE6" w:rsidRPr="009F0530">
        <w:rPr>
          <w:rStyle w:val="fettMuster"/>
          <w:b w:val="0"/>
          <w:sz w:val="16"/>
        </w:rPr>
        <w:t xml:space="preserve">: </w:t>
      </w:r>
      <w:r w:rsidR="0077262F">
        <w:rPr>
          <w:rStyle w:val="fettMuster"/>
          <w:b w:val="0"/>
          <w:sz w:val="16"/>
        </w:rPr>
        <w:t>«</w:t>
      </w:r>
      <w:r w:rsidR="00477CE6" w:rsidRPr="009F0530">
        <w:rPr>
          <w:rStyle w:val="fettMuster"/>
          <w:b w:val="0"/>
          <w:sz w:val="16"/>
        </w:rPr>
        <w:t>Der Umstand, dass e</w:t>
      </w:r>
      <w:r w:rsidR="00477CE6" w:rsidRPr="009F0530">
        <w:rPr>
          <w:rStyle w:val="fettMuster"/>
          <w:b w:val="0"/>
          <w:sz w:val="16"/>
        </w:rPr>
        <w:t>i</w:t>
      </w:r>
      <w:r w:rsidR="00477CE6" w:rsidRPr="009F0530">
        <w:rPr>
          <w:rStyle w:val="fettMuster"/>
          <w:b w:val="0"/>
          <w:sz w:val="16"/>
        </w:rPr>
        <w:t>ne konkrete Persönlichkeitsverletzung auch wettbewerbsrechtlich relevant sein kann, hindert noch nicht, dass aufgrund von Art. 28a ZGB geklagt wird</w:t>
      </w:r>
      <w:r w:rsidR="00477CE6" w:rsidRPr="0077262F">
        <w:rPr>
          <w:rStyle w:val="fettMuster"/>
          <w:b w:val="0"/>
          <w:sz w:val="16"/>
        </w:rPr>
        <w:t>.</w:t>
      </w:r>
      <w:r w:rsidR="0077262F" w:rsidRPr="0077262F">
        <w:rPr>
          <w:rStyle w:val="fettMuster"/>
          <w:b w:val="0"/>
          <w:sz w:val="16"/>
        </w:rPr>
        <w:t>»</w:t>
      </w:r>
      <w:r w:rsidR="00477CE6" w:rsidRPr="0077262F">
        <w:rPr>
          <w:rStyle w:val="kursivMuster"/>
          <w:b/>
          <w:i/>
          <w:sz w:val="16"/>
        </w:rPr>
        <w:t xml:space="preserve"> </w:t>
      </w:r>
      <w:r w:rsidR="005A7173" w:rsidRPr="0073016D">
        <w:rPr>
          <w:rStyle w:val="kursivMuster"/>
          <w:i/>
          <w:sz w:val="16"/>
        </w:rPr>
        <w:t xml:space="preserve">Nach </w:t>
      </w:r>
      <w:proofErr w:type="spellStart"/>
      <w:r w:rsidR="005A7173" w:rsidRPr="0073016D">
        <w:rPr>
          <w:rStyle w:val="kursivMuster"/>
          <w:i/>
          <w:sz w:val="16"/>
        </w:rPr>
        <w:t>HGer</w:t>
      </w:r>
      <w:proofErr w:type="spellEnd"/>
      <w:r w:rsidR="005A7173" w:rsidRPr="0073016D">
        <w:rPr>
          <w:rStyle w:val="kursivMuster"/>
          <w:i/>
          <w:sz w:val="16"/>
        </w:rPr>
        <w:t xml:space="preserve"> ZH, </w:t>
      </w:r>
      <w:r w:rsidR="007C1C41">
        <w:rPr>
          <w:rStyle w:val="kursivMuster"/>
          <w:i/>
          <w:sz w:val="16"/>
        </w:rPr>
        <w:t>22</w:t>
      </w:r>
      <w:r w:rsidR="005A7173" w:rsidRPr="0073016D">
        <w:rPr>
          <w:rStyle w:val="kursivMuster"/>
          <w:i/>
          <w:sz w:val="16"/>
        </w:rPr>
        <w:t>.</w:t>
      </w:r>
      <w:r w:rsidR="007C1C41">
        <w:rPr>
          <w:rStyle w:val="kursivMuster"/>
          <w:i/>
          <w:sz w:val="16"/>
        </w:rPr>
        <w:t>04</w:t>
      </w:r>
      <w:r w:rsidR="005A7173" w:rsidRPr="0073016D">
        <w:rPr>
          <w:rStyle w:val="kursivMuster"/>
          <w:i/>
          <w:sz w:val="16"/>
        </w:rPr>
        <w:t>.2013, ZR 2013 Nr. 35 g</w:t>
      </w:r>
      <w:r w:rsidR="005A7173" w:rsidRPr="0073016D">
        <w:rPr>
          <w:rStyle w:val="kursivMuster"/>
          <w:i/>
          <w:sz w:val="16"/>
        </w:rPr>
        <w:t>e</w:t>
      </w:r>
      <w:r w:rsidR="005A7173" w:rsidRPr="0073016D">
        <w:rPr>
          <w:rStyle w:val="kursivMuster"/>
          <w:i/>
          <w:sz w:val="16"/>
        </w:rPr>
        <w:t>hen die Ansprüc</w:t>
      </w:r>
      <w:r w:rsidR="00A24CF4" w:rsidRPr="0073016D">
        <w:rPr>
          <w:rStyle w:val="kursivMuster"/>
          <w:i/>
          <w:sz w:val="16"/>
        </w:rPr>
        <w:t xml:space="preserve">he aus UWG als </w:t>
      </w:r>
      <w:proofErr w:type="spellStart"/>
      <w:r w:rsidR="00A24CF4" w:rsidRPr="0073016D">
        <w:rPr>
          <w:rStyle w:val="kursivMuster"/>
          <w:i/>
          <w:sz w:val="16"/>
        </w:rPr>
        <w:t>lex</w:t>
      </w:r>
      <w:proofErr w:type="spellEnd"/>
      <w:r w:rsidR="00A24CF4" w:rsidRPr="0073016D">
        <w:rPr>
          <w:rStyle w:val="kursivMuster"/>
          <w:i/>
          <w:sz w:val="16"/>
        </w:rPr>
        <w:t xml:space="preserve"> specialis vor. Im Übrigen besteht auch eine Zuständigkeit am Kantonsgericht Zug</w:t>
      </w:r>
      <w:r w:rsidR="004A4D61">
        <w:rPr>
          <w:rStyle w:val="kursivMuster"/>
          <w:i/>
          <w:sz w:val="16"/>
        </w:rPr>
        <w:t>, da die Gesuchsteller ihren Wohnsitz bzw. Sitz in Zug haben.</w:t>
      </w:r>
    </w:p>
    <w:p w:rsidR="001B118C" w:rsidRPr="005005A4" w:rsidRDefault="00E21B9B" w:rsidP="00607D87">
      <w:pPr>
        <w:pStyle w:val="MustertextListe0"/>
        <w:rPr>
          <w:b/>
        </w:rPr>
      </w:pPr>
      <w:r w:rsidRPr="006A1324">
        <w:lastRenderedPageBreak/>
        <w:t xml:space="preserve">Sowohl die </w:t>
      </w:r>
      <w:r w:rsidR="00914574" w:rsidRPr="006A1324">
        <w:t xml:space="preserve">Gesuchsteller als auch die </w:t>
      </w:r>
      <w:proofErr w:type="spellStart"/>
      <w:r w:rsidR="00914574" w:rsidRPr="006A1324">
        <w:t>Gesuchsgegner</w:t>
      </w:r>
      <w:proofErr w:type="spellEnd"/>
      <w:r w:rsidR="00914574" w:rsidRPr="006A1324">
        <w:t xml:space="preserve"> bilden </w:t>
      </w:r>
      <w:r w:rsidR="005005A4">
        <w:t xml:space="preserve">je </w:t>
      </w:r>
      <w:r w:rsidR="00914574" w:rsidRPr="006A1324">
        <w:t xml:space="preserve">eine einfache </w:t>
      </w:r>
      <w:r w:rsidR="00914574" w:rsidRPr="005005A4">
        <w:rPr>
          <w:b/>
        </w:rPr>
        <w:t>Streitgeno</w:t>
      </w:r>
      <w:r w:rsidR="00914574" w:rsidRPr="005005A4">
        <w:rPr>
          <w:b/>
        </w:rPr>
        <w:t>s</w:t>
      </w:r>
      <w:r w:rsidR="00914574" w:rsidRPr="005005A4">
        <w:rPr>
          <w:b/>
        </w:rPr>
        <w:t>senschaft</w:t>
      </w:r>
      <w:r w:rsidR="00914574" w:rsidRPr="006A1324">
        <w:t xml:space="preserve"> entsprechend Art. 71 ZPO, da die vorliegend geltend gemachten Verletzungen der Persönlichkeitsrechte weitgehend auf gleichartigen Tatsachen und Rechtsgründen beruhen, wie nachfolgend zu zeigen ist.</w:t>
      </w:r>
    </w:p>
    <w:p w:rsidR="0087562E" w:rsidRPr="00B17F80" w:rsidRDefault="00B17F80" w:rsidP="0042597F">
      <w:pPr>
        <w:pStyle w:val="MustertextTitelEbene1"/>
        <w:rPr>
          <w:rStyle w:val="fettMuster"/>
          <w:b/>
        </w:rPr>
      </w:pPr>
      <w:r>
        <w:rPr>
          <w:rStyle w:val="fettMuster"/>
          <w:b/>
        </w:rPr>
        <w:t>II.</w:t>
      </w:r>
      <w:r>
        <w:rPr>
          <w:rStyle w:val="fettMuster"/>
          <w:b/>
        </w:rPr>
        <w:tab/>
      </w:r>
      <w:r w:rsidR="006259CC" w:rsidRPr="00B17F80">
        <w:rPr>
          <w:rStyle w:val="fettMuster"/>
          <w:b/>
        </w:rPr>
        <w:t xml:space="preserve">Überblick über den </w:t>
      </w:r>
      <w:r w:rsidR="0087562E" w:rsidRPr="00B17F80">
        <w:rPr>
          <w:rStyle w:val="fettMuster"/>
          <w:b/>
        </w:rPr>
        <w:t>Sachverhalt</w:t>
      </w:r>
    </w:p>
    <w:p w:rsidR="0087562E" w:rsidRPr="00607D87" w:rsidRDefault="00924ED5" w:rsidP="00607D87">
      <w:pPr>
        <w:pStyle w:val="MustertextListe0"/>
        <w:numPr>
          <w:ilvl w:val="1"/>
          <w:numId w:val="7"/>
        </w:numPr>
        <w:rPr>
          <w:b/>
        </w:rPr>
      </w:pPr>
      <w:r w:rsidRPr="006A1324">
        <w:t>G</w:t>
      </w:r>
      <w:r w:rsidR="00BB6BA3" w:rsidRPr="006A1324">
        <w:t>regor</w:t>
      </w:r>
      <w:r w:rsidRPr="006A1324">
        <w:t xml:space="preserve"> Gross (</w:t>
      </w:r>
      <w:r w:rsidR="0087562E" w:rsidRPr="006A1324">
        <w:t>Gesuchsteller 1</w:t>
      </w:r>
      <w:r w:rsidRPr="006A1324">
        <w:t>) wo</w:t>
      </w:r>
      <w:r w:rsidR="005005A4">
        <w:t>hnt in Zug, die Dienstleistungs-</w:t>
      </w:r>
      <w:r w:rsidRPr="006A1324">
        <w:t>AG (</w:t>
      </w:r>
      <w:r w:rsidR="0087562E" w:rsidRPr="006A1324">
        <w:t>Gesuchstellerin 2</w:t>
      </w:r>
      <w:r w:rsidRPr="006A1324">
        <w:t>)</w:t>
      </w:r>
      <w:r w:rsidR="0087562E" w:rsidRPr="006A1324">
        <w:t xml:space="preserve"> hat ihren Sitz </w:t>
      </w:r>
      <w:r w:rsidRPr="006A1324">
        <w:t xml:space="preserve">ebenfalls </w:t>
      </w:r>
      <w:r w:rsidR="0087562E" w:rsidRPr="006A1324">
        <w:t>in Zug.</w:t>
      </w:r>
      <w:r w:rsidR="00DF3D55" w:rsidRPr="006A1324">
        <w:t xml:space="preserve"> Gregor Gros</w:t>
      </w:r>
      <w:r w:rsidR="002A2116">
        <w:t>s ist CEO der Dienstleistung AG.</w:t>
      </w:r>
    </w:p>
    <w:p w:rsidR="00924ED5" w:rsidRPr="006247BD" w:rsidRDefault="00240522" w:rsidP="00B17F80">
      <w:pPr>
        <w:pStyle w:val="MustertextBO"/>
      </w:pPr>
      <w:r w:rsidRPr="006A1324">
        <w:tab/>
      </w:r>
      <w:r w:rsidR="0087562E" w:rsidRPr="007541FA">
        <w:rPr>
          <w:b/>
        </w:rPr>
        <w:t>BO:</w:t>
      </w:r>
      <w:r w:rsidR="0087562E" w:rsidRPr="006247BD">
        <w:t xml:space="preserve"> </w:t>
      </w:r>
      <w:r w:rsidR="0087562E" w:rsidRPr="00306E24">
        <w:t xml:space="preserve">Handelsregisterauszug </w:t>
      </w:r>
      <w:r w:rsidR="00651C73" w:rsidRPr="00306E24">
        <w:t>übe</w:t>
      </w:r>
      <w:r w:rsidR="005005A4" w:rsidRPr="00306E24">
        <w:t>r die Dienstleistungs-</w:t>
      </w:r>
      <w:r w:rsidR="00651C73" w:rsidRPr="00306E24">
        <w:t>AG</w:t>
      </w:r>
      <w:r w:rsidR="00651C73" w:rsidRPr="006247BD">
        <w:tab/>
      </w:r>
      <w:r w:rsidR="00651C73" w:rsidRPr="006247BD">
        <w:tab/>
      </w:r>
      <w:r w:rsidR="00651C73" w:rsidRPr="006247BD">
        <w:tab/>
      </w:r>
      <w:r w:rsidR="0087562E" w:rsidRPr="00764F8F">
        <w:rPr>
          <w:b/>
        </w:rPr>
        <w:t>Beilage 1</w:t>
      </w:r>
    </w:p>
    <w:p w:rsidR="00477CE6" w:rsidRPr="006A1324" w:rsidRDefault="000610D0" w:rsidP="00607D87">
      <w:pPr>
        <w:pStyle w:val="MustertextListe0"/>
        <w:rPr>
          <w:b/>
        </w:rPr>
      </w:pPr>
      <w:r w:rsidRPr="006A1324">
        <w:t>Ferdi Kühne (</w:t>
      </w:r>
      <w:proofErr w:type="spellStart"/>
      <w:r w:rsidR="001C3E54" w:rsidRPr="006A1324">
        <w:t>Gesuchsgegner</w:t>
      </w:r>
      <w:proofErr w:type="spellEnd"/>
      <w:r w:rsidR="001C3E54" w:rsidRPr="006A1324">
        <w:t xml:space="preserve"> 1)</w:t>
      </w:r>
      <w:r w:rsidR="00367D73" w:rsidRPr="006A1324">
        <w:t xml:space="preserve"> </w:t>
      </w:r>
      <w:r w:rsidR="00477CE6" w:rsidRPr="006A1324">
        <w:t>ist ein bekannter Wirtschaftsjournalist, welcher in Meilen wohnt. Er betreibt eine</w:t>
      </w:r>
      <w:r w:rsidR="00196CA7" w:rsidRPr="006A1324">
        <w:t xml:space="preserve"> Homepage unter www.ferkuehne.org.</w:t>
      </w:r>
      <w:r w:rsidR="00477CE6" w:rsidRPr="006A1324">
        <w:t xml:space="preserve"> Auf dieser Homepage zeigt er eine Fotomontage </w:t>
      </w:r>
      <w:r w:rsidR="00BB6BA3" w:rsidRPr="006A1324">
        <w:t>von Gregor</w:t>
      </w:r>
      <w:r w:rsidR="00924ED5" w:rsidRPr="006A1324">
        <w:t xml:space="preserve"> Gross. </w:t>
      </w:r>
      <w:r w:rsidR="00477CE6" w:rsidRPr="006A1324">
        <w:t>Dessen Kopf thront auf einem übergewichtigen Körper, welcher eine Kuh melkt, wobei statt Milch Goldstücke in den Milch</w:t>
      </w:r>
      <w:r w:rsidR="00614023" w:rsidRPr="006A1324">
        <w:t>k</w:t>
      </w:r>
      <w:r w:rsidR="00BC1C74" w:rsidRPr="006A1324">
        <w:t xml:space="preserve">essel </w:t>
      </w:r>
      <w:r w:rsidR="00477CE6" w:rsidRPr="006A1324">
        <w:t>fallen. Die Übe</w:t>
      </w:r>
      <w:r w:rsidR="00477CE6" w:rsidRPr="006A1324">
        <w:t>r</w:t>
      </w:r>
      <w:r w:rsidR="00477CE6" w:rsidRPr="006A1324">
        <w:t xml:space="preserve">schrift lautet: </w:t>
      </w:r>
      <w:r w:rsidR="0077262F">
        <w:t>«</w:t>
      </w:r>
      <w:r w:rsidR="00477CE6" w:rsidRPr="006A1324">
        <w:t xml:space="preserve">Melkmeister </w:t>
      </w:r>
      <w:r w:rsidR="00BD60F5" w:rsidRPr="006A1324">
        <w:t xml:space="preserve">Gross </w:t>
      </w:r>
      <w:r w:rsidR="00477CE6" w:rsidRPr="006A1324">
        <w:t>in Aktion.</w:t>
      </w:r>
      <w:r w:rsidR="0077262F">
        <w:t>»</w:t>
      </w:r>
      <w:r w:rsidR="00477CE6" w:rsidRPr="006A1324">
        <w:t xml:space="preserve">  Dazu gibt es einen Text, welcher inhaltlich </w:t>
      </w:r>
      <w:r w:rsidR="0089672B" w:rsidRPr="006A1324">
        <w:t>weitgehend mit dem nachfolgend erwähnten</w:t>
      </w:r>
      <w:r w:rsidR="00477CE6" w:rsidRPr="006A1324">
        <w:t xml:space="preserve"> Bericht d</w:t>
      </w:r>
      <w:r w:rsidR="00BB6B88" w:rsidRPr="006A1324">
        <w:t>er</w:t>
      </w:r>
      <w:r w:rsidR="001C3E54" w:rsidRPr="006A1324">
        <w:t xml:space="preserve"> Medien AG (</w:t>
      </w:r>
      <w:proofErr w:type="spellStart"/>
      <w:r w:rsidR="001C3E54" w:rsidRPr="006A1324">
        <w:t>Gesuchsgegnerin</w:t>
      </w:r>
      <w:proofErr w:type="spellEnd"/>
      <w:r w:rsidR="001C3E54" w:rsidRPr="006A1324">
        <w:t xml:space="preserve"> </w:t>
      </w:r>
      <w:r w:rsidR="00477CE6" w:rsidRPr="006A1324">
        <w:t>2</w:t>
      </w:r>
      <w:r w:rsidR="001C3E54" w:rsidRPr="006A1324">
        <w:t>)</w:t>
      </w:r>
      <w:r w:rsidR="00477CE6" w:rsidRPr="006A1324">
        <w:t xml:space="preserve"> übereinstimmt.</w:t>
      </w:r>
    </w:p>
    <w:p w:rsidR="00477CE6" w:rsidRPr="006A1324" w:rsidRDefault="00240522" w:rsidP="00B17F80">
      <w:pPr>
        <w:pStyle w:val="MustertextBO"/>
      </w:pPr>
      <w:r w:rsidRPr="006A1324">
        <w:tab/>
      </w:r>
      <w:r w:rsidR="00477CE6" w:rsidRPr="00764F8F">
        <w:rPr>
          <w:b/>
        </w:rPr>
        <w:t xml:space="preserve">BO: </w:t>
      </w:r>
      <w:r w:rsidR="00477CE6" w:rsidRPr="0080601E">
        <w:t>Auszug aus Homepage m</w:t>
      </w:r>
      <w:r w:rsidR="009F6481" w:rsidRPr="0080601E">
        <w:t>it Fot</w:t>
      </w:r>
      <w:r w:rsidR="00651C73" w:rsidRPr="0080601E">
        <w:t>omontage und Text vom [Datum]</w:t>
      </w:r>
      <w:r w:rsidR="00651C73" w:rsidRPr="0080601E">
        <w:tab/>
      </w:r>
      <w:r w:rsidR="004465AC">
        <w:tab/>
      </w:r>
      <w:r w:rsidR="006259CC" w:rsidRPr="00764F8F">
        <w:rPr>
          <w:b/>
        </w:rPr>
        <w:t>Beilage 2</w:t>
      </w:r>
      <w:r w:rsidR="00477CE6" w:rsidRPr="006A1324">
        <w:t xml:space="preserve"> </w:t>
      </w:r>
    </w:p>
    <w:p w:rsidR="0077262F" w:rsidRPr="0077262F" w:rsidRDefault="00477CE6" w:rsidP="00607D87">
      <w:pPr>
        <w:pStyle w:val="MustertextListe0"/>
        <w:rPr>
          <w:b/>
          <w:i/>
        </w:rPr>
      </w:pPr>
      <w:r w:rsidRPr="006A1324">
        <w:t xml:space="preserve">Die </w:t>
      </w:r>
      <w:r w:rsidR="00BB6B88" w:rsidRPr="006A1324">
        <w:t xml:space="preserve">Medien AG </w:t>
      </w:r>
      <w:r w:rsidRPr="006A1324">
        <w:t>ist ein bekanntes Medienunternehmen mit Sitz in Zürich, welches eine T</w:t>
      </w:r>
      <w:r w:rsidRPr="006A1324">
        <w:t>a</w:t>
      </w:r>
      <w:r w:rsidRPr="006A1324">
        <w:t xml:space="preserve">geszeitung, zahlreiche Wochenzeitschriften und auch Bücher vertreibt. Vor </w:t>
      </w:r>
      <w:r w:rsidR="0089672B" w:rsidRPr="006A1324">
        <w:t xml:space="preserve">drei </w:t>
      </w:r>
      <w:r w:rsidRPr="006A1324">
        <w:t>Tagen e</w:t>
      </w:r>
      <w:r w:rsidRPr="006A1324">
        <w:t>r</w:t>
      </w:r>
      <w:r w:rsidRPr="006A1324">
        <w:t xml:space="preserve">schien in </w:t>
      </w:r>
      <w:r w:rsidR="0089672B" w:rsidRPr="006A1324">
        <w:t xml:space="preserve">ihrer </w:t>
      </w:r>
      <w:r w:rsidRPr="006A1324">
        <w:t xml:space="preserve">Tageszeitung </w:t>
      </w:r>
      <w:r w:rsidR="0089672B" w:rsidRPr="006A1324">
        <w:t xml:space="preserve">und </w:t>
      </w:r>
      <w:r w:rsidRPr="006A1324">
        <w:t xml:space="preserve">auf ihrer </w:t>
      </w:r>
      <w:r w:rsidR="00BB6B88" w:rsidRPr="006A1324">
        <w:t xml:space="preserve">Online-Ausgabe im Internet </w:t>
      </w:r>
      <w:r w:rsidR="005005A4">
        <w:t xml:space="preserve">folgender </w:t>
      </w:r>
      <w:r w:rsidRPr="006A1324">
        <w:t xml:space="preserve">Bericht über </w:t>
      </w:r>
      <w:r w:rsidR="00BB6BA3" w:rsidRPr="006A1324">
        <w:t xml:space="preserve">Gregor </w:t>
      </w:r>
      <w:r w:rsidR="00BB6B88" w:rsidRPr="006A1324">
        <w:t xml:space="preserve">Gross als </w:t>
      </w:r>
      <w:r w:rsidR="004465AC">
        <w:t>CEO der Dienstleistungs-</w:t>
      </w:r>
      <w:r w:rsidR="0089672B" w:rsidRPr="006A1324">
        <w:t xml:space="preserve">AG </w:t>
      </w:r>
      <w:r w:rsidRPr="006A1324">
        <w:t xml:space="preserve">unter dem Titel </w:t>
      </w:r>
      <w:r w:rsidR="0077262F">
        <w:t>«</w:t>
      </w:r>
      <w:r w:rsidRPr="006A1324">
        <w:t>Gregor Gross – ein Fall für die Strafbehörden</w:t>
      </w:r>
      <w:r w:rsidR="005005A4">
        <w:t>?</w:t>
      </w:r>
      <w:r w:rsidR="0077262F">
        <w:t>»</w:t>
      </w:r>
      <w:r w:rsidR="005005A4">
        <w:t xml:space="preserve">: </w:t>
      </w:r>
    </w:p>
    <w:p w:rsidR="00477CE6" w:rsidRPr="00BE0A9E" w:rsidRDefault="0077262F" w:rsidP="00B17F80">
      <w:pPr>
        <w:pStyle w:val="Mustertextklein"/>
        <w:rPr>
          <w:b/>
          <w:sz w:val="18"/>
          <w:szCs w:val="18"/>
        </w:rPr>
      </w:pPr>
      <w:r w:rsidRPr="00BE0A9E">
        <w:rPr>
          <w:sz w:val="18"/>
          <w:szCs w:val="18"/>
        </w:rPr>
        <w:tab/>
      </w:r>
      <w:r w:rsidR="00477CE6" w:rsidRPr="00BE0A9E">
        <w:rPr>
          <w:sz w:val="18"/>
          <w:szCs w:val="18"/>
        </w:rPr>
        <w:t>Kennen Sie Gregor Gross? Er ist Geschäftsführer (CEO</w:t>
      </w:r>
      <w:r w:rsidR="004465AC" w:rsidRPr="00BE0A9E">
        <w:rPr>
          <w:sz w:val="18"/>
          <w:szCs w:val="18"/>
        </w:rPr>
        <w:t>) der bekannten Dienstleistungs-</w:t>
      </w:r>
      <w:r w:rsidR="00477CE6" w:rsidRPr="00BE0A9E">
        <w:rPr>
          <w:sz w:val="18"/>
          <w:szCs w:val="18"/>
        </w:rPr>
        <w:t xml:space="preserve">AG mit Sitz in Zug. Er behauptet von sich, er leite die </w:t>
      </w:r>
      <w:proofErr w:type="spellStart"/>
      <w:r w:rsidR="00477CE6" w:rsidRPr="00BE0A9E">
        <w:rPr>
          <w:sz w:val="18"/>
          <w:szCs w:val="18"/>
        </w:rPr>
        <w:t>Dienstleistungs</w:t>
      </w:r>
      <w:proofErr w:type="spellEnd"/>
      <w:r w:rsidR="00477CE6" w:rsidRPr="00BE0A9E">
        <w:rPr>
          <w:sz w:val="18"/>
          <w:szCs w:val="18"/>
        </w:rPr>
        <w:t xml:space="preserve"> AG seit Jahren erfol</w:t>
      </w:r>
      <w:r w:rsidR="00477CE6" w:rsidRPr="00BE0A9E">
        <w:rPr>
          <w:sz w:val="18"/>
          <w:szCs w:val="18"/>
        </w:rPr>
        <w:t>g</w:t>
      </w:r>
      <w:r w:rsidR="00477CE6" w:rsidRPr="00BE0A9E">
        <w:rPr>
          <w:sz w:val="18"/>
          <w:szCs w:val="18"/>
        </w:rPr>
        <w:t>reich. Umsatz und Gewinn hätten in den letzten Jahren stetig zugenommen. Die Wahrheit sieht jedoch anders aus, sagt Ferdi Kühne, der schon wiederholt die Geschäftstätig</w:t>
      </w:r>
      <w:r w:rsidR="004465AC" w:rsidRPr="00BE0A9E">
        <w:rPr>
          <w:sz w:val="18"/>
          <w:szCs w:val="18"/>
        </w:rPr>
        <w:t>keit der Dienstleistungs-</w:t>
      </w:r>
      <w:r w:rsidR="00477CE6" w:rsidRPr="00BE0A9E">
        <w:rPr>
          <w:sz w:val="18"/>
          <w:szCs w:val="18"/>
        </w:rPr>
        <w:t xml:space="preserve">AG öffentlich kritisiert hat. Seit kurzem hat er auf seiner Homepage einen Bericht über Gregor Gross mit dem untenstehenden </w:t>
      </w:r>
      <w:r w:rsidR="00BD60F5" w:rsidRPr="00BE0A9E">
        <w:rPr>
          <w:sz w:val="18"/>
          <w:szCs w:val="18"/>
        </w:rPr>
        <w:t xml:space="preserve">Bild unter </w:t>
      </w:r>
      <w:r w:rsidR="00477CE6" w:rsidRPr="00BE0A9E">
        <w:rPr>
          <w:sz w:val="18"/>
          <w:szCs w:val="18"/>
        </w:rPr>
        <w:t xml:space="preserve">dem Titel </w:t>
      </w:r>
      <w:r w:rsidRPr="00BE0A9E">
        <w:rPr>
          <w:sz w:val="18"/>
          <w:szCs w:val="18"/>
        </w:rPr>
        <w:t>«</w:t>
      </w:r>
      <w:r w:rsidR="00477CE6" w:rsidRPr="00BE0A9E">
        <w:rPr>
          <w:sz w:val="18"/>
          <w:szCs w:val="18"/>
        </w:rPr>
        <w:t>Mel</w:t>
      </w:r>
      <w:r w:rsidR="00477CE6" w:rsidRPr="00BE0A9E">
        <w:rPr>
          <w:sz w:val="18"/>
          <w:szCs w:val="18"/>
        </w:rPr>
        <w:t>k</w:t>
      </w:r>
      <w:r w:rsidR="00477CE6" w:rsidRPr="00BE0A9E">
        <w:rPr>
          <w:sz w:val="18"/>
          <w:szCs w:val="18"/>
        </w:rPr>
        <w:t>meister</w:t>
      </w:r>
      <w:r w:rsidR="00BD60F5" w:rsidRPr="00BE0A9E">
        <w:rPr>
          <w:sz w:val="18"/>
          <w:szCs w:val="18"/>
        </w:rPr>
        <w:t xml:space="preserve"> Gross</w:t>
      </w:r>
      <w:r w:rsidR="00477CE6" w:rsidRPr="00BE0A9E">
        <w:rPr>
          <w:sz w:val="18"/>
          <w:szCs w:val="18"/>
        </w:rPr>
        <w:t xml:space="preserve"> in Aktion</w:t>
      </w:r>
      <w:r w:rsidRPr="00BE0A9E">
        <w:rPr>
          <w:sz w:val="18"/>
          <w:szCs w:val="18"/>
        </w:rPr>
        <w:t>»</w:t>
      </w:r>
      <w:r w:rsidR="00477CE6" w:rsidRPr="00BE0A9E">
        <w:rPr>
          <w:sz w:val="18"/>
          <w:szCs w:val="18"/>
        </w:rPr>
        <w:t xml:space="preserve"> aufgeschaltet. Darin erhebt er schwere Vorwürfe gegen ihn: Gross habe mit dubiosen Mi</w:t>
      </w:r>
      <w:r w:rsidR="002A2116" w:rsidRPr="00BE0A9E">
        <w:rPr>
          <w:sz w:val="18"/>
          <w:szCs w:val="18"/>
        </w:rPr>
        <w:t>tteln für seine Firma A</w:t>
      </w:r>
      <w:r w:rsidR="00477CE6" w:rsidRPr="00BE0A9E">
        <w:rPr>
          <w:sz w:val="18"/>
          <w:szCs w:val="18"/>
        </w:rPr>
        <w:t>ufträge im zweistelligen Millionenb</w:t>
      </w:r>
      <w:r w:rsidR="00477CE6" w:rsidRPr="00BE0A9E">
        <w:rPr>
          <w:sz w:val="18"/>
          <w:szCs w:val="18"/>
        </w:rPr>
        <w:t>e</w:t>
      </w:r>
      <w:r w:rsidR="00477CE6" w:rsidRPr="00BE0A9E">
        <w:rPr>
          <w:sz w:val="18"/>
          <w:szCs w:val="18"/>
        </w:rPr>
        <w:t xml:space="preserve">reich hereingeholt. Weiter führt Ferdi Kühne aus: </w:t>
      </w:r>
      <w:r w:rsidRPr="00BE0A9E">
        <w:rPr>
          <w:sz w:val="18"/>
          <w:szCs w:val="18"/>
        </w:rPr>
        <w:t>«</w:t>
      </w:r>
      <w:r w:rsidR="00477CE6" w:rsidRPr="00BE0A9E">
        <w:rPr>
          <w:sz w:val="18"/>
          <w:szCs w:val="18"/>
        </w:rPr>
        <w:t>Gregor Gross hat auch nicht vor Schmiergeldzahlungen zurückges</w:t>
      </w:r>
      <w:r w:rsidR="00367D73" w:rsidRPr="00BE0A9E">
        <w:rPr>
          <w:sz w:val="18"/>
          <w:szCs w:val="18"/>
        </w:rPr>
        <w:t xml:space="preserve">chreckt, um lukrative Aufträge </w:t>
      </w:r>
      <w:r w:rsidR="00477CE6" w:rsidRPr="00BE0A9E">
        <w:rPr>
          <w:sz w:val="18"/>
          <w:szCs w:val="18"/>
        </w:rPr>
        <w:t>zu erhalten. Die eing</w:t>
      </w:r>
      <w:r w:rsidR="00477CE6" w:rsidRPr="00BE0A9E">
        <w:rPr>
          <w:sz w:val="18"/>
          <w:szCs w:val="18"/>
        </w:rPr>
        <w:t>e</w:t>
      </w:r>
      <w:r w:rsidR="00477CE6" w:rsidRPr="00BE0A9E">
        <w:rPr>
          <w:sz w:val="18"/>
          <w:szCs w:val="18"/>
        </w:rPr>
        <w:t>holten Millionenaufträge brachten ihm vor kurzem einen Bonus im siebenstelligen B</w:t>
      </w:r>
      <w:r w:rsidR="00477CE6" w:rsidRPr="00BE0A9E">
        <w:rPr>
          <w:sz w:val="18"/>
          <w:szCs w:val="18"/>
        </w:rPr>
        <w:t>e</w:t>
      </w:r>
      <w:r w:rsidR="00477CE6" w:rsidRPr="00BE0A9E">
        <w:rPr>
          <w:sz w:val="18"/>
          <w:szCs w:val="18"/>
        </w:rPr>
        <w:t xml:space="preserve">reich ein. Gleichzeitig vergibt </w:t>
      </w:r>
      <w:r w:rsidR="004465AC" w:rsidRPr="00BE0A9E">
        <w:rPr>
          <w:sz w:val="18"/>
          <w:szCs w:val="18"/>
        </w:rPr>
        <w:t>er im Namen der Dienstleistungs-</w:t>
      </w:r>
      <w:r w:rsidR="00477CE6" w:rsidRPr="00BE0A9E">
        <w:rPr>
          <w:sz w:val="18"/>
          <w:szCs w:val="18"/>
        </w:rPr>
        <w:t>AG Aufträge an von ihm beherrschte Firmen. Auch daraus kann er satte Gewinne einstreichen.</w:t>
      </w:r>
      <w:r w:rsidRPr="00BE0A9E">
        <w:rPr>
          <w:sz w:val="18"/>
          <w:szCs w:val="18"/>
        </w:rPr>
        <w:t>»</w:t>
      </w:r>
      <w:r w:rsidR="00477CE6" w:rsidRPr="00BE0A9E">
        <w:rPr>
          <w:sz w:val="18"/>
          <w:szCs w:val="18"/>
        </w:rPr>
        <w:t xml:space="preserve"> Tats</w:t>
      </w:r>
      <w:r w:rsidR="00BD60F5" w:rsidRPr="00BE0A9E">
        <w:rPr>
          <w:sz w:val="18"/>
          <w:szCs w:val="18"/>
        </w:rPr>
        <w:t>a</w:t>
      </w:r>
      <w:r w:rsidR="00477CE6" w:rsidRPr="00BE0A9E">
        <w:rPr>
          <w:sz w:val="18"/>
          <w:szCs w:val="18"/>
        </w:rPr>
        <w:t>ch</w:t>
      </w:r>
      <w:r w:rsidR="004465AC" w:rsidRPr="00BE0A9E">
        <w:rPr>
          <w:sz w:val="18"/>
          <w:szCs w:val="18"/>
        </w:rPr>
        <w:t>e ist, dass die Dienstleistungs-</w:t>
      </w:r>
      <w:r w:rsidR="00477CE6" w:rsidRPr="00BE0A9E">
        <w:rPr>
          <w:sz w:val="18"/>
          <w:szCs w:val="18"/>
        </w:rPr>
        <w:t>AG wegen ihren teuren</w:t>
      </w:r>
      <w:r w:rsidR="0089672B" w:rsidRPr="00BE0A9E">
        <w:rPr>
          <w:sz w:val="18"/>
          <w:szCs w:val="18"/>
        </w:rPr>
        <w:t xml:space="preserve">, </w:t>
      </w:r>
      <w:r w:rsidR="00477CE6" w:rsidRPr="00BE0A9E">
        <w:rPr>
          <w:sz w:val="18"/>
          <w:szCs w:val="18"/>
        </w:rPr>
        <w:t>vielfach stümperhaften Dienstleistungen e</w:t>
      </w:r>
      <w:r w:rsidR="00477CE6" w:rsidRPr="00BE0A9E">
        <w:rPr>
          <w:sz w:val="18"/>
          <w:szCs w:val="18"/>
        </w:rPr>
        <w:t>i</w:t>
      </w:r>
      <w:r w:rsidR="00477CE6" w:rsidRPr="00BE0A9E">
        <w:rPr>
          <w:sz w:val="18"/>
          <w:szCs w:val="18"/>
        </w:rPr>
        <w:t xml:space="preserve">nen zweifelhaften Ruf geniesst. Eine erst vor kurzem durchgeführte Umfrage durch die </w:t>
      </w:r>
      <w:proofErr w:type="spellStart"/>
      <w:r w:rsidR="00477CE6" w:rsidRPr="00BE0A9E">
        <w:rPr>
          <w:sz w:val="18"/>
          <w:szCs w:val="18"/>
        </w:rPr>
        <w:t>Publiscope</w:t>
      </w:r>
      <w:proofErr w:type="spellEnd"/>
      <w:r w:rsidR="00477CE6" w:rsidRPr="00BE0A9E">
        <w:rPr>
          <w:sz w:val="18"/>
          <w:szCs w:val="18"/>
        </w:rPr>
        <w:t xml:space="preserve"> AG hat dies bestätigt. Auf Anfrage hin weist Gregor Gross sämtliche Vorwürfe als haltlos zurück. Zum Vorwurf, seine </w:t>
      </w:r>
      <w:proofErr w:type="spellStart"/>
      <w:r w:rsidR="00477CE6" w:rsidRPr="00BE0A9E">
        <w:rPr>
          <w:sz w:val="18"/>
          <w:szCs w:val="18"/>
        </w:rPr>
        <w:t>Abzockerme</w:t>
      </w:r>
      <w:r w:rsidR="005005A4" w:rsidRPr="00BE0A9E">
        <w:rPr>
          <w:sz w:val="18"/>
          <w:szCs w:val="18"/>
        </w:rPr>
        <w:t>thoden</w:t>
      </w:r>
      <w:proofErr w:type="spellEnd"/>
      <w:r w:rsidR="005005A4" w:rsidRPr="00BE0A9E">
        <w:rPr>
          <w:sz w:val="18"/>
          <w:szCs w:val="18"/>
        </w:rPr>
        <w:t xml:space="preserve"> hätten ihm</w:t>
      </w:r>
      <w:r w:rsidR="00477CE6" w:rsidRPr="00BE0A9E">
        <w:rPr>
          <w:sz w:val="18"/>
          <w:szCs w:val="18"/>
        </w:rPr>
        <w:t xml:space="preserve"> in Insiderkreisen bereits den Titel </w:t>
      </w:r>
      <w:r w:rsidRPr="00BE0A9E">
        <w:rPr>
          <w:sz w:val="18"/>
          <w:szCs w:val="18"/>
        </w:rPr>
        <w:t>«</w:t>
      </w:r>
      <w:r w:rsidR="00477CE6" w:rsidRPr="00BE0A9E">
        <w:rPr>
          <w:sz w:val="18"/>
          <w:szCs w:val="18"/>
        </w:rPr>
        <w:t>Melkmeister</w:t>
      </w:r>
      <w:r w:rsidRPr="00BE0A9E">
        <w:rPr>
          <w:sz w:val="18"/>
          <w:szCs w:val="18"/>
        </w:rPr>
        <w:t>»</w:t>
      </w:r>
      <w:r w:rsidR="00477CE6" w:rsidRPr="00BE0A9E">
        <w:rPr>
          <w:sz w:val="18"/>
          <w:szCs w:val="18"/>
        </w:rPr>
        <w:t xml:space="preserve"> eingetragen, will er sich nicht weiter äussern.</w:t>
      </w:r>
    </w:p>
    <w:p w:rsidR="0087562E" w:rsidRDefault="009F6481" w:rsidP="00B17F80">
      <w:pPr>
        <w:pStyle w:val="MustertextBO"/>
        <w:rPr>
          <w:b/>
        </w:rPr>
      </w:pPr>
      <w:r w:rsidRPr="006A1324">
        <w:tab/>
      </w:r>
      <w:r w:rsidR="00477CE6" w:rsidRPr="003712E7">
        <w:rPr>
          <w:b/>
        </w:rPr>
        <w:t>BO:</w:t>
      </w:r>
      <w:r w:rsidR="00477CE6" w:rsidRPr="00E3574E">
        <w:t xml:space="preserve"> </w:t>
      </w:r>
      <w:r w:rsidR="0087562E" w:rsidRPr="00C96091">
        <w:t>Handelsregist</w:t>
      </w:r>
      <w:r w:rsidR="00651C73" w:rsidRPr="00C96091">
        <w:t>erauszug</w:t>
      </w:r>
      <w:r w:rsidR="00651C73" w:rsidRPr="001516D1">
        <w:t xml:space="preserve"> </w:t>
      </w:r>
      <w:r w:rsidR="00651C73" w:rsidRPr="00C96091">
        <w:t>übe</w:t>
      </w:r>
      <w:r w:rsidR="004465AC" w:rsidRPr="00C96091">
        <w:t>r</w:t>
      </w:r>
      <w:r w:rsidR="00651C73" w:rsidRPr="001516D1">
        <w:t xml:space="preserve"> </w:t>
      </w:r>
      <w:r w:rsidR="00651C73" w:rsidRPr="00C96091">
        <w:t>die Medien AG</w:t>
      </w:r>
      <w:r w:rsidR="00651C73" w:rsidRPr="00E3574E">
        <w:tab/>
      </w:r>
      <w:r w:rsidR="00651C73" w:rsidRPr="006A1324">
        <w:tab/>
      </w:r>
      <w:r w:rsidR="00651C73" w:rsidRPr="006A1324">
        <w:tab/>
      </w:r>
      <w:r w:rsidR="00BD60F5" w:rsidRPr="006A1324">
        <w:tab/>
      </w:r>
      <w:r w:rsidR="0087562E" w:rsidRPr="003712E7">
        <w:rPr>
          <w:b/>
        </w:rPr>
        <w:t xml:space="preserve">Beilage </w:t>
      </w:r>
      <w:r w:rsidR="006259CC" w:rsidRPr="003712E7">
        <w:rPr>
          <w:b/>
        </w:rPr>
        <w:t>3</w:t>
      </w:r>
    </w:p>
    <w:p w:rsidR="00B17F80" w:rsidRPr="00B17F80" w:rsidRDefault="00B17F80" w:rsidP="00B17F80">
      <w:pPr>
        <w:pStyle w:val="Mustertextleer"/>
      </w:pPr>
    </w:p>
    <w:p w:rsidR="00477CE6" w:rsidRPr="006A1324" w:rsidRDefault="009F6481" w:rsidP="00B17F80">
      <w:pPr>
        <w:pStyle w:val="MustertextBO"/>
        <w:rPr>
          <w:rStyle w:val="Fett0"/>
        </w:rPr>
      </w:pPr>
      <w:r w:rsidRPr="006A1324">
        <w:tab/>
      </w:r>
      <w:r w:rsidR="0087562E" w:rsidRPr="003712E7">
        <w:rPr>
          <w:b/>
        </w:rPr>
        <w:t>BO:</w:t>
      </w:r>
      <w:r w:rsidR="0087562E" w:rsidRPr="00E3574E">
        <w:t xml:space="preserve"> </w:t>
      </w:r>
      <w:r w:rsidR="00477CE6" w:rsidRPr="00C96091">
        <w:t xml:space="preserve">Zeitungsartikel </w:t>
      </w:r>
      <w:r w:rsidR="0077262F">
        <w:t>«</w:t>
      </w:r>
      <w:r w:rsidR="00477CE6" w:rsidRPr="00C96091">
        <w:t>Gregor Gross – ein Fall für die Strafbehörden?</w:t>
      </w:r>
      <w:r w:rsidR="0077262F">
        <w:t>»</w:t>
      </w:r>
      <w:r w:rsidR="00814D4A" w:rsidRPr="00C96091">
        <w:tab/>
      </w:r>
      <w:r w:rsidR="00BD60F5" w:rsidRPr="006A1324">
        <w:tab/>
      </w:r>
      <w:r w:rsidR="0089672B" w:rsidRPr="00E3574E">
        <w:rPr>
          <w:rStyle w:val="Fett0"/>
        </w:rPr>
        <w:t xml:space="preserve">Beilage </w:t>
      </w:r>
      <w:r w:rsidR="006259CC" w:rsidRPr="00E3574E">
        <w:rPr>
          <w:rStyle w:val="Fett0"/>
        </w:rPr>
        <w:t>4</w:t>
      </w:r>
    </w:p>
    <w:p w:rsidR="006259CC" w:rsidRPr="00B17F80" w:rsidRDefault="00B17F80" w:rsidP="0042597F">
      <w:pPr>
        <w:pStyle w:val="MustertextTitelEbene1"/>
        <w:rPr>
          <w:rStyle w:val="Fett0"/>
          <w:b/>
          <w:bCs w:val="0"/>
        </w:rPr>
      </w:pPr>
      <w:r>
        <w:rPr>
          <w:rStyle w:val="Fett0"/>
          <w:b/>
          <w:bCs w:val="0"/>
        </w:rPr>
        <w:t>III.</w:t>
      </w:r>
      <w:r>
        <w:rPr>
          <w:rStyle w:val="Fett0"/>
          <w:b/>
          <w:bCs w:val="0"/>
        </w:rPr>
        <w:tab/>
      </w:r>
      <w:r w:rsidR="006259CC" w:rsidRPr="00B17F80">
        <w:rPr>
          <w:rStyle w:val="Fett0"/>
          <w:b/>
          <w:bCs w:val="0"/>
        </w:rPr>
        <w:t>Persönlichkeitsverletzungen</w:t>
      </w:r>
    </w:p>
    <w:p w:rsidR="00DE271F" w:rsidRPr="00607D87" w:rsidRDefault="002839C6" w:rsidP="00607D87">
      <w:pPr>
        <w:pStyle w:val="MustertextListe0"/>
        <w:numPr>
          <w:ilvl w:val="1"/>
          <w:numId w:val="8"/>
        </w:numPr>
        <w:rPr>
          <w:b/>
        </w:rPr>
      </w:pPr>
      <w:r w:rsidRPr="006A1324">
        <w:t>Gemäss Art. 28 ZGB kann jedermann, der in seiner Persönlichkeit widerrechtlich verletzt wird, zu seine</w:t>
      </w:r>
      <w:r w:rsidR="009F6481" w:rsidRPr="006A1324">
        <w:t xml:space="preserve">m Schutz gegen jeden, </w:t>
      </w:r>
      <w:r w:rsidRPr="006A1324">
        <w:t xml:space="preserve">der an der Verletzung mitwirkt, das Gericht anrufen. Auch juristische Personen geniessen diesen Persönlichkeitsschutz. </w:t>
      </w:r>
      <w:r w:rsidR="005942F6" w:rsidRPr="006A1324">
        <w:t>Geschützt wird insbeso</w:t>
      </w:r>
      <w:r w:rsidR="005942F6" w:rsidRPr="006A1324">
        <w:t>n</w:t>
      </w:r>
      <w:r w:rsidR="005942F6" w:rsidRPr="006A1324">
        <w:t>dere die Ehre, das heisst, ein anständiger Mensch zu sein, der sich an die geltenden Mora</w:t>
      </w:r>
      <w:r w:rsidR="005942F6" w:rsidRPr="006A1324">
        <w:t>l</w:t>
      </w:r>
      <w:r w:rsidR="005942F6" w:rsidRPr="006A1324">
        <w:lastRenderedPageBreak/>
        <w:t xml:space="preserve">vorstellungen hält. </w:t>
      </w:r>
      <w:r w:rsidR="00070AFB" w:rsidRPr="006A1324">
        <w:t>Erfasst wer</w:t>
      </w:r>
      <w:r w:rsidR="005942F6" w:rsidRPr="006A1324">
        <w:t>d</w:t>
      </w:r>
      <w:r w:rsidR="00070AFB" w:rsidRPr="006A1324">
        <w:t>en</w:t>
      </w:r>
      <w:r w:rsidR="005942F6" w:rsidRPr="006A1324">
        <w:t xml:space="preserve"> sowohl das gesellschaftliche wie auch das berufliche A</w:t>
      </w:r>
      <w:r w:rsidR="005942F6" w:rsidRPr="006A1324">
        <w:t>n</w:t>
      </w:r>
      <w:r w:rsidR="005942F6" w:rsidRPr="006A1324">
        <w:t>sehen einer Person</w:t>
      </w:r>
      <w:r w:rsidR="00476242" w:rsidRPr="006A1324">
        <w:t xml:space="preserve"> </w:t>
      </w:r>
      <w:r w:rsidR="009F6481" w:rsidRPr="006A1324">
        <w:t xml:space="preserve">(BGE 127 III </w:t>
      </w:r>
      <w:r w:rsidR="006E41E3" w:rsidRPr="006A1324">
        <w:t>481 E.</w:t>
      </w:r>
      <w:r w:rsidR="007C1C41">
        <w:t xml:space="preserve"> </w:t>
      </w:r>
      <w:r w:rsidR="006E41E3" w:rsidRPr="006A1324">
        <w:t>2.b.aa)</w:t>
      </w:r>
      <w:r w:rsidR="005942F6" w:rsidRPr="006A1324">
        <w:t>.</w:t>
      </w:r>
      <w:r w:rsidR="009F6481" w:rsidRPr="006A1324">
        <w:t xml:space="preserve"> Ehrverletzend können </w:t>
      </w:r>
      <w:r w:rsidR="00070AFB" w:rsidRPr="006A1324">
        <w:t xml:space="preserve">unwahre </w:t>
      </w:r>
      <w:proofErr w:type="spellStart"/>
      <w:r w:rsidR="00070AFB" w:rsidRPr="006A1324">
        <w:t>Tatsachen</w:t>
      </w:r>
      <w:r w:rsidR="00476242" w:rsidRPr="006A1324">
        <w:softHyphen/>
      </w:r>
      <w:r w:rsidR="00070AFB" w:rsidRPr="006A1324">
        <w:t>behauptungen</w:t>
      </w:r>
      <w:proofErr w:type="spellEnd"/>
      <w:r w:rsidR="00070AFB" w:rsidRPr="006A1324">
        <w:t xml:space="preserve"> wie auch unsachliche Werturteile sein. </w:t>
      </w:r>
      <w:r w:rsidR="00D54628" w:rsidRPr="006A1324">
        <w:t xml:space="preserve">Die Verbreitung falscher Tatsachen ist fast immer widerrechtlich. </w:t>
      </w:r>
      <w:r w:rsidR="009A277F" w:rsidRPr="006A1324">
        <w:t xml:space="preserve">Art. 28 ZGB </w:t>
      </w:r>
      <w:r w:rsidR="00D54628" w:rsidRPr="006A1324">
        <w:t xml:space="preserve">schützt </w:t>
      </w:r>
      <w:r w:rsidR="009F6481" w:rsidRPr="006A1324">
        <w:t xml:space="preserve">aber </w:t>
      </w:r>
      <w:r w:rsidR="00D54628" w:rsidRPr="006A1324">
        <w:t>auch</w:t>
      </w:r>
      <w:r w:rsidR="00C46776" w:rsidRPr="006A1324">
        <w:t xml:space="preserve"> </w:t>
      </w:r>
      <w:r w:rsidR="00070AFB" w:rsidRPr="006A1324">
        <w:t xml:space="preserve">die Privatsphäre. Dazu gehört das Recht am eigenen Bild, weshalb Bildmontagen, welche den Abgebildeten verunglimpfen, </w:t>
      </w:r>
      <w:r w:rsidR="00DA5306">
        <w:t xml:space="preserve">stets </w:t>
      </w:r>
      <w:r w:rsidR="00070AFB" w:rsidRPr="006A1324">
        <w:t xml:space="preserve">persönlichkeitsverletzend sind. </w:t>
      </w:r>
      <w:r w:rsidR="00A2577B" w:rsidRPr="006A1324">
        <w:t xml:space="preserve">Geklagt </w:t>
      </w:r>
      <w:r w:rsidR="006054F4" w:rsidRPr="006A1324">
        <w:t xml:space="preserve">werden </w:t>
      </w:r>
      <w:r w:rsidR="00A2577B" w:rsidRPr="006A1324">
        <w:t>kann gegen jeden, der an einer Persö</w:t>
      </w:r>
      <w:r w:rsidR="00A2577B" w:rsidRPr="006A1324">
        <w:t>n</w:t>
      </w:r>
      <w:r w:rsidR="00A2577B" w:rsidRPr="006A1324">
        <w:t>lichkeitsverletzung mitwirkt</w:t>
      </w:r>
      <w:r w:rsidR="006054F4" w:rsidRPr="006A1324">
        <w:t>, selbst wenn sein Tatbeitrag klein ist und ihn kein Verschulden trifft.</w:t>
      </w:r>
    </w:p>
    <w:p w:rsidR="006054F4" w:rsidRPr="001516D1" w:rsidRDefault="006054F4" w:rsidP="00B17F80">
      <w:pPr>
        <w:pStyle w:val="Mustertextklein"/>
        <w:rPr>
          <w:szCs w:val="16"/>
        </w:rPr>
      </w:pPr>
      <w:r w:rsidRPr="006A1324">
        <w:tab/>
      </w:r>
      <w:r w:rsidRPr="00E52AD6">
        <w:rPr>
          <w:b/>
        </w:rPr>
        <w:t>Bemerkung</w:t>
      </w:r>
      <w:r w:rsidR="00DE2A8F" w:rsidRPr="00E52AD6">
        <w:rPr>
          <w:b/>
        </w:rPr>
        <w:t xml:space="preserve"> 4</w:t>
      </w:r>
      <w:r w:rsidRPr="00E52AD6">
        <w:rPr>
          <w:b/>
        </w:rPr>
        <w:t>:</w:t>
      </w:r>
      <w:r w:rsidRPr="006A1324">
        <w:t xml:space="preserve"> </w:t>
      </w:r>
      <w:r w:rsidRPr="00C93D68">
        <w:t xml:space="preserve">Schadenersatz und Genugtuung verlangen aber ein Verschulden des </w:t>
      </w:r>
      <w:proofErr w:type="spellStart"/>
      <w:r w:rsidRPr="00C93D68">
        <w:t>Verletzers</w:t>
      </w:r>
      <w:proofErr w:type="spellEnd"/>
      <w:r w:rsidRPr="00C93D68">
        <w:t xml:space="preserve"> des </w:t>
      </w:r>
      <w:r w:rsidRPr="00C93D68">
        <w:rPr>
          <w:szCs w:val="16"/>
        </w:rPr>
        <w:t>Persönlichkeitsrechts (CHK</w:t>
      </w:r>
      <w:r w:rsidR="0077262F">
        <w:rPr>
          <w:szCs w:val="16"/>
        </w:rPr>
        <w:t xml:space="preserve"> ZGB</w:t>
      </w:r>
      <w:r w:rsidRPr="00C93D68">
        <w:rPr>
          <w:szCs w:val="16"/>
        </w:rPr>
        <w:t>-</w:t>
      </w:r>
      <w:r w:rsidRPr="0077262F">
        <w:rPr>
          <w:smallCaps/>
        </w:rPr>
        <w:t>Aebi-Müller</w:t>
      </w:r>
      <w:r w:rsidRPr="00C93D68">
        <w:rPr>
          <w:szCs w:val="16"/>
        </w:rPr>
        <w:t>, Art. 28 N 37 und Art. 28a N 14 ff.)</w:t>
      </w:r>
      <w:r w:rsidR="003C1E97" w:rsidRPr="001516D1">
        <w:rPr>
          <w:szCs w:val="16"/>
        </w:rPr>
        <w:t>.</w:t>
      </w:r>
    </w:p>
    <w:p w:rsidR="00DC4CAE" w:rsidRPr="006A1324" w:rsidRDefault="004B0F3E" w:rsidP="00607D87">
      <w:pPr>
        <w:pStyle w:val="MustertextListe0"/>
        <w:rPr>
          <w:b/>
        </w:rPr>
      </w:pPr>
      <w:r w:rsidRPr="006A1324">
        <w:t>Der vorstehend erwähnte Zeitungsb</w:t>
      </w:r>
      <w:r w:rsidR="006101DE" w:rsidRPr="006A1324">
        <w:t xml:space="preserve">ericht der </w:t>
      </w:r>
      <w:proofErr w:type="spellStart"/>
      <w:r w:rsidR="006101DE" w:rsidRPr="006A1324">
        <w:t>Gesuchsgegnerin</w:t>
      </w:r>
      <w:proofErr w:type="spellEnd"/>
      <w:r w:rsidR="006101DE" w:rsidRPr="006A1324">
        <w:t xml:space="preserve"> 2 und die Homepage des </w:t>
      </w:r>
      <w:proofErr w:type="spellStart"/>
      <w:r w:rsidR="006101DE" w:rsidRPr="006A1324">
        <w:t>Gesuchsgegners</w:t>
      </w:r>
      <w:proofErr w:type="spellEnd"/>
      <w:r w:rsidR="006101DE" w:rsidRPr="006A1324">
        <w:t xml:space="preserve"> 1 enthalten zahlreiche Persönlichkeitsverletzungen</w:t>
      </w:r>
      <w:r w:rsidRPr="006A1324">
        <w:t>, die durch die Gesam</w:t>
      </w:r>
      <w:r w:rsidRPr="006A1324">
        <w:t>t</w:t>
      </w:r>
      <w:r w:rsidRPr="006A1324">
        <w:t>wirkung von Überschrift, Text und Fotomontage das Persönlichkeitsrecht von Grego</w:t>
      </w:r>
      <w:r w:rsidR="00C66785">
        <w:t>r Gross und der Dienstleistungs-</w:t>
      </w:r>
      <w:r w:rsidRPr="006A1324">
        <w:t>AG schwer verletzen</w:t>
      </w:r>
      <w:r w:rsidR="006646D0" w:rsidRPr="006A1324">
        <w:t xml:space="preserve">. Diese </w:t>
      </w:r>
      <w:r w:rsidR="006646D0" w:rsidRPr="009F30FB">
        <w:rPr>
          <w:b/>
        </w:rPr>
        <w:t>Gesamtwirkung</w:t>
      </w:r>
      <w:r w:rsidR="006646D0" w:rsidRPr="006A1324">
        <w:t xml:space="preserve"> ist nicht nur bei der strafrech</w:t>
      </w:r>
      <w:r w:rsidR="00C66785">
        <w:t>tlichen Ehrverletzung (vgl. BGE</w:t>
      </w:r>
      <w:r w:rsidR="006646D0" w:rsidRPr="006A1324">
        <w:t xml:space="preserve"> 137 IV 313 E. 2.1.3), sondern auch im Bereich von Art. 28 ZGB zu berücksichtigen. </w:t>
      </w:r>
      <w:r w:rsidR="002B2C6F" w:rsidRPr="006A1324">
        <w:t xml:space="preserve">Massstab ist die Wirkung </w:t>
      </w:r>
      <w:r w:rsidR="001E7C97" w:rsidRPr="006A1324">
        <w:t>auf den Durchschnittsleser</w:t>
      </w:r>
      <w:r w:rsidR="00DC4CAE" w:rsidRPr="006A1324">
        <w:t>.</w:t>
      </w:r>
      <w:r w:rsidR="001E7C97" w:rsidRPr="006A1324">
        <w:t xml:space="preserve"> </w:t>
      </w:r>
      <w:r w:rsidR="00476242" w:rsidRPr="006A1324">
        <w:t>Damit ist der Text insgesamt und die Bildmontage als persönlichkeitsverletzend anzusehen, wobei nachfolgend auf die einzelnen widerrechtlichen Persönlichkeitsverletzungen einzugehen ist.</w:t>
      </w:r>
    </w:p>
    <w:p w:rsidR="00871B89" w:rsidRPr="006A1324" w:rsidRDefault="009D0798" w:rsidP="00607D87">
      <w:pPr>
        <w:pStyle w:val="MustertextListe0"/>
        <w:rPr>
          <w:b/>
        </w:rPr>
      </w:pPr>
      <w:r w:rsidRPr="006A1324">
        <w:t>Ferdi Kühne und die Medien</w:t>
      </w:r>
      <w:r w:rsidR="00BC127F" w:rsidRPr="006A1324">
        <w:t xml:space="preserve"> AG verdächtigen Gre</w:t>
      </w:r>
      <w:r w:rsidRPr="006A1324">
        <w:t>gor Gross einer strafbaren Handlung, indem sie sich fragen, ob Gross ein Fall für die Strafbehörden sei</w:t>
      </w:r>
      <w:r w:rsidR="00BC127F" w:rsidRPr="006A1324">
        <w:t>,</w:t>
      </w:r>
      <w:r w:rsidRPr="006A1324">
        <w:t xml:space="preserve"> und behaupten</w:t>
      </w:r>
      <w:r w:rsidR="00BC127F" w:rsidRPr="006A1324">
        <w:t>, Gross</w:t>
      </w:r>
      <w:r w:rsidRPr="006A1324">
        <w:t xml:space="preserve"> habe mit dubiosen Mitteln für die Dienstleistungs</w:t>
      </w:r>
      <w:r w:rsidR="00C66785">
        <w:t>-AG Millionena</w:t>
      </w:r>
      <w:r w:rsidR="00BC127F" w:rsidRPr="006A1324">
        <w:t>ufträge eingeholt und</w:t>
      </w:r>
      <w:r w:rsidRPr="006A1324">
        <w:t xml:space="preserve"> Schmie</w:t>
      </w:r>
      <w:r w:rsidRPr="006A1324">
        <w:t>r</w:t>
      </w:r>
      <w:r w:rsidRPr="006A1324">
        <w:t xml:space="preserve">gelder bezahlt. </w:t>
      </w:r>
      <w:r w:rsidR="00BC127F" w:rsidRPr="006A1324">
        <w:t>All diese Vorwürfe sin</w:t>
      </w:r>
      <w:r w:rsidR="000C3FCE" w:rsidRPr="006A1324">
        <w:t>d falsch und klar ehrverletzend, da</w:t>
      </w:r>
      <w:r w:rsidR="00511717" w:rsidRPr="006A1324">
        <w:t xml:space="preserve"> ihm vorgeworfen wird, er habe </w:t>
      </w:r>
      <w:r w:rsidR="002068B4">
        <w:t xml:space="preserve">vermutlich </w:t>
      </w:r>
      <w:r w:rsidR="00511717" w:rsidRPr="006A1324">
        <w:t xml:space="preserve">strafbare Handlungen begangen. </w:t>
      </w:r>
      <w:r w:rsidR="00BC127F" w:rsidRPr="006A1324">
        <w:t>Sie bringen nicht nur Gregor Gross in Verruf, s</w:t>
      </w:r>
      <w:r w:rsidR="00E3574E">
        <w:t>ondern auch die Dienstleistungs-</w:t>
      </w:r>
      <w:r w:rsidR="00BC127F" w:rsidRPr="006A1324">
        <w:t xml:space="preserve">AG selbst, da Gregor Gross als CEO und Organ </w:t>
      </w:r>
      <w:r w:rsidR="001D4967" w:rsidRPr="006A1324">
        <w:t>die Dienstleist</w:t>
      </w:r>
      <w:r w:rsidR="00E3574E">
        <w:t>ungs-</w:t>
      </w:r>
      <w:r w:rsidR="001D4967" w:rsidRPr="006A1324">
        <w:t xml:space="preserve">AG </w:t>
      </w:r>
      <w:r w:rsidR="00BC127F" w:rsidRPr="006A1324">
        <w:t xml:space="preserve">repräsentiert. </w:t>
      </w:r>
      <w:r w:rsidR="00476242" w:rsidRPr="006A1324">
        <w:t>Betroffen ist das berufliche wie gesellschaftliche Ans</w:t>
      </w:r>
      <w:r w:rsidR="00476242" w:rsidRPr="006A1324">
        <w:t>e</w:t>
      </w:r>
      <w:r w:rsidR="00476242" w:rsidRPr="006A1324">
        <w:t>hen.</w:t>
      </w:r>
    </w:p>
    <w:p w:rsidR="00FD32C5" w:rsidRPr="00C53422" w:rsidRDefault="00BC127F" w:rsidP="00607D87">
      <w:pPr>
        <w:pStyle w:val="MustertextListe0"/>
        <w:rPr>
          <w:rStyle w:val="kursivMuster"/>
          <w:b/>
          <w:i w:val="0"/>
        </w:rPr>
      </w:pPr>
      <w:r w:rsidRPr="00C53422">
        <w:rPr>
          <w:rStyle w:val="kursivMuster"/>
          <w:i w:val="0"/>
        </w:rPr>
        <w:t>Der Bericht über die Gesuchsteller enthält aber auch noch weitere unwahre Tatsachenb</w:t>
      </w:r>
      <w:r w:rsidRPr="00C53422">
        <w:rPr>
          <w:rStyle w:val="kursivMuster"/>
          <w:i w:val="0"/>
        </w:rPr>
        <w:t>e</w:t>
      </w:r>
      <w:r w:rsidRPr="00C53422">
        <w:rPr>
          <w:rStyle w:val="kursivMuster"/>
          <w:i w:val="0"/>
        </w:rPr>
        <w:t>hauptungen</w:t>
      </w:r>
      <w:r w:rsidR="006C2F2B" w:rsidRPr="00C53422">
        <w:rPr>
          <w:rStyle w:val="kursivMuster"/>
          <w:i w:val="0"/>
        </w:rPr>
        <w:t xml:space="preserve">, die im vorliegenden Zusammenhang </w:t>
      </w:r>
      <w:r w:rsidR="00D54628" w:rsidRPr="00C53422">
        <w:rPr>
          <w:rStyle w:val="kursivMuster"/>
          <w:i w:val="0"/>
        </w:rPr>
        <w:t>das Ansehen der Gesuchsteller he</w:t>
      </w:r>
      <w:r w:rsidR="006C2F2B" w:rsidRPr="00C53422">
        <w:rPr>
          <w:rStyle w:val="kursivMuster"/>
          <w:i w:val="0"/>
        </w:rPr>
        <w:t>rabse</w:t>
      </w:r>
      <w:r w:rsidR="006C2F2B" w:rsidRPr="00C53422">
        <w:rPr>
          <w:rStyle w:val="kursivMuster"/>
          <w:i w:val="0"/>
        </w:rPr>
        <w:t>t</w:t>
      </w:r>
      <w:r w:rsidR="006C2F2B" w:rsidRPr="00C53422">
        <w:rPr>
          <w:rStyle w:val="kursivMuster"/>
          <w:i w:val="0"/>
        </w:rPr>
        <w:t>zen und damit ehrverletzend sind. Es trifft nämlich nicht zu, dass Umsatz</w:t>
      </w:r>
      <w:r w:rsidR="002068B4">
        <w:rPr>
          <w:rStyle w:val="kursivMuster"/>
          <w:i w:val="0"/>
        </w:rPr>
        <w:t xml:space="preserve"> und Gewinn der Dienstleistungs-</w:t>
      </w:r>
      <w:r w:rsidR="006C2F2B" w:rsidRPr="00C53422">
        <w:rPr>
          <w:rStyle w:val="kursivMuster"/>
          <w:i w:val="0"/>
        </w:rPr>
        <w:t>AG in den letz</w:t>
      </w:r>
      <w:r w:rsidR="00E52AD6">
        <w:rPr>
          <w:rStyle w:val="kursivMuster"/>
          <w:i w:val="0"/>
        </w:rPr>
        <w:t>ten Jahren stetig abgenommen haben</w:t>
      </w:r>
      <w:r w:rsidR="006C2F2B" w:rsidRPr="00C53422">
        <w:rPr>
          <w:rStyle w:val="kursivMuster"/>
          <w:i w:val="0"/>
        </w:rPr>
        <w:t>, im Gegenteil: Im letzten Jahr haben Gewinn</w:t>
      </w:r>
      <w:r w:rsidR="002068B4">
        <w:rPr>
          <w:rStyle w:val="kursivMuster"/>
          <w:i w:val="0"/>
        </w:rPr>
        <w:t xml:space="preserve"> und Umsatz der Dienstleistungs-</w:t>
      </w:r>
      <w:r w:rsidR="006C2F2B" w:rsidRPr="00C53422">
        <w:rPr>
          <w:rStyle w:val="kursivMuster"/>
          <w:i w:val="0"/>
        </w:rPr>
        <w:t xml:space="preserve">AG </w:t>
      </w:r>
      <w:r w:rsidR="005C082C" w:rsidRPr="00C53422">
        <w:rPr>
          <w:rStyle w:val="kursivMuster"/>
          <w:i w:val="0"/>
        </w:rPr>
        <w:t xml:space="preserve">gegenüber den beiden Vorjahren </w:t>
      </w:r>
      <w:r w:rsidR="006C2F2B" w:rsidRPr="00C53422">
        <w:rPr>
          <w:rStyle w:val="kursivMuster"/>
          <w:i w:val="0"/>
        </w:rPr>
        <w:t>wieder zugenommen.</w:t>
      </w:r>
      <w:r w:rsidR="003804BB" w:rsidRPr="00C53422">
        <w:rPr>
          <w:rStyle w:val="kursivMuster"/>
          <w:i w:val="0"/>
        </w:rPr>
        <w:t xml:space="preserve"> Gross hat </w:t>
      </w:r>
      <w:r w:rsidR="009E3B87" w:rsidRPr="00C53422">
        <w:rPr>
          <w:rStyle w:val="kursivMuster"/>
          <w:i w:val="0"/>
        </w:rPr>
        <w:t xml:space="preserve">auch </w:t>
      </w:r>
      <w:r w:rsidR="003804BB" w:rsidRPr="00C53422">
        <w:rPr>
          <w:rStyle w:val="kursivMuster"/>
          <w:i w:val="0"/>
        </w:rPr>
        <w:t>keine satten, d.h. unüblich hohe</w:t>
      </w:r>
      <w:r w:rsidR="002068B4">
        <w:rPr>
          <w:rStyle w:val="kursivMuster"/>
          <w:i w:val="0"/>
        </w:rPr>
        <w:t>n</w:t>
      </w:r>
      <w:r w:rsidR="003804BB" w:rsidRPr="00C53422">
        <w:rPr>
          <w:rStyle w:val="kursivMuster"/>
          <w:i w:val="0"/>
        </w:rPr>
        <w:t xml:space="preserve"> Gewinne durch Au</w:t>
      </w:r>
      <w:r w:rsidR="003804BB" w:rsidRPr="00C53422">
        <w:rPr>
          <w:rStyle w:val="kursivMuster"/>
          <w:i w:val="0"/>
        </w:rPr>
        <w:t>f</w:t>
      </w:r>
      <w:r w:rsidR="002068B4">
        <w:rPr>
          <w:rStyle w:val="kursivMuster"/>
          <w:i w:val="0"/>
        </w:rPr>
        <w:t>träge der Dienstleistungs-</w:t>
      </w:r>
      <w:r w:rsidR="003804BB" w:rsidRPr="00C53422">
        <w:rPr>
          <w:rStyle w:val="kursivMuster"/>
          <w:i w:val="0"/>
        </w:rPr>
        <w:t>AG an von ihm beherrschte Firmen erzielt. Unwahr ist auch, dass die Diens</w:t>
      </w:r>
      <w:r w:rsidR="002068B4">
        <w:rPr>
          <w:rStyle w:val="kursivMuster"/>
          <w:i w:val="0"/>
        </w:rPr>
        <w:t>tleistungen der Dienstleistungs-</w:t>
      </w:r>
      <w:r w:rsidR="003804BB" w:rsidRPr="00C53422">
        <w:rPr>
          <w:rStyle w:val="kursivMuster"/>
          <w:i w:val="0"/>
        </w:rPr>
        <w:t xml:space="preserve">AG teuer </w:t>
      </w:r>
      <w:r w:rsidR="00476242">
        <w:rPr>
          <w:rStyle w:val="kursivMuster"/>
          <w:i w:val="0"/>
        </w:rPr>
        <w:t>und stümperhaft sind und dass Gross</w:t>
      </w:r>
      <w:r w:rsidR="003804BB" w:rsidRPr="00C53422">
        <w:rPr>
          <w:rStyle w:val="kursivMuster"/>
          <w:i w:val="0"/>
        </w:rPr>
        <w:t xml:space="preserve"> </w:t>
      </w:r>
      <w:proofErr w:type="spellStart"/>
      <w:r w:rsidR="003804BB" w:rsidRPr="00C53422">
        <w:rPr>
          <w:rStyle w:val="kursivMuster"/>
          <w:i w:val="0"/>
        </w:rPr>
        <w:t>A</w:t>
      </w:r>
      <w:r w:rsidR="003804BB" w:rsidRPr="00C53422">
        <w:rPr>
          <w:rStyle w:val="kursivMuster"/>
          <w:i w:val="0"/>
        </w:rPr>
        <w:t>b</w:t>
      </w:r>
      <w:r w:rsidR="003804BB" w:rsidRPr="00C53422">
        <w:rPr>
          <w:rStyle w:val="kursivMuster"/>
          <w:i w:val="0"/>
        </w:rPr>
        <w:t>zockermet</w:t>
      </w:r>
      <w:r w:rsidR="00E3574E">
        <w:rPr>
          <w:rStyle w:val="kursivMuster"/>
          <w:i w:val="0"/>
        </w:rPr>
        <w:t>hoden</w:t>
      </w:r>
      <w:proofErr w:type="spellEnd"/>
      <w:r w:rsidR="00E3574E">
        <w:rPr>
          <w:rStyle w:val="kursivMuster"/>
          <w:i w:val="0"/>
        </w:rPr>
        <w:t xml:space="preserve"> an</w:t>
      </w:r>
      <w:r w:rsidR="009E3B87" w:rsidRPr="00C53422">
        <w:rPr>
          <w:rStyle w:val="kursivMuster"/>
          <w:i w:val="0"/>
        </w:rPr>
        <w:t xml:space="preserve">wenden würde. Es trifft </w:t>
      </w:r>
      <w:r w:rsidR="003804BB" w:rsidRPr="00C53422">
        <w:rPr>
          <w:rStyle w:val="kursivMuster"/>
          <w:i w:val="0"/>
        </w:rPr>
        <w:t>nicht</w:t>
      </w:r>
      <w:r w:rsidR="009E3B87" w:rsidRPr="00C53422">
        <w:rPr>
          <w:rStyle w:val="kursivMuster"/>
          <w:i w:val="0"/>
        </w:rPr>
        <w:t xml:space="preserve"> zu</w:t>
      </w:r>
      <w:r w:rsidR="002068B4">
        <w:rPr>
          <w:rStyle w:val="kursivMuster"/>
          <w:i w:val="0"/>
        </w:rPr>
        <w:t>, dass die Dienstleistungs-</w:t>
      </w:r>
      <w:r w:rsidR="003804BB" w:rsidRPr="00C53422">
        <w:rPr>
          <w:rStyle w:val="kursivMuster"/>
          <w:i w:val="0"/>
        </w:rPr>
        <w:t>AG einen zwe</w:t>
      </w:r>
      <w:r w:rsidR="003804BB" w:rsidRPr="00C53422">
        <w:rPr>
          <w:rStyle w:val="kursivMuster"/>
          <w:i w:val="0"/>
        </w:rPr>
        <w:t>i</w:t>
      </w:r>
      <w:r w:rsidR="003804BB" w:rsidRPr="00C53422">
        <w:rPr>
          <w:rStyle w:val="kursivMuster"/>
          <w:i w:val="0"/>
        </w:rPr>
        <w:t>felhaf</w:t>
      </w:r>
      <w:r w:rsidR="009E3B87" w:rsidRPr="00C53422">
        <w:rPr>
          <w:rStyle w:val="kursivMuster"/>
          <w:i w:val="0"/>
        </w:rPr>
        <w:t>ten Ruf geniesst</w:t>
      </w:r>
      <w:r w:rsidR="003804BB" w:rsidRPr="00C53422">
        <w:rPr>
          <w:rStyle w:val="kursivMuster"/>
          <w:i w:val="0"/>
        </w:rPr>
        <w:t>.</w:t>
      </w:r>
      <w:r w:rsidR="005C082C" w:rsidRPr="00C53422">
        <w:rPr>
          <w:rStyle w:val="kursivMuster"/>
          <w:i w:val="0"/>
        </w:rPr>
        <w:t xml:space="preserve"> Die</w:t>
      </w:r>
      <w:r w:rsidR="002068B4">
        <w:rPr>
          <w:rStyle w:val="kursivMuster"/>
          <w:i w:val="0"/>
        </w:rPr>
        <w:t xml:space="preserve"> Dienstleistungs-AG</w:t>
      </w:r>
      <w:r w:rsidR="005C082C" w:rsidRPr="00C53422">
        <w:rPr>
          <w:rStyle w:val="kursivMuster"/>
          <w:i w:val="0"/>
        </w:rPr>
        <w:t xml:space="preserve"> </w:t>
      </w:r>
      <w:r w:rsidR="009E3B87" w:rsidRPr="00C53422">
        <w:rPr>
          <w:rStyle w:val="kursivMuster"/>
          <w:i w:val="0"/>
        </w:rPr>
        <w:t xml:space="preserve">ist </w:t>
      </w:r>
      <w:r w:rsidR="005C082C" w:rsidRPr="00C53422">
        <w:rPr>
          <w:rStyle w:val="kursivMuster"/>
          <w:i w:val="0"/>
        </w:rPr>
        <w:t xml:space="preserve">bei ihren Kunden </w:t>
      </w:r>
      <w:r w:rsidR="009E3B87" w:rsidRPr="00C53422">
        <w:rPr>
          <w:rStyle w:val="kursivMuster"/>
          <w:i w:val="0"/>
        </w:rPr>
        <w:t xml:space="preserve">vielmehr bekannt </w:t>
      </w:r>
      <w:r w:rsidR="005C082C" w:rsidRPr="00C53422">
        <w:rPr>
          <w:rStyle w:val="kursivMuster"/>
          <w:i w:val="0"/>
        </w:rPr>
        <w:t>für ihr</w:t>
      </w:r>
      <w:r w:rsidR="00716DDD" w:rsidRPr="00C53422">
        <w:rPr>
          <w:rStyle w:val="kursivMuster"/>
          <w:i w:val="0"/>
        </w:rPr>
        <w:t>e raschen,</w:t>
      </w:r>
      <w:r w:rsidR="005C082C" w:rsidRPr="00C53422">
        <w:rPr>
          <w:rStyle w:val="kursivMuster"/>
          <w:i w:val="0"/>
        </w:rPr>
        <w:t xml:space="preserve"> guten und preiswerten Dienstleistun</w:t>
      </w:r>
      <w:r w:rsidR="009E3B87" w:rsidRPr="00C53422">
        <w:rPr>
          <w:rStyle w:val="kursivMuster"/>
          <w:i w:val="0"/>
        </w:rPr>
        <w:t>gen.</w:t>
      </w:r>
    </w:p>
    <w:p w:rsidR="005C082C" w:rsidRPr="00160BF9" w:rsidRDefault="005C082C" w:rsidP="00160BF9">
      <w:pPr>
        <w:pStyle w:val="MustertextBO"/>
        <w:rPr>
          <w:rStyle w:val="kursivMuster"/>
          <w:i w:val="0"/>
        </w:rPr>
      </w:pPr>
      <w:r>
        <w:rPr>
          <w:rStyle w:val="kursivMuster"/>
        </w:rPr>
        <w:tab/>
      </w:r>
      <w:r w:rsidRPr="005E1015">
        <w:rPr>
          <w:rStyle w:val="kursivMuster"/>
          <w:b/>
          <w:i w:val="0"/>
        </w:rPr>
        <w:t>BO:</w:t>
      </w:r>
      <w:r w:rsidRPr="00E3574E">
        <w:rPr>
          <w:rStyle w:val="kursivMuster"/>
          <w:i w:val="0"/>
        </w:rPr>
        <w:t xml:space="preserve"> Jahresrechnungen der </w:t>
      </w:r>
      <w:proofErr w:type="spellStart"/>
      <w:r w:rsidRPr="00E3574E">
        <w:rPr>
          <w:rStyle w:val="kursivMuster"/>
          <w:i w:val="0"/>
        </w:rPr>
        <w:t>Dienstleistungs</w:t>
      </w:r>
      <w:proofErr w:type="spellEnd"/>
      <w:r w:rsidRPr="00E3574E">
        <w:rPr>
          <w:rStyle w:val="kursivMuster"/>
          <w:i w:val="0"/>
        </w:rPr>
        <w:t xml:space="preserve"> AG der </w:t>
      </w:r>
      <w:r w:rsidR="00476242" w:rsidRPr="00E3574E">
        <w:rPr>
          <w:rStyle w:val="kursivMuster"/>
          <w:i w:val="0"/>
        </w:rPr>
        <w:t>letzten drei Jahre</w:t>
      </w:r>
      <w:r w:rsidR="00B17F80">
        <w:rPr>
          <w:rStyle w:val="kursivMuster"/>
          <w:i w:val="0"/>
        </w:rPr>
        <w:tab/>
      </w:r>
      <w:r w:rsidRPr="005E1015">
        <w:rPr>
          <w:rStyle w:val="kursivMuster"/>
          <w:b/>
          <w:i w:val="0"/>
        </w:rPr>
        <w:t>Beilage</w:t>
      </w:r>
      <w:r w:rsidR="002232D9" w:rsidRPr="005E1015">
        <w:rPr>
          <w:rStyle w:val="kursivMuster"/>
          <w:b/>
          <w:i w:val="0"/>
        </w:rPr>
        <w:t>n</w:t>
      </w:r>
      <w:r w:rsidR="00476242" w:rsidRPr="005E1015">
        <w:rPr>
          <w:rStyle w:val="kursivMuster"/>
          <w:b/>
          <w:i w:val="0"/>
        </w:rPr>
        <w:t xml:space="preserve"> 5</w:t>
      </w:r>
      <w:r w:rsidR="00B17F80">
        <w:rPr>
          <w:rStyle w:val="kursivMuster"/>
          <w:b/>
          <w:i w:val="0"/>
        </w:rPr>
        <w:t>–</w:t>
      </w:r>
      <w:r w:rsidR="00476242" w:rsidRPr="005E1015">
        <w:rPr>
          <w:rStyle w:val="kursivMuster"/>
          <w:b/>
          <w:i w:val="0"/>
        </w:rPr>
        <w:t>7</w:t>
      </w:r>
    </w:p>
    <w:p w:rsidR="00B17F80" w:rsidRPr="00B17F80" w:rsidRDefault="00B17F80" w:rsidP="00B17F80">
      <w:pPr>
        <w:pStyle w:val="Mustertextleer"/>
        <w:rPr>
          <w:rStyle w:val="kursivMuster"/>
          <w:i w:val="0"/>
          <w:sz w:val="10"/>
        </w:rPr>
      </w:pPr>
    </w:p>
    <w:p w:rsidR="00B17F80" w:rsidRPr="00B17F80" w:rsidRDefault="005C082C" w:rsidP="00B17F80">
      <w:pPr>
        <w:pStyle w:val="MustertextBO"/>
        <w:rPr>
          <w:rStyle w:val="kursivMuster"/>
          <w:i w:val="0"/>
        </w:rPr>
      </w:pPr>
      <w:r>
        <w:rPr>
          <w:rStyle w:val="kursivMuster"/>
        </w:rPr>
        <w:tab/>
      </w:r>
      <w:r w:rsidRPr="00B17F80">
        <w:rPr>
          <w:rStyle w:val="kursivMuster"/>
          <w:b/>
          <w:i w:val="0"/>
        </w:rPr>
        <w:t>BO:</w:t>
      </w:r>
      <w:r w:rsidRPr="00B17F80">
        <w:rPr>
          <w:rStyle w:val="kursivMuster"/>
          <w:i w:val="0"/>
        </w:rPr>
        <w:t xml:space="preserve"> Diverse Schreiben von zufriedenen Kunden de</w:t>
      </w:r>
      <w:r w:rsidR="00476242" w:rsidRPr="00B17F80">
        <w:rPr>
          <w:rStyle w:val="kursivMuster"/>
          <w:i w:val="0"/>
        </w:rPr>
        <w:t>r</w:t>
      </w:r>
      <w:r w:rsidRPr="00B17F80">
        <w:rPr>
          <w:rStyle w:val="kursivMuster"/>
          <w:i w:val="0"/>
        </w:rPr>
        <w:t xml:space="preserve"> </w:t>
      </w:r>
      <w:proofErr w:type="spellStart"/>
      <w:r w:rsidRPr="00B17F80">
        <w:rPr>
          <w:rStyle w:val="kursivMuster"/>
          <w:i w:val="0"/>
        </w:rPr>
        <w:t>Dienstleistungs</w:t>
      </w:r>
      <w:proofErr w:type="spellEnd"/>
      <w:r w:rsidRPr="00B17F80">
        <w:rPr>
          <w:rStyle w:val="kursivMuster"/>
          <w:i w:val="0"/>
        </w:rPr>
        <w:t xml:space="preserve"> AG</w:t>
      </w:r>
      <w:r w:rsidR="00BA0879" w:rsidRPr="00B17F80">
        <w:rPr>
          <w:rStyle w:val="kursivMuster"/>
          <w:i w:val="0"/>
        </w:rPr>
        <w:t xml:space="preserve"> </w:t>
      </w:r>
    </w:p>
    <w:p w:rsidR="005C082C" w:rsidRPr="00B17F80" w:rsidRDefault="00B17F80" w:rsidP="00B17F80">
      <w:pPr>
        <w:pStyle w:val="MustertextBO"/>
        <w:rPr>
          <w:rStyle w:val="kursivMuster"/>
          <w:i w:val="0"/>
        </w:rPr>
      </w:pPr>
      <w:r>
        <w:rPr>
          <w:rStyle w:val="kursivMuster"/>
          <w:b/>
        </w:rPr>
        <w:tab/>
      </w:r>
      <w:r>
        <w:rPr>
          <w:rStyle w:val="kursivMuster"/>
          <w:b/>
        </w:rPr>
        <w:tab/>
      </w:r>
      <w:r>
        <w:rPr>
          <w:rStyle w:val="kursivMuster"/>
          <w:b/>
        </w:rPr>
        <w:tab/>
      </w:r>
      <w:r>
        <w:rPr>
          <w:rStyle w:val="kursivMuster"/>
          <w:b/>
        </w:rPr>
        <w:tab/>
      </w:r>
      <w:r>
        <w:rPr>
          <w:rStyle w:val="kursivMuster"/>
          <w:b/>
        </w:rPr>
        <w:tab/>
      </w:r>
      <w:r>
        <w:rPr>
          <w:rStyle w:val="kursivMuster"/>
          <w:b/>
        </w:rPr>
        <w:tab/>
      </w:r>
      <w:r>
        <w:rPr>
          <w:rStyle w:val="kursivMuster"/>
          <w:b/>
        </w:rPr>
        <w:tab/>
      </w:r>
      <w:r>
        <w:rPr>
          <w:rStyle w:val="kursivMuster"/>
          <w:b/>
        </w:rPr>
        <w:tab/>
      </w:r>
      <w:r>
        <w:rPr>
          <w:rStyle w:val="kursivMuster"/>
          <w:b/>
        </w:rPr>
        <w:tab/>
      </w:r>
      <w:r>
        <w:rPr>
          <w:rStyle w:val="kursivMuster"/>
          <w:b/>
        </w:rPr>
        <w:tab/>
      </w:r>
      <w:r>
        <w:rPr>
          <w:rStyle w:val="kursivMuster"/>
          <w:b/>
        </w:rPr>
        <w:tab/>
      </w:r>
      <w:r w:rsidR="002232D9" w:rsidRPr="00B17F80">
        <w:rPr>
          <w:rStyle w:val="kursivMuster"/>
          <w:b/>
          <w:i w:val="0"/>
        </w:rPr>
        <w:t>Beilagen</w:t>
      </w:r>
      <w:r w:rsidR="00476242" w:rsidRPr="00B17F80">
        <w:rPr>
          <w:rStyle w:val="kursivMuster"/>
          <w:b/>
          <w:i w:val="0"/>
        </w:rPr>
        <w:t xml:space="preserve"> 8</w:t>
      </w:r>
      <w:r>
        <w:rPr>
          <w:rStyle w:val="kursivMuster"/>
          <w:b/>
          <w:i w:val="0"/>
        </w:rPr>
        <w:t>–</w:t>
      </w:r>
      <w:r w:rsidR="00476242" w:rsidRPr="00B17F80">
        <w:rPr>
          <w:rStyle w:val="kursivMuster"/>
          <w:b/>
          <w:i w:val="0"/>
        </w:rPr>
        <w:t>10</w:t>
      </w:r>
    </w:p>
    <w:p w:rsidR="00C6420C" w:rsidRDefault="005C082C" w:rsidP="00B17F80">
      <w:pPr>
        <w:pStyle w:val="Mustertextklein"/>
        <w:rPr>
          <w:rStyle w:val="kursivMuster"/>
          <w:i/>
          <w:sz w:val="16"/>
        </w:rPr>
      </w:pPr>
      <w:r>
        <w:rPr>
          <w:rStyle w:val="kursivMuster"/>
          <w:i/>
        </w:rPr>
        <w:tab/>
      </w:r>
      <w:r w:rsidR="00E47BB3" w:rsidRPr="007F6262">
        <w:rPr>
          <w:rStyle w:val="kursivMuster"/>
          <w:b/>
          <w:i/>
          <w:sz w:val="16"/>
        </w:rPr>
        <w:t>Bemerkung 5</w:t>
      </w:r>
      <w:r w:rsidRPr="007F6262">
        <w:rPr>
          <w:rStyle w:val="kursivMuster"/>
          <w:b/>
          <w:i/>
          <w:sz w:val="16"/>
        </w:rPr>
        <w:t>:</w:t>
      </w:r>
      <w:r w:rsidRPr="007C556C">
        <w:rPr>
          <w:rStyle w:val="kursivMuster"/>
          <w:i/>
          <w:sz w:val="16"/>
        </w:rPr>
        <w:t xml:space="preserve"> </w:t>
      </w:r>
      <w:r w:rsidR="0005073C" w:rsidRPr="00C6420C">
        <w:rPr>
          <w:rStyle w:val="kursivMuster"/>
          <w:i/>
          <w:sz w:val="16"/>
        </w:rPr>
        <w:t xml:space="preserve">Die </w:t>
      </w:r>
      <w:r w:rsidR="0005073C" w:rsidRPr="00D068F5">
        <w:rPr>
          <w:rStyle w:val="kursivMuster"/>
          <w:i/>
          <w:sz w:val="16"/>
        </w:rPr>
        <w:t>Beweislast</w:t>
      </w:r>
      <w:r w:rsidR="0005073C" w:rsidRPr="00C6420C">
        <w:rPr>
          <w:rStyle w:val="kursivMuster"/>
          <w:i/>
          <w:sz w:val="16"/>
        </w:rPr>
        <w:t xml:space="preserve"> dafür, dass die ehrverletzenden </w:t>
      </w:r>
      <w:r w:rsidR="00C214A0" w:rsidRPr="00C6420C">
        <w:rPr>
          <w:rStyle w:val="kursivMuster"/>
          <w:i/>
          <w:sz w:val="16"/>
        </w:rPr>
        <w:t>Tatsachenb</w:t>
      </w:r>
      <w:r w:rsidR="0005073C" w:rsidRPr="00C6420C">
        <w:rPr>
          <w:rStyle w:val="kursivMuster"/>
          <w:i/>
          <w:sz w:val="16"/>
        </w:rPr>
        <w:t xml:space="preserve">ehauptungen </w:t>
      </w:r>
      <w:r w:rsidR="00E94064" w:rsidRPr="00C6420C">
        <w:rPr>
          <w:rStyle w:val="kursivMuster"/>
          <w:i/>
          <w:sz w:val="16"/>
        </w:rPr>
        <w:t xml:space="preserve">und die damit zusammenhängenden Werturteile </w:t>
      </w:r>
      <w:r w:rsidR="0005073C" w:rsidRPr="00C6420C">
        <w:rPr>
          <w:rStyle w:val="kursivMuster"/>
          <w:i/>
          <w:sz w:val="16"/>
        </w:rPr>
        <w:t>tatsächlich zutreffen</w:t>
      </w:r>
      <w:r w:rsidR="005239CF" w:rsidRPr="00C6420C">
        <w:rPr>
          <w:rStyle w:val="kursivMuster"/>
          <w:i/>
          <w:sz w:val="16"/>
        </w:rPr>
        <w:t xml:space="preserve"> bzw. vertretbar sind</w:t>
      </w:r>
      <w:r w:rsidR="006E41E3" w:rsidRPr="00C6420C">
        <w:rPr>
          <w:rStyle w:val="kursivMuster"/>
          <w:i/>
          <w:sz w:val="16"/>
        </w:rPr>
        <w:t>,</w:t>
      </w:r>
      <w:r w:rsidR="0005073C" w:rsidRPr="00C6420C">
        <w:rPr>
          <w:rStyle w:val="kursivMuster"/>
          <w:i/>
          <w:sz w:val="16"/>
        </w:rPr>
        <w:t xml:space="preserve"> trifft denjenigen, der sie behauptet</w:t>
      </w:r>
      <w:r w:rsidR="00C214A0" w:rsidRPr="00C6420C">
        <w:rPr>
          <w:rStyle w:val="kursivMuster"/>
          <w:i/>
          <w:sz w:val="16"/>
        </w:rPr>
        <w:t xml:space="preserve"> (Art. 28 Abs. 2 ZGB; BGE 136</w:t>
      </w:r>
      <w:r w:rsidR="00E94064" w:rsidRPr="00C6420C">
        <w:rPr>
          <w:rStyle w:val="kursivMuster"/>
          <w:i/>
          <w:sz w:val="16"/>
        </w:rPr>
        <w:t xml:space="preserve"> III 4</w:t>
      </w:r>
      <w:r w:rsidR="0091213D" w:rsidRPr="00C6420C">
        <w:rPr>
          <w:rStyle w:val="kursivMuster"/>
          <w:i/>
          <w:sz w:val="16"/>
        </w:rPr>
        <w:t>10 E. 2.3</w:t>
      </w:r>
      <w:r w:rsidR="00177FA8" w:rsidRPr="00C6420C">
        <w:rPr>
          <w:rStyle w:val="kursivMuster"/>
          <w:i/>
          <w:sz w:val="16"/>
        </w:rPr>
        <w:t xml:space="preserve">; </w:t>
      </w:r>
      <w:proofErr w:type="spellStart"/>
      <w:r w:rsidR="00177FA8" w:rsidRPr="00C6420C">
        <w:rPr>
          <w:rStyle w:val="kursivMuster"/>
          <w:i/>
          <w:sz w:val="16"/>
          <w:szCs w:val="16"/>
        </w:rPr>
        <w:t>BGer</w:t>
      </w:r>
      <w:proofErr w:type="spellEnd"/>
      <w:r w:rsidR="00177FA8" w:rsidRPr="00C6420C">
        <w:rPr>
          <w:rStyle w:val="kursivMuster"/>
          <w:i/>
          <w:sz w:val="16"/>
          <w:szCs w:val="16"/>
        </w:rPr>
        <w:t xml:space="preserve"> 5A_658/2014 vom </w:t>
      </w:r>
      <w:r w:rsidR="007C1C41">
        <w:rPr>
          <w:rStyle w:val="kursivMuster"/>
          <w:i/>
          <w:sz w:val="16"/>
          <w:szCs w:val="16"/>
        </w:rPr>
        <w:t>0</w:t>
      </w:r>
      <w:r w:rsidR="00177FA8" w:rsidRPr="00C6420C">
        <w:rPr>
          <w:rStyle w:val="kursivMuster"/>
          <w:i/>
          <w:sz w:val="16"/>
          <w:szCs w:val="16"/>
        </w:rPr>
        <w:t>6.</w:t>
      </w:r>
      <w:r w:rsidR="007C1C41">
        <w:rPr>
          <w:rStyle w:val="kursivMuster"/>
          <w:i/>
          <w:sz w:val="16"/>
          <w:szCs w:val="16"/>
        </w:rPr>
        <w:t>0</w:t>
      </w:r>
      <w:r w:rsidR="00177FA8" w:rsidRPr="00C6420C">
        <w:rPr>
          <w:rStyle w:val="kursivMuster"/>
          <w:i/>
          <w:sz w:val="16"/>
          <w:szCs w:val="16"/>
        </w:rPr>
        <w:t>5.2015 E.</w:t>
      </w:r>
      <w:r w:rsidR="00E47BB3" w:rsidRPr="00C6420C">
        <w:rPr>
          <w:rStyle w:val="kursivMuster"/>
          <w:i/>
          <w:sz w:val="16"/>
          <w:szCs w:val="16"/>
        </w:rPr>
        <w:t xml:space="preserve"> </w:t>
      </w:r>
      <w:r w:rsidR="00177FA8" w:rsidRPr="00C6420C">
        <w:rPr>
          <w:rStyle w:val="kursivMuster"/>
          <w:i/>
          <w:sz w:val="16"/>
          <w:szCs w:val="16"/>
        </w:rPr>
        <w:t>8)</w:t>
      </w:r>
      <w:r w:rsidR="0091213D" w:rsidRPr="00C6420C">
        <w:rPr>
          <w:rStyle w:val="kursivMuster"/>
          <w:i/>
          <w:sz w:val="16"/>
        </w:rPr>
        <w:t xml:space="preserve">, somit die </w:t>
      </w:r>
      <w:proofErr w:type="spellStart"/>
      <w:r w:rsidR="0091213D" w:rsidRPr="00C6420C">
        <w:rPr>
          <w:rStyle w:val="kursivMuster"/>
          <w:i/>
          <w:sz w:val="16"/>
        </w:rPr>
        <w:t>Gesuchsgegner</w:t>
      </w:r>
      <w:proofErr w:type="spellEnd"/>
      <w:r w:rsidR="0091213D" w:rsidRPr="00C6420C">
        <w:rPr>
          <w:rStyle w:val="kursivMuster"/>
          <w:i/>
          <w:sz w:val="16"/>
        </w:rPr>
        <w:t>.</w:t>
      </w:r>
      <w:r w:rsidR="00C214A0" w:rsidRPr="00C6420C">
        <w:rPr>
          <w:rStyle w:val="kursivMuster"/>
          <w:i/>
          <w:sz w:val="16"/>
        </w:rPr>
        <w:t xml:space="preserve"> Dennoch empfiehlt es sich für die Gesuchsteller, dass sie in </w:t>
      </w:r>
      <w:r w:rsidR="005239CF" w:rsidRPr="00C6420C">
        <w:rPr>
          <w:rStyle w:val="kursivMuster"/>
          <w:i/>
          <w:sz w:val="16"/>
        </w:rPr>
        <w:t>ihrem G</w:t>
      </w:r>
      <w:r w:rsidR="005239CF" w:rsidRPr="00C6420C">
        <w:rPr>
          <w:rStyle w:val="kursivMuster"/>
          <w:i/>
          <w:sz w:val="16"/>
        </w:rPr>
        <w:t>e</w:t>
      </w:r>
      <w:r w:rsidR="005239CF" w:rsidRPr="00C6420C">
        <w:rPr>
          <w:rStyle w:val="kursivMuster"/>
          <w:i/>
          <w:sz w:val="16"/>
        </w:rPr>
        <w:t>such</w:t>
      </w:r>
      <w:r w:rsidR="00C214A0" w:rsidRPr="00C6420C">
        <w:rPr>
          <w:rStyle w:val="kursivMuster"/>
          <w:i/>
          <w:sz w:val="16"/>
        </w:rPr>
        <w:t xml:space="preserve"> </w:t>
      </w:r>
      <w:r w:rsidR="005239CF" w:rsidRPr="00C6420C">
        <w:rPr>
          <w:rStyle w:val="kursivMuster"/>
          <w:i/>
          <w:sz w:val="16"/>
        </w:rPr>
        <w:t>(</w:t>
      </w:r>
      <w:r w:rsidR="00C214A0" w:rsidRPr="00C6420C">
        <w:rPr>
          <w:rStyle w:val="kursivMuster"/>
          <w:i/>
          <w:sz w:val="16"/>
        </w:rPr>
        <w:t>Klageschrift</w:t>
      </w:r>
      <w:r w:rsidR="005239CF" w:rsidRPr="00C6420C">
        <w:rPr>
          <w:rStyle w:val="kursivMuster"/>
          <w:i/>
          <w:sz w:val="16"/>
        </w:rPr>
        <w:t>)</w:t>
      </w:r>
      <w:r w:rsidR="00C214A0" w:rsidRPr="00C6420C">
        <w:rPr>
          <w:rStyle w:val="kursivMuster"/>
          <w:i/>
          <w:sz w:val="16"/>
        </w:rPr>
        <w:t xml:space="preserve"> </w:t>
      </w:r>
      <w:r w:rsidR="005239CF" w:rsidRPr="00C6420C">
        <w:rPr>
          <w:rStyle w:val="kursivMuster"/>
          <w:i/>
          <w:sz w:val="16"/>
        </w:rPr>
        <w:t xml:space="preserve">gestützt auf Art. 254 Abs. 1 ZPO </w:t>
      </w:r>
      <w:r w:rsidR="00C214A0" w:rsidRPr="00C6420C">
        <w:rPr>
          <w:rStyle w:val="kursivMuster"/>
          <w:i/>
          <w:sz w:val="16"/>
        </w:rPr>
        <w:t xml:space="preserve">mittels Urkunden soweit als möglich glaubhaft machen, dass </w:t>
      </w:r>
      <w:r w:rsidR="00742692" w:rsidRPr="00C6420C">
        <w:rPr>
          <w:rStyle w:val="kursivMuster"/>
          <w:i/>
          <w:sz w:val="16"/>
        </w:rPr>
        <w:t xml:space="preserve">der Bericht der </w:t>
      </w:r>
      <w:proofErr w:type="spellStart"/>
      <w:r w:rsidR="00742692" w:rsidRPr="00C6420C">
        <w:rPr>
          <w:rStyle w:val="kursivMuster"/>
          <w:i/>
          <w:sz w:val="16"/>
        </w:rPr>
        <w:t>Gesuchsgegner</w:t>
      </w:r>
      <w:proofErr w:type="spellEnd"/>
      <w:r w:rsidR="00742692" w:rsidRPr="00C6420C">
        <w:rPr>
          <w:rStyle w:val="kursivMuster"/>
          <w:i/>
          <w:sz w:val="16"/>
        </w:rPr>
        <w:t xml:space="preserve"> falsche Tatsachen enthält. </w:t>
      </w:r>
      <w:r w:rsidR="00C214A0" w:rsidRPr="00C6420C">
        <w:rPr>
          <w:rStyle w:val="kursivMuster"/>
          <w:i/>
          <w:sz w:val="16"/>
        </w:rPr>
        <w:t>Da</w:t>
      </w:r>
      <w:r w:rsidR="00742692" w:rsidRPr="00C6420C">
        <w:rPr>
          <w:rStyle w:val="kursivMuster"/>
          <w:i/>
          <w:sz w:val="16"/>
        </w:rPr>
        <w:t xml:space="preserve">durch </w:t>
      </w:r>
      <w:r w:rsidR="005D5809" w:rsidRPr="00C6420C">
        <w:rPr>
          <w:rStyle w:val="kursivMuster"/>
          <w:i/>
          <w:sz w:val="16"/>
        </w:rPr>
        <w:t>erhöhen sie ihre Chancen, dass ein Richter ein superprovisorisches Begehren nach Art</w:t>
      </w:r>
      <w:r w:rsidR="00E92626">
        <w:rPr>
          <w:rStyle w:val="kursivMuster"/>
          <w:i/>
          <w:sz w:val="16"/>
        </w:rPr>
        <w:t>. 265 ZPO gutheisst (vgl. BK</w:t>
      </w:r>
      <w:r w:rsidR="006A2591">
        <w:rPr>
          <w:rStyle w:val="kursivMuster"/>
          <w:i/>
          <w:sz w:val="16"/>
        </w:rPr>
        <w:t xml:space="preserve"> ZPO</w:t>
      </w:r>
      <w:r w:rsidR="005D5809" w:rsidRPr="00C6420C">
        <w:rPr>
          <w:rStyle w:val="kursivMuster"/>
          <w:i/>
          <w:sz w:val="16"/>
        </w:rPr>
        <w:t>-</w:t>
      </w:r>
      <w:proofErr w:type="spellStart"/>
      <w:r w:rsidR="005D5809" w:rsidRPr="00C6420C">
        <w:rPr>
          <w:rStyle w:val="kapitlchenMuster"/>
        </w:rPr>
        <w:t>Güngerich</w:t>
      </w:r>
      <w:proofErr w:type="spellEnd"/>
      <w:r w:rsidR="005D5809" w:rsidRPr="00C6420C">
        <w:rPr>
          <w:rStyle w:val="kapitlchenMuster"/>
        </w:rPr>
        <w:t>,</w:t>
      </w:r>
      <w:r w:rsidR="005D5809" w:rsidRPr="00C6420C">
        <w:t xml:space="preserve"> Art. 265 N 14</w:t>
      </w:r>
      <w:r w:rsidR="00716DDD" w:rsidRPr="00C6420C">
        <w:t>)</w:t>
      </w:r>
      <w:r w:rsidR="00E47BB3" w:rsidRPr="00C6420C">
        <w:t xml:space="preserve"> und dass die </w:t>
      </w:r>
      <w:proofErr w:type="spellStart"/>
      <w:r w:rsidR="00E47BB3" w:rsidRPr="00C6420C">
        <w:t>Gesuchsgegner</w:t>
      </w:r>
      <w:proofErr w:type="spellEnd"/>
      <w:r w:rsidR="00E47BB3" w:rsidRPr="00C6420C">
        <w:t xml:space="preserve"> ihrerseits in ihrer </w:t>
      </w:r>
      <w:r w:rsidR="00E5595D" w:rsidRPr="00C6420C">
        <w:t xml:space="preserve">Stellungnahme nach Art. 253 ZPO </w:t>
      </w:r>
      <w:r w:rsidR="00E47BB3" w:rsidRPr="00C6420C">
        <w:t>die Richtigkeit ihrer Vorwürfe nicht glaubhaft machen können.</w:t>
      </w:r>
      <w:r w:rsidR="00716DDD" w:rsidRPr="00C6420C">
        <w:rPr>
          <w:rStyle w:val="kapitlchenMuster"/>
        </w:rPr>
        <w:t xml:space="preserve"> </w:t>
      </w:r>
      <w:r w:rsidR="00E47BB3" w:rsidRPr="00C6420C">
        <w:rPr>
          <w:rStyle w:val="kursivMuster"/>
          <w:i/>
          <w:sz w:val="16"/>
        </w:rPr>
        <w:t xml:space="preserve">Die </w:t>
      </w:r>
      <w:r w:rsidR="0091213D" w:rsidRPr="00C6420C">
        <w:rPr>
          <w:rStyle w:val="kursivMuster"/>
          <w:i/>
          <w:sz w:val="16"/>
        </w:rPr>
        <w:t xml:space="preserve">Gesuchsteller </w:t>
      </w:r>
      <w:r w:rsidR="00E47BB3" w:rsidRPr="00C6420C">
        <w:rPr>
          <w:rStyle w:val="kursivMuster"/>
          <w:i/>
          <w:sz w:val="16"/>
        </w:rPr>
        <w:t xml:space="preserve">sind ohnehin </w:t>
      </w:r>
      <w:r w:rsidR="003A344F" w:rsidRPr="00C6420C">
        <w:rPr>
          <w:rStyle w:val="kursivMuster"/>
          <w:i/>
          <w:sz w:val="16"/>
        </w:rPr>
        <w:t>nach Art. 25</w:t>
      </w:r>
      <w:r w:rsidR="00925DF4" w:rsidRPr="00C6420C">
        <w:rPr>
          <w:rStyle w:val="kursivMuster"/>
          <w:i/>
          <w:sz w:val="16"/>
        </w:rPr>
        <w:t xml:space="preserve">2 </w:t>
      </w:r>
      <w:proofErr w:type="spellStart"/>
      <w:r w:rsidR="003A344F" w:rsidRPr="00C6420C">
        <w:rPr>
          <w:rStyle w:val="kursivMuster"/>
          <w:i/>
          <w:sz w:val="16"/>
        </w:rPr>
        <w:t>i</w:t>
      </w:r>
      <w:r w:rsidR="00925DF4" w:rsidRPr="00C6420C">
        <w:rPr>
          <w:rStyle w:val="kursivMuster"/>
          <w:i/>
          <w:sz w:val="16"/>
        </w:rPr>
        <w:t>.V.m</w:t>
      </w:r>
      <w:proofErr w:type="spellEnd"/>
      <w:r w:rsidR="00925DF4" w:rsidRPr="00C6420C">
        <w:rPr>
          <w:rStyle w:val="kursivMuster"/>
          <w:i/>
          <w:sz w:val="16"/>
        </w:rPr>
        <w:t xml:space="preserve">. </w:t>
      </w:r>
      <w:r w:rsidR="003A344F" w:rsidRPr="00C6420C">
        <w:rPr>
          <w:rStyle w:val="kursivMuster"/>
          <w:i/>
          <w:sz w:val="16"/>
        </w:rPr>
        <w:t xml:space="preserve">Art. </w:t>
      </w:r>
      <w:r w:rsidR="00925DF4" w:rsidRPr="00C6420C">
        <w:rPr>
          <w:rStyle w:val="kursivMuster"/>
          <w:i/>
          <w:sz w:val="16"/>
        </w:rPr>
        <w:t xml:space="preserve">219, Art. 222 und Art. 221 Abs. 1 </w:t>
      </w:r>
      <w:proofErr w:type="spellStart"/>
      <w:r w:rsidR="00925DF4" w:rsidRPr="00C6420C">
        <w:rPr>
          <w:rStyle w:val="kursivMuster"/>
          <w:i/>
          <w:sz w:val="16"/>
        </w:rPr>
        <w:t>lit</w:t>
      </w:r>
      <w:proofErr w:type="spellEnd"/>
      <w:r w:rsidR="00925DF4" w:rsidRPr="00C6420C">
        <w:rPr>
          <w:rStyle w:val="kursivMuster"/>
          <w:i/>
          <w:sz w:val="16"/>
        </w:rPr>
        <w:t>. e</w:t>
      </w:r>
      <w:r w:rsidR="0091213D" w:rsidRPr="00C6420C">
        <w:rPr>
          <w:rStyle w:val="kursivMuster"/>
          <w:i/>
          <w:sz w:val="16"/>
        </w:rPr>
        <w:t xml:space="preserve"> </w:t>
      </w:r>
      <w:r w:rsidR="00E47BB3" w:rsidRPr="00C6420C">
        <w:rPr>
          <w:rStyle w:val="kursivMuster"/>
          <w:i/>
          <w:sz w:val="16"/>
        </w:rPr>
        <w:t xml:space="preserve">ZPO </w:t>
      </w:r>
      <w:r w:rsidR="0091213D" w:rsidRPr="00C6420C">
        <w:rPr>
          <w:rStyle w:val="kursivMuster"/>
          <w:i/>
          <w:sz w:val="16"/>
        </w:rPr>
        <w:t>verpflichtet,</w:t>
      </w:r>
      <w:r w:rsidR="00E47BB3" w:rsidRPr="00C6420C">
        <w:rPr>
          <w:rStyle w:val="kursivMuster"/>
          <w:i/>
          <w:sz w:val="16"/>
        </w:rPr>
        <w:t xml:space="preserve"> ihre</w:t>
      </w:r>
      <w:r w:rsidR="00925DF4" w:rsidRPr="00C6420C">
        <w:rPr>
          <w:rStyle w:val="kursivMuster"/>
          <w:i/>
          <w:sz w:val="16"/>
        </w:rPr>
        <w:t xml:space="preserve"> B</w:t>
      </w:r>
      <w:r w:rsidR="00925DF4" w:rsidRPr="00C6420C">
        <w:rPr>
          <w:rStyle w:val="kursivMuster"/>
          <w:i/>
          <w:sz w:val="16"/>
        </w:rPr>
        <w:t>e</w:t>
      </w:r>
      <w:r w:rsidR="00925DF4" w:rsidRPr="00C6420C">
        <w:rPr>
          <w:rStyle w:val="kursivMuster"/>
          <w:i/>
          <w:sz w:val="16"/>
        </w:rPr>
        <w:lastRenderedPageBreak/>
        <w:t>weismittel vollständig mit dem Gesuch einzu</w:t>
      </w:r>
      <w:r w:rsidR="005239CF" w:rsidRPr="00C6420C">
        <w:rPr>
          <w:rStyle w:val="kursivMuster"/>
          <w:i/>
          <w:sz w:val="16"/>
        </w:rPr>
        <w:t>rei</w:t>
      </w:r>
      <w:r w:rsidR="0091213D" w:rsidRPr="00C6420C">
        <w:rPr>
          <w:rStyle w:val="kursivMuster"/>
          <w:i/>
          <w:sz w:val="16"/>
        </w:rPr>
        <w:t>chen. Es muss ihnen im summarischen Verfahren ke</w:t>
      </w:r>
      <w:r w:rsidR="0091213D" w:rsidRPr="00C6420C">
        <w:rPr>
          <w:rStyle w:val="kursivMuster"/>
          <w:i/>
          <w:sz w:val="16"/>
        </w:rPr>
        <w:t>i</w:t>
      </w:r>
      <w:r w:rsidR="0091213D" w:rsidRPr="00C6420C">
        <w:rPr>
          <w:rStyle w:val="kursivMuster"/>
          <w:i/>
          <w:sz w:val="16"/>
        </w:rPr>
        <w:t>ne weitere Frist zur Einreichung der Beweismittel angesetzt werden.</w:t>
      </w:r>
      <w:r w:rsidR="005239CF" w:rsidRPr="00C6420C">
        <w:rPr>
          <w:rStyle w:val="kursivMuster"/>
          <w:i/>
          <w:sz w:val="16"/>
        </w:rPr>
        <w:t xml:space="preserve"> </w:t>
      </w:r>
      <w:r w:rsidR="003C47F2" w:rsidRPr="00C6420C">
        <w:rPr>
          <w:rStyle w:val="kursivMuster"/>
          <w:i/>
          <w:sz w:val="16"/>
        </w:rPr>
        <w:t>E</w:t>
      </w:r>
      <w:r w:rsidR="005239CF" w:rsidRPr="00C6420C">
        <w:rPr>
          <w:rStyle w:val="kursivMuster"/>
          <w:i/>
          <w:sz w:val="16"/>
        </w:rPr>
        <w:t xml:space="preserve">in weiterer Schriftenwechsel </w:t>
      </w:r>
      <w:r w:rsidR="00845F42" w:rsidRPr="00C6420C">
        <w:rPr>
          <w:rStyle w:val="kursivMuster"/>
          <w:i/>
          <w:sz w:val="16"/>
        </w:rPr>
        <w:t xml:space="preserve">nach Eingang der Stellungnahme der </w:t>
      </w:r>
      <w:proofErr w:type="spellStart"/>
      <w:r w:rsidR="00845F42" w:rsidRPr="00C6420C">
        <w:rPr>
          <w:rStyle w:val="kursivMuster"/>
          <w:i/>
          <w:sz w:val="16"/>
        </w:rPr>
        <w:t>Gesuchsgegner</w:t>
      </w:r>
      <w:proofErr w:type="spellEnd"/>
      <w:r w:rsidR="00845F42" w:rsidRPr="00C6420C">
        <w:rPr>
          <w:rStyle w:val="kursivMuster"/>
          <w:i/>
          <w:sz w:val="16"/>
        </w:rPr>
        <w:t xml:space="preserve"> ist </w:t>
      </w:r>
      <w:r w:rsidR="003C3035" w:rsidRPr="00C6420C">
        <w:rPr>
          <w:rStyle w:val="kursivMuster"/>
          <w:i/>
          <w:sz w:val="16"/>
        </w:rPr>
        <w:t>im Gesetz nicht vorge</w:t>
      </w:r>
      <w:r w:rsidR="003C47F2" w:rsidRPr="00C6420C">
        <w:rPr>
          <w:rStyle w:val="kursivMuster"/>
          <w:i/>
          <w:sz w:val="16"/>
        </w:rPr>
        <w:t>se</w:t>
      </w:r>
      <w:r w:rsidR="00E47BB3" w:rsidRPr="00C6420C">
        <w:rPr>
          <w:rStyle w:val="kursivMuster"/>
          <w:i/>
          <w:sz w:val="16"/>
        </w:rPr>
        <w:t>hen.</w:t>
      </w:r>
      <w:r w:rsidR="003C47F2" w:rsidRPr="00C6420C">
        <w:rPr>
          <w:rStyle w:val="kursivMuster"/>
          <w:i/>
          <w:sz w:val="16"/>
        </w:rPr>
        <w:t xml:space="preserve"> </w:t>
      </w:r>
      <w:r w:rsidR="00E47BB3" w:rsidRPr="00C6420C">
        <w:rPr>
          <w:rStyle w:val="kursivMuster"/>
          <w:i/>
          <w:sz w:val="16"/>
        </w:rPr>
        <w:t xml:space="preserve">Es bleibt einzig noch der </w:t>
      </w:r>
      <w:r w:rsidR="003C47F2" w:rsidRPr="00C6420C">
        <w:rPr>
          <w:rStyle w:val="kursivMuster"/>
          <w:i/>
          <w:sz w:val="16"/>
        </w:rPr>
        <w:t>Anspruch auf rechtliches Gehör</w:t>
      </w:r>
      <w:r w:rsidR="00E47BB3" w:rsidRPr="00C6420C">
        <w:rPr>
          <w:rStyle w:val="kursivMuster"/>
          <w:i/>
          <w:sz w:val="16"/>
        </w:rPr>
        <w:t xml:space="preserve"> (Art. 53 ZPO), wenn der </w:t>
      </w:r>
      <w:proofErr w:type="spellStart"/>
      <w:r w:rsidR="00E47BB3" w:rsidRPr="00C6420C">
        <w:rPr>
          <w:rStyle w:val="kursivMuster"/>
          <w:i/>
          <w:sz w:val="16"/>
        </w:rPr>
        <w:t>Gesuchsgegner</w:t>
      </w:r>
      <w:proofErr w:type="spellEnd"/>
      <w:r w:rsidR="00E47BB3" w:rsidRPr="00C6420C">
        <w:rPr>
          <w:rStyle w:val="kursivMuster"/>
          <w:i/>
          <w:sz w:val="16"/>
        </w:rPr>
        <w:t xml:space="preserve"> neue Behauptu</w:t>
      </w:r>
      <w:r w:rsidR="00E47BB3" w:rsidRPr="00C6420C">
        <w:rPr>
          <w:rStyle w:val="kursivMuster"/>
          <w:i/>
          <w:sz w:val="16"/>
        </w:rPr>
        <w:t>n</w:t>
      </w:r>
      <w:r w:rsidR="00E47BB3" w:rsidRPr="00C6420C">
        <w:rPr>
          <w:rStyle w:val="kursivMuster"/>
          <w:i/>
          <w:sz w:val="16"/>
        </w:rPr>
        <w:t>gen erhebt und Beweismittel einreicht.</w:t>
      </w:r>
      <w:r w:rsidR="00E47BB3" w:rsidRPr="00BA0879">
        <w:rPr>
          <w:rStyle w:val="kursivMuster"/>
          <w:i/>
          <w:sz w:val="16"/>
        </w:rPr>
        <w:t xml:space="preserve"> </w:t>
      </w:r>
    </w:p>
    <w:p w:rsidR="00C6420C" w:rsidRPr="00C6420C" w:rsidRDefault="00C6420C" w:rsidP="00B17F80">
      <w:pPr>
        <w:pStyle w:val="Mustertextklein"/>
        <w:rPr>
          <w:rStyle w:val="kapitlchenMuster"/>
          <w:b/>
        </w:rPr>
      </w:pPr>
      <w:r>
        <w:rPr>
          <w:rStyle w:val="kursivMuster"/>
          <w:i/>
          <w:sz w:val="16"/>
        </w:rPr>
        <w:tab/>
      </w:r>
      <w:r w:rsidRPr="00D068F5">
        <w:rPr>
          <w:rStyle w:val="kursivMuster"/>
          <w:i/>
          <w:sz w:val="16"/>
        </w:rPr>
        <w:t>Schriftliche Erklärungen</w:t>
      </w:r>
      <w:r>
        <w:rPr>
          <w:rStyle w:val="kursivMuster"/>
          <w:i/>
          <w:sz w:val="16"/>
        </w:rPr>
        <w:t xml:space="preserve"> von Drittpersonen, worunter auch Privatgutachten zu zählen sind, gelten als Urkunden im Sinne von Art. 177 ZPO und sind im</w:t>
      </w:r>
      <w:r w:rsidR="00A7035E">
        <w:rPr>
          <w:rStyle w:val="kursivMuster"/>
          <w:i/>
          <w:sz w:val="16"/>
        </w:rPr>
        <w:t xml:space="preserve"> vorsorglichen Massnahme</w:t>
      </w:r>
      <w:r w:rsidR="0096219A">
        <w:rPr>
          <w:rStyle w:val="kursivMuster"/>
          <w:i/>
          <w:sz w:val="16"/>
        </w:rPr>
        <w:t>n</w:t>
      </w:r>
      <w:r w:rsidR="00A7035E">
        <w:rPr>
          <w:rStyle w:val="kursivMuster"/>
          <w:i/>
          <w:sz w:val="16"/>
        </w:rPr>
        <w:t xml:space="preserve">verfahren angesichts der grundsätzlichen Beschränkung auf den Urkundenbeweis zuzulassen, allerdings ist </w:t>
      </w:r>
      <w:r w:rsidR="00033549">
        <w:rPr>
          <w:rStyle w:val="kursivMuster"/>
          <w:i/>
          <w:sz w:val="16"/>
        </w:rPr>
        <w:t>ihr</w:t>
      </w:r>
      <w:r w:rsidR="00A7035E">
        <w:rPr>
          <w:rStyle w:val="kursivMuster"/>
          <w:i/>
          <w:sz w:val="16"/>
        </w:rPr>
        <w:t xml:space="preserve"> Beweiswert skeptisch zu beurteilen oder </w:t>
      </w:r>
      <w:r w:rsidR="00033549">
        <w:rPr>
          <w:rStyle w:val="kursivMuster"/>
          <w:i/>
          <w:sz w:val="16"/>
        </w:rPr>
        <w:t xml:space="preserve">– wegen </w:t>
      </w:r>
      <w:r w:rsidR="00A7035E">
        <w:rPr>
          <w:rStyle w:val="kursivMuster"/>
          <w:i/>
          <w:sz w:val="16"/>
        </w:rPr>
        <w:t xml:space="preserve">Befangenheit </w:t>
      </w:r>
      <w:r w:rsidR="00033549">
        <w:rPr>
          <w:rStyle w:val="kursivMuster"/>
          <w:i/>
          <w:sz w:val="16"/>
        </w:rPr>
        <w:t xml:space="preserve">– </w:t>
      </w:r>
      <w:r w:rsidR="0096219A">
        <w:rPr>
          <w:rStyle w:val="kursivMuster"/>
          <w:i/>
          <w:sz w:val="16"/>
        </w:rPr>
        <w:t xml:space="preserve">gar </w:t>
      </w:r>
      <w:r w:rsidR="00A7035E">
        <w:rPr>
          <w:rStyle w:val="kursivMuster"/>
          <w:i/>
          <w:sz w:val="16"/>
        </w:rPr>
        <w:t>zu verneinen</w:t>
      </w:r>
      <w:r w:rsidR="006A2591">
        <w:rPr>
          <w:rStyle w:val="kursivMuster"/>
          <w:i/>
          <w:sz w:val="16"/>
        </w:rPr>
        <w:t xml:space="preserve"> (</w:t>
      </w:r>
      <w:proofErr w:type="spellStart"/>
      <w:r w:rsidR="00033549">
        <w:rPr>
          <w:rStyle w:val="kursivMuster"/>
          <w:i/>
          <w:sz w:val="16"/>
        </w:rPr>
        <w:t>HGer</w:t>
      </w:r>
      <w:proofErr w:type="spellEnd"/>
      <w:r w:rsidR="00033549">
        <w:rPr>
          <w:rStyle w:val="kursivMuster"/>
          <w:i/>
          <w:sz w:val="16"/>
        </w:rPr>
        <w:t xml:space="preserve"> ZH,</w:t>
      </w:r>
      <w:r w:rsidR="0096219A">
        <w:rPr>
          <w:rStyle w:val="kursivMuster"/>
          <w:i/>
          <w:sz w:val="16"/>
        </w:rPr>
        <w:t xml:space="preserve"> </w:t>
      </w:r>
      <w:r w:rsidR="00033549">
        <w:rPr>
          <w:rStyle w:val="kursivMuster"/>
          <w:i/>
          <w:sz w:val="16"/>
        </w:rPr>
        <w:t>15.</w:t>
      </w:r>
      <w:r w:rsidR="006A2591">
        <w:rPr>
          <w:rStyle w:val="kursivMuster"/>
          <w:i/>
          <w:sz w:val="16"/>
        </w:rPr>
        <w:t>0</w:t>
      </w:r>
      <w:r w:rsidR="00033549">
        <w:rPr>
          <w:rStyle w:val="kursivMuster"/>
          <w:i/>
          <w:sz w:val="16"/>
        </w:rPr>
        <w:t>9.2015, ZR 2016 Nr.</w:t>
      </w:r>
      <w:r w:rsidR="0096219A">
        <w:rPr>
          <w:rStyle w:val="kursivMuster"/>
          <w:i/>
          <w:sz w:val="16"/>
        </w:rPr>
        <w:t xml:space="preserve"> </w:t>
      </w:r>
      <w:r w:rsidR="00033549">
        <w:rPr>
          <w:rStyle w:val="kursivMuster"/>
          <w:i/>
          <w:sz w:val="16"/>
        </w:rPr>
        <w:t>16 E.</w:t>
      </w:r>
      <w:r w:rsidR="006A2591">
        <w:rPr>
          <w:rStyle w:val="kursivMuster"/>
          <w:i/>
          <w:sz w:val="16"/>
        </w:rPr>
        <w:t xml:space="preserve"> </w:t>
      </w:r>
      <w:r w:rsidR="005C4CD8">
        <w:rPr>
          <w:rStyle w:val="kursivMuster"/>
          <w:i/>
          <w:sz w:val="16"/>
        </w:rPr>
        <w:t>5.2.2).</w:t>
      </w:r>
      <w:r w:rsidR="00A7035E">
        <w:rPr>
          <w:rStyle w:val="kursivMuster"/>
          <w:i/>
          <w:sz w:val="16"/>
        </w:rPr>
        <w:t xml:space="preserve"> </w:t>
      </w:r>
    </w:p>
    <w:p w:rsidR="005C082C" w:rsidRPr="00BA0879" w:rsidRDefault="00716DDD" w:rsidP="00B17F80">
      <w:pPr>
        <w:pStyle w:val="Mustertextklein"/>
        <w:rPr>
          <w:rStyle w:val="kursivMuster"/>
          <w:b/>
          <w:i/>
          <w:sz w:val="16"/>
        </w:rPr>
      </w:pPr>
      <w:r w:rsidRPr="005F64FD">
        <w:rPr>
          <w:rStyle w:val="kursivMuster"/>
          <w:i/>
          <w:sz w:val="16"/>
        </w:rPr>
        <w:tab/>
      </w:r>
      <w:r w:rsidR="00E5595D" w:rsidRPr="00B67428">
        <w:rPr>
          <w:rStyle w:val="kursivMuster"/>
          <w:b/>
          <w:i/>
          <w:sz w:val="16"/>
        </w:rPr>
        <w:t>Bemerkung 6:</w:t>
      </w:r>
      <w:r w:rsidR="003C1E97">
        <w:rPr>
          <w:rStyle w:val="kursivMuster"/>
          <w:i/>
          <w:sz w:val="16"/>
        </w:rPr>
        <w:t xml:space="preserve"> </w:t>
      </w:r>
      <w:r w:rsidRPr="00C6420C">
        <w:rPr>
          <w:rStyle w:val="kursivMuster"/>
          <w:i/>
          <w:sz w:val="16"/>
        </w:rPr>
        <w:t xml:space="preserve">Art. 254 Abs. 2 </w:t>
      </w:r>
      <w:proofErr w:type="spellStart"/>
      <w:r w:rsidRPr="00C6420C">
        <w:rPr>
          <w:rStyle w:val="kursivMuster"/>
          <w:i/>
          <w:sz w:val="16"/>
        </w:rPr>
        <w:t>lit</w:t>
      </w:r>
      <w:proofErr w:type="spellEnd"/>
      <w:r w:rsidRPr="00C6420C">
        <w:rPr>
          <w:rStyle w:val="kursivMuster"/>
          <w:i/>
          <w:sz w:val="16"/>
        </w:rPr>
        <w:t xml:space="preserve">. a ZPO und Art.  160 Abs. 1 </w:t>
      </w:r>
      <w:proofErr w:type="spellStart"/>
      <w:r w:rsidRPr="00C6420C">
        <w:rPr>
          <w:rStyle w:val="kursivMuster"/>
          <w:i/>
          <w:sz w:val="16"/>
        </w:rPr>
        <w:t>lit</w:t>
      </w:r>
      <w:proofErr w:type="spellEnd"/>
      <w:r w:rsidRPr="00C6420C">
        <w:rPr>
          <w:rStyle w:val="kursivMuster"/>
          <w:i/>
          <w:sz w:val="16"/>
        </w:rPr>
        <w:t xml:space="preserve"> b. ZPO </w:t>
      </w:r>
      <w:r w:rsidR="003C1E97" w:rsidRPr="00C6420C">
        <w:rPr>
          <w:rStyle w:val="kursivMuster"/>
          <w:i/>
          <w:sz w:val="16"/>
        </w:rPr>
        <w:t xml:space="preserve">ermöglichen den </w:t>
      </w:r>
      <w:r w:rsidRPr="00C6420C">
        <w:rPr>
          <w:rStyle w:val="kursivMuster"/>
          <w:i/>
          <w:sz w:val="16"/>
        </w:rPr>
        <w:t>Gesuchste</w:t>
      </w:r>
      <w:r w:rsidRPr="00C6420C">
        <w:rPr>
          <w:rStyle w:val="kursivMuster"/>
          <w:i/>
          <w:sz w:val="16"/>
        </w:rPr>
        <w:t>l</w:t>
      </w:r>
      <w:r w:rsidRPr="00C6420C">
        <w:rPr>
          <w:rStyle w:val="kursivMuster"/>
          <w:i/>
          <w:sz w:val="16"/>
        </w:rPr>
        <w:t>ler</w:t>
      </w:r>
      <w:r w:rsidR="003C1E97" w:rsidRPr="00C6420C">
        <w:rPr>
          <w:rStyle w:val="kursivMuster"/>
          <w:i/>
          <w:sz w:val="16"/>
        </w:rPr>
        <w:t>n,</w:t>
      </w:r>
      <w:r w:rsidRPr="00C6420C">
        <w:rPr>
          <w:rStyle w:val="kursivMuster"/>
          <w:i/>
          <w:sz w:val="16"/>
        </w:rPr>
        <w:t xml:space="preserve"> </w:t>
      </w:r>
      <w:r w:rsidR="007D575E" w:rsidRPr="00C6420C">
        <w:rPr>
          <w:rStyle w:val="kursivMuster"/>
          <w:i/>
          <w:sz w:val="16"/>
        </w:rPr>
        <w:t>von de</w:t>
      </w:r>
      <w:r w:rsidR="00E5595D" w:rsidRPr="00C6420C">
        <w:rPr>
          <w:rStyle w:val="kursivMuster"/>
          <w:i/>
          <w:sz w:val="16"/>
        </w:rPr>
        <w:t xml:space="preserve">n </w:t>
      </w:r>
      <w:proofErr w:type="spellStart"/>
      <w:r w:rsidR="00E5595D" w:rsidRPr="00C6420C">
        <w:rPr>
          <w:rStyle w:val="kursivMuster"/>
          <w:i/>
          <w:sz w:val="16"/>
        </w:rPr>
        <w:t>Gesuchsgegnern</w:t>
      </w:r>
      <w:proofErr w:type="spellEnd"/>
      <w:r w:rsidR="00E5595D" w:rsidRPr="00C6420C">
        <w:rPr>
          <w:rStyle w:val="kursivMuster"/>
          <w:i/>
          <w:sz w:val="16"/>
        </w:rPr>
        <w:t xml:space="preserve"> </w:t>
      </w:r>
      <w:r w:rsidR="003C1E97" w:rsidRPr="00C6420C">
        <w:rPr>
          <w:rStyle w:val="kursivMuster"/>
          <w:i/>
          <w:sz w:val="16"/>
        </w:rPr>
        <w:t xml:space="preserve">die </w:t>
      </w:r>
      <w:r w:rsidR="003C1E97" w:rsidRPr="003B0B9F">
        <w:rPr>
          <w:rStyle w:val="kursivMuster"/>
          <w:b/>
          <w:i/>
          <w:sz w:val="16"/>
        </w:rPr>
        <w:t xml:space="preserve">Herausgabe von </w:t>
      </w:r>
      <w:r w:rsidR="007D575E" w:rsidRPr="003B0B9F">
        <w:rPr>
          <w:rStyle w:val="kursivMuster"/>
          <w:b/>
          <w:i/>
          <w:sz w:val="16"/>
        </w:rPr>
        <w:t>Urkunden</w:t>
      </w:r>
      <w:r w:rsidR="003C1E97" w:rsidRPr="00C6420C">
        <w:rPr>
          <w:rStyle w:val="kursivMuster"/>
          <w:i/>
          <w:sz w:val="16"/>
        </w:rPr>
        <w:t xml:space="preserve"> zu verlangen</w:t>
      </w:r>
      <w:r w:rsidR="007D575E" w:rsidRPr="00C6420C">
        <w:rPr>
          <w:rStyle w:val="kursivMuster"/>
          <w:i/>
          <w:sz w:val="16"/>
        </w:rPr>
        <w:t xml:space="preserve">, welche im Besitze der </w:t>
      </w:r>
      <w:proofErr w:type="spellStart"/>
      <w:r w:rsidR="007D575E" w:rsidRPr="00C6420C">
        <w:rPr>
          <w:rStyle w:val="kursivMuster"/>
          <w:i/>
          <w:sz w:val="16"/>
        </w:rPr>
        <w:t>Gesuchsgegner</w:t>
      </w:r>
      <w:proofErr w:type="spellEnd"/>
      <w:r w:rsidR="007D575E" w:rsidRPr="00C6420C">
        <w:rPr>
          <w:rStyle w:val="kursivMuster"/>
          <w:i/>
          <w:sz w:val="16"/>
        </w:rPr>
        <w:t xml:space="preserve"> sind oder von diesen bei Dritten ohne weiteres beschafft werden können (vgl. BSK ZPO-</w:t>
      </w:r>
      <w:r w:rsidR="007D575E" w:rsidRPr="006A2591">
        <w:rPr>
          <w:rStyle w:val="kapitlchenMuster"/>
          <w:sz w:val="16"/>
        </w:rPr>
        <w:t>Schmid</w:t>
      </w:r>
      <w:r w:rsidR="007D575E" w:rsidRPr="00C6420C">
        <w:rPr>
          <w:rStyle w:val="kapitlchenMuster"/>
          <w:smallCaps w:val="0"/>
          <w:sz w:val="16"/>
        </w:rPr>
        <w:t xml:space="preserve">, </w:t>
      </w:r>
      <w:r w:rsidR="007D575E" w:rsidRPr="00C6420C">
        <w:t>Art.</w:t>
      </w:r>
      <w:r w:rsidRPr="00C6420C">
        <w:rPr>
          <w:rStyle w:val="kursivMuster"/>
          <w:i/>
          <w:sz w:val="16"/>
        </w:rPr>
        <w:t xml:space="preserve"> </w:t>
      </w:r>
      <w:r w:rsidR="007D575E" w:rsidRPr="00C6420C">
        <w:rPr>
          <w:rStyle w:val="kursivMuster"/>
          <w:i/>
          <w:sz w:val="16"/>
        </w:rPr>
        <w:t>160 N 22), um mit solchen Urkunden ihre Behauptungen glaubhaft zu machen.</w:t>
      </w:r>
      <w:r w:rsidR="008E1EC8" w:rsidRPr="00C6420C">
        <w:rPr>
          <w:rStyle w:val="kursivMuster"/>
          <w:i/>
          <w:sz w:val="16"/>
        </w:rPr>
        <w:t xml:space="preserve"> </w:t>
      </w:r>
      <w:r w:rsidR="00EB1FA4" w:rsidRPr="00C6420C">
        <w:rPr>
          <w:rStyle w:val="kursivMuster"/>
          <w:i/>
          <w:sz w:val="16"/>
        </w:rPr>
        <w:t>A</w:t>
      </w:r>
      <w:r w:rsidR="00EB1FA4" w:rsidRPr="00C6420C">
        <w:rPr>
          <w:rStyle w:val="kursivMuster"/>
          <w:i/>
          <w:sz w:val="16"/>
        </w:rPr>
        <w:t>n</w:t>
      </w:r>
      <w:r w:rsidR="003C1E97" w:rsidRPr="00C6420C">
        <w:rPr>
          <w:rStyle w:val="kursivMuster"/>
          <w:i/>
          <w:sz w:val="16"/>
        </w:rPr>
        <w:t xml:space="preserve">dererseits können </w:t>
      </w:r>
      <w:r w:rsidR="00EB1FA4" w:rsidRPr="00C6420C">
        <w:rPr>
          <w:rStyle w:val="kursivMuster"/>
          <w:i/>
          <w:sz w:val="16"/>
        </w:rPr>
        <w:t>auch d</w:t>
      </w:r>
      <w:r w:rsidR="008E1EC8" w:rsidRPr="00C6420C">
        <w:rPr>
          <w:rStyle w:val="kursivMuster"/>
          <w:i/>
          <w:sz w:val="16"/>
        </w:rPr>
        <w:t xml:space="preserve">ie </w:t>
      </w:r>
      <w:proofErr w:type="spellStart"/>
      <w:r w:rsidR="008E1EC8" w:rsidRPr="00C6420C">
        <w:rPr>
          <w:rStyle w:val="kursivMuster"/>
          <w:i/>
          <w:sz w:val="16"/>
        </w:rPr>
        <w:t>Gesuchsgegner</w:t>
      </w:r>
      <w:proofErr w:type="spellEnd"/>
      <w:r w:rsidR="008E1EC8" w:rsidRPr="00C6420C">
        <w:rPr>
          <w:rStyle w:val="kursivMuster"/>
          <w:i/>
          <w:sz w:val="16"/>
        </w:rPr>
        <w:t xml:space="preserve"> </w:t>
      </w:r>
      <w:r w:rsidR="001E5B78" w:rsidRPr="00C6420C">
        <w:rPr>
          <w:rStyle w:val="kursivMuster"/>
          <w:i/>
          <w:sz w:val="16"/>
        </w:rPr>
        <w:t xml:space="preserve">die </w:t>
      </w:r>
      <w:r w:rsidR="008E1EC8" w:rsidRPr="00C6420C">
        <w:rPr>
          <w:rStyle w:val="kursivMuster"/>
          <w:i/>
          <w:sz w:val="16"/>
        </w:rPr>
        <w:t>E</w:t>
      </w:r>
      <w:r w:rsidR="007D575E" w:rsidRPr="00C6420C">
        <w:rPr>
          <w:rStyle w:val="kursivMuster"/>
          <w:i/>
          <w:sz w:val="16"/>
        </w:rPr>
        <w:t xml:space="preserve">dition </w:t>
      </w:r>
      <w:r w:rsidR="008E1EC8" w:rsidRPr="00C6420C">
        <w:rPr>
          <w:rStyle w:val="kursivMuster"/>
          <w:i/>
          <w:sz w:val="16"/>
        </w:rPr>
        <w:t xml:space="preserve">von Urkunden der </w:t>
      </w:r>
      <w:r w:rsidR="007D575E" w:rsidRPr="00C6420C">
        <w:rPr>
          <w:rStyle w:val="kursivMuster"/>
          <w:i/>
          <w:sz w:val="16"/>
        </w:rPr>
        <w:t>Gesuchstel</w:t>
      </w:r>
      <w:r w:rsidR="001E5B78" w:rsidRPr="00C6420C">
        <w:rPr>
          <w:rStyle w:val="kursivMuster"/>
          <w:i/>
          <w:sz w:val="16"/>
        </w:rPr>
        <w:t>ler</w:t>
      </w:r>
      <w:r w:rsidR="007D575E" w:rsidRPr="00C6420C">
        <w:rPr>
          <w:rStyle w:val="kursivMuster"/>
          <w:i/>
          <w:sz w:val="16"/>
        </w:rPr>
        <w:t xml:space="preserve"> verlangen</w:t>
      </w:r>
      <w:r w:rsidR="00EB1FA4" w:rsidRPr="00C6420C">
        <w:rPr>
          <w:rStyle w:val="kursivMuster"/>
          <w:i/>
          <w:sz w:val="16"/>
        </w:rPr>
        <w:t xml:space="preserve">. </w:t>
      </w:r>
    </w:p>
    <w:p w:rsidR="00CF6D91" w:rsidRPr="00EB1FA4" w:rsidRDefault="005C082C" w:rsidP="00607D87">
      <w:pPr>
        <w:pStyle w:val="MustertextListe0"/>
        <w:rPr>
          <w:rStyle w:val="kursivMuster"/>
          <w:b/>
          <w:i w:val="0"/>
        </w:rPr>
      </w:pPr>
      <w:r w:rsidRPr="00EB1FA4">
        <w:rPr>
          <w:rStyle w:val="kursivMuster"/>
          <w:i w:val="0"/>
        </w:rPr>
        <w:t>Schliesslich i</w:t>
      </w:r>
      <w:r w:rsidR="00925DF4" w:rsidRPr="00EB1FA4">
        <w:rPr>
          <w:rStyle w:val="kursivMuster"/>
          <w:i w:val="0"/>
        </w:rPr>
        <w:t xml:space="preserve">st auch die </w:t>
      </w:r>
      <w:r w:rsidR="00925DF4" w:rsidRPr="009F30FB">
        <w:rPr>
          <w:rStyle w:val="kursivMuster"/>
          <w:b/>
          <w:i w:val="0"/>
        </w:rPr>
        <w:t>Fotomontage</w:t>
      </w:r>
      <w:r w:rsidR="00925DF4" w:rsidRPr="00EB1FA4">
        <w:rPr>
          <w:rStyle w:val="kursivMuster"/>
          <w:i w:val="0"/>
        </w:rPr>
        <w:t xml:space="preserve"> klar </w:t>
      </w:r>
      <w:r w:rsidR="00871B89" w:rsidRPr="00EB1FA4">
        <w:rPr>
          <w:rStyle w:val="kursivMuster"/>
          <w:i w:val="0"/>
        </w:rPr>
        <w:t>persönlichkeitsverletzend. Zur Persönlichkeit gehört das Recht am eigenen Bild. Niemand darf ohne seine Zustimmung abgebildet werden. Das Recht am eigenen Bild erfasst nicht nur die Beschaffung, sondern auch die Veröffentl</w:t>
      </w:r>
      <w:r w:rsidR="00871B89" w:rsidRPr="00EB1FA4">
        <w:rPr>
          <w:rStyle w:val="kursivMuster"/>
          <w:i w:val="0"/>
        </w:rPr>
        <w:t>i</w:t>
      </w:r>
      <w:r w:rsidR="00871B89" w:rsidRPr="00EB1FA4">
        <w:rPr>
          <w:rStyle w:val="kursivMuster"/>
          <w:i w:val="0"/>
        </w:rPr>
        <w:t>chung von Personenbildern. Auch sie ist nur mit der Einwilligung der Betroffenen erlaubt. Dies gilt erst recht für Bildmontagen, die den Abgebildeten kompromittieren, verunglimpfen oder in einem ungünstigen Licht</w:t>
      </w:r>
      <w:r w:rsidR="00E018AD" w:rsidRPr="00EB1FA4">
        <w:rPr>
          <w:rStyle w:val="kursivMuster"/>
          <w:i w:val="0"/>
        </w:rPr>
        <w:t xml:space="preserve"> erscheinen lassen (vgl. BSK ZGB I-</w:t>
      </w:r>
      <w:proofErr w:type="spellStart"/>
      <w:r w:rsidR="00E018AD" w:rsidRPr="00EB1FA4">
        <w:rPr>
          <w:rStyle w:val="kapitlchenMuster"/>
        </w:rPr>
        <w:t>Meili</w:t>
      </w:r>
      <w:proofErr w:type="spellEnd"/>
      <w:r w:rsidR="00E018AD" w:rsidRPr="00EB1FA4">
        <w:rPr>
          <w:rStyle w:val="kapitlchenMuster"/>
        </w:rPr>
        <w:t xml:space="preserve">, </w:t>
      </w:r>
      <w:r w:rsidR="00E018AD" w:rsidRPr="00AB5162">
        <w:t>Art. 28 N 21).</w:t>
      </w:r>
      <w:r w:rsidR="00871B89" w:rsidRPr="00EB1FA4">
        <w:rPr>
          <w:rStyle w:val="kursivMuster"/>
          <w:i w:val="0"/>
        </w:rPr>
        <w:t xml:space="preserve"> </w:t>
      </w:r>
      <w:r w:rsidR="00E018AD" w:rsidRPr="00EB1FA4">
        <w:rPr>
          <w:rStyle w:val="kursivMuster"/>
          <w:i w:val="0"/>
        </w:rPr>
        <w:t>Die Bildmontage über Gregor Gross als Melkmeister von Goldstücken erfüllt all diese Aspekte: Sie ist ohne seine Einwilligung erfolgt und zeigt</w:t>
      </w:r>
      <w:r w:rsidR="007668A5" w:rsidRPr="00EB1FA4">
        <w:rPr>
          <w:rStyle w:val="kursivMuster"/>
          <w:i w:val="0"/>
        </w:rPr>
        <w:t xml:space="preserve"> ihn</w:t>
      </w:r>
      <w:r w:rsidR="00E018AD" w:rsidRPr="00EB1FA4">
        <w:rPr>
          <w:rStyle w:val="kursivMuster"/>
          <w:i w:val="0"/>
        </w:rPr>
        <w:t xml:space="preserve"> in einer äusserst verunglim</w:t>
      </w:r>
      <w:r w:rsidR="007668A5" w:rsidRPr="00EB1FA4">
        <w:rPr>
          <w:rStyle w:val="kursivMuster"/>
          <w:i w:val="0"/>
        </w:rPr>
        <w:t xml:space="preserve">pfenden </w:t>
      </w:r>
      <w:r w:rsidR="00D068F5">
        <w:rPr>
          <w:rStyle w:val="kursivMuster"/>
          <w:i w:val="0"/>
        </w:rPr>
        <w:t>Art als unverschämten</w:t>
      </w:r>
      <w:r w:rsidR="00E018AD" w:rsidRPr="00EB1FA4">
        <w:rPr>
          <w:rStyle w:val="kursivMuster"/>
          <w:i w:val="0"/>
        </w:rPr>
        <w:t xml:space="preserve"> Abzocker. Da</w:t>
      </w:r>
      <w:r w:rsidR="00D068F5">
        <w:rPr>
          <w:rStyle w:val="kursivMuster"/>
          <w:i w:val="0"/>
        </w:rPr>
        <w:t xml:space="preserve"> er als CEO der Dienstleistungs-</w:t>
      </w:r>
      <w:r w:rsidR="00E018AD" w:rsidRPr="00EB1FA4">
        <w:rPr>
          <w:rStyle w:val="kursivMuster"/>
          <w:i w:val="0"/>
        </w:rPr>
        <w:t>AG diese repräsentiert,</w:t>
      </w:r>
      <w:r w:rsidR="004C202B" w:rsidRPr="00EB1FA4">
        <w:rPr>
          <w:rStyle w:val="kursivMuster"/>
          <w:i w:val="0"/>
        </w:rPr>
        <w:t xml:space="preserve"> wird auch </w:t>
      </w:r>
      <w:r w:rsidR="007668A5" w:rsidRPr="00EB1FA4">
        <w:rPr>
          <w:rStyle w:val="kursivMuster"/>
          <w:i w:val="0"/>
        </w:rPr>
        <w:t xml:space="preserve">der Ruf </w:t>
      </w:r>
      <w:r w:rsidR="00DE22DC">
        <w:rPr>
          <w:rStyle w:val="kursivMuster"/>
          <w:i w:val="0"/>
        </w:rPr>
        <w:t>der Dienstleistungs-</w:t>
      </w:r>
      <w:r w:rsidR="004C202B" w:rsidRPr="00EB1FA4">
        <w:rPr>
          <w:rStyle w:val="kursivMuster"/>
          <w:i w:val="0"/>
        </w:rPr>
        <w:t>AG als seriöses und anständiges Unternehmen beschädigt, weshalb die Bildmontage auch die Per</w:t>
      </w:r>
      <w:r w:rsidR="00D068F5">
        <w:rPr>
          <w:rStyle w:val="kursivMuster"/>
          <w:i w:val="0"/>
        </w:rPr>
        <w:t>sönlichkeit der Dienstleistungs-</w:t>
      </w:r>
      <w:r w:rsidR="004C202B" w:rsidRPr="00EB1FA4">
        <w:rPr>
          <w:rStyle w:val="kursivMuster"/>
          <w:i w:val="0"/>
        </w:rPr>
        <w:t xml:space="preserve">AG verletzt. </w:t>
      </w:r>
      <w:r w:rsidR="004A31D5" w:rsidRPr="00EB1FA4">
        <w:rPr>
          <w:rStyle w:val="kursivMuster"/>
        </w:rPr>
        <w:tab/>
      </w:r>
    </w:p>
    <w:p w:rsidR="00CF6D91" w:rsidRPr="00EB1FA4" w:rsidRDefault="000F7814" w:rsidP="00607D87">
      <w:pPr>
        <w:pStyle w:val="MustertextListe0"/>
        <w:rPr>
          <w:rStyle w:val="kursivMuster"/>
          <w:b/>
          <w:i w:val="0"/>
        </w:rPr>
      </w:pPr>
      <w:r w:rsidRPr="00EB1FA4">
        <w:rPr>
          <w:rStyle w:val="kursivMuster"/>
          <w:i w:val="0"/>
        </w:rPr>
        <w:t xml:space="preserve">Es liegen </w:t>
      </w:r>
      <w:r w:rsidRPr="009F30FB">
        <w:rPr>
          <w:rStyle w:val="kursivMuster"/>
          <w:b/>
          <w:i w:val="0"/>
        </w:rPr>
        <w:t>keine Rechtfertigungsgründe</w:t>
      </w:r>
      <w:r w:rsidRPr="00EB1FA4">
        <w:rPr>
          <w:rStyle w:val="kursivMuster"/>
          <w:i w:val="0"/>
        </w:rPr>
        <w:t xml:space="preserve"> im Sinne von Art. 28 Abs. 2 ZGB für diese Persönlic</w:t>
      </w:r>
      <w:r w:rsidRPr="00EB1FA4">
        <w:rPr>
          <w:rStyle w:val="kursivMuster"/>
          <w:i w:val="0"/>
        </w:rPr>
        <w:t>h</w:t>
      </w:r>
      <w:r w:rsidRPr="00EB1FA4">
        <w:rPr>
          <w:rStyle w:val="kursivMuster"/>
          <w:i w:val="0"/>
        </w:rPr>
        <w:t xml:space="preserve">keitsverletzungen vor. </w:t>
      </w:r>
      <w:r w:rsidR="00A77D39" w:rsidRPr="00EB1FA4">
        <w:rPr>
          <w:rStyle w:val="kursivMuster"/>
          <w:i w:val="0"/>
        </w:rPr>
        <w:t xml:space="preserve">Es besteht </w:t>
      </w:r>
      <w:r w:rsidRPr="00EB1FA4">
        <w:rPr>
          <w:rStyle w:val="kursivMuster"/>
          <w:i w:val="0"/>
        </w:rPr>
        <w:t xml:space="preserve">kein überwiegendes öffentliches Interesse, welche </w:t>
      </w:r>
      <w:r w:rsidR="00955AE8" w:rsidRPr="00EB1FA4">
        <w:rPr>
          <w:rStyle w:val="kursivMuster"/>
          <w:i w:val="0"/>
        </w:rPr>
        <w:t>eine solche Bildmontage über Gregor Gross</w:t>
      </w:r>
      <w:r w:rsidRPr="00EB1FA4">
        <w:rPr>
          <w:rStyle w:val="kursivMuster"/>
          <w:i w:val="0"/>
        </w:rPr>
        <w:t xml:space="preserve"> rechtfertigen könnte.</w:t>
      </w:r>
      <w:r w:rsidR="00A77D39" w:rsidRPr="00EB1FA4">
        <w:rPr>
          <w:rStyle w:val="kursivMuster"/>
          <w:i w:val="0"/>
        </w:rPr>
        <w:t xml:space="preserve"> Die Bildmontage deckt auch nicht ein legitimes Informationsbedürfnis der Öffentlichkeit ab.</w:t>
      </w:r>
      <w:r w:rsidRPr="00EB1FA4">
        <w:rPr>
          <w:rStyle w:val="kursivMuster"/>
          <w:i w:val="0"/>
        </w:rPr>
        <w:t xml:space="preserve"> </w:t>
      </w:r>
      <w:r w:rsidR="00A77D39" w:rsidRPr="00EB1FA4">
        <w:rPr>
          <w:rStyle w:val="kursivMuster"/>
          <w:i w:val="0"/>
        </w:rPr>
        <w:t xml:space="preserve">Selbst </w:t>
      </w:r>
      <w:r w:rsidRPr="00EB1FA4">
        <w:rPr>
          <w:rStyle w:val="kursivMuster"/>
          <w:i w:val="0"/>
        </w:rPr>
        <w:t>das Recht auf Me</w:t>
      </w:r>
      <w:r w:rsidRPr="00EB1FA4">
        <w:rPr>
          <w:rStyle w:val="kursivMuster"/>
          <w:i w:val="0"/>
        </w:rPr>
        <w:t>i</w:t>
      </w:r>
      <w:r w:rsidRPr="00EB1FA4">
        <w:rPr>
          <w:rStyle w:val="kursivMuster"/>
          <w:i w:val="0"/>
        </w:rPr>
        <w:t>nungsäusserungsfreiheit gibt keinen Anspruch auf solche krasse Verletzungen der per</w:t>
      </w:r>
      <w:r w:rsidR="000A5D5C">
        <w:rPr>
          <w:rStyle w:val="kursivMuster"/>
          <w:i w:val="0"/>
        </w:rPr>
        <w:t>sönl</w:t>
      </w:r>
      <w:r w:rsidR="000A5D5C">
        <w:rPr>
          <w:rStyle w:val="kursivMuster"/>
          <w:i w:val="0"/>
        </w:rPr>
        <w:t>i</w:t>
      </w:r>
      <w:r w:rsidR="000A5D5C">
        <w:rPr>
          <w:rStyle w:val="kursivMuster"/>
          <w:i w:val="0"/>
        </w:rPr>
        <w:t xml:space="preserve">chen Integrität. Die </w:t>
      </w:r>
      <w:proofErr w:type="spellStart"/>
      <w:r w:rsidR="000A5D5C">
        <w:rPr>
          <w:rStyle w:val="kursivMuster"/>
          <w:i w:val="0"/>
        </w:rPr>
        <w:t>Gesuchsgegner</w:t>
      </w:r>
      <w:proofErr w:type="spellEnd"/>
      <w:r w:rsidRPr="00EB1FA4">
        <w:rPr>
          <w:rStyle w:val="kursivMuster"/>
          <w:i w:val="0"/>
        </w:rPr>
        <w:t xml:space="preserve"> stehen auch nicht unter dem Schutz der Satire, da es gar nicht um einen satirischen </w:t>
      </w:r>
      <w:r w:rsidR="000A5D5C">
        <w:rPr>
          <w:rStyle w:val="kursivMuster"/>
          <w:i w:val="0"/>
        </w:rPr>
        <w:t xml:space="preserve">Beitrag geht, </w:t>
      </w:r>
      <w:r w:rsidRPr="00EB1FA4">
        <w:rPr>
          <w:rStyle w:val="kursivMuster"/>
          <w:i w:val="0"/>
        </w:rPr>
        <w:t xml:space="preserve">sondern nur darum, den Abgebildeten mit Hilfe der Bildmontage ins Lächerliche zu ziehen und ihn zu verunglimpfen und </w:t>
      </w:r>
      <w:r w:rsidR="00A77D39" w:rsidRPr="00EB1FA4">
        <w:rPr>
          <w:rStyle w:val="kursivMuster"/>
          <w:i w:val="0"/>
        </w:rPr>
        <w:t xml:space="preserve">so </w:t>
      </w:r>
      <w:r w:rsidRPr="00EB1FA4">
        <w:rPr>
          <w:rStyle w:val="kursivMuster"/>
          <w:i w:val="0"/>
        </w:rPr>
        <w:t>seine Mensche</w:t>
      </w:r>
      <w:r w:rsidRPr="00EB1FA4">
        <w:rPr>
          <w:rStyle w:val="kursivMuster"/>
          <w:i w:val="0"/>
        </w:rPr>
        <w:t>n</w:t>
      </w:r>
      <w:r w:rsidRPr="00EB1FA4">
        <w:rPr>
          <w:rStyle w:val="kursivMuster"/>
          <w:i w:val="0"/>
        </w:rPr>
        <w:t>würde</w:t>
      </w:r>
      <w:r w:rsidR="00A77D39" w:rsidRPr="00EB1FA4">
        <w:rPr>
          <w:rStyle w:val="kursivMuster"/>
          <w:i w:val="0"/>
        </w:rPr>
        <w:t xml:space="preserve"> in Frage zu stel</w:t>
      </w:r>
      <w:r w:rsidR="000A5D5C">
        <w:rPr>
          <w:rStyle w:val="kursivMuster"/>
          <w:i w:val="0"/>
        </w:rPr>
        <w:t>len.</w:t>
      </w:r>
    </w:p>
    <w:p w:rsidR="004C202B" w:rsidRPr="000A5D5C" w:rsidRDefault="004C202B" w:rsidP="00B17F80">
      <w:pPr>
        <w:pStyle w:val="Mustertextklein"/>
        <w:rPr>
          <w:rStyle w:val="kursivMuster"/>
          <w:i/>
          <w:sz w:val="16"/>
        </w:rPr>
      </w:pPr>
      <w:r>
        <w:rPr>
          <w:rStyle w:val="kursivMuster"/>
          <w:i/>
        </w:rPr>
        <w:tab/>
      </w:r>
      <w:r w:rsidRPr="003B0B9F">
        <w:rPr>
          <w:rStyle w:val="kursivMuster"/>
          <w:b/>
          <w:i/>
          <w:sz w:val="16"/>
        </w:rPr>
        <w:t xml:space="preserve">Bemerkung </w:t>
      </w:r>
      <w:r w:rsidR="000A5D5C" w:rsidRPr="003B0B9F">
        <w:rPr>
          <w:rStyle w:val="kursivMuster"/>
          <w:b/>
          <w:i/>
          <w:sz w:val="16"/>
        </w:rPr>
        <w:t>7</w:t>
      </w:r>
      <w:r w:rsidRPr="003B0B9F">
        <w:rPr>
          <w:rStyle w:val="kursivMuster"/>
          <w:b/>
          <w:i/>
          <w:sz w:val="16"/>
        </w:rPr>
        <w:t>:</w:t>
      </w:r>
      <w:r w:rsidR="00746CF3">
        <w:rPr>
          <w:rStyle w:val="kursivMuster"/>
          <w:i/>
          <w:sz w:val="16"/>
        </w:rPr>
        <w:t xml:space="preserve"> </w:t>
      </w:r>
      <w:r w:rsidR="00B12E2C" w:rsidRPr="009F30FB">
        <w:rPr>
          <w:rStyle w:val="kursivMuster"/>
          <w:i/>
          <w:sz w:val="16"/>
        </w:rPr>
        <w:t>Satire</w:t>
      </w:r>
      <w:r w:rsidR="00B12E2C" w:rsidRPr="00AB5162">
        <w:rPr>
          <w:rStyle w:val="kursivMuster"/>
          <w:i/>
          <w:sz w:val="16"/>
        </w:rPr>
        <w:t xml:space="preserve"> </w:t>
      </w:r>
      <w:r w:rsidR="00B12E2C" w:rsidRPr="00D068F5">
        <w:rPr>
          <w:rStyle w:val="kursivMuster"/>
          <w:i/>
          <w:sz w:val="16"/>
        </w:rPr>
        <w:t>ist eine besondere Form der Berichterstattung und dient der Information des Publikums, weshalb an ihr ein öffentliches Interesse besteht und sie einen Rechtfertigungsgrund da</w:t>
      </w:r>
      <w:r w:rsidR="00B12E2C" w:rsidRPr="00D068F5">
        <w:rPr>
          <w:rStyle w:val="kursivMuster"/>
          <w:i/>
          <w:sz w:val="16"/>
        </w:rPr>
        <w:t>r</w:t>
      </w:r>
      <w:r w:rsidR="00B12E2C" w:rsidRPr="00D068F5">
        <w:rPr>
          <w:rStyle w:val="kursivMuster"/>
          <w:i/>
          <w:sz w:val="16"/>
        </w:rPr>
        <w:t>stellen kann</w:t>
      </w:r>
      <w:r w:rsidR="00B324A6" w:rsidRPr="00D068F5">
        <w:rPr>
          <w:rStyle w:val="kursivMuster"/>
          <w:i/>
          <w:sz w:val="16"/>
        </w:rPr>
        <w:t>.</w:t>
      </w:r>
      <w:r w:rsidR="00B12E2C" w:rsidRPr="00D068F5">
        <w:rPr>
          <w:rStyle w:val="kursivMuster"/>
          <w:i/>
          <w:sz w:val="16"/>
        </w:rPr>
        <w:t xml:space="preserve"> </w:t>
      </w:r>
      <w:r w:rsidR="00B324A6" w:rsidRPr="00D068F5">
        <w:rPr>
          <w:rStyle w:val="kursivMuster"/>
          <w:i/>
          <w:sz w:val="16"/>
        </w:rPr>
        <w:t xml:space="preserve">Nach einer verbreiteten Definition liegt </w:t>
      </w:r>
      <w:r w:rsidR="00B12E2C" w:rsidRPr="00D068F5">
        <w:rPr>
          <w:rStyle w:val="kursivMuster"/>
          <w:i/>
          <w:sz w:val="16"/>
        </w:rPr>
        <w:t xml:space="preserve">Satire </w:t>
      </w:r>
      <w:r w:rsidR="00C60312" w:rsidRPr="00D068F5">
        <w:rPr>
          <w:rStyle w:val="kursivMuster"/>
          <w:i/>
          <w:sz w:val="16"/>
        </w:rPr>
        <w:t xml:space="preserve">dann </w:t>
      </w:r>
      <w:r w:rsidR="00B12E2C" w:rsidRPr="00D068F5">
        <w:rPr>
          <w:rStyle w:val="kursivMuster"/>
          <w:i/>
          <w:sz w:val="16"/>
        </w:rPr>
        <w:t xml:space="preserve">vor, wenn sie kumulativ </w:t>
      </w:r>
      <w:r w:rsidR="00B324A6" w:rsidRPr="00D068F5">
        <w:rPr>
          <w:rStyle w:val="kursivMuster"/>
          <w:i/>
          <w:sz w:val="16"/>
        </w:rPr>
        <w:t>aus einem aggressiven</w:t>
      </w:r>
      <w:r w:rsidR="00B12E2C" w:rsidRPr="00D068F5">
        <w:rPr>
          <w:rStyle w:val="kursivMuster"/>
          <w:i/>
          <w:sz w:val="16"/>
        </w:rPr>
        <w:t xml:space="preserve">, sozialen und ästhetischen Merkmal besteht. </w:t>
      </w:r>
      <w:r w:rsidR="00746CF3" w:rsidRPr="00D068F5">
        <w:rPr>
          <w:rStyle w:val="kursivMuster"/>
          <w:i/>
          <w:sz w:val="16"/>
        </w:rPr>
        <w:t>Der Richter hat eine Interessenabwägung aufgrund der massgebenden Umstände vorzunehmen und anschliessend einen Ermessensentsch</w:t>
      </w:r>
      <w:r w:rsidR="00070C6D" w:rsidRPr="00D068F5">
        <w:rPr>
          <w:rStyle w:val="kursivMuster"/>
          <w:i/>
          <w:sz w:val="16"/>
        </w:rPr>
        <w:t>eid zu fällen (s.</w:t>
      </w:r>
      <w:r w:rsidR="006A2591">
        <w:rPr>
          <w:rStyle w:val="kursivMuster"/>
          <w:i/>
          <w:sz w:val="16"/>
        </w:rPr>
        <w:t xml:space="preserve"> </w:t>
      </w:r>
      <w:proofErr w:type="spellStart"/>
      <w:r w:rsidR="00B324A6" w:rsidRPr="00D068F5">
        <w:rPr>
          <w:rStyle w:val="kursivMuster"/>
          <w:i/>
          <w:sz w:val="16"/>
        </w:rPr>
        <w:t>BGer</w:t>
      </w:r>
      <w:proofErr w:type="spellEnd"/>
      <w:r w:rsidR="00B324A6" w:rsidRPr="00D068F5">
        <w:rPr>
          <w:rStyle w:val="kursivMuster"/>
          <w:i/>
          <w:sz w:val="16"/>
        </w:rPr>
        <w:t xml:space="preserve"> 5A_553/2012 vom 14.</w:t>
      </w:r>
      <w:r w:rsidR="006A2591">
        <w:rPr>
          <w:rStyle w:val="kursivMuster"/>
          <w:i/>
          <w:sz w:val="16"/>
        </w:rPr>
        <w:t>0</w:t>
      </w:r>
      <w:r w:rsidR="00D43DB0" w:rsidRPr="00D068F5">
        <w:rPr>
          <w:rStyle w:val="kursivMuster"/>
          <w:i/>
          <w:sz w:val="16"/>
        </w:rPr>
        <w:t>4.</w:t>
      </w:r>
      <w:r w:rsidR="00B324A6" w:rsidRPr="00D068F5">
        <w:rPr>
          <w:rStyle w:val="kursivMuster"/>
          <w:i/>
          <w:sz w:val="16"/>
        </w:rPr>
        <w:t>2014 E. 3.2 und 3.3</w:t>
      </w:r>
      <w:r w:rsidR="00070C6D" w:rsidRPr="00D068F5">
        <w:rPr>
          <w:rStyle w:val="kursivMuster"/>
          <w:i/>
          <w:sz w:val="16"/>
        </w:rPr>
        <w:t>)</w:t>
      </w:r>
      <w:r w:rsidR="00746CF3" w:rsidRPr="00D068F5">
        <w:rPr>
          <w:rStyle w:val="kursivMuster"/>
          <w:i/>
          <w:sz w:val="16"/>
        </w:rPr>
        <w:t xml:space="preserve">. </w:t>
      </w:r>
      <w:r w:rsidR="00D43DB0" w:rsidRPr="00D068F5">
        <w:rPr>
          <w:rStyle w:val="kursivMuster"/>
          <w:i/>
          <w:sz w:val="16"/>
        </w:rPr>
        <w:t>Damit bleibt vieles offen, und es kann nicht erstaunen, dass die zweite Zivilkammer des Bundesgerichts bei vergleichba</w:t>
      </w:r>
      <w:r w:rsidR="00070C6D" w:rsidRPr="00D068F5">
        <w:rPr>
          <w:rStyle w:val="kursivMuster"/>
          <w:i/>
          <w:sz w:val="16"/>
        </w:rPr>
        <w:t>rem</w:t>
      </w:r>
      <w:r w:rsidR="00D43DB0" w:rsidRPr="00D068F5">
        <w:rPr>
          <w:rStyle w:val="kursivMuster"/>
          <w:i/>
          <w:sz w:val="16"/>
        </w:rPr>
        <w:t xml:space="preserve"> Sachve</w:t>
      </w:r>
      <w:r w:rsidR="00D43DB0" w:rsidRPr="00D068F5">
        <w:rPr>
          <w:rStyle w:val="kursivMuster"/>
          <w:i/>
          <w:sz w:val="16"/>
        </w:rPr>
        <w:t>r</w:t>
      </w:r>
      <w:r w:rsidR="00D43DB0" w:rsidRPr="00D068F5">
        <w:rPr>
          <w:rStyle w:val="kursivMuster"/>
          <w:i/>
          <w:sz w:val="16"/>
        </w:rPr>
        <w:t xml:space="preserve">halt innerhalb von sechs Monaten </w:t>
      </w:r>
      <w:r w:rsidR="00075A12" w:rsidRPr="00D068F5">
        <w:rPr>
          <w:rStyle w:val="kursivMuster"/>
          <w:i/>
          <w:sz w:val="16"/>
        </w:rPr>
        <w:t>zwei konträre Entscheide ge</w:t>
      </w:r>
      <w:r w:rsidR="00CC4B15" w:rsidRPr="00D068F5">
        <w:rPr>
          <w:rStyle w:val="kursivMuster"/>
          <w:i/>
          <w:sz w:val="16"/>
        </w:rPr>
        <w:t xml:space="preserve">fällt und </w:t>
      </w:r>
      <w:r w:rsidR="00070C6D" w:rsidRPr="00D068F5">
        <w:rPr>
          <w:rStyle w:val="kursivMuster"/>
          <w:i/>
          <w:sz w:val="16"/>
        </w:rPr>
        <w:t xml:space="preserve">dabei </w:t>
      </w:r>
      <w:r w:rsidR="00D43DB0" w:rsidRPr="00D068F5">
        <w:rPr>
          <w:rStyle w:val="kursivMuster"/>
          <w:i/>
          <w:sz w:val="16"/>
        </w:rPr>
        <w:t>einmal den Rechtsfe</w:t>
      </w:r>
      <w:r w:rsidR="00D43DB0" w:rsidRPr="00D068F5">
        <w:rPr>
          <w:rStyle w:val="kursivMuster"/>
          <w:i/>
          <w:sz w:val="16"/>
        </w:rPr>
        <w:t>r</w:t>
      </w:r>
      <w:r w:rsidR="00D43DB0" w:rsidRPr="00D068F5">
        <w:rPr>
          <w:rStyle w:val="kursivMuster"/>
          <w:i/>
          <w:sz w:val="16"/>
        </w:rPr>
        <w:t>tigungsgrund der Satire</w:t>
      </w:r>
      <w:r w:rsidR="00C60312" w:rsidRPr="00D068F5">
        <w:rPr>
          <w:rStyle w:val="kursivMuster"/>
          <w:i/>
          <w:sz w:val="16"/>
        </w:rPr>
        <w:t xml:space="preserve"> bejaht und einmal verneint hat (</w:t>
      </w:r>
      <w:proofErr w:type="spellStart"/>
      <w:r w:rsidR="00C60312" w:rsidRPr="00D068F5">
        <w:rPr>
          <w:rStyle w:val="kursivMuster"/>
          <w:i/>
          <w:sz w:val="16"/>
        </w:rPr>
        <w:t>BGer</w:t>
      </w:r>
      <w:proofErr w:type="spellEnd"/>
      <w:r w:rsidR="00C60312" w:rsidRPr="00D068F5">
        <w:rPr>
          <w:rStyle w:val="kursivMuster"/>
          <w:i/>
          <w:sz w:val="16"/>
        </w:rPr>
        <w:t xml:space="preserve"> </w:t>
      </w:r>
      <w:r w:rsidR="00D43DB0" w:rsidRPr="00D068F5">
        <w:rPr>
          <w:rStyle w:val="kursivMuster"/>
          <w:i/>
          <w:sz w:val="16"/>
        </w:rPr>
        <w:t>5A_553/2012 vom 14.</w:t>
      </w:r>
      <w:r w:rsidR="006A2591">
        <w:rPr>
          <w:rStyle w:val="kursivMuster"/>
          <w:i/>
          <w:sz w:val="16"/>
        </w:rPr>
        <w:t>0</w:t>
      </w:r>
      <w:r w:rsidR="00D43DB0" w:rsidRPr="00D068F5">
        <w:rPr>
          <w:rStyle w:val="kursivMuster"/>
          <w:i/>
          <w:sz w:val="16"/>
        </w:rPr>
        <w:t>4.</w:t>
      </w:r>
      <w:r w:rsidR="00CC4B15" w:rsidRPr="00D068F5">
        <w:rPr>
          <w:rStyle w:val="kursivMuster"/>
          <w:i/>
          <w:sz w:val="16"/>
        </w:rPr>
        <w:t xml:space="preserve">2014 </w:t>
      </w:r>
      <w:r w:rsidR="00D43DB0" w:rsidRPr="00D068F5">
        <w:rPr>
          <w:rStyle w:val="kursivMuster"/>
          <w:i/>
          <w:sz w:val="16"/>
        </w:rPr>
        <w:t>bet</w:t>
      </w:r>
      <w:r w:rsidR="00CC4B15" w:rsidRPr="00D068F5">
        <w:rPr>
          <w:rStyle w:val="kursivMuster"/>
          <w:i/>
          <w:sz w:val="16"/>
        </w:rPr>
        <w:t>r.</w:t>
      </w:r>
      <w:r w:rsidR="00D43DB0" w:rsidRPr="00D068F5">
        <w:rPr>
          <w:rStyle w:val="kursivMuster"/>
          <w:i/>
          <w:sz w:val="16"/>
        </w:rPr>
        <w:t xml:space="preserve"> D. </w:t>
      </w:r>
      <w:proofErr w:type="spellStart"/>
      <w:r w:rsidR="00D43DB0" w:rsidRPr="00D068F5">
        <w:rPr>
          <w:rStyle w:val="kursivMuster"/>
          <w:i/>
          <w:sz w:val="16"/>
        </w:rPr>
        <w:t>Vasella</w:t>
      </w:r>
      <w:proofErr w:type="spellEnd"/>
      <w:r w:rsidR="00D43DB0" w:rsidRPr="00D068F5">
        <w:rPr>
          <w:rStyle w:val="kursivMuster"/>
          <w:i/>
          <w:sz w:val="16"/>
        </w:rPr>
        <w:t xml:space="preserve"> und </w:t>
      </w:r>
      <w:proofErr w:type="spellStart"/>
      <w:r w:rsidR="00D43DB0" w:rsidRPr="00D068F5">
        <w:rPr>
          <w:rStyle w:val="kursivMuster"/>
          <w:i/>
          <w:sz w:val="16"/>
        </w:rPr>
        <w:t>BGer</w:t>
      </w:r>
      <w:proofErr w:type="spellEnd"/>
      <w:r w:rsidR="00D43DB0" w:rsidRPr="00D068F5">
        <w:rPr>
          <w:rStyle w:val="kursivMuster"/>
          <w:i/>
          <w:sz w:val="16"/>
        </w:rPr>
        <w:t xml:space="preserve"> 5A_376/2013 vom 29.10.201</w:t>
      </w:r>
      <w:r w:rsidR="00CC4B15" w:rsidRPr="00D068F5">
        <w:rPr>
          <w:rStyle w:val="kursivMuster"/>
          <w:i/>
          <w:sz w:val="16"/>
        </w:rPr>
        <w:t>3 betr.</w:t>
      </w:r>
      <w:r w:rsidR="00D43DB0" w:rsidRPr="00D068F5">
        <w:rPr>
          <w:rStyle w:val="kursivMuster"/>
          <w:i/>
          <w:sz w:val="16"/>
        </w:rPr>
        <w:t xml:space="preserve"> M. von der Heide)</w:t>
      </w:r>
      <w:r w:rsidR="00C60312" w:rsidRPr="00D068F5">
        <w:rPr>
          <w:rStyle w:val="kursivMuster"/>
          <w:i/>
          <w:sz w:val="16"/>
        </w:rPr>
        <w:t>.</w:t>
      </w:r>
    </w:p>
    <w:p w:rsidR="008702E1" w:rsidRPr="00AB5162" w:rsidRDefault="00DF576D" w:rsidP="00607D87">
      <w:pPr>
        <w:pStyle w:val="MustertextListe0"/>
        <w:rPr>
          <w:rStyle w:val="kursivMuster"/>
          <w:b/>
          <w:i w:val="0"/>
        </w:rPr>
      </w:pPr>
      <w:r>
        <w:rPr>
          <w:rStyle w:val="kursivMuster"/>
          <w:i w:val="0"/>
        </w:rPr>
        <w:t>An der</w:t>
      </w:r>
      <w:r w:rsidR="00955AE8" w:rsidRPr="000A5D5C">
        <w:rPr>
          <w:rStyle w:val="kursivMuster"/>
          <w:i w:val="0"/>
        </w:rPr>
        <w:t xml:space="preserve"> Veröffentlichung der vorerwähnten zahlreichen </w:t>
      </w:r>
      <w:proofErr w:type="gramStart"/>
      <w:r w:rsidR="00955AE8" w:rsidRPr="000A5D5C">
        <w:rPr>
          <w:rStyle w:val="kursivMuster"/>
          <w:i w:val="0"/>
        </w:rPr>
        <w:t>falsche</w:t>
      </w:r>
      <w:r w:rsidR="00531AC9" w:rsidRPr="000A5D5C">
        <w:rPr>
          <w:rStyle w:val="kursivMuster"/>
          <w:i w:val="0"/>
        </w:rPr>
        <w:t>n</w:t>
      </w:r>
      <w:proofErr w:type="gramEnd"/>
      <w:r w:rsidR="00955AE8" w:rsidRPr="000A5D5C">
        <w:rPr>
          <w:rStyle w:val="kursivMuster"/>
          <w:i w:val="0"/>
        </w:rPr>
        <w:t xml:space="preserve"> Informationen im Bericht und auf der Homepage der beiden </w:t>
      </w:r>
      <w:proofErr w:type="spellStart"/>
      <w:r w:rsidR="00955AE8" w:rsidRPr="000A5D5C">
        <w:rPr>
          <w:rStyle w:val="kursivMuster"/>
          <w:i w:val="0"/>
        </w:rPr>
        <w:t>Gesuchsgegner</w:t>
      </w:r>
      <w:proofErr w:type="spellEnd"/>
      <w:r w:rsidR="00955AE8" w:rsidRPr="000A5D5C">
        <w:rPr>
          <w:rStyle w:val="kursivMuster"/>
          <w:i w:val="0"/>
        </w:rPr>
        <w:t xml:space="preserve"> besteht kein öffentliches Interesse. Es gibt keinen Rechtfertigungsgrund, unwahre Tatsachenbehauptungen zu verbreiten. Die Medien AG kann sich </w:t>
      </w:r>
      <w:r w:rsidR="00F05EC9" w:rsidRPr="000A5D5C">
        <w:rPr>
          <w:rStyle w:val="kursivMuster"/>
          <w:i w:val="0"/>
        </w:rPr>
        <w:t xml:space="preserve">auch </w:t>
      </w:r>
      <w:r w:rsidR="00955AE8" w:rsidRPr="000A5D5C">
        <w:rPr>
          <w:rStyle w:val="kursivMuster"/>
          <w:i w:val="0"/>
        </w:rPr>
        <w:t>nicht damit rechtferti</w:t>
      </w:r>
      <w:r w:rsidR="00F05EC9" w:rsidRPr="000A5D5C">
        <w:rPr>
          <w:rStyle w:val="kursivMuster"/>
          <w:i w:val="0"/>
        </w:rPr>
        <w:t xml:space="preserve">gen, sie sei ihrer journalistischen Sorgfaltspflicht nachgekommen, da sie </w:t>
      </w:r>
      <w:r w:rsidR="00FC7807">
        <w:rPr>
          <w:rStyle w:val="kursivMuster"/>
          <w:i w:val="0"/>
        </w:rPr>
        <w:t xml:space="preserve">ihre Informationen </w:t>
      </w:r>
      <w:r w:rsidR="00F05EC9" w:rsidRPr="000A5D5C">
        <w:rPr>
          <w:rStyle w:val="kursivMuster"/>
          <w:i w:val="0"/>
        </w:rPr>
        <w:t>vo</w:t>
      </w:r>
      <w:r w:rsidR="00CA0114" w:rsidRPr="000A5D5C">
        <w:rPr>
          <w:rStyle w:val="kursivMuster"/>
          <w:i w:val="0"/>
        </w:rPr>
        <w:t>n</w:t>
      </w:r>
      <w:r w:rsidR="00F05EC9" w:rsidRPr="000A5D5C">
        <w:rPr>
          <w:rStyle w:val="kursivMuster"/>
          <w:i w:val="0"/>
        </w:rPr>
        <w:t xml:space="preserve"> Ferdi Kühne erhalten habe, der für seine s</w:t>
      </w:r>
      <w:r w:rsidR="00F05EC9" w:rsidRPr="000A5D5C">
        <w:rPr>
          <w:rStyle w:val="kursivMuster"/>
          <w:i w:val="0"/>
        </w:rPr>
        <w:t>e</w:t>
      </w:r>
      <w:r w:rsidR="00F05EC9" w:rsidRPr="000A5D5C">
        <w:rPr>
          <w:rStyle w:val="kursivMuster"/>
          <w:i w:val="0"/>
        </w:rPr>
        <w:t>riösen Recherchen bekannt sei</w:t>
      </w:r>
      <w:r w:rsidR="00705171" w:rsidRPr="000A5D5C">
        <w:rPr>
          <w:rStyle w:val="kursivMuster"/>
          <w:i w:val="0"/>
        </w:rPr>
        <w:t>,</w:t>
      </w:r>
      <w:r w:rsidR="00F05EC9" w:rsidRPr="000A5D5C">
        <w:rPr>
          <w:rStyle w:val="kursivMuster"/>
          <w:i w:val="0"/>
        </w:rPr>
        <w:t xml:space="preserve"> und </w:t>
      </w:r>
      <w:r w:rsidR="00FC7807">
        <w:rPr>
          <w:rStyle w:val="kursivMuster"/>
          <w:i w:val="0"/>
        </w:rPr>
        <w:t xml:space="preserve">überdies </w:t>
      </w:r>
      <w:r w:rsidR="00F05EC9" w:rsidRPr="000A5D5C">
        <w:rPr>
          <w:rStyle w:val="kursivMuster"/>
          <w:i w:val="0"/>
        </w:rPr>
        <w:t>Gregor Gross mit den Vorwürfen konfrontiert habe, aber keine Auskünfte erhalten</w:t>
      </w:r>
      <w:r w:rsidR="00CA0114" w:rsidRPr="000A5D5C">
        <w:rPr>
          <w:rStyle w:val="kursivMuster"/>
          <w:i w:val="0"/>
        </w:rPr>
        <w:t xml:space="preserve"> habe.</w:t>
      </w:r>
      <w:r w:rsidR="00DE22DC">
        <w:rPr>
          <w:rStyle w:val="kursivMuster"/>
          <w:i w:val="0"/>
        </w:rPr>
        <w:t xml:space="preserve"> Daraus könnte</w:t>
      </w:r>
      <w:r w:rsidR="00CA0114" w:rsidRPr="000A5D5C">
        <w:rPr>
          <w:rStyle w:val="kursivMuster"/>
          <w:i w:val="0"/>
        </w:rPr>
        <w:t xml:space="preserve"> </w:t>
      </w:r>
      <w:r w:rsidR="00FC7807">
        <w:rPr>
          <w:rStyle w:val="kursivMuster"/>
          <w:i w:val="0"/>
        </w:rPr>
        <w:t xml:space="preserve">höchstens </w:t>
      </w:r>
      <w:r w:rsidR="00F05EC9" w:rsidRPr="000A5D5C">
        <w:rPr>
          <w:rStyle w:val="kursivMuster"/>
          <w:i w:val="0"/>
        </w:rPr>
        <w:t xml:space="preserve">abgeleitet werden, die </w:t>
      </w:r>
      <w:r w:rsidR="00F05EC9" w:rsidRPr="000A5D5C">
        <w:rPr>
          <w:rStyle w:val="kursivMuster"/>
          <w:i w:val="0"/>
        </w:rPr>
        <w:lastRenderedPageBreak/>
        <w:t xml:space="preserve">Medien AG treffe möglicherweise kein </w:t>
      </w:r>
      <w:r w:rsidR="00C60312">
        <w:rPr>
          <w:rStyle w:val="kursivMuster"/>
          <w:i w:val="0"/>
        </w:rPr>
        <w:t xml:space="preserve">oder bloss ein geringes </w:t>
      </w:r>
      <w:r w:rsidR="00F05EC9" w:rsidRPr="000A5D5C">
        <w:rPr>
          <w:rStyle w:val="kursivMuster"/>
          <w:i w:val="0"/>
        </w:rPr>
        <w:t xml:space="preserve">Verschulden. </w:t>
      </w:r>
      <w:r w:rsidR="00FC7807">
        <w:rPr>
          <w:rStyle w:val="kursivMuster"/>
          <w:i w:val="0"/>
        </w:rPr>
        <w:t>Selbst e</w:t>
      </w:r>
      <w:r w:rsidR="00F05EC9" w:rsidRPr="000A5D5C">
        <w:rPr>
          <w:rStyle w:val="kursivMuster"/>
          <w:i w:val="0"/>
        </w:rPr>
        <w:t>ine u</w:t>
      </w:r>
      <w:r w:rsidR="00F05EC9" w:rsidRPr="000A5D5C">
        <w:rPr>
          <w:rStyle w:val="kursivMuster"/>
          <w:i w:val="0"/>
        </w:rPr>
        <w:t>n</w:t>
      </w:r>
      <w:r w:rsidR="00F05EC9" w:rsidRPr="000A5D5C">
        <w:rPr>
          <w:rStyle w:val="kursivMuster"/>
          <w:i w:val="0"/>
        </w:rPr>
        <w:t>verschuldete Persönlichkeitsverletzung bleibt widerrechtlich und kann höchstens dazu fü</w:t>
      </w:r>
      <w:r w:rsidR="00F05EC9" w:rsidRPr="000A5D5C">
        <w:rPr>
          <w:rStyle w:val="kursivMuster"/>
          <w:i w:val="0"/>
        </w:rPr>
        <w:t>h</w:t>
      </w:r>
      <w:r w:rsidR="00F05EC9" w:rsidRPr="000A5D5C">
        <w:rPr>
          <w:rStyle w:val="kursivMuster"/>
          <w:i w:val="0"/>
        </w:rPr>
        <w:t>ren, dass mangels Verschulden die Medien AG nicht verpflichtet werden kann, Schadene</w:t>
      </w:r>
      <w:r w:rsidR="00F05EC9" w:rsidRPr="000A5D5C">
        <w:rPr>
          <w:rStyle w:val="kursivMuster"/>
          <w:i w:val="0"/>
        </w:rPr>
        <w:t>r</w:t>
      </w:r>
      <w:r w:rsidR="00F05EC9" w:rsidRPr="000A5D5C">
        <w:rPr>
          <w:rStyle w:val="kursivMuster"/>
          <w:i w:val="0"/>
        </w:rPr>
        <w:t xml:space="preserve">satz und Genugtuung </w:t>
      </w:r>
      <w:r w:rsidR="00F05EC9" w:rsidRPr="0073016D">
        <w:rPr>
          <w:rStyle w:val="kursivMuster"/>
          <w:i w:val="0"/>
          <w:szCs w:val="18"/>
        </w:rPr>
        <w:t>zu</w:t>
      </w:r>
      <w:r w:rsidR="00F05EC9" w:rsidRPr="000A5D5C">
        <w:rPr>
          <w:rStyle w:val="kursivMuster"/>
          <w:i w:val="0"/>
        </w:rPr>
        <w:t xml:space="preserve"> bezahlen</w:t>
      </w:r>
      <w:r w:rsidR="00CA0114" w:rsidRPr="000A5D5C">
        <w:rPr>
          <w:rStyle w:val="kursivMuster"/>
          <w:i w:val="0"/>
        </w:rPr>
        <w:t xml:space="preserve"> (</w:t>
      </w:r>
      <w:r w:rsidR="00531AC9" w:rsidRPr="000A5D5C">
        <w:rPr>
          <w:rStyle w:val="kursivMuster"/>
          <w:i w:val="0"/>
        </w:rPr>
        <w:t>CHK</w:t>
      </w:r>
      <w:r w:rsidR="0077262F">
        <w:rPr>
          <w:rStyle w:val="kursivMuster"/>
          <w:i w:val="0"/>
        </w:rPr>
        <w:t xml:space="preserve"> ZGB</w:t>
      </w:r>
      <w:r w:rsidR="00531AC9" w:rsidRPr="000A5D5C">
        <w:rPr>
          <w:rStyle w:val="kursivMuster"/>
          <w:i w:val="0"/>
        </w:rPr>
        <w:t>-</w:t>
      </w:r>
      <w:r w:rsidR="0073016D" w:rsidRPr="0077262F">
        <w:rPr>
          <w:rStyle w:val="kursivMuster"/>
          <w:i w:val="0"/>
          <w:smallCaps/>
        </w:rPr>
        <w:t>Aebi</w:t>
      </w:r>
      <w:r w:rsidR="00531AC9" w:rsidRPr="0077262F">
        <w:rPr>
          <w:rStyle w:val="kursivMuster"/>
          <w:i w:val="0"/>
          <w:smallCaps/>
        </w:rPr>
        <w:t>-Müller,</w:t>
      </w:r>
      <w:r w:rsidR="00531AC9" w:rsidRPr="00AB5162">
        <w:rPr>
          <w:rStyle w:val="kapitlchenMuster"/>
        </w:rPr>
        <w:t xml:space="preserve"> </w:t>
      </w:r>
      <w:r w:rsidR="00C60312" w:rsidRPr="00AB5162">
        <w:t>Art. 28 N 37:</w:t>
      </w:r>
      <w:r w:rsidR="00531AC9" w:rsidRPr="00AB5162">
        <w:t xml:space="preserve"> </w:t>
      </w:r>
      <w:r w:rsidR="00FC7807">
        <w:t xml:space="preserve">einzige </w:t>
      </w:r>
      <w:r w:rsidR="00531AC9" w:rsidRPr="00AB5162">
        <w:t xml:space="preserve">kleinere Unkorrektheiten </w:t>
      </w:r>
      <w:r w:rsidR="00FC7807">
        <w:t xml:space="preserve">in der Berichterstattung sind </w:t>
      </w:r>
      <w:r w:rsidR="00C60312" w:rsidRPr="00AB5162">
        <w:t xml:space="preserve">hinzunehmen). </w:t>
      </w:r>
    </w:p>
    <w:p w:rsidR="008702E1" w:rsidRPr="00B17F80" w:rsidRDefault="00B17F80" w:rsidP="0042597F">
      <w:pPr>
        <w:pStyle w:val="MustertextTitelEbene1"/>
        <w:rPr>
          <w:rStyle w:val="Fett0"/>
          <w:b/>
        </w:rPr>
      </w:pPr>
      <w:r w:rsidRPr="00B17F80">
        <w:rPr>
          <w:rStyle w:val="Fett0"/>
          <w:b/>
        </w:rPr>
        <w:t>IV.</w:t>
      </w:r>
      <w:r w:rsidRPr="00B17F80">
        <w:rPr>
          <w:rStyle w:val="Fett0"/>
          <w:b/>
        </w:rPr>
        <w:tab/>
      </w:r>
      <w:r w:rsidR="008702E1" w:rsidRPr="00B17F80">
        <w:rPr>
          <w:rStyle w:val="Fett0"/>
          <w:b/>
        </w:rPr>
        <w:t>Erlass vorsorglicher Massnahmen</w:t>
      </w:r>
    </w:p>
    <w:p w:rsidR="00B92FE2" w:rsidRPr="00607D87" w:rsidRDefault="008702E1" w:rsidP="00607D87">
      <w:pPr>
        <w:pStyle w:val="MustertextListe0"/>
        <w:numPr>
          <w:ilvl w:val="1"/>
          <w:numId w:val="9"/>
        </w:numPr>
        <w:rPr>
          <w:rStyle w:val="kursivMuster"/>
          <w:b/>
          <w:i w:val="0"/>
        </w:rPr>
      </w:pPr>
      <w:r w:rsidRPr="00607D87">
        <w:rPr>
          <w:rStyle w:val="kursivMuster"/>
          <w:i w:val="0"/>
        </w:rPr>
        <w:t>Die Voraussetzungen für den Erlass vorsorglicher Massnahmen gemäss Art. 261 ZPO sind e</w:t>
      </w:r>
      <w:r w:rsidR="007B3345" w:rsidRPr="00607D87">
        <w:rPr>
          <w:rStyle w:val="kursivMuster"/>
          <w:i w:val="0"/>
        </w:rPr>
        <w:t xml:space="preserve">rfüllt. Die Gesuchsteller </w:t>
      </w:r>
      <w:r w:rsidR="002F01A9" w:rsidRPr="00607D87">
        <w:rPr>
          <w:rStyle w:val="kursivMuster"/>
          <w:i w:val="0"/>
        </w:rPr>
        <w:t xml:space="preserve">haben </w:t>
      </w:r>
      <w:r w:rsidRPr="00607D87">
        <w:rPr>
          <w:rStyle w:val="kursivMuster"/>
          <w:i w:val="0"/>
        </w:rPr>
        <w:t>vorstehend glaubhaft gemacht, dass</w:t>
      </w:r>
      <w:r w:rsidR="007B3345" w:rsidRPr="00607D87">
        <w:rPr>
          <w:rStyle w:val="kursivMuster"/>
          <w:i w:val="0"/>
        </w:rPr>
        <w:t xml:space="preserve"> ihnen ein </w:t>
      </w:r>
      <w:r w:rsidR="007B3345" w:rsidRPr="00607D87">
        <w:rPr>
          <w:rStyle w:val="kursivMuster"/>
          <w:b/>
          <w:i w:val="0"/>
        </w:rPr>
        <w:t>Anspruch aus Persönlichkeitsverletz</w:t>
      </w:r>
      <w:r w:rsidR="00257020" w:rsidRPr="00607D87">
        <w:rPr>
          <w:rStyle w:val="kursivMuster"/>
          <w:b/>
          <w:i w:val="0"/>
        </w:rPr>
        <w:t>ung</w:t>
      </w:r>
      <w:r w:rsidR="007B3345" w:rsidRPr="00607D87">
        <w:rPr>
          <w:rStyle w:val="kursivMuster"/>
          <w:b/>
          <w:i w:val="0"/>
        </w:rPr>
        <w:t xml:space="preserve"> </w:t>
      </w:r>
      <w:r w:rsidR="007B3345" w:rsidRPr="00607D87">
        <w:rPr>
          <w:rStyle w:val="kursivMuster"/>
          <w:i w:val="0"/>
        </w:rPr>
        <w:t>zusteht:</w:t>
      </w:r>
      <w:r w:rsidRPr="00607D87">
        <w:rPr>
          <w:rStyle w:val="kursivMuster"/>
          <w:i w:val="0"/>
        </w:rPr>
        <w:t xml:space="preserve"> </w:t>
      </w:r>
      <w:r w:rsidR="007B3345" w:rsidRPr="00607D87">
        <w:rPr>
          <w:rStyle w:val="kursivMuster"/>
          <w:i w:val="0"/>
        </w:rPr>
        <w:t>D</w:t>
      </w:r>
      <w:r w:rsidR="00DD5642" w:rsidRPr="00607D87">
        <w:rPr>
          <w:rStyle w:val="kursivMuster"/>
          <w:i w:val="0"/>
        </w:rPr>
        <w:t>er Bericht der Medi</w:t>
      </w:r>
      <w:r w:rsidR="002F01A9" w:rsidRPr="00607D87">
        <w:rPr>
          <w:rStyle w:val="kursivMuster"/>
          <w:i w:val="0"/>
        </w:rPr>
        <w:t xml:space="preserve">en AG und </w:t>
      </w:r>
      <w:r w:rsidR="007E677C" w:rsidRPr="00607D87">
        <w:rPr>
          <w:rStyle w:val="kursivMuster"/>
          <w:i w:val="0"/>
        </w:rPr>
        <w:t xml:space="preserve">der entsprechende Text auf der </w:t>
      </w:r>
      <w:r w:rsidRPr="00607D87">
        <w:rPr>
          <w:rStyle w:val="kursivMuster"/>
          <w:i w:val="0"/>
        </w:rPr>
        <w:t>Homepage von Ferdi Kühne</w:t>
      </w:r>
      <w:r w:rsidR="007B3345" w:rsidRPr="00607D87">
        <w:rPr>
          <w:rStyle w:val="kursivMuster"/>
          <w:i w:val="0"/>
        </w:rPr>
        <w:t xml:space="preserve">, welche </w:t>
      </w:r>
      <w:r w:rsidR="002F01A9" w:rsidRPr="00607D87">
        <w:rPr>
          <w:rStyle w:val="kursivMuster"/>
          <w:i w:val="0"/>
        </w:rPr>
        <w:t xml:space="preserve">beide </w:t>
      </w:r>
      <w:r w:rsidR="007B3345" w:rsidRPr="00607D87">
        <w:rPr>
          <w:rStyle w:val="kursivMuster"/>
          <w:i w:val="0"/>
        </w:rPr>
        <w:t>za</w:t>
      </w:r>
      <w:r w:rsidR="00FC7807" w:rsidRPr="00607D87">
        <w:rPr>
          <w:rStyle w:val="kursivMuster"/>
          <w:i w:val="0"/>
        </w:rPr>
        <w:t>hlreiche</w:t>
      </w:r>
      <w:r w:rsidR="0073016D" w:rsidRPr="00607D87">
        <w:rPr>
          <w:rStyle w:val="kursivMuster"/>
          <w:i w:val="0"/>
        </w:rPr>
        <w:t xml:space="preserve"> falsche</w:t>
      </w:r>
      <w:r w:rsidRPr="00607D87">
        <w:rPr>
          <w:rStyle w:val="kursivMuster"/>
          <w:i w:val="0"/>
        </w:rPr>
        <w:t xml:space="preserve"> </w:t>
      </w:r>
      <w:r w:rsidR="00B343D6" w:rsidRPr="00607D87">
        <w:rPr>
          <w:rStyle w:val="kursivMuster"/>
          <w:i w:val="0"/>
        </w:rPr>
        <w:t>und ehrverletzende</w:t>
      </w:r>
      <w:r w:rsidR="0073016D" w:rsidRPr="00607D87">
        <w:rPr>
          <w:rStyle w:val="kursivMuster"/>
          <w:i w:val="0"/>
        </w:rPr>
        <w:t xml:space="preserve"> </w:t>
      </w:r>
      <w:r w:rsidRPr="00607D87">
        <w:rPr>
          <w:rStyle w:val="kursivMuster"/>
          <w:i w:val="0"/>
        </w:rPr>
        <w:t>Aussagen</w:t>
      </w:r>
      <w:r w:rsidR="007B3345" w:rsidRPr="00607D87">
        <w:rPr>
          <w:rStyle w:val="kursivMuster"/>
          <w:i w:val="0"/>
        </w:rPr>
        <w:t xml:space="preserve"> enthalten,</w:t>
      </w:r>
      <w:r w:rsidR="00B343D6" w:rsidRPr="00607D87">
        <w:rPr>
          <w:rStyle w:val="kursivMuster"/>
          <w:i w:val="0"/>
        </w:rPr>
        <w:t xml:space="preserve"> aber auch </w:t>
      </w:r>
      <w:r w:rsidR="002F01A9" w:rsidRPr="00607D87">
        <w:rPr>
          <w:rStyle w:val="kursivMuster"/>
          <w:i w:val="0"/>
        </w:rPr>
        <w:t>die Foto</w:t>
      </w:r>
      <w:r w:rsidRPr="00607D87">
        <w:rPr>
          <w:rStyle w:val="kursivMuster"/>
          <w:i w:val="0"/>
        </w:rPr>
        <w:t>montage</w:t>
      </w:r>
      <w:r w:rsidR="00DD5642" w:rsidRPr="00607D87">
        <w:rPr>
          <w:rStyle w:val="kursivMuster"/>
          <w:i w:val="0"/>
        </w:rPr>
        <w:t xml:space="preserve"> </w:t>
      </w:r>
      <w:r w:rsidR="007B3345" w:rsidRPr="00607D87">
        <w:rPr>
          <w:rStyle w:val="kursivMuster"/>
          <w:i w:val="0"/>
        </w:rPr>
        <w:t xml:space="preserve">sind rufschädigend und verletzen die </w:t>
      </w:r>
      <w:r w:rsidR="00DD5642" w:rsidRPr="00607D87">
        <w:rPr>
          <w:rStyle w:val="kursivMuster"/>
          <w:i w:val="0"/>
        </w:rPr>
        <w:t>Pe</w:t>
      </w:r>
      <w:r w:rsidR="00DD5642" w:rsidRPr="00607D87">
        <w:rPr>
          <w:rStyle w:val="kursivMuster"/>
          <w:i w:val="0"/>
        </w:rPr>
        <w:t>r</w:t>
      </w:r>
      <w:r w:rsidR="00DD5642" w:rsidRPr="00607D87">
        <w:rPr>
          <w:rStyle w:val="kursivMuster"/>
          <w:i w:val="0"/>
        </w:rPr>
        <w:t>sönlichkeit der Gesuchsteller</w:t>
      </w:r>
      <w:r w:rsidR="002F01A9" w:rsidRPr="00607D87">
        <w:rPr>
          <w:rStyle w:val="kursivMuster"/>
          <w:i w:val="0"/>
        </w:rPr>
        <w:t xml:space="preserve"> erheblich</w:t>
      </w:r>
      <w:r w:rsidR="00170D75" w:rsidRPr="00607D87">
        <w:rPr>
          <w:rStyle w:val="kursivMuster"/>
          <w:i w:val="0"/>
        </w:rPr>
        <w:t xml:space="preserve">. </w:t>
      </w:r>
    </w:p>
    <w:p w:rsidR="00BA66E4" w:rsidRPr="000A5D5C" w:rsidRDefault="007B3345" w:rsidP="00607D87">
      <w:pPr>
        <w:pStyle w:val="MustertextListe0"/>
        <w:rPr>
          <w:rStyle w:val="kursivMuster"/>
          <w:b/>
          <w:i w:val="0"/>
        </w:rPr>
      </w:pPr>
      <w:r w:rsidRPr="000A5D5C">
        <w:rPr>
          <w:rStyle w:val="kursivMuster"/>
          <w:i w:val="0"/>
        </w:rPr>
        <w:t xml:space="preserve">Ebenfalls ist die zweite Voraussetzung erfüllt: Es </w:t>
      </w:r>
      <w:r w:rsidR="00170D75" w:rsidRPr="000A5D5C">
        <w:rPr>
          <w:rStyle w:val="kursivMuster"/>
          <w:i w:val="0"/>
        </w:rPr>
        <w:t>droh</w:t>
      </w:r>
      <w:r w:rsidR="004909DF">
        <w:rPr>
          <w:rStyle w:val="kursivMuster"/>
          <w:i w:val="0"/>
        </w:rPr>
        <w:t>t</w:t>
      </w:r>
      <w:r w:rsidR="00170D75" w:rsidRPr="000A5D5C">
        <w:rPr>
          <w:rStyle w:val="kursivMuster"/>
          <w:i w:val="0"/>
        </w:rPr>
        <w:t xml:space="preserve"> den beiden Gesuchstellern </w:t>
      </w:r>
      <w:r w:rsidRPr="000A5D5C">
        <w:rPr>
          <w:rStyle w:val="kursivMuster"/>
          <w:i w:val="0"/>
        </w:rPr>
        <w:t xml:space="preserve">aus dieser Persönlichkeitsverletzung </w:t>
      </w:r>
      <w:r w:rsidR="00170D75" w:rsidRPr="000A5D5C">
        <w:rPr>
          <w:rStyle w:val="kursivMuster"/>
          <w:i w:val="0"/>
        </w:rPr>
        <w:t xml:space="preserve">ein </w:t>
      </w:r>
      <w:r w:rsidR="00170D75" w:rsidRPr="009F30FB">
        <w:rPr>
          <w:rStyle w:val="kursivMuster"/>
          <w:b/>
          <w:i w:val="0"/>
        </w:rPr>
        <w:t>nicht leicht wieder gutzumachender Nachteil</w:t>
      </w:r>
      <w:r w:rsidR="00170D75" w:rsidRPr="006A2591">
        <w:rPr>
          <w:rStyle w:val="kursivMuster"/>
          <w:b/>
          <w:i w:val="0"/>
        </w:rPr>
        <w:t>,</w:t>
      </w:r>
      <w:r w:rsidR="00170D75" w:rsidRPr="000A5D5C">
        <w:rPr>
          <w:rStyle w:val="kursivMuster"/>
          <w:i w:val="0"/>
        </w:rPr>
        <w:t xml:space="preserve"> </w:t>
      </w:r>
      <w:r w:rsidRPr="000A5D5C">
        <w:rPr>
          <w:rStyle w:val="kursivMuster"/>
          <w:i w:val="0"/>
        </w:rPr>
        <w:t xml:space="preserve">wenn </w:t>
      </w:r>
      <w:r w:rsidR="00170D75" w:rsidRPr="000A5D5C">
        <w:rPr>
          <w:rStyle w:val="kursivMuster"/>
          <w:i w:val="0"/>
        </w:rPr>
        <w:t>d</w:t>
      </w:r>
      <w:r w:rsidR="007E677C" w:rsidRPr="000A5D5C">
        <w:rPr>
          <w:rStyle w:val="kursivMuster"/>
          <w:i w:val="0"/>
        </w:rPr>
        <w:t>er B</w:t>
      </w:r>
      <w:r w:rsidR="007E677C" w:rsidRPr="000A5D5C">
        <w:rPr>
          <w:rStyle w:val="kursivMuster"/>
          <w:i w:val="0"/>
        </w:rPr>
        <w:t>e</w:t>
      </w:r>
      <w:r w:rsidR="007E677C" w:rsidRPr="000A5D5C">
        <w:rPr>
          <w:rStyle w:val="kursivMuster"/>
          <w:i w:val="0"/>
        </w:rPr>
        <w:t xml:space="preserve">richt der Medien AG und der Bericht </w:t>
      </w:r>
      <w:r w:rsidR="00170D75" w:rsidRPr="000A5D5C">
        <w:rPr>
          <w:rStyle w:val="kursivMuster"/>
          <w:i w:val="0"/>
        </w:rPr>
        <w:t>von Ferdi Kühne im Internet weiterhin einsehbar</w:t>
      </w:r>
      <w:r w:rsidR="00DF049E">
        <w:rPr>
          <w:rStyle w:val="kursivMuster"/>
          <w:i w:val="0"/>
        </w:rPr>
        <w:t xml:space="preserve"> sind</w:t>
      </w:r>
      <w:r w:rsidR="00B343D6">
        <w:rPr>
          <w:rStyle w:val="kursivMuster"/>
          <w:i w:val="0"/>
        </w:rPr>
        <w:t xml:space="preserve"> oder </w:t>
      </w:r>
      <w:r w:rsidR="00DF049E">
        <w:rPr>
          <w:rStyle w:val="kursivMuster"/>
          <w:i w:val="0"/>
        </w:rPr>
        <w:t>auf andere Art bekannt gegeben werden</w:t>
      </w:r>
      <w:r w:rsidR="00B343D6">
        <w:rPr>
          <w:rStyle w:val="kursivMuster"/>
          <w:i w:val="0"/>
        </w:rPr>
        <w:t xml:space="preserve">, </w:t>
      </w:r>
      <w:r w:rsidRPr="000A5D5C">
        <w:rPr>
          <w:rStyle w:val="kursivMuster"/>
          <w:i w:val="0"/>
        </w:rPr>
        <w:t xml:space="preserve">da dadurch die rufschädigenden Äusserungen weiter verbreitet werden. </w:t>
      </w:r>
      <w:r w:rsidR="00190E4E" w:rsidRPr="000A5D5C">
        <w:rPr>
          <w:rStyle w:val="kursivMuster"/>
          <w:i w:val="0"/>
        </w:rPr>
        <w:t xml:space="preserve">Es dürfte gerichtsnotorisch sein, </w:t>
      </w:r>
      <w:r w:rsidR="006123C7" w:rsidRPr="000A5D5C">
        <w:rPr>
          <w:rStyle w:val="kursivMuster"/>
          <w:i w:val="0"/>
        </w:rPr>
        <w:t xml:space="preserve">dass </w:t>
      </w:r>
      <w:r w:rsidR="00190E4E" w:rsidRPr="000A5D5C">
        <w:rPr>
          <w:rStyle w:val="kursivMuster"/>
          <w:i w:val="0"/>
        </w:rPr>
        <w:t xml:space="preserve">heutzutage </w:t>
      </w:r>
      <w:r w:rsidR="006123C7" w:rsidRPr="000A5D5C">
        <w:rPr>
          <w:rStyle w:val="kursivMuster"/>
          <w:i w:val="0"/>
        </w:rPr>
        <w:t>Kunden</w:t>
      </w:r>
      <w:r w:rsidR="005F4A3F" w:rsidRPr="000A5D5C">
        <w:rPr>
          <w:rStyle w:val="kursivMuster"/>
          <w:i w:val="0"/>
        </w:rPr>
        <w:t xml:space="preserve"> und Li</w:t>
      </w:r>
      <w:r w:rsidR="005F4A3F" w:rsidRPr="000A5D5C">
        <w:rPr>
          <w:rStyle w:val="kursivMuster"/>
          <w:i w:val="0"/>
        </w:rPr>
        <w:t>e</w:t>
      </w:r>
      <w:r w:rsidR="005F4A3F" w:rsidRPr="000A5D5C">
        <w:rPr>
          <w:rStyle w:val="kursivMuster"/>
          <w:i w:val="0"/>
        </w:rPr>
        <w:t>feranten</w:t>
      </w:r>
      <w:r w:rsidR="002F01A9" w:rsidRPr="000A5D5C">
        <w:rPr>
          <w:rStyle w:val="kursivMuster"/>
          <w:i w:val="0"/>
        </w:rPr>
        <w:t xml:space="preserve">, die mit </w:t>
      </w:r>
      <w:r w:rsidR="00190E4E" w:rsidRPr="000A5D5C">
        <w:rPr>
          <w:rStyle w:val="kursivMuster"/>
          <w:i w:val="0"/>
        </w:rPr>
        <w:t xml:space="preserve">einer Firma Geschäfte abschliessen wollen, </w:t>
      </w:r>
      <w:r w:rsidR="00DF049E" w:rsidRPr="000A5D5C">
        <w:rPr>
          <w:rStyle w:val="kursivMuster"/>
          <w:i w:val="0"/>
        </w:rPr>
        <w:t xml:space="preserve">sich </w:t>
      </w:r>
      <w:r w:rsidR="00B343D6">
        <w:rPr>
          <w:rStyle w:val="kursivMuster"/>
          <w:i w:val="0"/>
        </w:rPr>
        <w:t xml:space="preserve">vor allem mit Hilfe der Google-Suchmaschine </w:t>
      </w:r>
      <w:r w:rsidR="00190E4E" w:rsidRPr="000A5D5C">
        <w:rPr>
          <w:rStyle w:val="kursivMuster"/>
          <w:i w:val="0"/>
        </w:rPr>
        <w:t xml:space="preserve">über deren Ruf informieren. Geben sie den Namen der </w:t>
      </w:r>
      <w:proofErr w:type="spellStart"/>
      <w:r w:rsidR="00190E4E" w:rsidRPr="000A5D5C">
        <w:rPr>
          <w:rStyle w:val="kursivMuster"/>
          <w:i w:val="0"/>
        </w:rPr>
        <w:t>Dienst</w:t>
      </w:r>
      <w:r w:rsidR="00DF049E">
        <w:rPr>
          <w:rStyle w:val="kursivMuster"/>
          <w:i w:val="0"/>
        </w:rPr>
        <w:softHyphen/>
      </w:r>
      <w:r w:rsidR="00190E4E" w:rsidRPr="000A5D5C">
        <w:rPr>
          <w:rStyle w:val="kursivMuster"/>
          <w:i w:val="0"/>
        </w:rPr>
        <w:t>leistung</w:t>
      </w:r>
      <w:r w:rsidR="002F01A9" w:rsidRPr="000A5D5C">
        <w:rPr>
          <w:rStyle w:val="kursivMuster"/>
          <w:i w:val="0"/>
        </w:rPr>
        <w:t>s</w:t>
      </w:r>
      <w:proofErr w:type="spellEnd"/>
      <w:r w:rsidR="002B667A">
        <w:rPr>
          <w:rStyle w:val="kursivMuster"/>
          <w:i w:val="0"/>
        </w:rPr>
        <w:t>-</w:t>
      </w:r>
      <w:r w:rsidR="00B343D6">
        <w:rPr>
          <w:rStyle w:val="kursivMuster"/>
          <w:i w:val="0"/>
        </w:rPr>
        <w:t xml:space="preserve">AG in Google ein, so </w:t>
      </w:r>
      <w:r w:rsidR="00B92FE2" w:rsidRPr="000A5D5C">
        <w:rPr>
          <w:rStyle w:val="kursivMuster"/>
          <w:i w:val="0"/>
        </w:rPr>
        <w:t>erschein</w:t>
      </w:r>
      <w:r w:rsidR="000222CD">
        <w:rPr>
          <w:rStyle w:val="kursivMuster"/>
          <w:i w:val="0"/>
        </w:rPr>
        <w:t>en</w:t>
      </w:r>
      <w:r w:rsidR="00B92FE2" w:rsidRPr="000A5D5C">
        <w:rPr>
          <w:rStyle w:val="kursivMuster"/>
          <w:i w:val="0"/>
        </w:rPr>
        <w:t xml:space="preserve"> </w:t>
      </w:r>
      <w:r w:rsidR="006123C7" w:rsidRPr="000A5D5C">
        <w:rPr>
          <w:rStyle w:val="kursivMuster"/>
          <w:i w:val="0"/>
        </w:rPr>
        <w:t xml:space="preserve">neben der Anzeige der Homepage der </w:t>
      </w:r>
      <w:proofErr w:type="spellStart"/>
      <w:r w:rsidR="006123C7" w:rsidRPr="000A5D5C">
        <w:rPr>
          <w:rStyle w:val="kursivMuster"/>
          <w:i w:val="0"/>
        </w:rPr>
        <w:t>Dienst</w:t>
      </w:r>
      <w:r w:rsidR="00DF049E">
        <w:rPr>
          <w:rStyle w:val="kursivMuster"/>
          <w:i w:val="0"/>
        </w:rPr>
        <w:softHyphen/>
      </w:r>
      <w:r w:rsidR="002B667A">
        <w:rPr>
          <w:rStyle w:val="kursivMuster"/>
          <w:i w:val="0"/>
        </w:rPr>
        <w:t>leistungs</w:t>
      </w:r>
      <w:proofErr w:type="spellEnd"/>
      <w:r w:rsidR="002B667A">
        <w:rPr>
          <w:rStyle w:val="kursivMuster"/>
          <w:i w:val="0"/>
        </w:rPr>
        <w:t>-</w:t>
      </w:r>
      <w:r w:rsidR="006123C7" w:rsidRPr="000A5D5C">
        <w:rPr>
          <w:rStyle w:val="kursivMuster"/>
          <w:i w:val="0"/>
        </w:rPr>
        <w:t xml:space="preserve">AG </w:t>
      </w:r>
      <w:r w:rsidR="00B92FE2" w:rsidRPr="000A5D5C">
        <w:rPr>
          <w:rStyle w:val="kursivMuster"/>
          <w:i w:val="0"/>
        </w:rPr>
        <w:t>bereits auf der ersten oder zwei</w:t>
      </w:r>
      <w:r w:rsidR="006123C7" w:rsidRPr="000A5D5C">
        <w:rPr>
          <w:rStyle w:val="kursivMuster"/>
          <w:i w:val="0"/>
        </w:rPr>
        <w:t>ten Google-Seite die Anzeige über den</w:t>
      </w:r>
      <w:r w:rsidR="00B92FE2" w:rsidRPr="000A5D5C">
        <w:rPr>
          <w:rStyle w:val="kursivMuster"/>
          <w:i w:val="0"/>
        </w:rPr>
        <w:t xml:space="preserve"> Bericht der Me</w:t>
      </w:r>
      <w:r w:rsidR="006123C7" w:rsidRPr="000A5D5C">
        <w:rPr>
          <w:rStyle w:val="kursivMuster"/>
          <w:i w:val="0"/>
        </w:rPr>
        <w:t>dien AG</w:t>
      </w:r>
      <w:r w:rsidR="00DF049E">
        <w:rPr>
          <w:rStyle w:val="kursivMuster"/>
          <w:i w:val="0"/>
        </w:rPr>
        <w:t xml:space="preserve"> und ein</w:t>
      </w:r>
      <w:r w:rsidR="00574A67">
        <w:rPr>
          <w:rStyle w:val="kursivMuster"/>
          <w:i w:val="0"/>
        </w:rPr>
        <w:t xml:space="preserve"> Hinweis auf Ferdi Kühne</w:t>
      </w:r>
      <w:r w:rsidR="00DF049E">
        <w:rPr>
          <w:rStyle w:val="kursivMuster"/>
          <w:i w:val="0"/>
        </w:rPr>
        <w:t xml:space="preserve">. Ebenso wird </w:t>
      </w:r>
      <w:r w:rsidR="006123C7" w:rsidRPr="000A5D5C">
        <w:rPr>
          <w:rStyle w:val="kursivMuster"/>
          <w:i w:val="0"/>
        </w:rPr>
        <w:t>der Name</w:t>
      </w:r>
      <w:r w:rsidR="00B92FE2" w:rsidRPr="000A5D5C">
        <w:rPr>
          <w:rStyle w:val="kursivMuster"/>
          <w:i w:val="0"/>
        </w:rPr>
        <w:t xml:space="preserve"> Gregor Gross</w:t>
      </w:r>
      <w:r w:rsidR="00DF049E">
        <w:rPr>
          <w:rStyle w:val="kursivMuster"/>
          <w:i w:val="0"/>
        </w:rPr>
        <w:t xml:space="preserve"> g</w:t>
      </w:r>
      <w:r w:rsidR="00DF049E">
        <w:rPr>
          <w:rStyle w:val="kursivMuster"/>
          <w:i w:val="0"/>
        </w:rPr>
        <w:t>e</w:t>
      </w:r>
      <w:r w:rsidR="00DF049E">
        <w:rPr>
          <w:rStyle w:val="kursivMuster"/>
          <w:i w:val="0"/>
        </w:rPr>
        <w:t>nannt</w:t>
      </w:r>
      <w:r w:rsidR="006123C7" w:rsidRPr="000A5D5C">
        <w:rPr>
          <w:rStyle w:val="kursivMuster"/>
          <w:i w:val="0"/>
        </w:rPr>
        <w:t>.</w:t>
      </w:r>
      <w:r w:rsidR="005F4A3F" w:rsidRPr="000A5D5C">
        <w:rPr>
          <w:rStyle w:val="kursivMuster"/>
          <w:i w:val="0"/>
        </w:rPr>
        <w:t xml:space="preserve"> </w:t>
      </w:r>
      <w:r w:rsidR="00190E4E" w:rsidRPr="000A5D5C">
        <w:rPr>
          <w:rStyle w:val="kursivMuster"/>
          <w:i w:val="0"/>
        </w:rPr>
        <w:t xml:space="preserve">Allein schon deswegen kann von einem </w:t>
      </w:r>
      <w:r w:rsidR="00BA66E4" w:rsidRPr="000A5D5C">
        <w:rPr>
          <w:rStyle w:val="kursivMuster"/>
          <w:i w:val="0"/>
        </w:rPr>
        <w:t xml:space="preserve">drohenden </w:t>
      </w:r>
      <w:r w:rsidR="005F4A3F" w:rsidRPr="000A5D5C">
        <w:rPr>
          <w:rStyle w:val="kursivMuster"/>
          <w:i w:val="0"/>
        </w:rPr>
        <w:t>nicht leicht wieder gutzumache</w:t>
      </w:r>
      <w:r w:rsidR="005F4A3F" w:rsidRPr="000A5D5C">
        <w:rPr>
          <w:rStyle w:val="kursivMuster"/>
          <w:i w:val="0"/>
        </w:rPr>
        <w:t>n</w:t>
      </w:r>
      <w:r w:rsidR="00AD5EEC">
        <w:rPr>
          <w:rStyle w:val="kursivMuster"/>
          <w:i w:val="0"/>
        </w:rPr>
        <w:t>den</w:t>
      </w:r>
      <w:r w:rsidR="005F4A3F" w:rsidRPr="000A5D5C">
        <w:rPr>
          <w:rStyle w:val="kursivMuster"/>
          <w:i w:val="0"/>
        </w:rPr>
        <w:t xml:space="preserve"> Nachteil</w:t>
      </w:r>
      <w:r w:rsidR="00190E4E" w:rsidRPr="000A5D5C">
        <w:rPr>
          <w:rStyle w:val="kursivMuster"/>
          <w:i w:val="0"/>
        </w:rPr>
        <w:t xml:space="preserve"> ausgegangen werden</w:t>
      </w:r>
      <w:r w:rsidR="00BA66E4" w:rsidRPr="000A5D5C">
        <w:rPr>
          <w:rStyle w:val="kursivMuster"/>
          <w:i w:val="0"/>
        </w:rPr>
        <w:t xml:space="preserve">, </w:t>
      </w:r>
      <w:r w:rsidR="00506578" w:rsidRPr="000A5D5C">
        <w:rPr>
          <w:rStyle w:val="kursivMuster"/>
          <w:i w:val="0"/>
        </w:rPr>
        <w:t xml:space="preserve">so dass </w:t>
      </w:r>
      <w:r w:rsidR="00BA66E4" w:rsidRPr="000A5D5C">
        <w:rPr>
          <w:rStyle w:val="kursivMuster"/>
          <w:i w:val="0"/>
        </w:rPr>
        <w:t>auch die Dringlichkeit der Anordnung einer vo</w:t>
      </w:r>
      <w:r w:rsidR="00BA66E4" w:rsidRPr="000A5D5C">
        <w:rPr>
          <w:rStyle w:val="kursivMuster"/>
          <w:i w:val="0"/>
        </w:rPr>
        <w:t>r</w:t>
      </w:r>
      <w:r w:rsidR="00BA66E4" w:rsidRPr="000A5D5C">
        <w:rPr>
          <w:rStyle w:val="kursivMuster"/>
          <w:i w:val="0"/>
        </w:rPr>
        <w:t>sorgliche</w:t>
      </w:r>
      <w:r w:rsidR="00E979DD">
        <w:rPr>
          <w:rStyle w:val="kursivMuster"/>
          <w:i w:val="0"/>
        </w:rPr>
        <w:t>n</w:t>
      </w:r>
      <w:r w:rsidR="00BA66E4" w:rsidRPr="000A5D5C">
        <w:rPr>
          <w:rStyle w:val="kursivMuster"/>
          <w:i w:val="0"/>
        </w:rPr>
        <w:t xml:space="preserve"> Massnahme ausgewiese</w:t>
      </w:r>
      <w:r w:rsidR="00506578" w:rsidRPr="000A5D5C">
        <w:rPr>
          <w:rStyle w:val="kursivMuster"/>
          <w:i w:val="0"/>
        </w:rPr>
        <w:t xml:space="preserve">n und das Rechtsschutzinteresse gegeben ist. </w:t>
      </w:r>
      <w:r w:rsidR="00550EA6" w:rsidRPr="000A5D5C">
        <w:rPr>
          <w:rStyle w:val="kursivMuster"/>
          <w:i w:val="0"/>
        </w:rPr>
        <w:t xml:space="preserve">Es kann </w:t>
      </w:r>
      <w:r w:rsidR="002F01A9" w:rsidRPr="000A5D5C">
        <w:rPr>
          <w:rStyle w:val="kursivMuster"/>
          <w:i w:val="0"/>
        </w:rPr>
        <w:t xml:space="preserve">mit der Beseitigung der rufschädigenden Texte </w:t>
      </w:r>
      <w:r w:rsidR="00574A67">
        <w:rPr>
          <w:rStyle w:val="kursivMuster"/>
          <w:i w:val="0"/>
        </w:rPr>
        <w:t xml:space="preserve">und </w:t>
      </w:r>
      <w:r w:rsidR="002F01A9" w:rsidRPr="000A5D5C">
        <w:rPr>
          <w:rStyle w:val="kursivMuster"/>
          <w:i w:val="0"/>
        </w:rPr>
        <w:t xml:space="preserve">Fotomontage </w:t>
      </w:r>
      <w:r w:rsidR="00550EA6" w:rsidRPr="000A5D5C">
        <w:rPr>
          <w:rStyle w:val="kursivMuster"/>
          <w:i w:val="0"/>
        </w:rPr>
        <w:t xml:space="preserve">nicht </w:t>
      </w:r>
      <w:r w:rsidR="00E979DD">
        <w:rPr>
          <w:rStyle w:val="kursivMuster"/>
          <w:i w:val="0"/>
        </w:rPr>
        <w:t>zu</w:t>
      </w:r>
      <w:r w:rsidR="00550EA6" w:rsidRPr="000A5D5C">
        <w:rPr>
          <w:rStyle w:val="kursivMuster"/>
          <w:i w:val="0"/>
        </w:rPr>
        <w:t>gewartet werden, bis ein Urteil im ordentlichen Verfahren vorliegt, was mehrere Monate oder gar Jah</w:t>
      </w:r>
      <w:r w:rsidR="009A4AB1" w:rsidRPr="000A5D5C">
        <w:rPr>
          <w:rStyle w:val="kursivMuster"/>
          <w:i w:val="0"/>
        </w:rPr>
        <w:t>re dauern kann.</w:t>
      </w:r>
    </w:p>
    <w:p w:rsidR="00B92FE2" w:rsidRPr="000A5D5C" w:rsidRDefault="00B92FE2" w:rsidP="00B17F80">
      <w:pPr>
        <w:pStyle w:val="MustertextBO"/>
        <w:rPr>
          <w:rStyle w:val="kursivMuster"/>
          <w:b/>
          <w:i w:val="0"/>
        </w:rPr>
      </w:pPr>
      <w:r w:rsidRPr="000A5D5C">
        <w:rPr>
          <w:rStyle w:val="kursivMuster"/>
          <w:i w:val="0"/>
        </w:rPr>
        <w:tab/>
      </w:r>
      <w:r w:rsidRPr="003B0B9F">
        <w:rPr>
          <w:rStyle w:val="kursivMuster"/>
          <w:b/>
          <w:i w:val="0"/>
        </w:rPr>
        <w:t>BO:</w:t>
      </w:r>
      <w:r w:rsidRPr="00924435">
        <w:rPr>
          <w:rStyle w:val="kursivMuster"/>
          <w:i w:val="0"/>
        </w:rPr>
        <w:t xml:space="preserve"> </w:t>
      </w:r>
      <w:r w:rsidRPr="002B667A">
        <w:rPr>
          <w:rStyle w:val="kursivMuster"/>
          <w:i w:val="0"/>
        </w:rPr>
        <w:t>Auszug aus Google vom [Datum]</w:t>
      </w:r>
      <w:r w:rsidRPr="000A5D5C">
        <w:rPr>
          <w:rStyle w:val="kursivMuster"/>
          <w:i w:val="0"/>
        </w:rPr>
        <w:tab/>
      </w:r>
      <w:r w:rsidRPr="000A5D5C">
        <w:rPr>
          <w:rStyle w:val="kursivMuster"/>
          <w:i w:val="0"/>
        </w:rPr>
        <w:tab/>
      </w:r>
      <w:r w:rsidRPr="000A5D5C">
        <w:rPr>
          <w:rStyle w:val="kursivMuster"/>
          <w:i w:val="0"/>
        </w:rPr>
        <w:tab/>
      </w:r>
      <w:r w:rsidRPr="000A5D5C">
        <w:rPr>
          <w:rStyle w:val="kursivMuster"/>
          <w:i w:val="0"/>
        </w:rPr>
        <w:tab/>
      </w:r>
      <w:r w:rsidRPr="000A5D5C">
        <w:rPr>
          <w:rStyle w:val="kursivMuster"/>
          <w:i w:val="0"/>
        </w:rPr>
        <w:tab/>
      </w:r>
      <w:r w:rsidRPr="003B0B9F">
        <w:rPr>
          <w:rStyle w:val="kursivMuster"/>
          <w:b/>
          <w:i w:val="0"/>
        </w:rPr>
        <w:t>Beilage</w:t>
      </w:r>
      <w:r w:rsidR="00574A67" w:rsidRPr="003B0B9F">
        <w:rPr>
          <w:rStyle w:val="kursivMuster"/>
          <w:b/>
          <w:i w:val="0"/>
        </w:rPr>
        <w:t xml:space="preserve"> 11</w:t>
      </w:r>
    </w:p>
    <w:p w:rsidR="002F01A9" w:rsidRPr="000A5D5C" w:rsidRDefault="00A33B41" w:rsidP="00607D87">
      <w:pPr>
        <w:pStyle w:val="MustertextListe0"/>
        <w:rPr>
          <w:rStyle w:val="kursivMuster"/>
          <w:b/>
          <w:i w:val="0"/>
        </w:rPr>
      </w:pPr>
      <w:r w:rsidRPr="000A5D5C">
        <w:rPr>
          <w:rStyle w:val="kursivMuster"/>
          <w:i w:val="0"/>
        </w:rPr>
        <w:t xml:space="preserve">Dieser </w:t>
      </w:r>
      <w:r w:rsidR="002F01A9" w:rsidRPr="000A5D5C">
        <w:rPr>
          <w:rStyle w:val="kursivMuster"/>
          <w:i w:val="0"/>
        </w:rPr>
        <w:t xml:space="preserve">nicht leicht wieder gutzumachende </w:t>
      </w:r>
      <w:r w:rsidRPr="000A5D5C">
        <w:rPr>
          <w:rStyle w:val="kursivMuster"/>
          <w:i w:val="0"/>
        </w:rPr>
        <w:t xml:space="preserve">Nachteil besteht nicht nur in der sich immer mehr verbreitenden Rufschädigung, sondern auch in dem </w:t>
      </w:r>
      <w:r w:rsidR="00190E4E" w:rsidRPr="000A5D5C">
        <w:rPr>
          <w:rStyle w:val="kursivMuster"/>
          <w:i w:val="0"/>
        </w:rPr>
        <w:t xml:space="preserve">sich daraus </w:t>
      </w:r>
      <w:r w:rsidR="00E979DD">
        <w:rPr>
          <w:rStyle w:val="kursivMuster"/>
          <w:i w:val="0"/>
        </w:rPr>
        <w:t>für die Dienstleistungs-</w:t>
      </w:r>
      <w:r w:rsidRPr="000A5D5C">
        <w:rPr>
          <w:rStyle w:val="kursivMuster"/>
          <w:i w:val="0"/>
        </w:rPr>
        <w:t xml:space="preserve">AG und Gregor Gross </w:t>
      </w:r>
      <w:r w:rsidR="00190E4E" w:rsidRPr="000A5D5C">
        <w:rPr>
          <w:rStyle w:val="kursivMuster"/>
          <w:i w:val="0"/>
        </w:rPr>
        <w:t xml:space="preserve">ergebenden </w:t>
      </w:r>
      <w:r w:rsidRPr="000A5D5C">
        <w:rPr>
          <w:rStyle w:val="kursivMuster"/>
          <w:i w:val="0"/>
        </w:rPr>
        <w:t xml:space="preserve">finanziellen Schaden, der sich vor allem in einem </w:t>
      </w:r>
      <w:r w:rsidR="00190E4E" w:rsidRPr="000A5D5C">
        <w:rPr>
          <w:rStyle w:val="kursivMuster"/>
          <w:i w:val="0"/>
        </w:rPr>
        <w:t xml:space="preserve">erheblichen </w:t>
      </w:r>
      <w:r w:rsidRPr="000A5D5C">
        <w:rPr>
          <w:rStyle w:val="kursivMuster"/>
          <w:i w:val="0"/>
        </w:rPr>
        <w:t xml:space="preserve">Umsatzrückgang manifestieren </w:t>
      </w:r>
      <w:r w:rsidR="002F01A9" w:rsidRPr="000A5D5C">
        <w:rPr>
          <w:rStyle w:val="kursivMuster"/>
          <w:i w:val="0"/>
        </w:rPr>
        <w:t>und längerfristig beide in den finanziellen Ruin treiben dür</w:t>
      </w:r>
      <w:r w:rsidR="002F01A9" w:rsidRPr="000A5D5C">
        <w:rPr>
          <w:rStyle w:val="kursivMuster"/>
          <w:i w:val="0"/>
        </w:rPr>
        <w:t>f</w:t>
      </w:r>
      <w:r w:rsidR="002F01A9" w:rsidRPr="000A5D5C">
        <w:rPr>
          <w:rStyle w:val="kursivMuster"/>
          <w:i w:val="0"/>
        </w:rPr>
        <w:t>te</w:t>
      </w:r>
      <w:r w:rsidRPr="000A5D5C">
        <w:rPr>
          <w:rStyle w:val="kursivMuster"/>
          <w:i w:val="0"/>
        </w:rPr>
        <w:t xml:space="preserve">. </w:t>
      </w:r>
      <w:r w:rsidR="002F01A9" w:rsidRPr="000A5D5C">
        <w:rPr>
          <w:rStyle w:val="kursivMuster"/>
          <w:i w:val="0"/>
        </w:rPr>
        <w:t>Schon jetzt haben wegen di</w:t>
      </w:r>
      <w:r w:rsidR="00574A67">
        <w:rPr>
          <w:rStyle w:val="kursivMuster"/>
          <w:i w:val="0"/>
        </w:rPr>
        <w:t>ese</w:t>
      </w:r>
      <w:r w:rsidR="000222CD">
        <w:rPr>
          <w:rStyle w:val="kursivMuster"/>
          <w:i w:val="0"/>
        </w:rPr>
        <w:t>s</w:t>
      </w:r>
      <w:r w:rsidR="00574A67">
        <w:rPr>
          <w:rStyle w:val="kursivMuster"/>
          <w:i w:val="0"/>
        </w:rPr>
        <w:t xml:space="preserve"> Bericht</w:t>
      </w:r>
      <w:r w:rsidR="000222CD">
        <w:rPr>
          <w:rStyle w:val="kursivMuster"/>
          <w:i w:val="0"/>
        </w:rPr>
        <w:t>s</w:t>
      </w:r>
      <w:r w:rsidR="00574A67">
        <w:rPr>
          <w:rStyle w:val="kursivMuster"/>
          <w:i w:val="0"/>
        </w:rPr>
        <w:t xml:space="preserve"> </w:t>
      </w:r>
      <w:r w:rsidR="002F01A9" w:rsidRPr="000A5D5C">
        <w:rPr>
          <w:rStyle w:val="kursivMuster"/>
          <w:i w:val="0"/>
        </w:rPr>
        <w:t xml:space="preserve">einige Kunden ihre Aufträge storniert. </w:t>
      </w:r>
      <w:r w:rsidRPr="000A5D5C">
        <w:rPr>
          <w:rStyle w:val="kursivMuster"/>
          <w:i w:val="0"/>
        </w:rPr>
        <w:t xml:space="preserve">Solche Schäden lassen sich regelmässig nachträglich nur schwer bemessen. Zudem hat der Verletzte </w:t>
      </w:r>
      <w:r w:rsidR="00EF2AA8" w:rsidRPr="000A5D5C">
        <w:rPr>
          <w:rStyle w:val="kursivMuster"/>
          <w:i w:val="0"/>
        </w:rPr>
        <w:t>gemäss Art. 28a Abs.</w:t>
      </w:r>
      <w:r w:rsidR="00DC610D" w:rsidRPr="000A5D5C">
        <w:rPr>
          <w:rStyle w:val="kursivMuster"/>
          <w:i w:val="0"/>
        </w:rPr>
        <w:t xml:space="preserve"> </w:t>
      </w:r>
      <w:r w:rsidR="00EF2AA8" w:rsidRPr="000A5D5C">
        <w:rPr>
          <w:rStyle w:val="kursivMuster"/>
          <w:i w:val="0"/>
        </w:rPr>
        <w:t xml:space="preserve">1 Ziff. 1 </w:t>
      </w:r>
      <w:r w:rsidR="009A4AB1" w:rsidRPr="000A5D5C">
        <w:rPr>
          <w:rStyle w:val="kursivMuster"/>
          <w:i w:val="0"/>
        </w:rPr>
        <w:t xml:space="preserve">ZGB </w:t>
      </w:r>
      <w:r w:rsidR="00EF2AA8" w:rsidRPr="000A5D5C">
        <w:rPr>
          <w:rStyle w:val="kursivMuster"/>
          <w:i w:val="0"/>
        </w:rPr>
        <w:t xml:space="preserve">einen </w:t>
      </w:r>
      <w:r w:rsidRPr="000A5D5C">
        <w:rPr>
          <w:rStyle w:val="kursivMuster"/>
          <w:i w:val="0"/>
        </w:rPr>
        <w:t>Anspruch auf Verhinderung zukünftiger Persönlic</w:t>
      </w:r>
      <w:r w:rsidRPr="000A5D5C">
        <w:rPr>
          <w:rStyle w:val="kursivMuster"/>
          <w:i w:val="0"/>
        </w:rPr>
        <w:t>h</w:t>
      </w:r>
      <w:r w:rsidRPr="000A5D5C">
        <w:rPr>
          <w:rStyle w:val="kursivMuster"/>
          <w:i w:val="0"/>
        </w:rPr>
        <w:t>keits</w:t>
      </w:r>
      <w:r w:rsidR="00574A67">
        <w:rPr>
          <w:rStyle w:val="kursivMuster"/>
          <w:i w:val="0"/>
        </w:rPr>
        <w:t xml:space="preserve">verletzungen </w:t>
      </w:r>
      <w:r w:rsidRPr="000A5D5C">
        <w:rPr>
          <w:rStyle w:val="kursivMuster"/>
          <w:i w:val="0"/>
        </w:rPr>
        <w:t xml:space="preserve">und muss sich nicht mit Schadenersatz begnügen, welchen er mittels </w:t>
      </w:r>
      <w:r w:rsidR="00EF2AA8" w:rsidRPr="000A5D5C">
        <w:rPr>
          <w:rStyle w:val="kursivMuster"/>
          <w:i w:val="0"/>
        </w:rPr>
        <w:t xml:space="preserve">einer Klage </w:t>
      </w:r>
      <w:r w:rsidR="00BA66E4" w:rsidRPr="000A5D5C">
        <w:rPr>
          <w:rStyle w:val="kursivMuster"/>
          <w:i w:val="0"/>
        </w:rPr>
        <w:t xml:space="preserve">mühsam </w:t>
      </w:r>
      <w:r w:rsidRPr="000A5D5C">
        <w:rPr>
          <w:rStyle w:val="kursivMuster"/>
          <w:i w:val="0"/>
        </w:rPr>
        <w:t>erstreiten müsste</w:t>
      </w:r>
      <w:r w:rsidR="00DC610D" w:rsidRPr="000A5D5C">
        <w:rPr>
          <w:rStyle w:val="kursivMuster"/>
          <w:i w:val="0"/>
        </w:rPr>
        <w:t xml:space="preserve"> (vgl. etwa </w:t>
      </w:r>
      <w:r w:rsidR="00DC610D" w:rsidRPr="00DF576D">
        <w:rPr>
          <w:rStyle w:val="kursivMuster"/>
          <w:i w:val="0"/>
        </w:rPr>
        <w:t xml:space="preserve">Einzelrichter </w:t>
      </w:r>
      <w:proofErr w:type="spellStart"/>
      <w:r w:rsidR="00DC610D" w:rsidRPr="00DF576D">
        <w:rPr>
          <w:rStyle w:val="kursivMuster"/>
          <w:i w:val="0"/>
        </w:rPr>
        <w:t>HGer</w:t>
      </w:r>
      <w:proofErr w:type="spellEnd"/>
      <w:r w:rsidR="00DC610D" w:rsidRPr="00DF576D">
        <w:rPr>
          <w:rStyle w:val="kursivMuster"/>
          <w:i w:val="0"/>
        </w:rPr>
        <w:t xml:space="preserve"> ZH, 26.</w:t>
      </w:r>
      <w:r w:rsidR="006A2591" w:rsidRPr="00DF576D">
        <w:rPr>
          <w:rStyle w:val="kursivMuster"/>
          <w:i w:val="0"/>
        </w:rPr>
        <w:t>0</w:t>
      </w:r>
      <w:r w:rsidR="00DC610D" w:rsidRPr="00DF576D">
        <w:rPr>
          <w:rStyle w:val="kursivMuster"/>
          <w:i w:val="0"/>
        </w:rPr>
        <w:t>3.2014, ZR 201</w:t>
      </w:r>
      <w:r w:rsidR="00DF576D" w:rsidRPr="00DF576D">
        <w:rPr>
          <w:rStyle w:val="kursivMuster"/>
          <w:i w:val="0"/>
        </w:rPr>
        <w:t>5</w:t>
      </w:r>
      <w:r w:rsidR="00DC610D" w:rsidRPr="00DF576D">
        <w:rPr>
          <w:rStyle w:val="kursivMuster"/>
          <w:i w:val="0"/>
        </w:rPr>
        <w:t xml:space="preserve"> Nr. 23 E. 5.3</w:t>
      </w:r>
      <w:r w:rsidR="00DC610D" w:rsidRPr="000A5D5C">
        <w:rPr>
          <w:rStyle w:val="kursivMuster"/>
          <w:i w:val="0"/>
        </w:rPr>
        <w:t>)</w:t>
      </w:r>
      <w:r w:rsidRPr="000A5D5C">
        <w:rPr>
          <w:rStyle w:val="kursivMuster"/>
          <w:i w:val="0"/>
        </w:rPr>
        <w:t>.</w:t>
      </w:r>
    </w:p>
    <w:p w:rsidR="00A33B41" w:rsidRPr="00574A67" w:rsidRDefault="002F01A9" w:rsidP="00B17F80">
      <w:pPr>
        <w:pStyle w:val="MustertextBO"/>
        <w:rPr>
          <w:rStyle w:val="kursivMuster"/>
          <w:i w:val="0"/>
        </w:rPr>
      </w:pPr>
      <w:r w:rsidRPr="000A5D5C">
        <w:rPr>
          <w:rStyle w:val="kursivMuster"/>
          <w:i w:val="0"/>
        </w:rPr>
        <w:tab/>
      </w:r>
      <w:r w:rsidRPr="00DA16CF">
        <w:rPr>
          <w:rStyle w:val="kursivMuster"/>
          <w:b/>
          <w:i w:val="0"/>
        </w:rPr>
        <w:t>BO:</w:t>
      </w:r>
      <w:r w:rsidRPr="000A5D5C">
        <w:rPr>
          <w:rStyle w:val="kursivMuster"/>
          <w:i w:val="0"/>
        </w:rPr>
        <w:t xml:space="preserve"> </w:t>
      </w:r>
      <w:r w:rsidRPr="00E979DD">
        <w:rPr>
          <w:rStyle w:val="kursivMuster"/>
          <w:i w:val="0"/>
        </w:rPr>
        <w:t>E-Mails über stornierte Aufträge</w:t>
      </w:r>
      <w:r w:rsidR="00B17F80">
        <w:rPr>
          <w:rStyle w:val="kursivMuster"/>
          <w:i w:val="0"/>
        </w:rPr>
        <w:tab/>
      </w:r>
      <w:r w:rsidR="00B17F80">
        <w:rPr>
          <w:rStyle w:val="kursivMuster"/>
          <w:i w:val="0"/>
        </w:rPr>
        <w:tab/>
      </w:r>
      <w:r w:rsidR="00B17F80">
        <w:rPr>
          <w:rStyle w:val="kursivMuster"/>
          <w:i w:val="0"/>
        </w:rPr>
        <w:tab/>
      </w:r>
      <w:r w:rsidR="00B17F80">
        <w:rPr>
          <w:rStyle w:val="kursivMuster"/>
          <w:i w:val="0"/>
        </w:rPr>
        <w:tab/>
      </w:r>
      <w:r w:rsidR="00B17F80">
        <w:rPr>
          <w:rStyle w:val="kursivMuster"/>
          <w:i w:val="0"/>
        </w:rPr>
        <w:tab/>
      </w:r>
      <w:r w:rsidR="00574A67" w:rsidRPr="00DA16CF">
        <w:rPr>
          <w:rStyle w:val="kursivMuster"/>
          <w:b/>
          <w:i w:val="0"/>
        </w:rPr>
        <w:t>Beilage</w:t>
      </w:r>
      <w:r w:rsidR="00DF049E" w:rsidRPr="00DA16CF">
        <w:rPr>
          <w:rStyle w:val="kursivMuster"/>
          <w:b/>
          <w:i w:val="0"/>
        </w:rPr>
        <w:t>n</w:t>
      </w:r>
      <w:r w:rsidR="00947765" w:rsidRPr="00DA16CF">
        <w:rPr>
          <w:rStyle w:val="kursivMuster"/>
          <w:b/>
          <w:i w:val="0"/>
        </w:rPr>
        <w:t xml:space="preserve"> </w:t>
      </w:r>
      <w:r w:rsidR="00574A67" w:rsidRPr="00DA16CF">
        <w:rPr>
          <w:rStyle w:val="kursivMuster"/>
          <w:b/>
          <w:i w:val="0"/>
        </w:rPr>
        <w:t>12</w:t>
      </w:r>
      <w:r w:rsidR="00B17F80">
        <w:rPr>
          <w:rStyle w:val="kursivMuster"/>
          <w:b/>
          <w:i w:val="0"/>
        </w:rPr>
        <w:t>–</w:t>
      </w:r>
      <w:r w:rsidR="00574A67" w:rsidRPr="00DA16CF">
        <w:rPr>
          <w:rStyle w:val="kursivMuster"/>
          <w:b/>
          <w:i w:val="0"/>
        </w:rPr>
        <w:t>15</w:t>
      </w:r>
    </w:p>
    <w:p w:rsidR="00F63B44" w:rsidRPr="000A5D5C" w:rsidRDefault="00550EA6" w:rsidP="00607D87">
      <w:pPr>
        <w:pStyle w:val="MustertextListe0"/>
        <w:rPr>
          <w:rStyle w:val="kursivMuster"/>
          <w:b/>
          <w:i w:val="0"/>
        </w:rPr>
      </w:pPr>
      <w:r w:rsidRPr="000A5D5C">
        <w:rPr>
          <w:rStyle w:val="kursivMuster"/>
          <w:i w:val="0"/>
        </w:rPr>
        <w:t>Als geeignete</w:t>
      </w:r>
      <w:r w:rsidR="00E179D7" w:rsidRPr="000A5D5C">
        <w:rPr>
          <w:rStyle w:val="kursivMuster"/>
          <w:i w:val="0"/>
        </w:rPr>
        <w:t>, verhältnismässige</w:t>
      </w:r>
      <w:r w:rsidRPr="000A5D5C">
        <w:rPr>
          <w:rStyle w:val="kursivMuster"/>
          <w:i w:val="0"/>
        </w:rPr>
        <w:t xml:space="preserve"> </w:t>
      </w:r>
      <w:r w:rsidR="00586846">
        <w:rPr>
          <w:rStyle w:val="kursivMuster"/>
          <w:i w:val="0"/>
        </w:rPr>
        <w:t xml:space="preserve">vorsorgliche </w:t>
      </w:r>
      <w:r w:rsidRPr="000A5D5C">
        <w:rPr>
          <w:rStyle w:val="kursivMuster"/>
          <w:i w:val="0"/>
        </w:rPr>
        <w:t xml:space="preserve">Massnahme erweist sich </w:t>
      </w:r>
      <w:r w:rsidR="00E179D7" w:rsidRPr="000A5D5C">
        <w:rPr>
          <w:rStyle w:val="kursivMuster"/>
          <w:i w:val="0"/>
        </w:rPr>
        <w:t xml:space="preserve">die </w:t>
      </w:r>
      <w:r w:rsidR="00E179D7" w:rsidRPr="009F30FB">
        <w:rPr>
          <w:rStyle w:val="kursivMuster"/>
          <w:i w:val="0"/>
        </w:rPr>
        <w:t>vorläufige Vol</w:t>
      </w:r>
      <w:r w:rsidR="00E179D7" w:rsidRPr="009F30FB">
        <w:rPr>
          <w:rStyle w:val="kursivMuster"/>
          <w:i w:val="0"/>
        </w:rPr>
        <w:t>l</w:t>
      </w:r>
      <w:r w:rsidR="00E179D7" w:rsidRPr="009F30FB">
        <w:rPr>
          <w:rStyle w:val="kursivMuster"/>
          <w:i w:val="0"/>
        </w:rPr>
        <w:t>streckung</w:t>
      </w:r>
      <w:r w:rsidR="00E179D7" w:rsidRPr="000A5D5C">
        <w:rPr>
          <w:rStyle w:val="kursivMuster"/>
          <w:i w:val="0"/>
        </w:rPr>
        <w:t xml:space="preserve"> des den Gesuchstellern </w:t>
      </w:r>
      <w:r w:rsidR="002F01A9" w:rsidRPr="000A5D5C">
        <w:rPr>
          <w:rStyle w:val="kursivMuster"/>
          <w:i w:val="0"/>
        </w:rPr>
        <w:t xml:space="preserve">gestützt auf </w:t>
      </w:r>
      <w:r w:rsidR="00E179D7" w:rsidRPr="000A5D5C">
        <w:rPr>
          <w:rStyle w:val="kursivMuster"/>
          <w:i w:val="0"/>
        </w:rPr>
        <w:t>Art. 28a Abs. 1 Ziff. 1 und 2</w:t>
      </w:r>
      <w:r w:rsidR="00586846">
        <w:rPr>
          <w:rStyle w:val="kursivMuster"/>
          <w:i w:val="0"/>
        </w:rPr>
        <w:t xml:space="preserve"> </w:t>
      </w:r>
      <w:r w:rsidR="00DF576D">
        <w:rPr>
          <w:rStyle w:val="kursivMuster"/>
          <w:i w:val="0"/>
        </w:rPr>
        <w:t>ZGB</w:t>
      </w:r>
      <w:r w:rsidR="00586846">
        <w:rPr>
          <w:rStyle w:val="kursivMuster"/>
          <w:i w:val="0"/>
        </w:rPr>
        <w:t xml:space="preserve">, Art. 84 Abs. 1 ZPO </w:t>
      </w:r>
      <w:r w:rsidR="00E179D7" w:rsidRPr="000A5D5C">
        <w:rPr>
          <w:rStyle w:val="kursivMuster"/>
          <w:i w:val="0"/>
        </w:rPr>
        <w:t xml:space="preserve">sowie Art. 262 </w:t>
      </w:r>
      <w:proofErr w:type="spellStart"/>
      <w:r w:rsidR="00E179D7" w:rsidRPr="000A5D5C">
        <w:rPr>
          <w:rStyle w:val="kursivMuster"/>
          <w:i w:val="0"/>
        </w:rPr>
        <w:t>lit</w:t>
      </w:r>
      <w:proofErr w:type="spellEnd"/>
      <w:r w:rsidR="00E179D7" w:rsidRPr="000A5D5C">
        <w:rPr>
          <w:rStyle w:val="kursivMuster"/>
          <w:i w:val="0"/>
        </w:rPr>
        <w:t xml:space="preserve">. a und b ZPO zustehenden </w:t>
      </w:r>
      <w:r w:rsidR="00E179D7" w:rsidRPr="009F30FB">
        <w:rPr>
          <w:rStyle w:val="kursivMuster"/>
          <w:b/>
          <w:i w:val="0"/>
        </w:rPr>
        <w:t>Beseitigungs- und Unterlassungsanspruc</w:t>
      </w:r>
      <w:r w:rsidR="002F01A9" w:rsidRPr="009F30FB">
        <w:rPr>
          <w:rStyle w:val="kursivMuster"/>
          <w:b/>
          <w:i w:val="0"/>
        </w:rPr>
        <w:t>h</w:t>
      </w:r>
      <w:r w:rsidR="00770A34">
        <w:rPr>
          <w:rStyle w:val="kursivMuster"/>
          <w:b/>
          <w:i w:val="0"/>
        </w:rPr>
        <w:t>s</w:t>
      </w:r>
      <w:r w:rsidR="002F01A9" w:rsidRPr="006A2591">
        <w:rPr>
          <w:rStyle w:val="kursivMuster"/>
          <w:b/>
          <w:i w:val="0"/>
        </w:rPr>
        <w:t>.</w:t>
      </w:r>
      <w:r w:rsidR="002F01A9" w:rsidRPr="000A5D5C">
        <w:rPr>
          <w:rStyle w:val="kursivMuster"/>
          <w:i w:val="0"/>
        </w:rPr>
        <w:t xml:space="preserve"> Solche Unterlassungsansprüche können auch als vorsorgliche Massnahmen durchgesetzt wer</w:t>
      </w:r>
      <w:r w:rsidR="000B74F7" w:rsidRPr="000A5D5C">
        <w:rPr>
          <w:rStyle w:val="kursivMuster"/>
          <w:i w:val="0"/>
        </w:rPr>
        <w:t>den</w:t>
      </w:r>
      <w:r w:rsidR="00D86A4C" w:rsidRPr="000A5D5C">
        <w:rPr>
          <w:rStyle w:val="kursivMuster"/>
          <w:i w:val="0"/>
        </w:rPr>
        <w:t>, da die einstweilen verbotenen Handlungen nachgeholt werden könnten</w:t>
      </w:r>
      <w:r w:rsidR="00D86A4C" w:rsidRPr="000A5D5C">
        <w:rPr>
          <w:rStyle w:val="kursivMuster"/>
          <w:sz w:val="16"/>
        </w:rPr>
        <w:t xml:space="preserve"> (</w:t>
      </w:r>
      <w:r w:rsidR="00E92626">
        <w:rPr>
          <w:rStyle w:val="kursivMuster"/>
          <w:i w:val="0"/>
        </w:rPr>
        <w:t>BK</w:t>
      </w:r>
      <w:r w:rsidR="006A2591">
        <w:rPr>
          <w:rStyle w:val="kursivMuster"/>
          <w:i w:val="0"/>
        </w:rPr>
        <w:t xml:space="preserve"> ZPO</w:t>
      </w:r>
      <w:r w:rsidR="00D86A4C" w:rsidRPr="000A5D5C">
        <w:rPr>
          <w:rStyle w:val="kursivMuster"/>
          <w:i w:val="0"/>
        </w:rPr>
        <w:t>-</w:t>
      </w:r>
      <w:proofErr w:type="spellStart"/>
      <w:r w:rsidR="00D86A4C" w:rsidRPr="000A5D5C">
        <w:rPr>
          <w:rStyle w:val="kapitlchenMuster"/>
        </w:rPr>
        <w:t>Güngerich</w:t>
      </w:r>
      <w:proofErr w:type="spellEnd"/>
      <w:r w:rsidR="00D86A4C" w:rsidRPr="000A5D5C">
        <w:rPr>
          <w:rStyle w:val="kapitlchenMuster"/>
        </w:rPr>
        <w:t>,</w:t>
      </w:r>
      <w:r w:rsidR="00D86A4C" w:rsidRPr="000A5D5C">
        <w:rPr>
          <w:i/>
        </w:rPr>
        <w:t xml:space="preserve"> </w:t>
      </w:r>
      <w:r w:rsidR="00D86A4C" w:rsidRPr="000A5D5C">
        <w:t>Art. 262 N 8).</w:t>
      </w:r>
      <w:r w:rsidR="00D86A4C" w:rsidRPr="000A5D5C">
        <w:rPr>
          <w:rStyle w:val="kapitlchenMuster"/>
        </w:rPr>
        <w:t xml:space="preserve"> </w:t>
      </w:r>
      <w:r w:rsidR="00E179D7" w:rsidRPr="000A5D5C">
        <w:rPr>
          <w:rStyle w:val="kursivMuster"/>
          <w:i w:val="0"/>
        </w:rPr>
        <w:t>Entsprechend verlangen die Gesuchstelle</w:t>
      </w:r>
      <w:r w:rsidR="00B84B7F" w:rsidRPr="000A5D5C">
        <w:rPr>
          <w:rStyle w:val="kursivMuster"/>
          <w:i w:val="0"/>
        </w:rPr>
        <w:t>r in ihrem Rechtsbe</w:t>
      </w:r>
      <w:r w:rsidR="000B74F7" w:rsidRPr="000A5D5C">
        <w:rPr>
          <w:rStyle w:val="kursivMuster"/>
          <w:i w:val="0"/>
        </w:rPr>
        <w:t>ge</w:t>
      </w:r>
      <w:r w:rsidR="00B84B7F" w:rsidRPr="000A5D5C">
        <w:rPr>
          <w:rStyle w:val="kursivMuster"/>
          <w:i w:val="0"/>
        </w:rPr>
        <w:t>hre</w:t>
      </w:r>
      <w:r w:rsidR="00586846">
        <w:rPr>
          <w:rStyle w:val="kursivMuster"/>
          <w:i w:val="0"/>
        </w:rPr>
        <w:t>n</w:t>
      </w:r>
      <w:r w:rsidR="006A2591">
        <w:rPr>
          <w:rStyle w:val="kursivMuster"/>
          <w:i w:val="0"/>
        </w:rPr>
        <w:t xml:space="preserve"> Ziff.</w:t>
      </w:r>
      <w:r w:rsidR="00586846">
        <w:rPr>
          <w:rStyle w:val="kursivMuster"/>
          <w:i w:val="0"/>
        </w:rPr>
        <w:t xml:space="preserve"> 2</w:t>
      </w:r>
      <w:r w:rsidR="00B84B7F" w:rsidRPr="000A5D5C">
        <w:rPr>
          <w:rStyle w:val="kursivMuster"/>
          <w:i w:val="0"/>
        </w:rPr>
        <w:t xml:space="preserve">, dass </w:t>
      </w:r>
      <w:r w:rsidR="00E179D7" w:rsidRPr="000A5D5C">
        <w:rPr>
          <w:rStyle w:val="kursivMuster"/>
          <w:i w:val="0"/>
        </w:rPr>
        <w:t>Ferdi Kühne</w:t>
      </w:r>
      <w:r w:rsidR="00B84B7F" w:rsidRPr="000A5D5C">
        <w:rPr>
          <w:rStyle w:val="kursivMuster"/>
          <w:i w:val="0"/>
        </w:rPr>
        <w:t xml:space="preserve"> verboten wird, seinen Bericht auf der Homepage für die Öffentlic</w:t>
      </w:r>
      <w:r w:rsidR="00B84B7F" w:rsidRPr="000A5D5C">
        <w:rPr>
          <w:rStyle w:val="kursivMuster"/>
          <w:i w:val="0"/>
        </w:rPr>
        <w:t>h</w:t>
      </w:r>
      <w:r w:rsidR="00B84B7F" w:rsidRPr="000A5D5C">
        <w:rPr>
          <w:rStyle w:val="kursivMuster"/>
          <w:i w:val="0"/>
        </w:rPr>
        <w:t>keit zugänglich zu machen. Damit wird er einerseits verpflichtet, seinen Bericht von seiner Homepage</w:t>
      </w:r>
      <w:r w:rsidR="000B74F7" w:rsidRPr="000A5D5C">
        <w:rPr>
          <w:rStyle w:val="kursivMuster"/>
          <w:i w:val="0"/>
        </w:rPr>
        <w:t>, d.h. aus dem Internet</w:t>
      </w:r>
      <w:r w:rsidR="00B84B7F" w:rsidRPr="000A5D5C">
        <w:rPr>
          <w:rStyle w:val="kursivMuster"/>
          <w:i w:val="0"/>
        </w:rPr>
        <w:t xml:space="preserve"> zu nehmen und andererseits wird ihm verboten, dies</w:t>
      </w:r>
      <w:r w:rsidR="00C00CE8" w:rsidRPr="000A5D5C">
        <w:rPr>
          <w:rStyle w:val="kursivMuster"/>
          <w:i w:val="0"/>
        </w:rPr>
        <w:t>en</w:t>
      </w:r>
      <w:r w:rsidR="00B84B7F" w:rsidRPr="000A5D5C">
        <w:rPr>
          <w:rStyle w:val="kursivMuster"/>
          <w:i w:val="0"/>
        </w:rPr>
        <w:t xml:space="preserve"> </w:t>
      </w:r>
      <w:r w:rsidR="00B84B7F" w:rsidRPr="000A5D5C">
        <w:rPr>
          <w:rStyle w:val="kursivMuster"/>
          <w:i w:val="0"/>
        </w:rPr>
        <w:lastRenderedPageBreak/>
        <w:t>Bericht auf andere Art und Weis</w:t>
      </w:r>
      <w:r w:rsidR="00D86A4C" w:rsidRPr="000A5D5C">
        <w:rPr>
          <w:rStyle w:val="kursivMuster"/>
          <w:i w:val="0"/>
        </w:rPr>
        <w:t>e zu verbreiten.</w:t>
      </w:r>
      <w:r w:rsidR="009F673C" w:rsidRPr="000A5D5C">
        <w:rPr>
          <w:rStyle w:val="kursivMuster"/>
          <w:i w:val="0"/>
        </w:rPr>
        <w:t xml:space="preserve"> </w:t>
      </w:r>
      <w:r w:rsidR="00EF6C7A" w:rsidRPr="000A5D5C">
        <w:rPr>
          <w:rStyle w:val="kursivMuster"/>
          <w:i w:val="0"/>
        </w:rPr>
        <w:t xml:space="preserve">Ein </w:t>
      </w:r>
      <w:r w:rsidR="00C00CE8" w:rsidRPr="000A5D5C">
        <w:rPr>
          <w:rStyle w:val="kursivMuster"/>
          <w:i w:val="0"/>
        </w:rPr>
        <w:t>en</w:t>
      </w:r>
      <w:r w:rsidR="00EF6C7A" w:rsidRPr="000A5D5C">
        <w:rPr>
          <w:rStyle w:val="kursivMuster"/>
          <w:i w:val="0"/>
        </w:rPr>
        <w:t>t</w:t>
      </w:r>
      <w:r w:rsidR="00C00CE8" w:rsidRPr="000A5D5C">
        <w:rPr>
          <w:rStyle w:val="kursivMuster"/>
          <w:i w:val="0"/>
        </w:rPr>
        <w:t>sprechendes Beseitigungs- und U</w:t>
      </w:r>
      <w:r w:rsidR="00C00CE8" w:rsidRPr="000A5D5C">
        <w:rPr>
          <w:rStyle w:val="kursivMuster"/>
          <w:i w:val="0"/>
        </w:rPr>
        <w:t>n</w:t>
      </w:r>
      <w:r w:rsidR="00C00CE8" w:rsidRPr="000A5D5C">
        <w:rPr>
          <w:rStyle w:val="kursivMuster"/>
          <w:i w:val="0"/>
        </w:rPr>
        <w:t>terlassungs</w:t>
      </w:r>
      <w:r w:rsidR="00EF6C7A" w:rsidRPr="000A5D5C">
        <w:rPr>
          <w:rStyle w:val="kursivMuster"/>
          <w:i w:val="0"/>
        </w:rPr>
        <w:t>begehren</w:t>
      </w:r>
      <w:r w:rsidR="00586846">
        <w:rPr>
          <w:rStyle w:val="kursivMuster"/>
          <w:i w:val="0"/>
        </w:rPr>
        <w:t xml:space="preserve"> stellt das Rechtsbegehren </w:t>
      </w:r>
      <w:r w:rsidR="006A2591">
        <w:rPr>
          <w:rStyle w:val="kursivMuster"/>
          <w:i w:val="0"/>
        </w:rPr>
        <w:t xml:space="preserve">Ziff. </w:t>
      </w:r>
      <w:r w:rsidR="00586846">
        <w:rPr>
          <w:rStyle w:val="kursivMuster"/>
          <w:i w:val="0"/>
        </w:rPr>
        <w:t>1</w:t>
      </w:r>
      <w:r w:rsidR="00C00CE8" w:rsidRPr="000A5D5C">
        <w:rPr>
          <w:rStyle w:val="kursivMuster"/>
          <w:i w:val="0"/>
        </w:rPr>
        <w:t xml:space="preserve"> dar, welches sich gegen die Medien AG rich</w:t>
      </w:r>
      <w:r w:rsidR="00D5453F">
        <w:rPr>
          <w:rStyle w:val="kursivMuster"/>
          <w:i w:val="0"/>
        </w:rPr>
        <w:t>tet. D</w:t>
      </w:r>
      <w:r w:rsidR="008427F0" w:rsidRPr="000A5D5C">
        <w:rPr>
          <w:rStyle w:val="kursivMuster"/>
          <w:i w:val="0"/>
        </w:rPr>
        <w:t>ie</w:t>
      </w:r>
      <w:r w:rsidR="00C00CE8" w:rsidRPr="000A5D5C">
        <w:rPr>
          <w:rStyle w:val="kursivMuster"/>
          <w:i w:val="0"/>
        </w:rPr>
        <w:t xml:space="preserve"> Medien AG</w:t>
      </w:r>
      <w:r w:rsidR="008427F0" w:rsidRPr="000A5D5C">
        <w:rPr>
          <w:rStyle w:val="kursivMuster"/>
          <w:i w:val="0"/>
        </w:rPr>
        <w:t xml:space="preserve"> </w:t>
      </w:r>
      <w:r w:rsidR="00D5453F">
        <w:rPr>
          <w:rStyle w:val="kursivMuster"/>
          <w:i w:val="0"/>
        </w:rPr>
        <w:t xml:space="preserve">ist </w:t>
      </w:r>
      <w:r w:rsidR="008427F0" w:rsidRPr="000A5D5C">
        <w:rPr>
          <w:rStyle w:val="kursivMuster"/>
          <w:i w:val="0"/>
        </w:rPr>
        <w:t>ebenfalls verpflichtet</w:t>
      </w:r>
      <w:r w:rsidR="00C00CE8" w:rsidRPr="000A5D5C">
        <w:rPr>
          <w:rStyle w:val="kursivMuster"/>
          <w:i w:val="0"/>
        </w:rPr>
        <w:t xml:space="preserve">, den Bericht </w:t>
      </w:r>
      <w:r w:rsidR="008427F0" w:rsidRPr="000A5D5C">
        <w:rPr>
          <w:rStyle w:val="kursivMuster"/>
          <w:i w:val="0"/>
        </w:rPr>
        <w:t>aus ihrer Online-Zeitung im I</w:t>
      </w:r>
      <w:r w:rsidR="008427F0" w:rsidRPr="000A5D5C">
        <w:rPr>
          <w:rStyle w:val="kursivMuster"/>
          <w:i w:val="0"/>
        </w:rPr>
        <w:t>n</w:t>
      </w:r>
      <w:r w:rsidR="008427F0" w:rsidRPr="000A5D5C">
        <w:rPr>
          <w:rStyle w:val="kursivMuster"/>
          <w:i w:val="0"/>
        </w:rPr>
        <w:t>ternet sofort zu entfernen</w:t>
      </w:r>
      <w:r w:rsidR="00D5453F">
        <w:rPr>
          <w:rStyle w:val="kursivMuster"/>
          <w:i w:val="0"/>
        </w:rPr>
        <w:t xml:space="preserve"> und nicht anderswo zugänglich zu machen. E</w:t>
      </w:r>
      <w:r w:rsidR="008427F0" w:rsidRPr="000A5D5C">
        <w:rPr>
          <w:rStyle w:val="kursivMuster"/>
          <w:i w:val="0"/>
        </w:rPr>
        <w:t xml:space="preserve">s </w:t>
      </w:r>
      <w:r w:rsidR="00870869">
        <w:rPr>
          <w:rStyle w:val="kursivMuster"/>
          <w:i w:val="0"/>
        </w:rPr>
        <w:t>soll ihr</w:t>
      </w:r>
      <w:r w:rsidR="00E979DD">
        <w:rPr>
          <w:rStyle w:val="kursivMuster"/>
          <w:i w:val="0"/>
        </w:rPr>
        <w:t xml:space="preserve"> </w:t>
      </w:r>
      <w:r w:rsidR="00870869">
        <w:rPr>
          <w:rStyle w:val="kursivMuster"/>
          <w:i w:val="0"/>
        </w:rPr>
        <w:t>insbesond</w:t>
      </w:r>
      <w:r w:rsidR="00870869">
        <w:rPr>
          <w:rStyle w:val="kursivMuster"/>
          <w:i w:val="0"/>
        </w:rPr>
        <w:t>e</w:t>
      </w:r>
      <w:r w:rsidR="00870869">
        <w:rPr>
          <w:rStyle w:val="kursivMuster"/>
          <w:i w:val="0"/>
        </w:rPr>
        <w:t xml:space="preserve">re </w:t>
      </w:r>
      <w:r w:rsidR="008427F0" w:rsidRPr="000A5D5C">
        <w:rPr>
          <w:rStyle w:val="kursivMuster"/>
          <w:i w:val="0"/>
        </w:rPr>
        <w:t>verboten</w:t>
      </w:r>
      <w:r w:rsidR="00870869">
        <w:rPr>
          <w:rStyle w:val="kursivMuster"/>
          <w:i w:val="0"/>
        </w:rPr>
        <w:t xml:space="preserve"> werden</w:t>
      </w:r>
      <w:r w:rsidR="00D5453F">
        <w:rPr>
          <w:rStyle w:val="kursivMuster"/>
          <w:i w:val="0"/>
        </w:rPr>
        <w:t>,</w:t>
      </w:r>
      <w:r w:rsidR="008427F0" w:rsidRPr="000A5D5C">
        <w:rPr>
          <w:rStyle w:val="kursivMuster"/>
          <w:i w:val="0"/>
        </w:rPr>
        <w:t xml:space="preserve"> den Bericht </w:t>
      </w:r>
      <w:r w:rsidR="00C00CE8" w:rsidRPr="000A5D5C">
        <w:rPr>
          <w:rStyle w:val="kursivMuster"/>
          <w:i w:val="0"/>
        </w:rPr>
        <w:t xml:space="preserve">in ihren Online-Archiven </w:t>
      </w:r>
      <w:r w:rsidR="008427F0" w:rsidRPr="000A5D5C">
        <w:rPr>
          <w:rStyle w:val="kursivMuster"/>
          <w:i w:val="0"/>
        </w:rPr>
        <w:t xml:space="preserve">anderen Journalisten, die nicht Mitarbeiter der Medien AG sind, </w:t>
      </w:r>
      <w:r w:rsidR="00C00CE8" w:rsidRPr="000A5D5C">
        <w:rPr>
          <w:rStyle w:val="kursivMuster"/>
          <w:i w:val="0"/>
        </w:rPr>
        <w:t>zugäng</w:t>
      </w:r>
      <w:r w:rsidR="00EF6C7A" w:rsidRPr="000A5D5C">
        <w:rPr>
          <w:rStyle w:val="kursivMuster"/>
          <w:i w:val="0"/>
        </w:rPr>
        <w:t xml:space="preserve">lich zu machen (vgl. </w:t>
      </w:r>
      <w:proofErr w:type="spellStart"/>
      <w:r w:rsidR="00EF6C7A" w:rsidRPr="000A5D5C">
        <w:rPr>
          <w:rStyle w:val="kursivMuster"/>
          <w:i w:val="0"/>
        </w:rPr>
        <w:t>HGer</w:t>
      </w:r>
      <w:proofErr w:type="spellEnd"/>
      <w:r w:rsidR="00EF6C7A" w:rsidRPr="000A5D5C">
        <w:rPr>
          <w:rStyle w:val="kursivMuster"/>
          <w:i w:val="0"/>
        </w:rPr>
        <w:t xml:space="preserve"> ZH, 22.</w:t>
      </w:r>
      <w:r w:rsidR="006A2591">
        <w:rPr>
          <w:rStyle w:val="kursivMuster"/>
          <w:i w:val="0"/>
        </w:rPr>
        <w:t>0</w:t>
      </w:r>
      <w:r w:rsidR="00EF6C7A" w:rsidRPr="000A5D5C">
        <w:rPr>
          <w:rStyle w:val="kursivMuster"/>
          <w:i w:val="0"/>
        </w:rPr>
        <w:t xml:space="preserve">4.2013, ZR 2013 Nr. 35 E. </w:t>
      </w:r>
      <w:r w:rsidR="00B23039" w:rsidRPr="000A5D5C">
        <w:rPr>
          <w:rStyle w:val="kursivMuster"/>
          <w:i w:val="0"/>
        </w:rPr>
        <w:t>IV.4.</w:t>
      </w:r>
      <w:r w:rsidR="00424C26" w:rsidRPr="000A5D5C">
        <w:rPr>
          <w:rStyle w:val="kursivMuster"/>
          <w:i w:val="0"/>
        </w:rPr>
        <w:t>14</w:t>
      </w:r>
      <w:r w:rsidR="00B23039" w:rsidRPr="000A5D5C">
        <w:rPr>
          <w:rStyle w:val="kursivMuster"/>
          <w:i w:val="0"/>
        </w:rPr>
        <w:t>).</w:t>
      </w:r>
    </w:p>
    <w:p w:rsidR="00F63B44" w:rsidRPr="000A5D5C" w:rsidRDefault="00F63B44" w:rsidP="00607D87">
      <w:pPr>
        <w:pStyle w:val="MustertextListe0"/>
        <w:rPr>
          <w:rStyle w:val="kursivMuster"/>
          <w:b/>
          <w:i w:val="0"/>
        </w:rPr>
      </w:pPr>
      <w:r w:rsidRPr="000A5D5C">
        <w:rPr>
          <w:rStyle w:val="kursivMuster"/>
          <w:i w:val="0"/>
        </w:rPr>
        <w:t>So</w:t>
      </w:r>
      <w:r w:rsidR="00DA16CF">
        <w:rPr>
          <w:rStyle w:val="kursivMuster"/>
          <w:i w:val="0"/>
        </w:rPr>
        <w:t>llte das Gericht wider Erwarten</w:t>
      </w:r>
      <w:r w:rsidRPr="000A5D5C">
        <w:rPr>
          <w:rStyle w:val="kursivMuster"/>
          <w:i w:val="0"/>
        </w:rPr>
        <w:t xml:space="preserve"> der Meinung sein, nicht der ganze Bericht an sich sei pe</w:t>
      </w:r>
      <w:r w:rsidRPr="000A5D5C">
        <w:rPr>
          <w:rStyle w:val="kursivMuster"/>
          <w:i w:val="0"/>
        </w:rPr>
        <w:t>r</w:t>
      </w:r>
      <w:r w:rsidRPr="000A5D5C">
        <w:rPr>
          <w:rStyle w:val="kursivMuster"/>
          <w:i w:val="0"/>
        </w:rPr>
        <w:t xml:space="preserve">sönlichkeitsverletzend, sondern nur einzelne Passagen, so ist den </w:t>
      </w:r>
      <w:proofErr w:type="spellStart"/>
      <w:r w:rsidRPr="000A5D5C">
        <w:rPr>
          <w:rStyle w:val="kursivMuster"/>
          <w:i w:val="0"/>
        </w:rPr>
        <w:t>Gesuchsgegnern</w:t>
      </w:r>
      <w:proofErr w:type="spellEnd"/>
      <w:r w:rsidRPr="000A5D5C">
        <w:rPr>
          <w:rStyle w:val="kursivMuster"/>
          <w:i w:val="0"/>
        </w:rPr>
        <w:t xml:space="preserve"> wenig</w:t>
      </w:r>
      <w:r w:rsidRPr="000A5D5C">
        <w:rPr>
          <w:rStyle w:val="kursivMuster"/>
          <w:i w:val="0"/>
        </w:rPr>
        <w:t>s</w:t>
      </w:r>
      <w:r w:rsidRPr="000A5D5C">
        <w:rPr>
          <w:rStyle w:val="kursivMuster"/>
          <w:i w:val="0"/>
        </w:rPr>
        <w:t xml:space="preserve">tens zu verbieten, die im Rechtsbegehren </w:t>
      </w:r>
      <w:r w:rsidR="006A2591">
        <w:rPr>
          <w:rStyle w:val="kursivMuster"/>
          <w:i w:val="0"/>
        </w:rPr>
        <w:t xml:space="preserve">Ziff. </w:t>
      </w:r>
      <w:proofErr w:type="gramStart"/>
      <w:r w:rsidRPr="000A5D5C">
        <w:rPr>
          <w:rStyle w:val="kursivMuster"/>
          <w:i w:val="0"/>
        </w:rPr>
        <w:t>3</w:t>
      </w:r>
      <w:r w:rsidR="006A2591">
        <w:rPr>
          <w:rStyle w:val="kursivMuster"/>
          <w:i w:val="0"/>
        </w:rPr>
        <w:t>.</w:t>
      </w:r>
      <w:r w:rsidRPr="006A2591">
        <w:rPr>
          <w:rStyle w:val="kursivMuster"/>
        </w:rPr>
        <w:t>a</w:t>
      </w:r>
      <w:proofErr w:type="gramEnd"/>
      <w:r w:rsidR="006A2591" w:rsidRPr="006A2591">
        <w:rPr>
          <w:rStyle w:val="kursivMuster"/>
        </w:rPr>
        <w:t>.</w:t>
      </w:r>
      <w:r w:rsidRPr="000A5D5C">
        <w:rPr>
          <w:rStyle w:val="kursivMuster"/>
          <w:i w:val="0"/>
        </w:rPr>
        <w:t xml:space="preserve"> bis </w:t>
      </w:r>
      <w:r w:rsidR="006A2591">
        <w:rPr>
          <w:rStyle w:val="kursivMuster"/>
          <w:i w:val="0"/>
        </w:rPr>
        <w:t>3.</w:t>
      </w:r>
      <w:r w:rsidRPr="006A2591">
        <w:rPr>
          <w:rStyle w:val="kursivMuster"/>
        </w:rPr>
        <w:t>h</w:t>
      </w:r>
      <w:r w:rsidR="006A2591" w:rsidRPr="006A2591">
        <w:rPr>
          <w:rStyle w:val="kursivMuster"/>
        </w:rPr>
        <w:t>.</w:t>
      </w:r>
      <w:r w:rsidRPr="000A5D5C">
        <w:rPr>
          <w:rStyle w:val="kursivMuster"/>
          <w:i w:val="0"/>
        </w:rPr>
        <w:t xml:space="preserve"> erwähnten Passagen weiter zu verbreiten</w:t>
      </w:r>
      <w:r w:rsidR="006D442D">
        <w:rPr>
          <w:rStyle w:val="kursivMuster"/>
          <w:i w:val="0"/>
        </w:rPr>
        <w:t>, etwa</w:t>
      </w:r>
      <w:r w:rsidRPr="000A5D5C">
        <w:rPr>
          <w:rStyle w:val="kursivMuster"/>
          <w:i w:val="0"/>
        </w:rPr>
        <w:t xml:space="preserve"> durch Unkenntlichmachung der entsprechenden Passagen.</w:t>
      </w:r>
      <w:r w:rsidR="009F673C" w:rsidRPr="000A5D5C">
        <w:rPr>
          <w:rStyle w:val="kursivMuster"/>
          <w:i w:val="0"/>
        </w:rPr>
        <w:t xml:space="preserve"> </w:t>
      </w:r>
      <w:r w:rsidR="00E13062">
        <w:rPr>
          <w:rStyle w:val="kursivMuster"/>
          <w:i w:val="0"/>
        </w:rPr>
        <w:t xml:space="preserve">Stets </w:t>
      </w:r>
      <w:r w:rsidR="009F673C" w:rsidRPr="000A5D5C">
        <w:rPr>
          <w:rStyle w:val="kursivMuster"/>
          <w:i w:val="0"/>
        </w:rPr>
        <w:t>soll nicht nur die wörtliche, sondern auch die sinngemässe Verbreitung der persönlichkeitsverletze</w:t>
      </w:r>
      <w:r w:rsidR="009F673C" w:rsidRPr="000A5D5C">
        <w:rPr>
          <w:rStyle w:val="kursivMuster"/>
          <w:i w:val="0"/>
        </w:rPr>
        <w:t>n</w:t>
      </w:r>
      <w:r w:rsidR="009F673C" w:rsidRPr="000A5D5C">
        <w:rPr>
          <w:rStyle w:val="kursivMuster"/>
          <w:i w:val="0"/>
        </w:rPr>
        <w:t>den Aussagen verboten bleiben, ohne dass alle verletzend</w:t>
      </w:r>
      <w:r w:rsidR="001D77E4">
        <w:rPr>
          <w:rStyle w:val="kursivMuster"/>
          <w:i w:val="0"/>
        </w:rPr>
        <w:t>en Ausdrucksweisen im E</w:t>
      </w:r>
      <w:r w:rsidR="009F673C" w:rsidRPr="000A5D5C">
        <w:rPr>
          <w:rStyle w:val="kursivMuster"/>
          <w:i w:val="0"/>
        </w:rPr>
        <w:t xml:space="preserve">inzelnen im Voraus formuliert werden müssen (vgl. </w:t>
      </w:r>
      <w:proofErr w:type="spellStart"/>
      <w:r w:rsidR="00A67F2B" w:rsidRPr="000A5D5C">
        <w:rPr>
          <w:rStyle w:val="kursivMuster"/>
          <w:i w:val="0"/>
        </w:rPr>
        <w:t>BG</w:t>
      </w:r>
      <w:r w:rsidR="009F673C" w:rsidRPr="000A5D5C">
        <w:rPr>
          <w:rStyle w:val="kursivMuster"/>
          <w:i w:val="0"/>
        </w:rPr>
        <w:t>er</w:t>
      </w:r>
      <w:proofErr w:type="spellEnd"/>
      <w:r w:rsidR="009F673C" w:rsidRPr="000A5D5C">
        <w:rPr>
          <w:rStyle w:val="kursivMuster"/>
          <w:i w:val="0"/>
        </w:rPr>
        <w:t xml:space="preserve"> 5A_658/2014 vom </w:t>
      </w:r>
      <w:r w:rsidR="006A2591">
        <w:rPr>
          <w:rStyle w:val="kursivMuster"/>
          <w:i w:val="0"/>
        </w:rPr>
        <w:t>0</w:t>
      </w:r>
      <w:r w:rsidR="009F673C" w:rsidRPr="000A5D5C">
        <w:rPr>
          <w:rStyle w:val="kursivMuster"/>
          <w:i w:val="0"/>
        </w:rPr>
        <w:t>6.</w:t>
      </w:r>
      <w:r w:rsidR="006A2591">
        <w:rPr>
          <w:rStyle w:val="kursivMuster"/>
          <w:i w:val="0"/>
        </w:rPr>
        <w:t>0</w:t>
      </w:r>
      <w:r w:rsidR="009F673C" w:rsidRPr="000A5D5C">
        <w:rPr>
          <w:rStyle w:val="kursivMuster"/>
          <w:i w:val="0"/>
        </w:rPr>
        <w:t>5.2015 E. 3.3).</w:t>
      </w:r>
    </w:p>
    <w:p w:rsidR="0069180E" w:rsidRPr="000A5D5C" w:rsidRDefault="007B60DB" w:rsidP="00607D87">
      <w:pPr>
        <w:pStyle w:val="MustertextListe0"/>
        <w:rPr>
          <w:rStyle w:val="kursivMuster"/>
          <w:b/>
          <w:i w:val="0"/>
        </w:rPr>
      </w:pPr>
      <w:r>
        <w:rPr>
          <w:rStyle w:val="kursivMuster"/>
          <w:i w:val="0"/>
        </w:rPr>
        <w:t xml:space="preserve">Selbst wenn </w:t>
      </w:r>
      <w:r w:rsidR="0069180E" w:rsidRPr="000A5D5C">
        <w:rPr>
          <w:rStyle w:val="kursivMuster"/>
          <w:i w:val="0"/>
        </w:rPr>
        <w:t xml:space="preserve">die </w:t>
      </w:r>
      <w:proofErr w:type="spellStart"/>
      <w:r w:rsidR="0069180E" w:rsidRPr="000A5D5C">
        <w:rPr>
          <w:rStyle w:val="kursivMuster"/>
          <w:i w:val="0"/>
        </w:rPr>
        <w:t>Gesuchsgegner</w:t>
      </w:r>
      <w:proofErr w:type="spellEnd"/>
      <w:r w:rsidR="0069180E" w:rsidRPr="000A5D5C">
        <w:rPr>
          <w:rStyle w:val="kursivMuster"/>
          <w:i w:val="0"/>
        </w:rPr>
        <w:t xml:space="preserve"> die Texte und die Fotomontage sofort aus dem I</w:t>
      </w:r>
      <w:r w:rsidR="00870869">
        <w:rPr>
          <w:rStyle w:val="kursivMuster"/>
          <w:i w:val="0"/>
        </w:rPr>
        <w:t>nternet entfernen bzw. den Text</w:t>
      </w:r>
      <w:r w:rsidR="0069180E" w:rsidRPr="000A5D5C">
        <w:rPr>
          <w:rStyle w:val="kursivMuster"/>
          <w:i w:val="0"/>
        </w:rPr>
        <w:t xml:space="preserve"> entsprechend abändern, so sind diese in der Regel trotzdem we</w:t>
      </w:r>
      <w:r w:rsidR="0069180E" w:rsidRPr="000A5D5C">
        <w:rPr>
          <w:rStyle w:val="kursivMuster"/>
          <w:i w:val="0"/>
        </w:rPr>
        <w:t>i</w:t>
      </w:r>
      <w:r w:rsidR="00E13062">
        <w:rPr>
          <w:rStyle w:val="kursivMuster"/>
          <w:i w:val="0"/>
        </w:rPr>
        <w:t xml:space="preserve">terhin im Internet, </w:t>
      </w:r>
      <w:r w:rsidR="0069180E" w:rsidRPr="000A5D5C">
        <w:rPr>
          <w:rStyle w:val="kursivMuster"/>
          <w:i w:val="0"/>
        </w:rPr>
        <w:t xml:space="preserve">vor allem auf Zwischenspeichern von </w:t>
      </w:r>
      <w:r w:rsidR="0069180E" w:rsidRPr="009F30FB">
        <w:rPr>
          <w:rStyle w:val="kursivMuster"/>
          <w:b/>
          <w:i w:val="0"/>
        </w:rPr>
        <w:t>Suchmaschinen</w:t>
      </w:r>
      <w:r w:rsidR="00E13062" w:rsidRPr="006A2591">
        <w:rPr>
          <w:rStyle w:val="kursivMuster"/>
          <w:b/>
          <w:i w:val="0"/>
        </w:rPr>
        <w:t xml:space="preserve">, </w:t>
      </w:r>
      <w:r w:rsidR="0069180E" w:rsidRPr="000A5D5C">
        <w:rPr>
          <w:rStyle w:val="kursivMuster"/>
          <w:i w:val="0"/>
        </w:rPr>
        <w:t xml:space="preserve">einsehbar. </w:t>
      </w:r>
      <w:r>
        <w:rPr>
          <w:rStyle w:val="kursivMuster"/>
          <w:i w:val="0"/>
        </w:rPr>
        <w:t>Wie b</w:t>
      </w:r>
      <w:r>
        <w:rPr>
          <w:rStyle w:val="kursivMuster"/>
          <w:i w:val="0"/>
        </w:rPr>
        <w:t>e</w:t>
      </w:r>
      <w:r>
        <w:rPr>
          <w:rStyle w:val="kursivMuster"/>
          <w:i w:val="0"/>
        </w:rPr>
        <w:t xml:space="preserve">reits erwähnt, ist </w:t>
      </w:r>
      <w:r w:rsidR="0069180E" w:rsidRPr="000A5D5C">
        <w:rPr>
          <w:rStyle w:val="kursivMuster"/>
          <w:i w:val="0"/>
        </w:rPr>
        <w:t>gerichtsnotorisch, dass fast alle</w:t>
      </w:r>
      <w:r w:rsidR="002437AF">
        <w:rPr>
          <w:rStyle w:val="kursivMuster"/>
          <w:i w:val="0"/>
        </w:rPr>
        <w:t xml:space="preserve"> Internetnutzer in der Schweiz </w:t>
      </w:r>
      <w:r w:rsidR="0069180E" w:rsidRPr="000A5D5C">
        <w:rPr>
          <w:rStyle w:val="kursivMuster"/>
          <w:i w:val="0"/>
        </w:rPr>
        <w:t xml:space="preserve">vor allem über Google suchen. Es drängt sich deshalb auf, die </w:t>
      </w:r>
      <w:proofErr w:type="spellStart"/>
      <w:r w:rsidR="0069180E" w:rsidRPr="000A5D5C">
        <w:rPr>
          <w:rStyle w:val="kursivMuster"/>
          <w:i w:val="0"/>
        </w:rPr>
        <w:t>Gesuchsgegner</w:t>
      </w:r>
      <w:proofErr w:type="spellEnd"/>
      <w:r w:rsidR="0069180E" w:rsidRPr="000A5D5C">
        <w:rPr>
          <w:rStyle w:val="kursivMuster"/>
          <w:i w:val="0"/>
        </w:rPr>
        <w:t xml:space="preserve"> zu verpflichten, bei Google Schweiz zu veranlassen, dass deren Berichte über die Gesuchsteller aus den Date</w:t>
      </w:r>
      <w:r w:rsidR="0069180E" w:rsidRPr="000A5D5C">
        <w:rPr>
          <w:rStyle w:val="kursivMuster"/>
          <w:i w:val="0"/>
        </w:rPr>
        <w:t>n</w:t>
      </w:r>
      <w:r w:rsidR="0069180E" w:rsidRPr="000A5D5C">
        <w:rPr>
          <w:rStyle w:val="kursivMuster"/>
          <w:i w:val="0"/>
        </w:rPr>
        <w:t>speichern von Google vollständig gelöscht werden. Solche Anträge an Google auf Ent</w:t>
      </w:r>
      <w:r w:rsidR="00870869">
        <w:rPr>
          <w:rStyle w:val="kursivMuster"/>
          <w:i w:val="0"/>
        </w:rPr>
        <w:t xml:space="preserve">fernung können die </w:t>
      </w:r>
      <w:proofErr w:type="spellStart"/>
      <w:r w:rsidR="00870869">
        <w:rPr>
          <w:rStyle w:val="kursivMuster"/>
          <w:i w:val="0"/>
        </w:rPr>
        <w:t>Gesuchsgegner</w:t>
      </w:r>
      <w:proofErr w:type="spellEnd"/>
      <w:r w:rsidR="0069180E" w:rsidRPr="000A5D5C">
        <w:rPr>
          <w:rStyle w:val="kursivMuster"/>
          <w:i w:val="0"/>
        </w:rPr>
        <w:t xml:space="preserve"> bei Google inzwische</w:t>
      </w:r>
      <w:r>
        <w:rPr>
          <w:rStyle w:val="kursivMuster"/>
          <w:i w:val="0"/>
        </w:rPr>
        <w:t>n auch o</w:t>
      </w:r>
      <w:r w:rsidR="0069180E" w:rsidRPr="000A5D5C">
        <w:rPr>
          <w:rStyle w:val="kursivMuster"/>
          <w:i w:val="0"/>
        </w:rPr>
        <w:t>nline rasch erwirken. Dadurch wird Google nicht Partei in diesem Prozess.</w:t>
      </w:r>
      <w:r w:rsidR="00171E46" w:rsidRPr="000A5D5C">
        <w:rPr>
          <w:rStyle w:val="kursivMuster"/>
          <w:i w:val="0"/>
        </w:rPr>
        <w:t xml:space="preserve"> Vielmehr werden lediglich die </w:t>
      </w:r>
      <w:proofErr w:type="spellStart"/>
      <w:r w:rsidR="00171E46" w:rsidRPr="000A5D5C">
        <w:rPr>
          <w:rStyle w:val="kursivMuster"/>
          <w:i w:val="0"/>
        </w:rPr>
        <w:t>Gesuchsgegner</w:t>
      </w:r>
      <w:proofErr w:type="spellEnd"/>
      <w:r w:rsidR="00171E46" w:rsidRPr="000A5D5C">
        <w:rPr>
          <w:rStyle w:val="kursivMuster"/>
          <w:i w:val="0"/>
        </w:rPr>
        <w:t xml:space="preserve"> zur A</w:t>
      </w:r>
      <w:r w:rsidR="00171E46" w:rsidRPr="000A5D5C">
        <w:rPr>
          <w:rStyle w:val="kursivMuster"/>
          <w:i w:val="0"/>
        </w:rPr>
        <w:t>b</w:t>
      </w:r>
      <w:r w:rsidR="00171E46" w:rsidRPr="000A5D5C">
        <w:rPr>
          <w:rStyle w:val="kursivMuster"/>
          <w:i w:val="0"/>
        </w:rPr>
        <w:t>gabe einer entsprechenden Willenserkläru</w:t>
      </w:r>
      <w:r w:rsidR="00D7047D">
        <w:rPr>
          <w:rStyle w:val="kursivMuster"/>
          <w:i w:val="0"/>
        </w:rPr>
        <w:t>ng an Google als aussenstehenden</w:t>
      </w:r>
      <w:r w:rsidR="00171E46" w:rsidRPr="000A5D5C">
        <w:rPr>
          <w:rStyle w:val="kursivMuster"/>
          <w:i w:val="0"/>
        </w:rPr>
        <w:t xml:space="preserve"> Dritte</w:t>
      </w:r>
      <w:r w:rsidR="00D7047D">
        <w:rPr>
          <w:rStyle w:val="kursivMuster"/>
          <w:i w:val="0"/>
        </w:rPr>
        <w:t>n</w:t>
      </w:r>
      <w:r w:rsidR="00171E46" w:rsidRPr="000A5D5C">
        <w:rPr>
          <w:rStyle w:val="kursivMuster"/>
          <w:i w:val="0"/>
        </w:rPr>
        <w:t xml:space="preserve"> ve</w:t>
      </w:r>
      <w:r w:rsidR="00171E46" w:rsidRPr="000A5D5C">
        <w:rPr>
          <w:rStyle w:val="kursivMuster"/>
          <w:i w:val="0"/>
        </w:rPr>
        <w:t>r</w:t>
      </w:r>
      <w:r w:rsidR="00171E46" w:rsidRPr="000A5D5C">
        <w:rPr>
          <w:rStyle w:val="kursivMuster"/>
          <w:i w:val="0"/>
        </w:rPr>
        <w:t>pflichtet,</w:t>
      </w:r>
      <w:r w:rsidR="00E7139A" w:rsidRPr="000A5D5C">
        <w:rPr>
          <w:rStyle w:val="kursivMuster"/>
          <w:i w:val="0"/>
        </w:rPr>
        <w:t xml:space="preserve"> was gestützt auf Art. 262 ZPO und Art. 344 Abs. 1 ZPO </w:t>
      </w:r>
      <w:r w:rsidR="00171E46" w:rsidRPr="000A5D5C">
        <w:rPr>
          <w:rStyle w:val="kursivMuster"/>
          <w:i w:val="0"/>
        </w:rPr>
        <w:t xml:space="preserve">ohne weiteres </w:t>
      </w:r>
      <w:r w:rsidR="00E7139A" w:rsidRPr="000A5D5C">
        <w:rPr>
          <w:rStyle w:val="kursivMuster"/>
          <w:i w:val="0"/>
        </w:rPr>
        <w:t xml:space="preserve">möglich ist </w:t>
      </w:r>
      <w:r w:rsidR="00171E46" w:rsidRPr="000A5D5C">
        <w:rPr>
          <w:rStyle w:val="kursivMuster"/>
          <w:i w:val="0"/>
        </w:rPr>
        <w:t>(</w:t>
      </w:r>
      <w:proofErr w:type="spellStart"/>
      <w:r w:rsidR="0069180E" w:rsidRPr="000A5D5C">
        <w:rPr>
          <w:rStyle w:val="kursivMuster"/>
          <w:i w:val="0"/>
        </w:rPr>
        <w:t>HGer</w:t>
      </w:r>
      <w:proofErr w:type="spellEnd"/>
      <w:r w:rsidR="0069180E" w:rsidRPr="000A5D5C">
        <w:rPr>
          <w:rStyle w:val="kursivMuster"/>
          <w:i w:val="0"/>
        </w:rPr>
        <w:t xml:space="preserve"> ZH, 22.</w:t>
      </w:r>
      <w:r w:rsidR="006A2591">
        <w:rPr>
          <w:rStyle w:val="kursivMuster"/>
          <w:i w:val="0"/>
        </w:rPr>
        <w:t>0</w:t>
      </w:r>
      <w:r w:rsidR="0069180E" w:rsidRPr="000A5D5C">
        <w:rPr>
          <w:rStyle w:val="kursivMuster"/>
          <w:i w:val="0"/>
        </w:rPr>
        <w:t xml:space="preserve">4.2013, ZR 2013 Nr. 35 E. IV.4.14 und </w:t>
      </w:r>
      <w:proofErr w:type="spellStart"/>
      <w:r w:rsidR="0069180E" w:rsidRPr="000A5D5C">
        <w:rPr>
          <w:rStyle w:val="kursivMuster"/>
          <w:i w:val="0"/>
        </w:rPr>
        <w:t>HGer</w:t>
      </w:r>
      <w:proofErr w:type="spellEnd"/>
      <w:r w:rsidR="0069180E" w:rsidRPr="000A5D5C">
        <w:rPr>
          <w:rStyle w:val="kursivMuster"/>
          <w:i w:val="0"/>
        </w:rPr>
        <w:t xml:space="preserve"> ZH, 26.</w:t>
      </w:r>
      <w:r w:rsidR="006A2591">
        <w:rPr>
          <w:rStyle w:val="kursivMuster"/>
          <w:i w:val="0"/>
        </w:rPr>
        <w:t>0</w:t>
      </w:r>
      <w:r w:rsidR="0069180E" w:rsidRPr="000A5D5C">
        <w:rPr>
          <w:rStyle w:val="kursivMuster"/>
          <w:i w:val="0"/>
        </w:rPr>
        <w:t xml:space="preserve">6.2014, zit. in </w:t>
      </w:r>
      <w:proofErr w:type="spellStart"/>
      <w:r w:rsidR="0069180E" w:rsidRPr="000A5D5C">
        <w:rPr>
          <w:rStyle w:val="kursivMuster"/>
          <w:i w:val="0"/>
        </w:rPr>
        <w:t>BGer</w:t>
      </w:r>
      <w:proofErr w:type="spellEnd"/>
      <w:r w:rsidR="0069180E" w:rsidRPr="000A5D5C">
        <w:rPr>
          <w:rStyle w:val="kursivMuster"/>
          <w:i w:val="0"/>
        </w:rPr>
        <w:t xml:space="preserve"> 5A_658/2014 vom </w:t>
      </w:r>
      <w:r w:rsidR="006A2591">
        <w:rPr>
          <w:rStyle w:val="kursivMuster"/>
          <w:i w:val="0"/>
        </w:rPr>
        <w:t>0</w:t>
      </w:r>
      <w:r w:rsidR="0069180E" w:rsidRPr="000A5D5C">
        <w:rPr>
          <w:rStyle w:val="kursivMuster"/>
          <w:i w:val="0"/>
        </w:rPr>
        <w:t>6.</w:t>
      </w:r>
      <w:r w:rsidR="006A2591">
        <w:rPr>
          <w:rStyle w:val="kursivMuster"/>
          <w:i w:val="0"/>
        </w:rPr>
        <w:t>0</w:t>
      </w:r>
      <w:r w:rsidR="0069180E" w:rsidRPr="000A5D5C">
        <w:rPr>
          <w:rStyle w:val="kursivMuster"/>
          <w:i w:val="0"/>
        </w:rPr>
        <w:t xml:space="preserve">5.2015 in </w:t>
      </w:r>
      <w:proofErr w:type="spellStart"/>
      <w:r w:rsidR="0069180E" w:rsidRPr="000A5D5C">
        <w:rPr>
          <w:rStyle w:val="kursivMuster"/>
          <w:i w:val="0"/>
        </w:rPr>
        <w:t>B.b</w:t>
      </w:r>
      <w:proofErr w:type="spellEnd"/>
      <w:r w:rsidR="0069180E" w:rsidRPr="000A5D5C">
        <w:rPr>
          <w:rStyle w:val="kursivMuster"/>
          <w:i w:val="0"/>
        </w:rPr>
        <w:t>, betr. Löschung in Archiven</w:t>
      </w:r>
      <w:r w:rsidR="00171E46" w:rsidRPr="000A5D5C">
        <w:rPr>
          <w:rStyle w:val="kursivMuster"/>
          <w:i w:val="0"/>
        </w:rPr>
        <w:t>).</w:t>
      </w:r>
    </w:p>
    <w:p w:rsidR="00F63B44" w:rsidRPr="00870869" w:rsidRDefault="00F63B44" w:rsidP="00B17F80">
      <w:pPr>
        <w:pStyle w:val="Mustertextklein"/>
        <w:rPr>
          <w:rStyle w:val="kursivMuster"/>
          <w:b/>
          <w:i/>
          <w:sz w:val="16"/>
        </w:rPr>
      </w:pPr>
      <w:r>
        <w:rPr>
          <w:rStyle w:val="kursivMuster"/>
          <w:i/>
        </w:rPr>
        <w:tab/>
      </w:r>
      <w:r w:rsidRPr="00FC5955">
        <w:rPr>
          <w:rStyle w:val="kursivMuster"/>
          <w:b/>
          <w:i/>
          <w:sz w:val="16"/>
        </w:rPr>
        <w:t>Bemerkung</w:t>
      </w:r>
      <w:r w:rsidR="007B60DB" w:rsidRPr="00FC5955">
        <w:rPr>
          <w:rStyle w:val="kursivMuster"/>
          <w:b/>
          <w:i/>
          <w:sz w:val="16"/>
        </w:rPr>
        <w:t xml:space="preserve"> 8</w:t>
      </w:r>
      <w:r w:rsidRPr="00FC5955">
        <w:rPr>
          <w:rStyle w:val="kursivMuster"/>
          <w:b/>
          <w:i/>
          <w:sz w:val="16"/>
        </w:rPr>
        <w:t>:</w:t>
      </w:r>
      <w:r w:rsidRPr="00870869">
        <w:rPr>
          <w:rStyle w:val="kursivMuster"/>
          <w:i/>
          <w:sz w:val="16"/>
        </w:rPr>
        <w:t xml:space="preserve"> </w:t>
      </w:r>
      <w:r w:rsidRPr="00FD5FCB">
        <w:rPr>
          <w:rStyle w:val="kursivMuster"/>
          <w:b/>
          <w:i/>
          <w:sz w:val="16"/>
        </w:rPr>
        <w:t>Unterlassungsklagen</w:t>
      </w:r>
      <w:r w:rsidRPr="00870869">
        <w:rPr>
          <w:rStyle w:val="kursivMuster"/>
          <w:i/>
          <w:sz w:val="16"/>
        </w:rPr>
        <w:t xml:space="preserve"> setzen voraus, dass durch eine konkrete Handlung eine Recht</w:t>
      </w:r>
      <w:r w:rsidRPr="00870869">
        <w:rPr>
          <w:rStyle w:val="kursivMuster"/>
          <w:i/>
          <w:sz w:val="16"/>
        </w:rPr>
        <w:t>s</w:t>
      </w:r>
      <w:r w:rsidRPr="00870869">
        <w:rPr>
          <w:rStyle w:val="kursivMuster"/>
          <w:i/>
          <w:sz w:val="16"/>
        </w:rPr>
        <w:t xml:space="preserve">verletzung ernsthaft zu befürchten ist bzw. unmittelbar droht (BGE 124 III </w:t>
      </w:r>
      <w:r w:rsidR="00D64443" w:rsidRPr="00870869">
        <w:rPr>
          <w:rStyle w:val="kursivMuster"/>
          <w:i/>
          <w:sz w:val="16"/>
        </w:rPr>
        <w:t xml:space="preserve">72 </w:t>
      </w:r>
      <w:r w:rsidRPr="00870869">
        <w:rPr>
          <w:rStyle w:val="kursivMuster"/>
          <w:i/>
          <w:sz w:val="16"/>
        </w:rPr>
        <w:t>E. 2</w:t>
      </w:r>
      <w:r w:rsidR="00D64443" w:rsidRPr="00870869">
        <w:rPr>
          <w:rStyle w:val="kursivMuster"/>
          <w:i/>
          <w:sz w:val="16"/>
        </w:rPr>
        <w:t>.</w:t>
      </w:r>
      <w:r w:rsidRPr="00870869">
        <w:rPr>
          <w:rStyle w:val="kursivMuster"/>
          <w:i/>
          <w:sz w:val="16"/>
        </w:rPr>
        <w:t>a), was  glaubhaft zu machen ist. Solange der persönlichkeitsverletzende Bericht im Internet eingesehen werden kann, dauert die Verletzung an, so dass die drohende Verletzung offensichtlich ist. Da sie noch andauert, besteht auch ein Beseitigungsanspruch. Insofern überschneiden und ergänzen sich vorliegend die Unterlassungs- und Beseitigungsklage im Sinne von</w:t>
      </w:r>
      <w:r w:rsidR="007B60DB" w:rsidRPr="00870869">
        <w:rPr>
          <w:rStyle w:val="kursivMuster"/>
          <w:i/>
          <w:sz w:val="16"/>
        </w:rPr>
        <w:t xml:space="preserve"> Art. 28a Abs. 1 Ziff. 1 und 2 </w:t>
      </w:r>
      <w:r w:rsidRPr="00870869">
        <w:rPr>
          <w:rStyle w:val="kursivMuster"/>
          <w:i/>
          <w:sz w:val="16"/>
        </w:rPr>
        <w:t xml:space="preserve">ZGB. </w:t>
      </w:r>
    </w:p>
    <w:p w:rsidR="007B60DB" w:rsidRPr="00870869" w:rsidRDefault="00F63B44" w:rsidP="00B17F80">
      <w:pPr>
        <w:pStyle w:val="Mustertextklein"/>
        <w:rPr>
          <w:rStyle w:val="kursivMuster"/>
          <w:b/>
          <w:i/>
          <w:sz w:val="16"/>
          <w:szCs w:val="16"/>
        </w:rPr>
      </w:pPr>
      <w:r w:rsidRPr="00870869">
        <w:rPr>
          <w:rStyle w:val="kursivMuster"/>
          <w:i/>
          <w:sz w:val="16"/>
        </w:rPr>
        <w:tab/>
      </w:r>
      <w:r w:rsidR="00193A5A" w:rsidRPr="00FC5955">
        <w:rPr>
          <w:rStyle w:val="kursivMuster"/>
          <w:b/>
          <w:i/>
          <w:sz w:val="16"/>
        </w:rPr>
        <w:t>Bemerkung</w:t>
      </w:r>
      <w:r w:rsidR="007B60DB" w:rsidRPr="00FC5955">
        <w:rPr>
          <w:rStyle w:val="kursivMuster"/>
          <w:b/>
          <w:i/>
          <w:sz w:val="16"/>
        </w:rPr>
        <w:t xml:space="preserve"> 9</w:t>
      </w:r>
      <w:r w:rsidR="00193A5A" w:rsidRPr="00FC5955">
        <w:rPr>
          <w:rStyle w:val="kursivMuster"/>
          <w:b/>
          <w:i/>
          <w:sz w:val="16"/>
        </w:rPr>
        <w:t>:</w:t>
      </w:r>
      <w:r w:rsidR="00193A5A" w:rsidRPr="00870869">
        <w:rPr>
          <w:rStyle w:val="kursivMuster"/>
          <w:i/>
          <w:sz w:val="16"/>
        </w:rPr>
        <w:t xml:space="preserve"> </w:t>
      </w:r>
      <w:r w:rsidRPr="00870869">
        <w:rPr>
          <w:rStyle w:val="kursivMuster"/>
          <w:i/>
          <w:sz w:val="16"/>
        </w:rPr>
        <w:t xml:space="preserve">Das sog. </w:t>
      </w:r>
      <w:r w:rsidRPr="00FD5FCB">
        <w:rPr>
          <w:rStyle w:val="kursivMuster"/>
          <w:b/>
          <w:i/>
          <w:sz w:val="16"/>
        </w:rPr>
        <w:t>Bestimmtheitsgebot</w:t>
      </w:r>
      <w:r w:rsidRPr="00870869">
        <w:rPr>
          <w:rStyle w:val="kursivMuster"/>
          <w:i/>
          <w:sz w:val="16"/>
        </w:rPr>
        <w:t xml:space="preserve"> verlangt, dass jede einzelne verletzende Handlung mög</w:t>
      </w:r>
      <w:r w:rsidR="007B60DB" w:rsidRPr="00870869">
        <w:rPr>
          <w:rStyle w:val="kursivMuster"/>
          <w:i/>
          <w:sz w:val="16"/>
        </w:rPr>
        <w:t>lichst genau umschrieben wird, damit diese Handlung auch mit einer entsprechenden konkreten vorsorglichen Massnahme unterbunden w</w:t>
      </w:r>
      <w:r w:rsidR="00D64443" w:rsidRPr="00870869">
        <w:rPr>
          <w:rStyle w:val="kursivMuster"/>
          <w:i/>
          <w:sz w:val="16"/>
        </w:rPr>
        <w:t>erden kann. Nur solche konkreten</w:t>
      </w:r>
      <w:r w:rsidR="007B60DB" w:rsidRPr="00870869">
        <w:rPr>
          <w:rStyle w:val="kursivMuster"/>
          <w:i/>
          <w:sz w:val="16"/>
        </w:rPr>
        <w:t xml:space="preserve"> </w:t>
      </w:r>
      <w:r w:rsidRPr="00870869">
        <w:rPr>
          <w:rStyle w:val="kursivMuster"/>
          <w:i/>
          <w:sz w:val="16"/>
        </w:rPr>
        <w:t xml:space="preserve">Massnahmen </w:t>
      </w:r>
      <w:r w:rsidR="007B60DB" w:rsidRPr="00870869">
        <w:rPr>
          <w:rStyle w:val="kursivMuster"/>
          <w:i/>
          <w:sz w:val="16"/>
        </w:rPr>
        <w:t>sind ihre</w:t>
      </w:r>
      <w:r w:rsidR="007B60DB" w:rsidRPr="00870869">
        <w:rPr>
          <w:rStyle w:val="kursivMuster"/>
          <w:i/>
          <w:sz w:val="16"/>
        </w:rPr>
        <w:t>r</w:t>
      </w:r>
      <w:r w:rsidR="007B60DB" w:rsidRPr="00870869">
        <w:rPr>
          <w:rStyle w:val="kursivMuster"/>
          <w:i/>
          <w:sz w:val="16"/>
        </w:rPr>
        <w:t xml:space="preserve">seits vollstreckbar und erlauben überdies, </w:t>
      </w:r>
      <w:r w:rsidRPr="00870869">
        <w:rPr>
          <w:rStyle w:val="kursivMuster"/>
          <w:i/>
          <w:sz w:val="16"/>
        </w:rPr>
        <w:t>dass auch die vom Ver</w:t>
      </w:r>
      <w:r w:rsidR="007B60DB" w:rsidRPr="00870869">
        <w:rPr>
          <w:rStyle w:val="kursivMuster"/>
          <w:i/>
          <w:sz w:val="16"/>
        </w:rPr>
        <w:t xml:space="preserve">bot </w:t>
      </w:r>
      <w:r w:rsidRPr="00870869">
        <w:rPr>
          <w:rStyle w:val="kursivMuster"/>
          <w:i/>
          <w:sz w:val="16"/>
        </w:rPr>
        <w:t>erfassten ähnlichen Handlun</w:t>
      </w:r>
      <w:r w:rsidR="007B60DB" w:rsidRPr="00870869">
        <w:rPr>
          <w:rStyle w:val="kursivMuster"/>
          <w:i/>
          <w:sz w:val="16"/>
        </w:rPr>
        <w:t>gen</w:t>
      </w:r>
      <w:r w:rsidRPr="00870869">
        <w:rPr>
          <w:rStyle w:val="kursivMuster"/>
          <w:i/>
          <w:sz w:val="16"/>
        </w:rPr>
        <w:t xml:space="preserve"> einigermassen bestimmt werden können,</w:t>
      </w:r>
      <w:r w:rsidR="00D64443" w:rsidRPr="00870869">
        <w:rPr>
          <w:rStyle w:val="kursivMuster"/>
          <w:i/>
          <w:sz w:val="16"/>
        </w:rPr>
        <w:t xml:space="preserve"> um so Umgehungen zu verhindern</w:t>
      </w:r>
      <w:r w:rsidRPr="00870869">
        <w:rPr>
          <w:rStyle w:val="kursivMuster"/>
          <w:i/>
          <w:sz w:val="16"/>
        </w:rPr>
        <w:t xml:space="preserve"> (vgl. </w:t>
      </w:r>
      <w:r w:rsidR="00DE5AE5">
        <w:rPr>
          <w:rStyle w:val="kursivMuster"/>
          <w:i/>
          <w:sz w:val="16"/>
          <w:szCs w:val="16"/>
        </w:rPr>
        <w:t>ZPO</w:t>
      </w:r>
      <w:r w:rsidR="00E728C0">
        <w:rPr>
          <w:rStyle w:val="kursivMuster"/>
          <w:i/>
          <w:sz w:val="16"/>
          <w:szCs w:val="16"/>
        </w:rPr>
        <w:t xml:space="preserve"> Komm</w:t>
      </w:r>
      <w:r w:rsidRPr="00870869">
        <w:rPr>
          <w:rStyle w:val="kapitlchenMuster"/>
        </w:rPr>
        <w:t>-Bopp/</w:t>
      </w:r>
      <w:r w:rsidR="00DE5AE5">
        <w:rPr>
          <w:rStyle w:val="kapitlchenMuster"/>
        </w:rPr>
        <w:t xml:space="preserve"> </w:t>
      </w:r>
      <w:proofErr w:type="spellStart"/>
      <w:r w:rsidRPr="00870869">
        <w:rPr>
          <w:rStyle w:val="kapitlchenMuster"/>
        </w:rPr>
        <w:t>bessenich</w:t>
      </w:r>
      <w:proofErr w:type="spellEnd"/>
      <w:r w:rsidRPr="00870869">
        <w:rPr>
          <w:rStyle w:val="kapitlchenMuster"/>
          <w:sz w:val="16"/>
          <w:szCs w:val="16"/>
        </w:rPr>
        <w:t xml:space="preserve">, </w:t>
      </w:r>
      <w:r w:rsidRPr="00870869">
        <w:rPr>
          <w:rStyle w:val="kursivMuster"/>
          <w:i/>
          <w:sz w:val="16"/>
          <w:szCs w:val="16"/>
        </w:rPr>
        <w:t>Art. 84 N 10).</w:t>
      </w:r>
    </w:p>
    <w:p w:rsidR="00F63B44" w:rsidRPr="00870869" w:rsidRDefault="007B60DB" w:rsidP="00B17F80">
      <w:pPr>
        <w:pStyle w:val="Mustertextklein"/>
        <w:rPr>
          <w:rStyle w:val="kursivMuster"/>
          <w:b/>
          <w:i/>
          <w:smallCaps/>
        </w:rPr>
      </w:pPr>
      <w:r w:rsidRPr="00870869">
        <w:rPr>
          <w:rStyle w:val="kursivMuster"/>
          <w:i/>
          <w:sz w:val="16"/>
        </w:rPr>
        <w:tab/>
      </w:r>
      <w:r w:rsidR="00193A5A" w:rsidRPr="00FC5955">
        <w:rPr>
          <w:rStyle w:val="kursivMuster"/>
          <w:b/>
          <w:i/>
          <w:sz w:val="16"/>
        </w:rPr>
        <w:t>Bemerkung</w:t>
      </w:r>
      <w:r w:rsidRPr="00FC5955">
        <w:rPr>
          <w:rStyle w:val="kursivMuster"/>
          <w:b/>
          <w:i/>
          <w:sz w:val="16"/>
        </w:rPr>
        <w:t xml:space="preserve"> 10</w:t>
      </w:r>
      <w:r w:rsidR="00193A5A" w:rsidRPr="00FC5955">
        <w:rPr>
          <w:rStyle w:val="kursivMuster"/>
          <w:b/>
          <w:i/>
          <w:sz w:val="16"/>
        </w:rPr>
        <w:t>:</w:t>
      </w:r>
      <w:r w:rsidR="00193A5A" w:rsidRPr="00870869">
        <w:rPr>
          <w:rStyle w:val="kursivMuster"/>
          <w:i/>
          <w:sz w:val="16"/>
        </w:rPr>
        <w:t xml:space="preserve"> </w:t>
      </w:r>
      <w:r w:rsidR="00F63B44" w:rsidRPr="00870869">
        <w:rPr>
          <w:rStyle w:val="kursivMuster"/>
          <w:i/>
          <w:sz w:val="16"/>
        </w:rPr>
        <w:t>Indiz</w:t>
      </w:r>
      <w:r w:rsidRPr="00870869">
        <w:rPr>
          <w:rStyle w:val="kursivMuster"/>
          <w:i/>
          <w:sz w:val="16"/>
        </w:rPr>
        <w:t>ien</w:t>
      </w:r>
      <w:r w:rsidR="00D64443" w:rsidRPr="00870869">
        <w:rPr>
          <w:rStyle w:val="kursivMuster"/>
          <w:i/>
          <w:sz w:val="16"/>
        </w:rPr>
        <w:t xml:space="preserve"> für eine</w:t>
      </w:r>
      <w:r w:rsidR="00F63B44" w:rsidRPr="00870869">
        <w:rPr>
          <w:rStyle w:val="kursivMuster"/>
          <w:i/>
          <w:sz w:val="16"/>
        </w:rPr>
        <w:t xml:space="preserve"> bevorst</w:t>
      </w:r>
      <w:r w:rsidRPr="00870869">
        <w:rPr>
          <w:rStyle w:val="kursivMuster"/>
          <w:i/>
          <w:sz w:val="16"/>
        </w:rPr>
        <w:t>ehende Verletzung bilden häufig</w:t>
      </w:r>
      <w:r w:rsidR="00F63B44" w:rsidRPr="00870869">
        <w:rPr>
          <w:rStyle w:val="kursivMuster"/>
          <w:i/>
          <w:sz w:val="16"/>
        </w:rPr>
        <w:t xml:space="preserve"> bereits in der Vergange</w:t>
      </w:r>
      <w:r w:rsidR="00F63B44" w:rsidRPr="00870869">
        <w:rPr>
          <w:rStyle w:val="kursivMuster"/>
          <w:i/>
          <w:sz w:val="16"/>
        </w:rPr>
        <w:t>n</w:t>
      </w:r>
      <w:r w:rsidR="00F63B44" w:rsidRPr="00870869">
        <w:rPr>
          <w:rStyle w:val="kursivMuster"/>
          <w:i/>
          <w:sz w:val="16"/>
        </w:rPr>
        <w:t xml:space="preserve">heit begangene Verletzungen, vor allem wenn eine Verwarnung </w:t>
      </w:r>
      <w:r w:rsidR="00193A5A" w:rsidRPr="00870869">
        <w:rPr>
          <w:rStyle w:val="kursivMuster"/>
          <w:i/>
          <w:sz w:val="16"/>
        </w:rPr>
        <w:t xml:space="preserve">nach einer Verletzung </w:t>
      </w:r>
      <w:r w:rsidR="00F63B44" w:rsidRPr="00870869">
        <w:rPr>
          <w:rStyle w:val="kursivMuster"/>
          <w:i/>
          <w:sz w:val="16"/>
        </w:rPr>
        <w:t>in der Ve</w:t>
      </w:r>
      <w:r w:rsidR="00F63B44" w:rsidRPr="00870869">
        <w:rPr>
          <w:rStyle w:val="kursivMuster"/>
          <w:i/>
          <w:sz w:val="16"/>
        </w:rPr>
        <w:t>r</w:t>
      </w:r>
      <w:r w:rsidR="00F63B44" w:rsidRPr="00870869">
        <w:rPr>
          <w:rStyle w:val="kursivMuster"/>
          <w:i/>
          <w:sz w:val="16"/>
        </w:rPr>
        <w:t>gangenheit wirkungs</w:t>
      </w:r>
      <w:r w:rsidR="00193A5A" w:rsidRPr="00870869">
        <w:rPr>
          <w:rStyle w:val="kursivMuster"/>
          <w:i/>
          <w:sz w:val="16"/>
        </w:rPr>
        <w:t>los</w:t>
      </w:r>
      <w:r w:rsidRPr="00870869">
        <w:rPr>
          <w:rStyle w:val="kursivMuster"/>
          <w:i/>
          <w:sz w:val="16"/>
        </w:rPr>
        <w:t xml:space="preserve"> </w:t>
      </w:r>
      <w:r w:rsidR="00D64443" w:rsidRPr="00870869">
        <w:rPr>
          <w:rStyle w:val="kursivMuster"/>
          <w:i/>
          <w:sz w:val="16"/>
        </w:rPr>
        <w:t>ge</w:t>
      </w:r>
      <w:r w:rsidRPr="00870869">
        <w:rPr>
          <w:rStyle w:val="kursivMuster"/>
          <w:i/>
          <w:sz w:val="16"/>
        </w:rPr>
        <w:t>blieb</w:t>
      </w:r>
      <w:r w:rsidR="00D64443" w:rsidRPr="00870869">
        <w:rPr>
          <w:rStyle w:val="kursivMuster"/>
          <w:i/>
          <w:sz w:val="16"/>
        </w:rPr>
        <w:t>en ist</w:t>
      </w:r>
      <w:r w:rsidR="00193A5A" w:rsidRPr="00870869">
        <w:rPr>
          <w:rStyle w:val="kursivMuster"/>
          <w:i/>
          <w:sz w:val="16"/>
        </w:rPr>
        <w:t>, weil beispielsweise</w:t>
      </w:r>
      <w:r w:rsidR="00F63B44" w:rsidRPr="00870869">
        <w:rPr>
          <w:rStyle w:val="kursivMuster"/>
          <w:i/>
          <w:sz w:val="16"/>
        </w:rPr>
        <w:t xml:space="preserve"> der Beklagte die Widerrechtlichkeit be</w:t>
      </w:r>
      <w:r w:rsidR="00D64443" w:rsidRPr="00870869">
        <w:rPr>
          <w:rStyle w:val="kursivMuster"/>
          <w:i/>
          <w:sz w:val="16"/>
        </w:rPr>
        <w:t>str</w:t>
      </w:r>
      <w:r w:rsidR="00F63B44" w:rsidRPr="00870869">
        <w:rPr>
          <w:rStyle w:val="kursivMuster"/>
          <w:i/>
          <w:sz w:val="16"/>
        </w:rPr>
        <w:t>i</w:t>
      </w:r>
      <w:r w:rsidR="00D64443" w:rsidRPr="00870869">
        <w:rPr>
          <w:rStyle w:val="kursivMuster"/>
          <w:i/>
          <w:sz w:val="16"/>
        </w:rPr>
        <w:t>t</w:t>
      </w:r>
      <w:r w:rsidR="00D64443" w:rsidRPr="00870869">
        <w:rPr>
          <w:rStyle w:val="kursivMuster"/>
          <w:i/>
          <w:sz w:val="16"/>
        </w:rPr>
        <w:t>ten hat</w:t>
      </w:r>
      <w:r w:rsidR="00843E27" w:rsidRPr="00870869">
        <w:rPr>
          <w:rStyle w:val="kursivMuster"/>
          <w:i/>
          <w:sz w:val="16"/>
        </w:rPr>
        <w:t xml:space="preserve"> </w:t>
      </w:r>
      <w:r w:rsidR="00843E27" w:rsidRPr="00870869">
        <w:rPr>
          <w:rStyle w:val="kursivMuster"/>
          <w:i/>
          <w:sz w:val="16"/>
          <w:szCs w:val="16"/>
        </w:rPr>
        <w:t>(BGE 124 II 72 E. 2.a; BK</w:t>
      </w:r>
      <w:r w:rsidR="006A2591">
        <w:rPr>
          <w:rStyle w:val="kursivMuster"/>
          <w:i/>
          <w:sz w:val="16"/>
          <w:szCs w:val="16"/>
        </w:rPr>
        <w:t xml:space="preserve"> ZPO</w:t>
      </w:r>
      <w:r w:rsidR="00843E27" w:rsidRPr="00870869">
        <w:rPr>
          <w:rStyle w:val="kursivMuster"/>
          <w:sz w:val="16"/>
          <w:szCs w:val="16"/>
        </w:rPr>
        <w:t>-</w:t>
      </w:r>
      <w:r w:rsidR="00843E27" w:rsidRPr="00870869">
        <w:rPr>
          <w:rStyle w:val="kapitlchenMuster"/>
          <w:sz w:val="16"/>
          <w:szCs w:val="16"/>
        </w:rPr>
        <w:t>Markus</w:t>
      </w:r>
      <w:r w:rsidR="00843E27" w:rsidRPr="00870869">
        <w:rPr>
          <w:rStyle w:val="kapitlchenMuster"/>
          <w:i w:val="0"/>
          <w:sz w:val="16"/>
          <w:szCs w:val="16"/>
        </w:rPr>
        <w:t>,</w:t>
      </w:r>
      <w:r w:rsidR="006A2591">
        <w:rPr>
          <w:rStyle w:val="kursivMuster"/>
          <w:i/>
          <w:sz w:val="16"/>
          <w:szCs w:val="16"/>
        </w:rPr>
        <w:t xml:space="preserve"> Art. 84</w:t>
      </w:r>
      <w:r w:rsidR="00E92626">
        <w:rPr>
          <w:rStyle w:val="kursivMuster"/>
          <w:i/>
          <w:sz w:val="16"/>
          <w:szCs w:val="16"/>
        </w:rPr>
        <w:t xml:space="preserve"> </w:t>
      </w:r>
      <w:r w:rsidR="00843E27" w:rsidRPr="00870869">
        <w:rPr>
          <w:rStyle w:val="kursivMuster"/>
          <w:i/>
          <w:sz w:val="16"/>
          <w:szCs w:val="16"/>
        </w:rPr>
        <w:t>N 8 f.)</w:t>
      </w:r>
      <w:r w:rsidR="00193A5A" w:rsidRPr="00870869">
        <w:rPr>
          <w:rStyle w:val="kursivMuster"/>
          <w:i/>
          <w:sz w:val="16"/>
          <w:szCs w:val="16"/>
        </w:rPr>
        <w:t xml:space="preserve">. </w:t>
      </w:r>
      <w:r w:rsidR="00870869">
        <w:rPr>
          <w:rStyle w:val="kursivMuster"/>
          <w:i/>
          <w:sz w:val="16"/>
          <w:szCs w:val="16"/>
        </w:rPr>
        <w:t>Es kann auch</w:t>
      </w:r>
      <w:r w:rsidR="00193A5A" w:rsidRPr="00870869">
        <w:rPr>
          <w:rStyle w:val="kursivMuster"/>
          <w:i/>
          <w:sz w:val="16"/>
          <w:szCs w:val="16"/>
        </w:rPr>
        <w:t xml:space="preserve"> versucht werden, </w:t>
      </w:r>
      <w:r w:rsidR="00F63B44" w:rsidRPr="00870869">
        <w:rPr>
          <w:rStyle w:val="kursivMuster"/>
          <w:i/>
          <w:sz w:val="16"/>
          <w:szCs w:val="16"/>
        </w:rPr>
        <w:t>den potenz</w:t>
      </w:r>
      <w:r w:rsidR="00F63B44" w:rsidRPr="00870869">
        <w:rPr>
          <w:rStyle w:val="kursivMuster"/>
          <w:i/>
          <w:sz w:val="16"/>
        </w:rPr>
        <w:t>iellen Rechtsbre</w:t>
      </w:r>
      <w:r w:rsidRPr="00870869">
        <w:rPr>
          <w:rStyle w:val="kursivMuster"/>
          <w:i/>
          <w:sz w:val="16"/>
        </w:rPr>
        <w:t>chern</w:t>
      </w:r>
      <w:r w:rsidR="00193A5A" w:rsidRPr="00870869">
        <w:rPr>
          <w:rStyle w:val="kursivMuster"/>
          <w:i/>
          <w:sz w:val="16"/>
        </w:rPr>
        <w:t xml:space="preserve"> </w:t>
      </w:r>
      <w:r w:rsidR="00FD5FCB">
        <w:rPr>
          <w:rStyle w:val="kursivMuster"/>
          <w:i/>
          <w:sz w:val="16"/>
        </w:rPr>
        <w:t>eine genau</w:t>
      </w:r>
      <w:r w:rsidR="00F63B44" w:rsidRPr="00870869">
        <w:rPr>
          <w:rStyle w:val="kursivMuster"/>
          <w:i/>
          <w:sz w:val="16"/>
        </w:rPr>
        <w:t xml:space="preserve"> umschriebene </w:t>
      </w:r>
      <w:r w:rsidR="00F63B44" w:rsidRPr="00FD5FCB">
        <w:rPr>
          <w:rStyle w:val="kursivMuster"/>
          <w:b/>
          <w:i/>
          <w:sz w:val="16"/>
        </w:rPr>
        <w:t>Unterlassungserklärung</w:t>
      </w:r>
      <w:r w:rsidR="00193A5A" w:rsidRPr="00870869">
        <w:rPr>
          <w:rStyle w:val="kursivMuster"/>
          <w:i/>
          <w:sz w:val="16"/>
        </w:rPr>
        <w:t xml:space="preserve"> vorzulegen, welche sie</w:t>
      </w:r>
      <w:r w:rsidR="00F63B44" w:rsidRPr="00870869">
        <w:rPr>
          <w:rStyle w:val="kursivMuster"/>
          <w:i/>
          <w:sz w:val="16"/>
        </w:rPr>
        <w:t xml:space="preserve"> unterzeichnen</w:t>
      </w:r>
      <w:r w:rsidR="00193A5A" w:rsidRPr="00870869">
        <w:rPr>
          <w:rStyle w:val="kursivMuster"/>
          <w:i/>
          <w:sz w:val="16"/>
        </w:rPr>
        <w:t xml:space="preserve"> sollen</w:t>
      </w:r>
      <w:r w:rsidRPr="00870869">
        <w:rPr>
          <w:rStyle w:val="kursivMuster"/>
          <w:i/>
          <w:sz w:val="16"/>
        </w:rPr>
        <w:t xml:space="preserve">. </w:t>
      </w:r>
      <w:r w:rsidR="00F63B44" w:rsidRPr="00870869">
        <w:rPr>
          <w:rStyle w:val="kursivMuster"/>
          <w:i/>
          <w:sz w:val="16"/>
        </w:rPr>
        <w:t xml:space="preserve">Weigern </w:t>
      </w:r>
      <w:r w:rsidR="00193A5A" w:rsidRPr="00870869">
        <w:rPr>
          <w:rStyle w:val="kursivMuster"/>
          <w:i/>
          <w:sz w:val="16"/>
        </w:rPr>
        <w:t xml:space="preserve">sie </w:t>
      </w:r>
      <w:r w:rsidR="00F63B44" w:rsidRPr="00870869">
        <w:rPr>
          <w:rStyle w:val="kursivMuster"/>
          <w:i/>
          <w:sz w:val="16"/>
        </w:rPr>
        <w:t>sich, so kann je nach den konkreten Umständen auch dar</w:t>
      </w:r>
      <w:r w:rsidR="00193A5A" w:rsidRPr="00870869">
        <w:rPr>
          <w:rStyle w:val="kursivMuster"/>
          <w:i/>
          <w:sz w:val="16"/>
        </w:rPr>
        <w:t>aus</w:t>
      </w:r>
      <w:r w:rsidR="00F63B44" w:rsidRPr="00870869">
        <w:rPr>
          <w:rStyle w:val="kursivMuster"/>
          <w:i/>
          <w:sz w:val="16"/>
        </w:rPr>
        <w:t xml:space="preserve"> eine </w:t>
      </w:r>
      <w:r w:rsidR="00193A5A" w:rsidRPr="00870869">
        <w:rPr>
          <w:rStyle w:val="kursivMuster"/>
          <w:i/>
          <w:sz w:val="16"/>
        </w:rPr>
        <w:t xml:space="preserve">unmittelbar </w:t>
      </w:r>
      <w:r w:rsidR="00F63B44" w:rsidRPr="00870869">
        <w:rPr>
          <w:rStyle w:val="kursivMuster"/>
          <w:i/>
          <w:sz w:val="16"/>
        </w:rPr>
        <w:t xml:space="preserve">drohende Rechtsverletzung </w:t>
      </w:r>
      <w:r w:rsidR="00193A5A" w:rsidRPr="00870869">
        <w:rPr>
          <w:rStyle w:val="kursivMuster"/>
          <w:i/>
          <w:sz w:val="16"/>
        </w:rPr>
        <w:t xml:space="preserve">abgeleitet </w:t>
      </w:r>
      <w:r w:rsidR="00F63B44" w:rsidRPr="00870869">
        <w:rPr>
          <w:rStyle w:val="kursivMuster"/>
          <w:i/>
          <w:sz w:val="16"/>
        </w:rPr>
        <w:t xml:space="preserve">werden, welche vorsorgliche Massnahmen rechtfertigen </w:t>
      </w:r>
      <w:r w:rsidR="00A460F6">
        <w:rPr>
          <w:rStyle w:val="kursivMuster"/>
          <w:i/>
          <w:sz w:val="16"/>
        </w:rPr>
        <w:t>kann</w:t>
      </w:r>
      <w:r w:rsidR="00870869">
        <w:rPr>
          <w:rStyle w:val="kursivMuster"/>
          <w:i/>
          <w:sz w:val="16"/>
        </w:rPr>
        <w:t xml:space="preserve">. </w:t>
      </w:r>
      <w:r w:rsidR="00AF4F3F">
        <w:rPr>
          <w:rStyle w:val="kursivMuster"/>
          <w:i/>
          <w:sz w:val="16"/>
        </w:rPr>
        <w:t>Allerdings gibt es keine Pflicht zur vorprozessualen Konfrontation des Rechtsbr</w:t>
      </w:r>
      <w:r w:rsidR="00AF4F3F">
        <w:rPr>
          <w:rStyle w:val="kursivMuster"/>
          <w:i/>
          <w:sz w:val="16"/>
        </w:rPr>
        <w:t>e</w:t>
      </w:r>
      <w:r w:rsidR="00AF4F3F">
        <w:rPr>
          <w:rStyle w:val="kursivMuster"/>
          <w:i/>
          <w:sz w:val="16"/>
        </w:rPr>
        <w:t>chers (</w:t>
      </w:r>
      <w:proofErr w:type="spellStart"/>
      <w:r w:rsidR="00AF4F3F">
        <w:rPr>
          <w:rStyle w:val="kursivMuster"/>
          <w:i/>
          <w:sz w:val="16"/>
        </w:rPr>
        <w:t>HGer</w:t>
      </w:r>
      <w:proofErr w:type="spellEnd"/>
      <w:r w:rsidR="00AF4F3F">
        <w:rPr>
          <w:rStyle w:val="kursivMuster"/>
          <w:i/>
          <w:sz w:val="16"/>
        </w:rPr>
        <w:t xml:space="preserve"> ZH, 27.</w:t>
      </w:r>
      <w:r w:rsidR="00DE5AE5">
        <w:rPr>
          <w:rStyle w:val="kursivMuster"/>
          <w:i/>
          <w:sz w:val="16"/>
        </w:rPr>
        <w:t>0</w:t>
      </w:r>
      <w:r w:rsidR="00AF4F3F">
        <w:rPr>
          <w:rStyle w:val="kursivMuster"/>
          <w:i/>
          <w:sz w:val="16"/>
        </w:rPr>
        <w:t>7.2015, ZR 2016 Nr. 7 E. 8.2 betr. Marken- und Patentverletzungen).</w:t>
      </w:r>
      <w:r w:rsidR="00870869">
        <w:rPr>
          <w:rStyle w:val="kursivMuster"/>
          <w:i/>
          <w:sz w:val="16"/>
        </w:rPr>
        <w:t xml:space="preserve"> Zur Recht</w:t>
      </w:r>
      <w:r w:rsidR="00870869">
        <w:rPr>
          <w:rStyle w:val="kursivMuster"/>
          <w:i/>
          <w:sz w:val="16"/>
        </w:rPr>
        <w:t>s</w:t>
      </w:r>
      <w:r w:rsidR="00870869">
        <w:rPr>
          <w:rStyle w:val="kursivMuster"/>
          <w:i/>
          <w:sz w:val="16"/>
        </w:rPr>
        <w:t>lage in Deutschland s.</w:t>
      </w:r>
      <w:r w:rsidR="00F63B44" w:rsidRPr="00870869">
        <w:rPr>
          <w:rStyle w:val="kursivMuster"/>
          <w:i/>
          <w:sz w:val="16"/>
        </w:rPr>
        <w:t xml:space="preserve"> </w:t>
      </w:r>
      <w:r w:rsidR="00870869">
        <w:rPr>
          <w:rStyle w:val="kursivMuster"/>
          <w:i/>
          <w:sz w:val="16"/>
        </w:rPr>
        <w:t xml:space="preserve">hinten III. Ergänzende Hinweise, </w:t>
      </w:r>
      <w:r w:rsidR="00DE5AE5">
        <w:rPr>
          <w:rStyle w:val="kursivMuster"/>
          <w:i/>
          <w:sz w:val="16"/>
        </w:rPr>
        <w:t>3. Abmahnung nach deutschem Recht</w:t>
      </w:r>
      <w:r w:rsidR="00193A5A" w:rsidRPr="00870869">
        <w:rPr>
          <w:rStyle w:val="kursivMuster"/>
          <w:i/>
          <w:sz w:val="16"/>
        </w:rPr>
        <w:t>.</w:t>
      </w:r>
    </w:p>
    <w:p w:rsidR="007B60DB" w:rsidRPr="00870869" w:rsidRDefault="00B23039" w:rsidP="00B17F80">
      <w:pPr>
        <w:pStyle w:val="Mustertextklein"/>
        <w:rPr>
          <w:rStyle w:val="kursivMuster"/>
          <w:b/>
          <w:i/>
          <w:sz w:val="16"/>
        </w:rPr>
      </w:pPr>
      <w:r w:rsidRPr="00870869">
        <w:rPr>
          <w:rStyle w:val="kursivMuster"/>
          <w:i/>
        </w:rPr>
        <w:tab/>
      </w:r>
      <w:r w:rsidRPr="00FD5FCB">
        <w:rPr>
          <w:rStyle w:val="kursivMuster"/>
          <w:b/>
          <w:i/>
          <w:sz w:val="16"/>
        </w:rPr>
        <w:t>Bemerkung</w:t>
      </w:r>
      <w:r w:rsidR="007B60DB" w:rsidRPr="00FD5FCB">
        <w:rPr>
          <w:rStyle w:val="kursivMuster"/>
          <w:b/>
          <w:i/>
          <w:sz w:val="16"/>
        </w:rPr>
        <w:t xml:space="preserve"> 11</w:t>
      </w:r>
      <w:r w:rsidRPr="00FD5FCB">
        <w:rPr>
          <w:rStyle w:val="kursivMuster"/>
          <w:b/>
          <w:i/>
          <w:sz w:val="16"/>
        </w:rPr>
        <w:t>:</w:t>
      </w:r>
      <w:r w:rsidRPr="00870869">
        <w:rPr>
          <w:rStyle w:val="kursivMuster"/>
          <w:i/>
          <w:sz w:val="16"/>
        </w:rPr>
        <w:t xml:space="preserve"> Die Frage der </w:t>
      </w:r>
      <w:r w:rsidRPr="00B256A2">
        <w:rPr>
          <w:rStyle w:val="kursivMuster"/>
          <w:i/>
          <w:sz w:val="16"/>
        </w:rPr>
        <w:t xml:space="preserve">definitiven </w:t>
      </w:r>
      <w:r w:rsidRPr="00FD5FCB">
        <w:rPr>
          <w:rStyle w:val="kursivMuster"/>
          <w:b/>
          <w:i/>
          <w:sz w:val="16"/>
        </w:rPr>
        <w:t>Löschung</w:t>
      </w:r>
      <w:r w:rsidR="000B74F7" w:rsidRPr="00FD5FCB">
        <w:rPr>
          <w:rStyle w:val="kursivMuster"/>
          <w:b/>
          <w:i/>
          <w:sz w:val="16"/>
        </w:rPr>
        <w:t xml:space="preserve"> der Interneteinträge</w:t>
      </w:r>
      <w:r w:rsidR="00A825F6" w:rsidRPr="00870869">
        <w:rPr>
          <w:rStyle w:val="kursivMuster"/>
          <w:i/>
          <w:sz w:val="16"/>
        </w:rPr>
        <w:t xml:space="preserve"> etwa in den Archiven der Medien dürfte</w:t>
      </w:r>
      <w:r w:rsidRPr="00870869">
        <w:rPr>
          <w:rStyle w:val="kursivMuster"/>
          <w:i/>
          <w:sz w:val="16"/>
        </w:rPr>
        <w:t xml:space="preserve"> Gegenstand des ordentlichen Prozesses sein.</w:t>
      </w:r>
      <w:r w:rsidR="00971092" w:rsidRPr="00870869">
        <w:rPr>
          <w:rStyle w:val="kursivMuster"/>
          <w:i/>
          <w:sz w:val="16"/>
        </w:rPr>
        <w:t xml:space="preserve"> Entfernen</w:t>
      </w:r>
      <w:r w:rsidR="00A825F6" w:rsidRPr="00870869">
        <w:rPr>
          <w:rStyle w:val="kursivMuster"/>
          <w:i/>
          <w:sz w:val="16"/>
        </w:rPr>
        <w:t xml:space="preserve"> </w:t>
      </w:r>
      <w:r w:rsidR="00971092" w:rsidRPr="00870869">
        <w:rPr>
          <w:rStyle w:val="kursivMuster"/>
          <w:i/>
          <w:sz w:val="16"/>
        </w:rPr>
        <w:t xml:space="preserve">die </w:t>
      </w:r>
      <w:proofErr w:type="spellStart"/>
      <w:r w:rsidR="00971092" w:rsidRPr="00870869">
        <w:rPr>
          <w:rStyle w:val="kursivMuster"/>
          <w:i/>
          <w:sz w:val="16"/>
        </w:rPr>
        <w:t>Gesuchsgegner</w:t>
      </w:r>
      <w:proofErr w:type="spellEnd"/>
      <w:r w:rsidR="00971092" w:rsidRPr="00870869">
        <w:rPr>
          <w:rStyle w:val="kursivMuster"/>
          <w:i/>
          <w:sz w:val="16"/>
        </w:rPr>
        <w:t xml:space="preserve"> die Texte </w:t>
      </w:r>
      <w:r w:rsidR="00A825F6" w:rsidRPr="00870869">
        <w:rPr>
          <w:rStyle w:val="kursivMuster"/>
          <w:i/>
          <w:sz w:val="16"/>
        </w:rPr>
        <w:t xml:space="preserve">sofort </w:t>
      </w:r>
      <w:r w:rsidR="00971092" w:rsidRPr="00870869">
        <w:rPr>
          <w:rStyle w:val="kursivMuster"/>
          <w:i/>
          <w:sz w:val="16"/>
        </w:rPr>
        <w:t>aus dem Internet</w:t>
      </w:r>
      <w:r w:rsidR="00D64443" w:rsidRPr="00870869">
        <w:rPr>
          <w:rStyle w:val="kursivMuster"/>
          <w:i/>
          <w:sz w:val="16"/>
        </w:rPr>
        <w:t xml:space="preserve"> oder ändern sie</w:t>
      </w:r>
      <w:r w:rsidR="00971092" w:rsidRPr="00870869">
        <w:rPr>
          <w:rStyle w:val="kursivMuster"/>
          <w:i/>
          <w:sz w:val="16"/>
        </w:rPr>
        <w:t xml:space="preserve">, so sind </w:t>
      </w:r>
      <w:r w:rsidR="00424C26" w:rsidRPr="00870869">
        <w:rPr>
          <w:rStyle w:val="kursivMuster"/>
          <w:i/>
          <w:sz w:val="16"/>
        </w:rPr>
        <w:t>diese</w:t>
      </w:r>
      <w:r w:rsidR="003D5773" w:rsidRPr="00870869">
        <w:rPr>
          <w:rStyle w:val="kursivMuster"/>
          <w:i/>
          <w:sz w:val="16"/>
        </w:rPr>
        <w:t xml:space="preserve"> </w:t>
      </w:r>
      <w:r w:rsidR="000B74F7" w:rsidRPr="00870869">
        <w:rPr>
          <w:rStyle w:val="kursivMuster"/>
          <w:i/>
          <w:sz w:val="16"/>
        </w:rPr>
        <w:t xml:space="preserve">in der Regel trotzdem weiterhin </w:t>
      </w:r>
      <w:r w:rsidR="00971092" w:rsidRPr="00870869">
        <w:rPr>
          <w:rStyle w:val="kursivMuster"/>
          <w:i/>
          <w:sz w:val="16"/>
        </w:rPr>
        <w:t xml:space="preserve">im Internet </w:t>
      </w:r>
      <w:r w:rsidR="00971092" w:rsidRPr="00870869">
        <w:rPr>
          <w:rStyle w:val="kursivMuster"/>
          <w:i/>
          <w:sz w:val="16"/>
        </w:rPr>
        <w:lastRenderedPageBreak/>
        <w:t xml:space="preserve">einsehbar, </w:t>
      </w:r>
      <w:r w:rsidR="00171E46" w:rsidRPr="00870869">
        <w:rPr>
          <w:rStyle w:val="kursivMuster"/>
          <w:i/>
          <w:sz w:val="16"/>
        </w:rPr>
        <w:t xml:space="preserve">und zwar nicht nur </w:t>
      </w:r>
      <w:r w:rsidR="00971092" w:rsidRPr="00870869">
        <w:rPr>
          <w:rStyle w:val="kursivMuster"/>
          <w:i/>
          <w:sz w:val="16"/>
        </w:rPr>
        <w:t>auf Zwischenspeichern von Suchmaschinen</w:t>
      </w:r>
      <w:r w:rsidR="00171E46" w:rsidRPr="00870869">
        <w:rPr>
          <w:rStyle w:val="kursivMuster"/>
          <w:i/>
          <w:sz w:val="16"/>
        </w:rPr>
        <w:t xml:space="preserve">, sondern auch </w:t>
      </w:r>
      <w:r w:rsidR="00A452B9" w:rsidRPr="00870869">
        <w:rPr>
          <w:rStyle w:val="kursivMuster"/>
          <w:i/>
          <w:sz w:val="16"/>
        </w:rPr>
        <w:t xml:space="preserve">auf </w:t>
      </w:r>
      <w:r w:rsidR="003F0A70" w:rsidRPr="00870869">
        <w:rPr>
          <w:rStyle w:val="kursivMuster"/>
          <w:i/>
          <w:sz w:val="16"/>
        </w:rPr>
        <w:t xml:space="preserve">von Dritten betriebenen </w:t>
      </w:r>
      <w:r w:rsidR="00971092" w:rsidRPr="00870869">
        <w:rPr>
          <w:rStyle w:val="kursivMuster"/>
          <w:i/>
          <w:sz w:val="16"/>
        </w:rPr>
        <w:t>Medienbanken</w:t>
      </w:r>
      <w:r w:rsidR="003F0A70" w:rsidRPr="00870869">
        <w:rPr>
          <w:rStyle w:val="kursivMuster"/>
          <w:i/>
          <w:sz w:val="16"/>
        </w:rPr>
        <w:t>.</w:t>
      </w:r>
      <w:r w:rsidR="00A825F6" w:rsidRPr="00870869">
        <w:rPr>
          <w:rStyle w:val="kursivMuster"/>
          <w:i/>
          <w:sz w:val="16"/>
        </w:rPr>
        <w:t xml:space="preserve"> </w:t>
      </w:r>
      <w:r w:rsidR="003D5773" w:rsidRPr="00870869">
        <w:rPr>
          <w:rStyle w:val="kursivMuster"/>
          <w:i/>
          <w:sz w:val="16"/>
        </w:rPr>
        <w:t xml:space="preserve">Im vorliegenden Fall könnten deshalb </w:t>
      </w:r>
      <w:r w:rsidR="00A825F6" w:rsidRPr="00870869">
        <w:rPr>
          <w:rStyle w:val="kursivMuster"/>
          <w:i/>
          <w:sz w:val="16"/>
        </w:rPr>
        <w:t>im Rahmen von vorsorgl</w:t>
      </w:r>
      <w:r w:rsidR="00A825F6" w:rsidRPr="00870869">
        <w:rPr>
          <w:rStyle w:val="kursivMuster"/>
          <w:i/>
          <w:sz w:val="16"/>
        </w:rPr>
        <w:t>i</w:t>
      </w:r>
      <w:r w:rsidR="00A825F6" w:rsidRPr="00870869">
        <w:rPr>
          <w:rStyle w:val="kursivMuster"/>
          <w:i/>
          <w:sz w:val="16"/>
        </w:rPr>
        <w:t xml:space="preserve">chen Massnahmen </w:t>
      </w:r>
      <w:r w:rsidR="003D5773" w:rsidRPr="00870869">
        <w:rPr>
          <w:rStyle w:val="kursivMuster"/>
          <w:i/>
          <w:sz w:val="16"/>
        </w:rPr>
        <w:t>noch zusätzliche</w:t>
      </w:r>
      <w:r w:rsidR="003F0A70" w:rsidRPr="00870869">
        <w:rPr>
          <w:rStyle w:val="kursivMuster"/>
          <w:i/>
          <w:sz w:val="16"/>
        </w:rPr>
        <w:t xml:space="preserve"> Rechtsbegehren</w:t>
      </w:r>
      <w:r w:rsidR="003D5773" w:rsidRPr="00870869">
        <w:rPr>
          <w:rStyle w:val="kursivMuster"/>
          <w:i/>
          <w:sz w:val="16"/>
        </w:rPr>
        <w:t xml:space="preserve"> sinnvoll sein</w:t>
      </w:r>
      <w:r w:rsidR="003F0A70" w:rsidRPr="00870869">
        <w:rPr>
          <w:rStyle w:val="kursivMuster"/>
          <w:i/>
          <w:sz w:val="16"/>
        </w:rPr>
        <w:t xml:space="preserve">, welche die </w:t>
      </w:r>
      <w:proofErr w:type="spellStart"/>
      <w:r w:rsidR="003F0A70" w:rsidRPr="00870869">
        <w:rPr>
          <w:rStyle w:val="kursivMuster"/>
          <w:i/>
          <w:sz w:val="16"/>
        </w:rPr>
        <w:t>Gesuchsgegner</w:t>
      </w:r>
      <w:proofErr w:type="spellEnd"/>
      <w:r w:rsidR="003F0A70" w:rsidRPr="00870869">
        <w:rPr>
          <w:rStyle w:val="kursivMuster"/>
          <w:i/>
          <w:sz w:val="16"/>
        </w:rPr>
        <w:t xml:space="preserve"> zur Abgabe einer Willens</w:t>
      </w:r>
      <w:r w:rsidR="00A452B9" w:rsidRPr="00870869">
        <w:rPr>
          <w:rStyle w:val="kursivMuster"/>
          <w:i/>
          <w:sz w:val="16"/>
        </w:rPr>
        <w:t xml:space="preserve">erklärung (im </w:t>
      </w:r>
      <w:r w:rsidR="003F0A70" w:rsidRPr="00870869">
        <w:rPr>
          <w:rStyle w:val="kursivMuster"/>
          <w:i/>
          <w:sz w:val="16"/>
        </w:rPr>
        <w:t>Sinne von Art. 344 Abs. 1 ZPO) verpflichten</w:t>
      </w:r>
      <w:r w:rsidR="003D5773" w:rsidRPr="00870869">
        <w:rPr>
          <w:rStyle w:val="kursivMuster"/>
          <w:i/>
          <w:sz w:val="16"/>
        </w:rPr>
        <w:t xml:space="preserve">, bei </w:t>
      </w:r>
      <w:r w:rsidR="003F0A70" w:rsidRPr="00870869">
        <w:rPr>
          <w:rStyle w:val="kursivMuster"/>
          <w:i/>
          <w:sz w:val="16"/>
        </w:rPr>
        <w:t>Dritten die L</w:t>
      </w:r>
      <w:r w:rsidR="003F0A70" w:rsidRPr="00870869">
        <w:rPr>
          <w:rStyle w:val="kursivMuster"/>
          <w:i/>
          <w:sz w:val="16"/>
        </w:rPr>
        <w:t>ö</w:t>
      </w:r>
      <w:r w:rsidR="003F0A70" w:rsidRPr="00870869">
        <w:rPr>
          <w:rStyle w:val="kursivMuster"/>
          <w:i/>
          <w:sz w:val="16"/>
        </w:rPr>
        <w:t>schung der</w:t>
      </w:r>
      <w:r w:rsidR="003D5773" w:rsidRPr="00870869">
        <w:rPr>
          <w:rStyle w:val="kursivMuster"/>
          <w:i/>
          <w:sz w:val="16"/>
        </w:rPr>
        <w:t xml:space="preserve"> persönlichkeitsverletzenden Texte zu verlangen</w:t>
      </w:r>
      <w:r w:rsidR="00424C26" w:rsidRPr="00870869">
        <w:rPr>
          <w:rStyle w:val="kursivMuster"/>
          <w:i/>
          <w:sz w:val="16"/>
        </w:rPr>
        <w:t>.</w:t>
      </w:r>
      <w:r w:rsidR="003F0A70" w:rsidRPr="00870869">
        <w:rPr>
          <w:rStyle w:val="kursivMuster"/>
          <w:i/>
          <w:sz w:val="16"/>
        </w:rPr>
        <w:t xml:space="preserve"> </w:t>
      </w:r>
      <w:r w:rsidR="003D5773" w:rsidRPr="00870869">
        <w:rPr>
          <w:rStyle w:val="kursivMuster"/>
          <w:i/>
          <w:sz w:val="16"/>
        </w:rPr>
        <w:t>Solche Begehren müssen wiederum ko</w:t>
      </w:r>
      <w:r w:rsidR="003D5773" w:rsidRPr="00870869">
        <w:rPr>
          <w:rStyle w:val="kursivMuster"/>
          <w:i/>
          <w:sz w:val="16"/>
        </w:rPr>
        <w:t>n</w:t>
      </w:r>
      <w:r w:rsidR="003D5773" w:rsidRPr="00870869">
        <w:rPr>
          <w:rStyle w:val="kursivMuster"/>
          <w:i/>
          <w:sz w:val="16"/>
        </w:rPr>
        <w:t>kret formuliert werden</w:t>
      </w:r>
      <w:r w:rsidR="00424C26" w:rsidRPr="00870869">
        <w:rPr>
          <w:rStyle w:val="kursivMuster"/>
          <w:i/>
          <w:sz w:val="16"/>
        </w:rPr>
        <w:t>.</w:t>
      </w:r>
      <w:r w:rsidR="00C40E75" w:rsidRPr="00870869">
        <w:rPr>
          <w:rStyle w:val="kursivMuster"/>
          <w:i/>
          <w:sz w:val="16"/>
        </w:rPr>
        <w:t xml:space="preserve"> Im Übrigen erlaubt Art. 262 </w:t>
      </w:r>
      <w:proofErr w:type="spellStart"/>
      <w:r w:rsidR="00C40E75" w:rsidRPr="00870869">
        <w:rPr>
          <w:rStyle w:val="kursivMuster"/>
          <w:i/>
          <w:sz w:val="16"/>
        </w:rPr>
        <w:t>lit</w:t>
      </w:r>
      <w:proofErr w:type="spellEnd"/>
      <w:r w:rsidR="00C40E75" w:rsidRPr="00870869">
        <w:rPr>
          <w:rStyle w:val="kursivMuster"/>
          <w:i/>
          <w:sz w:val="16"/>
        </w:rPr>
        <w:t xml:space="preserve">. c ZPO auch direkte Anweisungen des Gerichts an Dritte (vgl. dazu etwa Einzelrichter des </w:t>
      </w:r>
      <w:proofErr w:type="spellStart"/>
      <w:r w:rsidR="00C40E75" w:rsidRPr="00870869">
        <w:rPr>
          <w:rStyle w:val="kursivMuster"/>
          <w:i/>
          <w:sz w:val="16"/>
        </w:rPr>
        <w:t>HGer</w:t>
      </w:r>
      <w:proofErr w:type="spellEnd"/>
      <w:r w:rsidR="00C40E75" w:rsidRPr="00870869">
        <w:rPr>
          <w:rStyle w:val="kursivMuster"/>
          <w:i/>
          <w:sz w:val="16"/>
        </w:rPr>
        <w:t xml:space="preserve"> ZH, 25.</w:t>
      </w:r>
      <w:r w:rsidR="00DE5AE5">
        <w:rPr>
          <w:rStyle w:val="kursivMuster"/>
          <w:i/>
          <w:sz w:val="16"/>
        </w:rPr>
        <w:t>0</w:t>
      </w:r>
      <w:r w:rsidR="00C40E75" w:rsidRPr="00870869">
        <w:rPr>
          <w:rStyle w:val="kursivMuster"/>
          <w:i/>
          <w:sz w:val="16"/>
        </w:rPr>
        <w:t xml:space="preserve">4.2013, ZR 2013 Nr. 60). </w:t>
      </w:r>
      <w:r w:rsidR="005A4F8C" w:rsidRPr="00870869">
        <w:rPr>
          <w:rStyle w:val="kursivMuster"/>
          <w:i/>
          <w:sz w:val="16"/>
        </w:rPr>
        <w:t>Würde sich der Dritte weigern, so müsste gegen ihn wegen Persönlichkeitsverletzung direkt geklagt werden</w:t>
      </w:r>
      <w:r w:rsidR="00F14B1F" w:rsidRPr="00870869">
        <w:rPr>
          <w:rStyle w:val="kursivMuster"/>
          <w:i/>
          <w:sz w:val="16"/>
        </w:rPr>
        <w:t>; b</w:t>
      </w:r>
      <w:r w:rsidR="00F14B1F" w:rsidRPr="00870869">
        <w:rPr>
          <w:rStyle w:val="kursivMuster"/>
          <w:i/>
          <w:sz w:val="16"/>
        </w:rPr>
        <w:t>e</w:t>
      </w:r>
      <w:r w:rsidR="00F14B1F" w:rsidRPr="00870869">
        <w:rPr>
          <w:rStyle w:val="kursivMuster"/>
          <w:i/>
          <w:sz w:val="16"/>
        </w:rPr>
        <w:t>kanntlich haftet</w:t>
      </w:r>
      <w:r w:rsidR="00783474" w:rsidRPr="00870869">
        <w:rPr>
          <w:rStyle w:val="kursivMuster"/>
          <w:i/>
          <w:sz w:val="16"/>
        </w:rPr>
        <w:t xml:space="preserve"> nach dem klaren Wortlaut von Art. 28 Abs. 1 ZGB jeder, der an einer Persönlic</w:t>
      </w:r>
      <w:r w:rsidR="00783474" w:rsidRPr="00870869">
        <w:rPr>
          <w:rStyle w:val="kursivMuster"/>
          <w:i/>
          <w:sz w:val="16"/>
        </w:rPr>
        <w:t>h</w:t>
      </w:r>
      <w:r w:rsidR="00783474" w:rsidRPr="00870869">
        <w:rPr>
          <w:rStyle w:val="kursivMuster"/>
          <w:i/>
          <w:sz w:val="16"/>
        </w:rPr>
        <w:t>keitsverletzung</w:t>
      </w:r>
      <w:r w:rsidR="00F14B1F" w:rsidRPr="00870869">
        <w:rPr>
          <w:rStyle w:val="kursivMuster"/>
          <w:i/>
          <w:sz w:val="16"/>
        </w:rPr>
        <w:t xml:space="preserve"> mitwirkt</w:t>
      </w:r>
      <w:r w:rsidR="00783474" w:rsidRPr="00870869">
        <w:rPr>
          <w:rStyle w:val="kursivMuster"/>
          <w:i/>
          <w:sz w:val="16"/>
        </w:rPr>
        <w:t xml:space="preserve">, </w:t>
      </w:r>
      <w:r w:rsidR="004327E6" w:rsidRPr="00870869">
        <w:rPr>
          <w:rStyle w:val="kursivMuster"/>
          <w:i/>
          <w:sz w:val="16"/>
        </w:rPr>
        <w:t xml:space="preserve">und zwar </w:t>
      </w:r>
      <w:r w:rsidR="00783474" w:rsidRPr="00870869">
        <w:rPr>
          <w:rStyle w:val="kursivMuster"/>
          <w:i/>
          <w:sz w:val="16"/>
        </w:rPr>
        <w:t xml:space="preserve">unabhängig von der Grösse seines Tatbeitrages. </w:t>
      </w:r>
      <w:r w:rsidR="004D04AD" w:rsidRPr="00870869">
        <w:rPr>
          <w:rStyle w:val="kursivMuster"/>
          <w:i/>
          <w:sz w:val="16"/>
        </w:rPr>
        <w:t>Dies gilt auch für Provi</w:t>
      </w:r>
      <w:r w:rsidR="00F14B1F" w:rsidRPr="00870869">
        <w:rPr>
          <w:rStyle w:val="kursivMuster"/>
          <w:i/>
          <w:sz w:val="16"/>
        </w:rPr>
        <w:t xml:space="preserve">der </w:t>
      </w:r>
      <w:r w:rsidR="004D04AD" w:rsidRPr="00870869">
        <w:rPr>
          <w:rStyle w:val="kursivMuster"/>
          <w:i/>
          <w:sz w:val="16"/>
        </w:rPr>
        <w:t>(</w:t>
      </w:r>
      <w:r w:rsidR="00F14B1F" w:rsidRPr="00870869">
        <w:rPr>
          <w:rStyle w:val="kursivMuster"/>
          <w:i/>
          <w:sz w:val="16"/>
        </w:rPr>
        <w:t xml:space="preserve">dazu </w:t>
      </w:r>
      <w:proofErr w:type="spellStart"/>
      <w:r w:rsidR="00F14B1F" w:rsidRPr="00870869">
        <w:rPr>
          <w:rStyle w:val="kursivMuster"/>
          <w:i/>
          <w:sz w:val="16"/>
        </w:rPr>
        <w:t>BGer</w:t>
      </w:r>
      <w:proofErr w:type="spellEnd"/>
      <w:r w:rsidR="00F14B1F" w:rsidRPr="00870869">
        <w:rPr>
          <w:rStyle w:val="kursivMuster"/>
          <w:i/>
          <w:sz w:val="16"/>
        </w:rPr>
        <w:t xml:space="preserve"> 5A</w:t>
      </w:r>
      <w:r w:rsidR="00DE5AE5">
        <w:rPr>
          <w:rStyle w:val="kursivMuster"/>
          <w:i/>
          <w:sz w:val="16"/>
        </w:rPr>
        <w:t>_</w:t>
      </w:r>
      <w:r w:rsidR="00F14B1F" w:rsidRPr="00870869">
        <w:rPr>
          <w:rStyle w:val="kursivMuster"/>
          <w:i/>
          <w:sz w:val="16"/>
        </w:rPr>
        <w:t xml:space="preserve">792/2011 </w:t>
      </w:r>
      <w:r w:rsidR="004D04AD" w:rsidRPr="00870869">
        <w:rPr>
          <w:rStyle w:val="kursivMuster"/>
          <w:i/>
          <w:sz w:val="16"/>
        </w:rPr>
        <w:t>vom 14.</w:t>
      </w:r>
      <w:r w:rsidR="00DE5AE5">
        <w:rPr>
          <w:rStyle w:val="kursivMuster"/>
          <w:i/>
          <w:sz w:val="16"/>
        </w:rPr>
        <w:t>0</w:t>
      </w:r>
      <w:r w:rsidR="004D04AD" w:rsidRPr="00870869">
        <w:rPr>
          <w:rStyle w:val="kursivMuster"/>
          <w:i/>
          <w:sz w:val="16"/>
        </w:rPr>
        <w:t>1.2013</w:t>
      </w:r>
      <w:r w:rsidR="00F14B1F" w:rsidRPr="00870869">
        <w:rPr>
          <w:rStyle w:val="kursivMuster"/>
          <w:i/>
          <w:sz w:val="16"/>
        </w:rPr>
        <w:t xml:space="preserve"> betr. </w:t>
      </w:r>
      <w:r w:rsidR="008811D9" w:rsidRPr="00870869">
        <w:rPr>
          <w:rStyle w:val="kursivMuster"/>
          <w:i/>
          <w:sz w:val="16"/>
        </w:rPr>
        <w:t>Passivlegitimation eines</w:t>
      </w:r>
      <w:r w:rsidR="00F14B1F" w:rsidRPr="00870869">
        <w:rPr>
          <w:rStyle w:val="kursivMuster"/>
          <w:i/>
          <w:sz w:val="16"/>
        </w:rPr>
        <w:t xml:space="preserve"> Providers, </w:t>
      </w:r>
      <w:r w:rsidR="004327E6" w:rsidRPr="00870869">
        <w:rPr>
          <w:rStyle w:val="kursivMuster"/>
          <w:i/>
          <w:sz w:val="16"/>
        </w:rPr>
        <w:t xml:space="preserve">welcher </w:t>
      </w:r>
      <w:r w:rsidR="003C113A" w:rsidRPr="00870869">
        <w:rPr>
          <w:rStyle w:val="kursivMuster"/>
          <w:i/>
          <w:sz w:val="16"/>
        </w:rPr>
        <w:t>Speicher</w:t>
      </w:r>
      <w:r w:rsidR="007C29F3">
        <w:rPr>
          <w:rStyle w:val="kursivMuster"/>
          <w:i/>
          <w:sz w:val="16"/>
        </w:rPr>
        <w:softHyphen/>
      </w:r>
      <w:r w:rsidR="003C113A" w:rsidRPr="00870869">
        <w:rPr>
          <w:rStyle w:val="kursivMuster"/>
          <w:i/>
          <w:sz w:val="16"/>
        </w:rPr>
        <w:t xml:space="preserve">platz für fremden Blog </w:t>
      </w:r>
      <w:proofErr w:type="gramStart"/>
      <w:r w:rsidR="003C113A" w:rsidRPr="00870869">
        <w:rPr>
          <w:rStyle w:val="kursivMuster"/>
          <w:i/>
          <w:sz w:val="16"/>
        </w:rPr>
        <w:t>bereit stellt</w:t>
      </w:r>
      <w:proofErr w:type="gramEnd"/>
      <w:r w:rsidR="003C113A" w:rsidRPr="00870869">
        <w:rPr>
          <w:rStyle w:val="kursivMuster"/>
          <w:i/>
          <w:sz w:val="16"/>
        </w:rPr>
        <w:t>).</w:t>
      </w:r>
    </w:p>
    <w:p w:rsidR="00BE6DF6" w:rsidRDefault="007B60DB" w:rsidP="00B17F80">
      <w:pPr>
        <w:pStyle w:val="Mustertextklein"/>
        <w:rPr>
          <w:rStyle w:val="kursivMuster"/>
          <w:b/>
          <w:i/>
          <w:sz w:val="16"/>
          <w:szCs w:val="16"/>
        </w:rPr>
      </w:pPr>
      <w:r w:rsidRPr="00870869">
        <w:rPr>
          <w:rStyle w:val="kursivMuster"/>
          <w:i/>
          <w:sz w:val="16"/>
        </w:rPr>
        <w:tab/>
      </w:r>
      <w:r w:rsidR="00193A5A" w:rsidRPr="00D74403">
        <w:rPr>
          <w:rStyle w:val="kursivMuster"/>
          <w:b/>
          <w:i/>
          <w:sz w:val="16"/>
          <w:szCs w:val="16"/>
        </w:rPr>
        <w:t>Bemerkung</w:t>
      </w:r>
      <w:r w:rsidR="00F14B1F" w:rsidRPr="00D74403">
        <w:rPr>
          <w:rStyle w:val="kursivMuster"/>
          <w:b/>
          <w:i/>
          <w:sz w:val="16"/>
          <w:szCs w:val="16"/>
        </w:rPr>
        <w:t xml:space="preserve"> 12</w:t>
      </w:r>
      <w:r w:rsidR="00193A5A" w:rsidRPr="00D74403">
        <w:rPr>
          <w:rStyle w:val="kursivMuster"/>
          <w:b/>
          <w:i/>
          <w:sz w:val="16"/>
          <w:szCs w:val="16"/>
        </w:rPr>
        <w:t>:</w:t>
      </w:r>
      <w:r w:rsidR="00193A5A" w:rsidRPr="00870869">
        <w:rPr>
          <w:rStyle w:val="kursivMuster"/>
          <w:i/>
        </w:rPr>
        <w:t xml:space="preserve"> </w:t>
      </w:r>
      <w:r w:rsidR="00060F79" w:rsidRPr="00870869">
        <w:rPr>
          <w:rStyle w:val="kursivMuster"/>
          <w:i/>
          <w:sz w:val="16"/>
          <w:szCs w:val="16"/>
        </w:rPr>
        <w:t>Art. 28</w:t>
      </w:r>
      <w:r w:rsidR="00193A5A" w:rsidRPr="00870869">
        <w:rPr>
          <w:rStyle w:val="kursivMuster"/>
          <w:i/>
          <w:sz w:val="16"/>
          <w:szCs w:val="16"/>
        </w:rPr>
        <w:t xml:space="preserve">a Abs. 1 Ziff. 3 </w:t>
      </w:r>
      <w:r w:rsidR="00F14B1F" w:rsidRPr="00870869">
        <w:rPr>
          <w:rStyle w:val="kursivMuster"/>
          <w:i/>
          <w:sz w:val="16"/>
          <w:szCs w:val="16"/>
        </w:rPr>
        <w:t xml:space="preserve">ZGB </w:t>
      </w:r>
      <w:r w:rsidR="00193A5A" w:rsidRPr="00870869">
        <w:rPr>
          <w:rStyle w:val="kursivMuster"/>
          <w:i/>
          <w:sz w:val="16"/>
          <w:szCs w:val="16"/>
        </w:rPr>
        <w:t xml:space="preserve">stellt dem Verletzten auch noch eine </w:t>
      </w:r>
      <w:r w:rsidR="00193A5A" w:rsidRPr="00860962">
        <w:rPr>
          <w:rStyle w:val="kursivMuster"/>
          <w:i/>
          <w:sz w:val="16"/>
          <w:szCs w:val="16"/>
        </w:rPr>
        <w:t xml:space="preserve">Klage auf </w:t>
      </w:r>
      <w:r w:rsidR="00193A5A" w:rsidRPr="006835C6">
        <w:rPr>
          <w:rStyle w:val="kursivMuster"/>
          <w:b/>
          <w:i/>
          <w:sz w:val="16"/>
          <w:szCs w:val="16"/>
        </w:rPr>
        <w:t>Festste</w:t>
      </w:r>
      <w:r w:rsidR="00193A5A" w:rsidRPr="006835C6">
        <w:rPr>
          <w:rStyle w:val="kursivMuster"/>
          <w:b/>
          <w:i/>
          <w:sz w:val="16"/>
          <w:szCs w:val="16"/>
        </w:rPr>
        <w:t>l</w:t>
      </w:r>
      <w:r w:rsidR="00193A5A" w:rsidRPr="006835C6">
        <w:rPr>
          <w:rStyle w:val="kursivMuster"/>
          <w:b/>
          <w:i/>
          <w:sz w:val="16"/>
          <w:szCs w:val="16"/>
        </w:rPr>
        <w:t>lung</w:t>
      </w:r>
      <w:r w:rsidR="00193A5A" w:rsidRPr="00870869">
        <w:rPr>
          <w:rStyle w:val="kursivMuster"/>
          <w:i/>
          <w:sz w:val="16"/>
          <w:szCs w:val="16"/>
        </w:rPr>
        <w:t xml:space="preserve"> der Persönlichkeitsverletzung zur Verfügung</w:t>
      </w:r>
      <w:r w:rsidR="00B256A2">
        <w:rPr>
          <w:rStyle w:val="kursivMuster"/>
          <w:i/>
          <w:sz w:val="16"/>
          <w:szCs w:val="16"/>
        </w:rPr>
        <w:t xml:space="preserve"> (dazu § 52, wo in der Klageschrift auch ein solches Feststellungsbegehren gestellt wird).</w:t>
      </w:r>
      <w:r w:rsidR="00D50B6E" w:rsidRPr="00870869">
        <w:rPr>
          <w:rStyle w:val="kursivMuster"/>
          <w:i/>
          <w:sz w:val="16"/>
          <w:szCs w:val="16"/>
        </w:rPr>
        <w:t xml:space="preserve"> </w:t>
      </w:r>
      <w:r w:rsidR="003208CC">
        <w:rPr>
          <w:rStyle w:val="kursivMuster"/>
          <w:i/>
          <w:sz w:val="16"/>
          <w:szCs w:val="16"/>
        </w:rPr>
        <w:t xml:space="preserve">Die </w:t>
      </w:r>
      <w:r w:rsidR="00D50B6E" w:rsidRPr="00870869">
        <w:rPr>
          <w:rStyle w:val="kursivMuster"/>
          <w:i/>
          <w:sz w:val="16"/>
          <w:szCs w:val="16"/>
        </w:rPr>
        <w:t>gerichtlich</w:t>
      </w:r>
      <w:r w:rsidR="00B869D2">
        <w:rPr>
          <w:rStyle w:val="kursivMuster"/>
          <w:i/>
          <w:sz w:val="16"/>
          <w:szCs w:val="16"/>
        </w:rPr>
        <w:t>e</w:t>
      </w:r>
      <w:r w:rsidR="00D50B6E" w:rsidRPr="00870869">
        <w:rPr>
          <w:rStyle w:val="kursivMuster"/>
          <w:i/>
          <w:sz w:val="16"/>
          <w:szCs w:val="16"/>
        </w:rPr>
        <w:t xml:space="preserve"> Feststellung der Widerrechtlichkeit der Persö</w:t>
      </w:r>
      <w:r w:rsidR="00D50B6E" w:rsidRPr="00870869">
        <w:rPr>
          <w:rStyle w:val="kursivMuster"/>
          <w:i/>
          <w:sz w:val="16"/>
          <w:szCs w:val="16"/>
        </w:rPr>
        <w:t>n</w:t>
      </w:r>
      <w:r w:rsidR="00D50B6E" w:rsidRPr="00870869">
        <w:rPr>
          <w:rStyle w:val="kursivMuster"/>
          <w:i/>
          <w:sz w:val="16"/>
          <w:szCs w:val="16"/>
        </w:rPr>
        <w:t>lichkeit</w:t>
      </w:r>
      <w:r w:rsidR="00F14B1F" w:rsidRPr="00870869">
        <w:rPr>
          <w:rStyle w:val="kursivMuster"/>
          <w:i/>
          <w:sz w:val="16"/>
          <w:szCs w:val="16"/>
        </w:rPr>
        <w:t>sverletzung</w:t>
      </w:r>
      <w:r w:rsidR="00D50B6E" w:rsidRPr="00870869">
        <w:rPr>
          <w:rStyle w:val="kursivMuster"/>
          <w:i/>
          <w:sz w:val="16"/>
          <w:szCs w:val="16"/>
        </w:rPr>
        <w:t xml:space="preserve"> </w:t>
      </w:r>
      <w:r w:rsidR="003208CC">
        <w:rPr>
          <w:rStyle w:val="kursivMuster"/>
          <w:i/>
          <w:sz w:val="16"/>
          <w:szCs w:val="16"/>
        </w:rPr>
        <w:t xml:space="preserve">dient dazu, die bereits durch </w:t>
      </w:r>
      <w:r w:rsidR="00BE6DF6">
        <w:rPr>
          <w:rStyle w:val="kursivMuster"/>
          <w:i/>
          <w:sz w:val="16"/>
          <w:szCs w:val="16"/>
        </w:rPr>
        <w:t xml:space="preserve">die </w:t>
      </w:r>
      <w:r w:rsidR="003208CC">
        <w:rPr>
          <w:rStyle w:val="kursivMuster"/>
          <w:i/>
          <w:sz w:val="16"/>
          <w:szCs w:val="16"/>
        </w:rPr>
        <w:t>Verbreitung der Bildmontage und des ehrverle</w:t>
      </w:r>
      <w:r w:rsidR="003208CC">
        <w:rPr>
          <w:rStyle w:val="kursivMuster"/>
          <w:i/>
          <w:sz w:val="16"/>
          <w:szCs w:val="16"/>
        </w:rPr>
        <w:t>t</w:t>
      </w:r>
      <w:r w:rsidR="003208CC">
        <w:rPr>
          <w:rStyle w:val="kursivMuster"/>
          <w:i/>
          <w:sz w:val="16"/>
          <w:szCs w:val="16"/>
        </w:rPr>
        <w:t>zenden Textes begangenen Persönlichkeitsverletzungen</w:t>
      </w:r>
      <w:r w:rsidR="00BE6DF6">
        <w:rPr>
          <w:rStyle w:val="kursivMuster"/>
          <w:i/>
          <w:sz w:val="16"/>
          <w:szCs w:val="16"/>
        </w:rPr>
        <w:t>, sofern sich diese weiterhin störend auswi</w:t>
      </w:r>
      <w:r w:rsidR="00BE6DF6">
        <w:rPr>
          <w:rStyle w:val="kursivMuster"/>
          <w:i/>
          <w:sz w:val="16"/>
          <w:szCs w:val="16"/>
        </w:rPr>
        <w:t>r</w:t>
      </w:r>
      <w:r w:rsidR="00BE6DF6">
        <w:rPr>
          <w:rStyle w:val="kursivMuster"/>
          <w:i/>
          <w:sz w:val="16"/>
          <w:szCs w:val="16"/>
        </w:rPr>
        <w:t>ken,</w:t>
      </w:r>
      <w:r w:rsidR="003208CC">
        <w:rPr>
          <w:rStyle w:val="kursivMuster"/>
          <w:i/>
          <w:sz w:val="16"/>
          <w:szCs w:val="16"/>
        </w:rPr>
        <w:t xml:space="preserve"> wenigstens insofern zu beseitigen, als deren Widerrechtlichkeit gerichtlich festgestellt wird</w:t>
      </w:r>
      <w:r w:rsidR="00BE6DF6">
        <w:rPr>
          <w:rStyle w:val="kursivMuster"/>
          <w:i/>
          <w:sz w:val="16"/>
          <w:szCs w:val="16"/>
        </w:rPr>
        <w:t xml:space="preserve"> (BGE 127 III 481 E. 1)</w:t>
      </w:r>
      <w:r w:rsidR="003208CC">
        <w:rPr>
          <w:rStyle w:val="kursivMuster"/>
          <w:i/>
          <w:sz w:val="16"/>
          <w:szCs w:val="16"/>
        </w:rPr>
        <w:t xml:space="preserve"> </w:t>
      </w:r>
      <w:r w:rsidR="00B869D2">
        <w:rPr>
          <w:rStyle w:val="kursivMuster"/>
          <w:i/>
          <w:sz w:val="16"/>
          <w:szCs w:val="16"/>
        </w:rPr>
        <w:t xml:space="preserve">Fraglich ist, ob dieser Anspruch im Rahmen von vorsorglichen Massnahmen bereits genügend glaubhaft gemacht werden kann. </w:t>
      </w:r>
    </w:p>
    <w:p w:rsidR="00F63B9D" w:rsidRPr="00AB5162" w:rsidRDefault="00BE6DF6" w:rsidP="00B17F80">
      <w:pPr>
        <w:pStyle w:val="Mustertextklein"/>
        <w:rPr>
          <w:rStyle w:val="kursivMuster"/>
          <w:b/>
          <w:i/>
          <w:sz w:val="16"/>
        </w:rPr>
      </w:pPr>
      <w:r>
        <w:rPr>
          <w:rStyle w:val="kursivMuster"/>
          <w:i/>
          <w:sz w:val="16"/>
          <w:szCs w:val="16"/>
        </w:rPr>
        <w:tab/>
      </w:r>
      <w:r w:rsidR="007D006C" w:rsidRPr="00870869">
        <w:rPr>
          <w:rStyle w:val="kursivMuster"/>
          <w:i/>
          <w:sz w:val="16"/>
          <w:szCs w:val="16"/>
        </w:rPr>
        <w:t>Der</w:t>
      </w:r>
      <w:r w:rsidR="00DB346B" w:rsidRPr="00870869">
        <w:rPr>
          <w:rStyle w:val="kursivMuster"/>
          <w:i/>
          <w:sz w:val="16"/>
          <w:szCs w:val="16"/>
        </w:rPr>
        <w:t xml:space="preserve"> in Art. 28a Abs. 2 ZGB</w:t>
      </w:r>
      <w:r w:rsidR="007D006C" w:rsidRPr="00870869">
        <w:rPr>
          <w:rStyle w:val="kursivMuster"/>
          <w:i/>
          <w:sz w:val="16"/>
          <w:szCs w:val="16"/>
        </w:rPr>
        <w:t xml:space="preserve"> vorgesehene </w:t>
      </w:r>
      <w:r w:rsidR="00DB346B" w:rsidRPr="00870869">
        <w:rPr>
          <w:rStyle w:val="kursivMuster"/>
          <w:i/>
          <w:sz w:val="16"/>
          <w:szCs w:val="16"/>
        </w:rPr>
        <w:t xml:space="preserve">Anspruch auf </w:t>
      </w:r>
      <w:r w:rsidR="00DB346B" w:rsidRPr="006835C6">
        <w:rPr>
          <w:rStyle w:val="kursivMuster"/>
          <w:b/>
          <w:i/>
          <w:sz w:val="16"/>
          <w:szCs w:val="16"/>
        </w:rPr>
        <w:t>Rich</w:t>
      </w:r>
      <w:r w:rsidR="007D006C" w:rsidRPr="006835C6">
        <w:rPr>
          <w:rStyle w:val="kursivMuster"/>
          <w:b/>
          <w:i/>
          <w:sz w:val="16"/>
          <w:szCs w:val="16"/>
        </w:rPr>
        <w:t>tig</w:t>
      </w:r>
      <w:r w:rsidR="00DB346B" w:rsidRPr="006835C6">
        <w:rPr>
          <w:rStyle w:val="kursivMuster"/>
          <w:b/>
          <w:i/>
          <w:sz w:val="16"/>
          <w:szCs w:val="16"/>
        </w:rPr>
        <w:t>stellung</w:t>
      </w:r>
      <w:r w:rsidR="00DB346B" w:rsidRPr="00870869">
        <w:rPr>
          <w:rStyle w:val="kursivMuster"/>
          <w:i/>
          <w:sz w:val="16"/>
          <w:szCs w:val="16"/>
        </w:rPr>
        <w:t xml:space="preserve"> falscher Behauptungen mittels </w:t>
      </w:r>
      <w:r w:rsidR="00DB346B" w:rsidRPr="00BE6DF6">
        <w:rPr>
          <w:rStyle w:val="kursivMuster"/>
          <w:i/>
          <w:sz w:val="16"/>
          <w:szCs w:val="16"/>
        </w:rPr>
        <w:t>Publikation</w:t>
      </w:r>
      <w:r w:rsidR="00DB346B" w:rsidRPr="00870869">
        <w:rPr>
          <w:rStyle w:val="kursivMuster"/>
          <w:i/>
          <w:sz w:val="16"/>
          <w:szCs w:val="16"/>
        </w:rPr>
        <w:t xml:space="preserve"> oder Mitteilung </w:t>
      </w:r>
      <w:r w:rsidR="007D006C" w:rsidRPr="00870869">
        <w:rPr>
          <w:rStyle w:val="kursivMuster"/>
          <w:i/>
          <w:sz w:val="16"/>
          <w:szCs w:val="16"/>
        </w:rPr>
        <w:t xml:space="preserve">an die Empfänger </w:t>
      </w:r>
      <w:r w:rsidR="00DB346B" w:rsidRPr="00870869">
        <w:rPr>
          <w:rStyle w:val="kursivMuster"/>
          <w:i/>
          <w:sz w:val="16"/>
          <w:szCs w:val="16"/>
        </w:rPr>
        <w:t xml:space="preserve">setzt </w:t>
      </w:r>
      <w:r w:rsidR="007D006C" w:rsidRPr="00870869">
        <w:rPr>
          <w:rStyle w:val="kursivMuster"/>
          <w:i/>
          <w:sz w:val="16"/>
          <w:szCs w:val="16"/>
        </w:rPr>
        <w:t>einen Feststellungsanspruch vor</w:t>
      </w:r>
      <w:r w:rsidR="00014E83">
        <w:rPr>
          <w:rStyle w:val="kursivMuster"/>
          <w:i/>
          <w:sz w:val="16"/>
          <w:szCs w:val="16"/>
        </w:rPr>
        <w:t>aus (BGE</w:t>
      </w:r>
      <w:r w:rsidR="007D006C" w:rsidRPr="00870869">
        <w:rPr>
          <w:rStyle w:val="kursivMuster"/>
          <w:i/>
          <w:sz w:val="16"/>
          <w:szCs w:val="16"/>
        </w:rPr>
        <w:t xml:space="preserve"> 126 III 209 E. 5</w:t>
      </w:r>
      <w:r w:rsidR="003208CC">
        <w:rPr>
          <w:rStyle w:val="kursivMuster"/>
          <w:i/>
          <w:sz w:val="16"/>
          <w:szCs w:val="16"/>
        </w:rPr>
        <w:t>.a) und</w:t>
      </w:r>
      <w:r w:rsidR="007D006C" w:rsidRPr="00870869">
        <w:rPr>
          <w:rStyle w:val="kursivMuster"/>
          <w:i/>
          <w:sz w:val="16"/>
          <w:szCs w:val="16"/>
        </w:rPr>
        <w:t xml:space="preserve"> dürfte daher als vorsorgliche Massnahme</w:t>
      </w:r>
      <w:r w:rsidR="00877745" w:rsidRPr="00870869">
        <w:rPr>
          <w:rStyle w:val="kursivMuster"/>
          <w:i/>
          <w:sz w:val="16"/>
          <w:szCs w:val="16"/>
        </w:rPr>
        <w:t xml:space="preserve"> ebenfalls nicht</w:t>
      </w:r>
      <w:r w:rsidR="007D006C" w:rsidRPr="00870869">
        <w:rPr>
          <w:rStyle w:val="kursivMuster"/>
          <w:i/>
          <w:sz w:val="16"/>
          <w:szCs w:val="16"/>
        </w:rPr>
        <w:t xml:space="preserve"> in Frage kommen, </w:t>
      </w:r>
      <w:r w:rsidR="00877745" w:rsidRPr="00870869">
        <w:rPr>
          <w:rStyle w:val="kursivMuster"/>
          <w:i/>
          <w:sz w:val="16"/>
          <w:szCs w:val="16"/>
        </w:rPr>
        <w:t xml:space="preserve">es sei denn, er werde </w:t>
      </w:r>
      <w:r w:rsidR="007D006C" w:rsidRPr="00870869">
        <w:rPr>
          <w:rStyle w:val="kursivMuster"/>
          <w:i/>
          <w:sz w:val="16"/>
          <w:szCs w:val="16"/>
        </w:rPr>
        <w:t xml:space="preserve">von den </w:t>
      </w:r>
      <w:proofErr w:type="spellStart"/>
      <w:r w:rsidR="007D006C" w:rsidRPr="00870869">
        <w:rPr>
          <w:rStyle w:val="kursivMuster"/>
          <w:i/>
          <w:sz w:val="16"/>
          <w:szCs w:val="16"/>
        </w:rPr>
        <w:t>Gesuchsgegnern</w:t>
      </w:r>
      <w:proofErr w:type="spellEnd"/>
      <w:r w:rsidR="007D006C" w:rsidRPr="00870869">
        <w:rPr>
          <w:rStyle w:val="kursivMuster"/>
          <w:i/>
          <w:sz w:val="16"/>
          <w:szCs w:val="16"/>
        </w:rPr>
        <w:t xml:space="preserve"> </w:t>
      </w:r>
      <w:r w:rsidR="00877745" w:rsidRPr="00870869">
        <w:rPr>
          <w:rStyle w:val="kursivMuster"/>
          <w:i/>
          <w:sz w:val="16"/>
          <w:szCs w:val="16"/>
        </w:rPr>
        <w:t>anerka</w:t>
      </w:r>
      <w:r w:rsidR="007D006C" w:rsidRPr="00870869">
        <w:rPr>
          <w:rStyle w:val="kursivMuster"/>
          <w:i/>
          <w:sz w:val="16"/>
          <w:szCs w:val="16"/>
        </w:rPr>
        <w:t xml:space="preserve">nnt. Eher dürfte gegen falsche Medienberichte ein </w:t>
      </w:r>
      <w:r w:rsidR="007D006C" w:rsidRPr="00BE6DF6">
        <w:rPr>
          <w:rStyle w:val="kursivMuster"/>
          <w:i/>
          <w:sz w:val="16"/>
          <w:szCs w:val="16"/>
        </w:rPr>
        <w:t>Begehren auf Gegendarstellung</w:t>
      </w:r>
      <w:r w:rsidR="007D006C" w:rsidRPr="00870869">
        <w:rPr>
          <w:rStyle w:val="kursivMuster"/>
          <w:i/>
          <w:sz w:val="16"/>
          <w:szCs w:val="16"/>
        </w:rPr>
        <w:t xml:space="preserve"> in Fra</w:t>
      </w:r>
      <w:r w:rsidR="00C232E2" w:rsidRPr="00870869">
        <w:rPr>
          <w:rStyle w:val="kursivMuster"/>
          <w:i/>
          <w:sz w:val="16"/>
          <w:szCs w:val="16"/>
        </w:rPr>
        <w:t>ge kommen (Art. 28g</w:t>
      </w:r>
      <w:r w:rsidR="00DE5AE5">
        <w:rPr>
          <w:rStyle w:val="kursivMuster"/>
          <w:i/>
          <w:sz w:val="16"/>
          <w:szCs w:val="16"/>
        </w:rPr>
        <w:t>–</w:t>
      </w:r>
      <w:r w:rsidR="007D006C" w:rsidRPr="00870869">
        <w:rPr>
          <w:rStyle w:val="kursivMuster"/>
          <w:i/>
          <w:sz w:val="16"/>
          <w:szCs w:val="16"/>
        </w:rPr>
        <w:t xml:space="preserve">l ZGB), welcher Anspruch nach Art. 28l ZGB </w:t>
      </w:r>
      <w:proofErr w:type="spellStart"/>
      <w:r w:rsidR="007D006C" w:rsidRPr="00870869">
        <w:rPr>
          <w:rStyle w:val="kursivMuster"/>
          <w:i/>
          <w:sz w:val="16"/>
          <w:szCs w:val="16"/>
        </w:rPr>
        <w:t>i.V.m</w:t>
      </w:r>
      <w:proofErr w:type="spellEnd"/>
      <w:r w:rsidR="007D006C" w:rsidRPr="00870869">
        <w:rPr>
          <w:rStyle w:val="kursivMuster"/>
          <w:i/>
          <w:sz w:val="16"/>
          <w:szCs w:val="16"/>
        </w:rPr>
        <w:t xml:space="preserve">. Art. 249 </w:t>
      </w:r>
      <w:proofErr w:type="spellStart"/>
      <w:r w:rsidR="007D006C" w:rsidRPr="00870869">
        <w:rPr>
          <w:rStyle w:val="kursivMuster"/>
          <w:i/>
          <w:sz w:val="16"/>
          <w:szCs w:val="16"/>
        </w:rPr>
        <w:t>lit</w:t>
      </w:r>
      <w:proofErr w:type="spellEnd"/>
      <w:r w:rsidR="007D006C" w:rsidRPr="00870869">
        <w:rPr>
          <w:rStyle w:val="kursivMuster"/>
          <w:i/>
          <w:sz w:val="16"/>
          <w:szCs w:val="16"/>
        </w:rPr>
        <w:t xml:space="preserve">. a Ziff. 2 ZPO ebenfalls im summarischen </w:t>
      </w:r>
      <w:r w:rsidR="005A0533" w:rsidRPr="00870869">
        <w:rPr>
          <w:rStyle w:val="kursivMuster"/>
          <w:i/>
          <w:sz w:val="16"/>
          <w:szCs w:val="16"/>
        </w:rPr>
        <w:t xml:space="preserve">Verfahren geltend zu machen ist </w:t>
      </w:r>
      <w:r w:rsidR="007D006C" w:rsidRPr="00870869">
        <w:rPr>
          <w:rStyle w:val="kursivMuster"/>
          <w:i/>
          <w:sz w:val="16"/>
          <w:szCs w:val="16"/>
        </w:rPr>
        <w:t>(d</w:t>
      </w:r>
      <w:r w:rsidR="007D006C" w:rsidRPr="00870869">
        <w:rPr>
          <w:rStyle w:val="kursivMuster"/>
          <w:i/>
          <w:sz w:val="16"/>
          <w:szCs w:val="16"/>
        </w:rPr>
        <w:t>a</w:t>
      </w:r>
      <w:r w:rsidR="007D006C" w:rsidRPr="00870869">
        <w:rPr>
          <w:rStyle w:val="kursivMuster"/>
          <w:i/>
          <w:sz w:val="16"/>
          <w:szCs w:val="16"/>
        </w:rPr>
        <w:t>zu nachfol</w:t>
      </w:r>
      <w:r>
        <w:rPr>
          <w:rStyle w:val="kursivMuster"/>
          <w:i/>
          <w:sz w:val="16"/>
          <w:szCs w:val="16"/>
        </w:rPr>
        <w:t>gend unter III. E</w:t>
      </w:r>
      <w:r w:rsidR="007C29F3">
        <w:rPr>
          <w:rStyle w:val="kursivMuster"/>
          <w:i/>
          <w:sz w:val="16"/>
          <w:szCs w:val="16"/>
        </w:rPr>
        <w:t>rgänzende Hinweise, 1</w:t>
      </w:r>
      <w:r w:rsidR="00DE5AE5">
        <w:rPr>
          <w:rStyle w:val="kursivMuster"/>
          <w:i/>
          <w:sz w:val="16"/>
          <w:szCs w:val="16"/>
        </w:rPr>
        <w:t>. Gegendarstellung</w:t>
      </w:r>
      <w:r>
        <w:rPr>
          <w:rStyle w:val="kursivMuster"/>
          <w:i/>
          <w:sz w:val="16"/>
          <w:szCs w:val="16"/>
        </w:rPr>
        <w:t>).</w:t>
      </w:r>
    </w:p>
    <w:p w:rsidR="007A28E7" w:rsidRPr="00EE00F6" w:rsidRDefault="00997EB3" w:rsidP="00607D87">
      <w:pPr>
        <w:pStyle w:val="MustertextListe0"/>
      </w:pPr>
      <w:r w:rsidRPr="000A5D5C">
        <w:rPr>
          <w:rStyle w:val="kursivMuster"/>
          <w:i w:val="0"/>
        </w:rPr>
        <w:t xml:space="preserve">Gegen </w:t>
      </w:r>
      <w:r w:rsidR="00C232E2" w:rsidRPr="009F30FB">
        <w:rPr>
          <w:rStyle w:val="kursivMuster"/>
          <w:b/>
          <w:i w:val="0"/>
        </w:rPr>
        <w:t xml:space="preserve">periodisch </w:t>
      </w:r>
      <w:r w:rsidRPr="009F30FB">
        <w:rPr>
          <w:rStyle w:val="kursivMuster"/>
          <w:b/>
          <w:i w:val="0"/>
        </w:rPr>
        <w:t>erscheinende Medien</w:t>
      </w:r>
      <w:r w:rsidRPr="000A5D5C">
        <w:rPr>
          <w:rStyle w:val="kursivMuster"/>
          <w:i w:val="0"/>
        </w:rPr>
        <w:t xml:space="preserve"> können vorsorgliche Massnahmen nach Art. 266 </w:t>
      </w:r>
      <w:proofErr w:type="spellStart"/>
      <w:r w:rsidR="0090356A" w:rsidRPr="000A5D5C">
        <w:rPr>
          <w:rStyle w:val="kursivMuster"/>
          <w:i w:val="0"/>
        </w:rPr>
        <w:t>lit</w:t>
      </w:r>
      <w:proofErr w:type="spellEnd"/>
      <w:r w:rsidR="0090356A" w:rsidRPr="000A5D5C">
        <w:rPr>
          <w:rStyle w:val="kursivMuster"/>
          <w:i w:val="0"/>
        </w:rPr>
        <w:t xml:space="preserve">. a </w:t>
      </w:r>
      <w:r w:rsidRPr="000A5D5C">
        <w:rPr>
          <w:rStyle w:val="kursivMuster"/>
          <w:i w:val="0"/>
        </w:rPr>
        <w:t xml:space="preserve">ZPO allerdings nur dann angeordnet werden, wenn die </w:t>
      </w:r>
      <w:r w:rsidRPr="006846CD">
        <w:rPr>
          <w:rStyle w:val="kursivMuster"/>
          <w:b/>
          <w:i w:val="0"/>
        </w:rPr>
        <w:t xml:space="preserve">drohende </w:t>
      </w:r>
      <w:r w:rsidR="00021272">
        <w:rPr>
          <w:rStyle w:val="kursivMuster"/>
          <w:i w:val="0"/>
        </w:rPr>
        <w:t xml:space="preserve">Rechtsverletzung </w:t>
      </w:r>
      <w:r w:rsidRPr="000A5D5C">
        <w:rPr>
          <w:rStyle w:val="kursivMuster"/>
          <w:i w:val="0"/>
        </w:rPr>
        <w:t>der g</w:t>
      </w:r>
      <w:r w:rsidRPr="000A5D5C">
        <w:rPr>
          <w:rStyle w:val="kursivMuster"/>
          <w:i w:val="0"/>
        </w:rPr>
        <w:t>e</w:t>
      </w:r>
      <w:r w:rsidRPr="000A5D5C">
        <w:rPr>
          <w:rStyle w:val="kursivMuster"/>
          <w:i w:val="0"/>
        </w:rPr>
        <w:t xml:space="preserve">suchstellenden Partei einen </w:t>
      </w:r>
      <w:r w:rsidRPr="006846CD">
        <w:rPr>
          <w:rStyle w:val="kursivMuster"/>
          <w:b/>
          <w:i w:val="0"/>
        </w:rPr>
        <w:t>besonders schweren Nachteil</w:t>
      </w:r>
      <w:r w:rsidRPr="000A5D5C">
        <w:rPr>
          <w:rStyle w:val="kursivMuster"/>
          <w:i w:val="0"/>
        </w:rPr>
        <w:t xml:space="preserve"> verursachen kann. Die Tagesze</w:t>
      </w:r>
      <w:r w:rsidRPr="000A5D5C">
        <w:rPr>
          <w:rStyle w:val="kursivMuster"/>
          <w:i w:val="0"/>
        </w:rPr>
        <w:t>i</w:t>
      </w:r>
      <w:r w:rsidRPr="000A5D5C">
        <w:rPr>
          <w:rStyle w:val="kursivMuster"/>
          <w:i w:val="0"/>
        </w:rPr>
        <w:t xml:space="preserve">tung der Medien AG gehört zweifellos zu den periodisch erscheinenden Medien. </w:t>
      </w:r>
      <w:r w:rsidR="007A28E7" w:rsidRPr="000A5D5C">
        <w:rPr>
          <w:rStyle w:val="kursivMuster"/>
          <w:i w:val="0"/>
        </w:rPr>
        <w:t>Die Vorwü</w:t>
      </w:r>
      <w:r w:rsidR="007A28E7" w:rsidRPr="000A5D5C">
        <w:rPr>
          <w:rStyle w:val="kursivMuster"/>
          <w:i w:val="0"/>
        </w:rPr>
        <w:t>r</w:t>
      </w:r>
      <w:r w:rsidR="007A28E7" w:rsidRPr="000A5D5C">
        <w:rPr>
          <w:rStyle w:val="kursivMuster"/>
          <w:i w:val="0"/>
        </w:rPr>
        <w:t>fe der Medien AG sind massiv und damit sehr wohl geeignet, die Geschäfte der Dienstleistungs</w:t>
      </w:r>
      <w:r w:rsidR="00DF576D">
        <w:rPr>
          <w:rStyle w:val="kursivMuster"/>
          <w:i w:val="0"/>
        </w:rPr>
        <w:t>-</w:t>
      </w:r>
      <w:r w:rsidR="007A28E7" w:rsidRPr="000A5D5C">
        <w:rPr>
          <w:rStyle w:val="kursivMuster"/>
          <w:i w:val="0"/>
        </w:rPr>
        <w:t>AG und auch die ber</w:t>
      </w:r>
      <w:r w:rsidR="0090356A" w:rsidRPr="000A5D5C">
        <w:rPr>
          <w:rStyle w:val="kursivMuster"/>
          <w:i w:val="0"/>
        </w:rPr>
        <w:t>ufliche Exi</w:t>
      </w:r>
      <w:r w:rsidR="007A28E7" w:rsidRPr="000A5D5C">
        <w:rPr>
          <w:rStyle w:val="kursivMuster"/>
          <w:i w:val="0"/>
        </w:rPr>
        <w:t xml:space="preserve">stenz von Gregor Gross zu ruinieren. Dies gilt </w:t>
      </w:r>
      <w:r w:rsidR="000B74F7" w:rsidRPr="000A5D5C">
        <w:rPr>
          <w:rStyle w:val="kursivMuster"/>
          <w:i w:val="0"/>
        </w:rPr>
        <w:t xml:space="preserve">vor allem für die folgenden </w:t>
      </w:r>
      <w:r w:rsidR="007A28E7" w:rsidRPr="000A5D5C">
        <w:rPr>
          <w:rStyle w:val="kursivMuster"/>
          <w:i w:val="0"/>
        </w:rPr>
        <w:t>unberechtigten Vorwürfe: dubiose Mittel anwenden, Schmie</w:t>
      </w:r>
      <w:r w:rsidR="007A28E7" w:rsidRPr="000A5D5C">
        <w:rPr>
          <w:rStyle w:val="kursivMuster"/>
          <w:i w:val="0"/>
        </w:rPr>
        <w:t>r</w:t>
      </w:r>
      <w:r w:rsidR="007A28E7" w:rsidRPr="000A5D5C">
        <w:rPr>
          <w:rStyle w:val="kursivMuster"/>
          <w:i w:val="0"/>
        </w:rPr>
        <w:t>geldzahlungen leisten, teure und stümperhafte Dienstleistungen erbringen, ei</w:t>
      </w:r>
      <w:r w:rsidR="000B74F7" w:rsidRPr="000A5D5C">
        <w:rPr>
          <w:rStyle w:val="kursivMuster"/>
          <w:i w:val="0"/>
        </w:rPr>
        <w:t xml:space="preserve">n Fall für die Strafbehörden </w:t>
      </w:r>
      <w:r w:rsidR="007A28E7" w:rsidRPr="000A5D5C">
        <w:rPr>
          <w:rStyle w:val="kursivMuster"/>
          <w:i w:val="0"/>
        </w:rPr>
        <w:t>sein.</w:t>
      </w:r>
      <w:r w:rsidR="0090356A" w:rsidRPr="000A5D5C">
        <w:rPr>
          <w:rStyle w:val="kursivMuster"/>
          <w:i w:val="0"/>
        </w:rPr>
        <w:t xml:space="preserve"> </w:t>
      </w:r>
      <w:r w:rsidR="000B74F7" w:rsidRPr="000A5D5C">
        <w:rPr>
          <w:rStyle w:val="kursivMuster"/>
          <w:i w:val="0"/>
        </w:rPr>
        <w:t xml:space="preserve">Allerdings hat </w:t>
      </w:r>
      <w:r w:rsidR="006846CD">
        <w:rPr>
          <w:rStyle w:val="kursivMuster"/>
          <w:i w:val="0"/>
        </w:rPr>
        <w:t xml:space="preserve">im </w:t>
      </w:r>
      <w:r w:rsidR="0090356A" w:rsidRPr="000A5D5C">
        <w:rPr>
          <w:rStyle w:val="kursivMuster"/>
          <w:i w:val="0"/>
        </w:rPr>
        <w:t>vorliegend</w:t>
      </w:r>
      <w:r w:rsidR="006846CD">
        <w:rPr>
          <w:rStyle w:val="kursivMuster"/>
          <w:i w:val="0"/>
        </w:rPr>
        <w:t>en Fall</w:t>
      </w:r>
      <w:r w:rsidR="0090356A" w:rsidRPr="000A5D5C">
        <w:rPr>
          <w:rStyle w:val="kursivMuster"/>
          <w:i w:val="0"/>
        </w:rPr>
        <w:t xml:space="preserve"> durch die Publikation des Berichts in der Zeitung eine Rechtsverletzung bereits stattgefunden, so dass </w:t>
      </w:r>
      <w:r w:rsidR="006846CD">
        <w:rPr>
          <w:rStyle w:val="kursivMuster"/>
          <w:i w:val="0"/>
        </w:rPr>
        <w:t>Art. 266 ZPO nicht a</w:t>
      </w:r>
      <w:r w:rsidR="006846CD">
        <w:rPr>
          <w:rStyle w:val="kursivMuster"/>
          <w:i w:val="0"/>
        </w:rPr>
        <w:t>n</w:t>
      </w:r>
      <w:r w:rsidR="006846CD">
        <w:rPr>
          <w:rStyle w:val="kursivMuster"/>
          <w:i w:val="0"/>
        </w:rPr>
        <w:t>wendbar sein dürfte</w:t>
      </w:r>
      <w:r w:rsidR="000B74F7" w:rsidRPr="000A5D5C">
        <w:rPr>
          <w:rStyle w:val="kursivMuster"/>
          <w:i w:val="0"/>
        </w:rPr>
        <w:t xml:space="preserve">, da Art. 266 </w:t>
      </w:r>
      <w:proofErr w:type="spellStart"/>
      <w:r w:rsidR="000B74F7" w:rsidRPr="000A5D5C">
        <w:rPr>
          <w:rStyle w:val="kursivMuster"/>
          <w:i w:val="0"/>
        </w:rPr>
        <w:t>lit</w:t>
      </w:r>
      <w:proofErr w:type="spellEnd"/>
      <w:r w:rsidR="000B74F7" w:rsidRPr="000A5D5C">
        <w:rPr>
          <w:rStyle w:val="kursivMuster"/>
          <w:i w:val="0"/>
        </w:rPr>
        <w:t>. a ZPO</w:t>
      </w:r>
      <w:r w:rsidR="00E13146" w:rsidRPr="000A5D5C">
        <w:rPr>
          <w:rStyle w:val="kursivMuster"/>
          <w:i w:val="0"/>
        </w:rPr>
        <w:t xml:space="preserve"> lediglich den Fall einer drohenden Rechtsverle</w:t>
      </w:r>
      <w:r w:rsidR="00E13146" w:rsidRPr="000A5D5C">
        <w:rPr>
          <w:rStyle w:val="kursivMuster"/>
          <w:i w:val="0"/>
        </w:rPr>
        <w:t>t</w:t>
      </w:r>
      <w:r w:rsidR="00E13146" w:rsidRPr="000A5D5C">
        <w:rPr>
          <w:rStyle w:val="kursivMuster"/>
          <w:i w:val="0"/>
        </w:rPr>
        <w:t>zung erwähnt, nicht aber den vorliegenden Fall, bei welchem es nur darum geht zu verhi</w:t>
      </w:r>
      <w:r w:rsidR="00E13146" w:rsidRPr="000A5D5C">
        <w:rPr>
          <w:rStyle w:val="kursivMuster"/>
          <w:i w:val="0"/>
        </w:rPr>
        <w:t>n</w:t>
      </w:r>
      <w:r w:rsidR="00E13146" w:rsidRPr="000A5D5C">
        <w:rPr>
          <w:rStyle w:val="kursivMuster"/>
          <w:i w:val="0"/>
        </w:rPr>
        <w:t xml:space="preserve">dern, dass die gegenüber den Gesuchstellern bereits erfolgte Verletzung fortwirkt (in diesem </w:t>
      </w:r>
      <w:r w:rsidR="00E13146" w:rsidRPr="00EE00F6">
        <w:rPr>
          <w:rStyle w:val="kursivMuster"/>
          <w:i w:val="0"/>
        </w:rPr>
        <w:t>Sinne</w:t>
      </w:r>
      <w:r w:rsidR="0090356A" w:rsidRPr="00EE00F6">
        <w:rPr>
          <w:rStyle w:val="kursivMuster"/>
          <w:i w:val="0"/>
        </w:rPr>
        <w:t xml:space="preserve"> </w:t>
      </w:r>
      <w:proofErr w:type="spellStart"/>
      <w:r w:rsidR="00A70084" w:rsidRPr="00EE00F6">
        <w:rPr>
          <w:rStyle w:val="kapitlchenMuster"/>
        </w:rPr>
        <w:t>Schwaibold</w:t>
      </w:r>
      <w:proofErr w:type="spellEnd"/>
      <w:r w:rsidR="00DE5AE5" w:rsidRPr="00DE5AE5">
        <w:rPr>
          <w:rStyle w:val="kapitlchenMuster"/>
          <w:smallCaps w:val="0"/>
        </w:rPr>
        <w:t>, Massn</w:t>
      </w:r>
      <w:r w:rsidR="00DF576D">
        <w:rPr>
          <w:rStyle w:val="kapitlchenMuster"/>
          <w:smallCaps w:val="0"/>
        </w:rPr>
        <w:t>ah</w:t>
      </w:r>
      <w:r w:rsidR="00DE5AE5" w:rsidRPr="00DE5AE5">
        <w:rPr>
          <w:rStyle w:val="kapitlchenMuster"/>
          <w:smallCaps w:val="0"/>
        </w:rPr>
        <w:t>men,</w:t>
      </w:r>
      <w:r w:rsidR="00EE00F6" w:rsidRPr="00EE00F6">
        <w:t xml:space="preserve"> </w:t>
      </w:r>
      <w:r w:rsidR="00A70084" w:rsidRPr="00EE00F6">
        <w:t>S. 148 f.).</w:t>
      </w:r>
    </w:p>
    <w:p w:rsidR="00A945B8" w:rsidRPr="008136B5" w:rsidRDefault="00E0106B" w:rsidP="00607D87">
      <w:pPr>
        <w:pStyle w:val="MustertextListe0"/>
        <w:rPr>
          <w:b/>
        </w:rPr>
      </w:pPr>
      <w:r w:rsidRPr="008136B5">
        <w:t xml:space="preserve">Falls </w:t>
      </w:r>
      <w:r w:rsidR="00D72356" w:rsidRPr="008136B5">
        <w:t xml:space="preserve">man </w:t>
      </w:r>
      <w:r w:rsidR="001F40D1" w:rsidRPr="008136B5">
        <w:t xml:space="preserve">dennoch </w:t>
      </w:r>
      <w:r w:rsidR="00D72356" w:rsidRPr="008136B5">
        <w:t>annimmt, Art. 266 ZPO sei auch dann anwendbar, wenn es um die Unte</w:t>
      </w:r>
      <w:r w:rsidR="00D72356" w:rsidRPr="008136B5">
        <w:t>r</w:t>
      </w:r>
      <w:r w:rsidR="00D72356" w:rsidRPr="008136B5">
        <w:t>bindung einer fo</w:t>
      </w:r>
      <w:r w:rsidR="00EE00F6">
        <w:t xml:space="preserve">rtwirkenden Verletzung geht, </w:t>
      </w:r>
      <w:r w:rsidR="003A5BEC">
        <w:t xml:space="preserve">verlangen </w:t>
      </w:r>
      <w:r w:rsidR="00D72356" w:rsidRPr="008136B5">
        <w:t xml:space="preserve">Art. 266 </w:t>
      </w:r>
      <w:proofErr w:type="spellStart"/>
      <w:r w:rsidR="00D72356" w:rsidRPr="008136B5">
        <w:t>lit</w:t>
      </w:r>
      <w:proofErr w:type="spellEnd"/>
      <w:r w:rsidR="00D72356" w:rsidRPr="008136B5">
        <w:t xml:space="preserve">. b und c ZPO </w:t>
      </w:r>
      <w:r w:rsidR="006846CD">
        <w:t xml:space="preserve">zusätzlich, dass </w:t>
      </w:r>
      <w:r w:rsidR="00D72356" w:rsidRPr="008136B5">
        <w:t xml:space="preserve">offensichtlich kein Rechtfertigungsgrund vorliegt und </w:t>
      </w:r>
      <w:r w:rsidR="006846CD">
        <w:t xml:space="preserve">dass </w:t>
      </w:r>
      <w:r w:rsidR="00D72356" w:rsidRPr="008136B5">
        <w:t xml:space="preserve">die </w:t>
      </w:r>
      <w:r w:rsidR="006846CD">
        <w:t xml:space="preserve">vorsorgliche </w:t>
      </w:r>
      <w:r w:rsidR="00D72356" w:rsidRPr="008136B5">
        <w:t>Massnahme</w:t>
      </w:r>
      <w:r w:rsidR="00EE00F6">
        <w:t xml:space="preserve"> nicht unverhältnismässig </w:t>
      </w:r>
      <w:r w:rsidR="000B74F7" w:rsidRPr="008136B5">
        <w:t xml:space="preserve">ist. </w:t>
      </w:r>
      <w:r w:rsidR="002B1845" w:rsidRPr="008136B5">
        <w:t xml:space="preserve">Auch diese </w:t>
      </w:r>
      <w:r w:rsidR="003A5BEC">
        <w:t xml:space="preserve">beiden </w:t>
      </w:r>
      <w:r w:rsidR="002B1845" w:rsidRPr="008136B5">
        <w:t xml:space="preserve">Voraussetzungen </w:t>
      </w:r>
      <w:r w:rsidR="000B74F7" w:rsidRPr="008136B5">
        <w:t xml:space="preserve">wären aber </w:t>
      </w:r>
      <w:r w:rsidR="002B1845" w:rsidRPr="008136B5">
        <w:t>vorliegend g</w:t>
      </w:r>
      <w:r w:rsidR="002B1845" w:rsidRPr="008136B5">
        <w:t>e</w:t>
      </w:r>
      <w:r w:rsidR="002B1845" w:rsidRPr="008136B5">
        <w:t>geben, da die Medien AG ihren Bericht im Wesentlichen nur auf die Aussagen des Journali</w:t>
      </w:r>
      <w:r w:rsidR="002B1845" w:rsidRPr="008136B5">
        <w:t>s</w:t>
      </w:r>
      <w:r w:rsidR="002B1845" w:rsidRPr="008136B5">
        <w:t>ten Ferdi Kühne stützt und keine seriösen Quellen nennt, aus denen sich ergibt, dass ihre b</w:t>
      </w:r>
      <w:r w:rsidR="002B1845" w:rsidRPr="008136B5">
        <w:t>e</w:t>
      </w:r>
      <w:r w:rsidR="002B1845" w:rsidRPr="008136B5">
        <w:t>sonders rufschädigenden Vorwürfe (wie Schmie</w:t>
      </w:r>
      <w:r w:rsidR="0092233E" w:rsidRPr="008136B5">
        <w:t>r</w:t>
      </w:r>
      <w:r w:rsidR="002B1845" w:rsidRPr="008136B5">
        <w:t xml:space="preserve">geldzahlungen) </w:t>
      </w:r>
      <w:r w:rsidR="000B74F7" w:rsidRPr="008136B5">
        <w:t>der Wahrheit entsprechen</w:t>
      </w:r>
      <w:r w:rsidR="002B1845" w:rsidRPr="008136B5">
        <w:t xml:space="preserve">. </w:t>
      </w:r>
      <w:r w:rsidR="003A5BEC">
        <w:t>Offensichtlich liegt auch k</w:t>
      </w:r>
      <w:r w:rsidR="00205296" w:rsidRPr="008136B5">
        <w:t>ein Rechtfertigungsgrund für die persönlichkeitsverletzende Fot</w:t>
      </w:r>
      <w:r w:rsidR="00205296" w:rsidRPr="008136B5">
        <w:t>o</w:t>
      </w:r>
      <w:r w:rsidR="00205296" w:rsidRPr="008136B5">
        <w:t>montage</w:t>
      </w:r>
      <w:r w:rsidR="003A5BEC">
        <w:t xml:space="preserve"> vor</w:t>
      </w:r>
      <w:r w:rsidR="00205296" w:rsidRPr="008136B5">
        <w:t xml:space="preserve">, gibt es doch kein öffentliches Interesse, eine Person mittels einer Bildmontage öffentlich </w:t>
      </w:r>
      <w:r w:rsidR="0077262F">
        <w:t>«</w:t>
      </w:r>
      <w:r w:rsidR="00205296" w:rsidRPr="008136B5">
        <w:t>in den Dreck zu ziehen</w:t>
      </w:r>
      <w:r w:rsidR="0077262F">
        <w:t>»</w:t>
      </w:r>
      <w:r w:rsidR="00205296" w:rsidRPr="008136B5">
        <w:t>.</w:t>
      </w:r>
    </w:p>
    <w:p w:rsidR="004821C4" w:rsidRPr="008136B5" w:rsidRDefault="002B1845" w:rsidP="00607D87">
      <w:pPr>
        <w:pStyle w:val="MustertextListe0"/>
        <w:rPr>
          <w:b/>
        </w:rPr>
      </w:pPr>
      <w:r w:rsidRPr="008136B5">
        <w:t>Das beantragte Verbot der Weiterverbreitung und die Entfernung de</w:t>
      </w:r>
      <w:r w:rsidR="000B2666" w:rsidRPr="008136B5">
        <w:t xml:space="preserve">s Beitrages aus dem Internet sind </w:t>
      </w:r>
      <w:r w:rsidRPr="008136B5">
        <w:t>durcha</w:t>
      </w:r>
      <w:r w:rsidR="003A5BEC">
        <w:t>us geeignet und angemessen, zusätzliche zukünftige Persönlichkeitsve</w:t>
      </w:r>
      <w:r w:rsidR="003A5BEC">
        <w:t>r</w:t>
      </w:r>
      <w:r w:rsidR="003A5BEC">
        <w:lastRenderedPageBreak/>
        <w:t xml:space="preserve">letzungen </w:t>
      </w:r>
      <w:r w:rsidRPr="008136B5">
        <w:t>zu verhindern. Die Nachteile, welche dadurch die Medien AG</w:t>
      </w:r>
      <w:r w:rsidR="00205296" w:rsidRPr="008136B5">
        <w:t xml:space="preserve"> erleidet,</w:t>
      </w:r>
      <w:r w:rsidRPr="008136B5">
        <w:t xml:space="preserve"> sind ins</w:t>
      </w:r>
      <w:r w:rsidRPr="008136B5">
        <w:t>o</w:t>
      </w:r>
      <w:r w:rsidRPr="008136B5">
        <w:t xml:space="preserve">fern </w:t>
      </w:r>
      <w:r w:rsidR="004821C4" w:rsidRPr="008136B5">
        <w:t>gering</w:t>
      </w:r>
      <w:r w:rsidR="00205296" w:rsidRPr="008136B5">
        <w:t xml:space="preserve">, als die Medien AG ihren Bericht </w:t>
      </w:r>
      <w:r w:rsidR="003A5BEC" w:rsidRPr="008136B5">
        <w:t xml:space="preserve">sowohl in Printform wie auch auf Online </w:t>
      </w:r>
      <w:r w:rsidR="00205296" w:rsidRPr="008136B5">
        <w:t>bereits publizieren konnte</w:t>
      </w:r>
      <w:r w:rsidR="003A5BEC">
        <w:t>.</w:t>
      </w:r>
      <w:r w:rsidR="004821C4" w:rsidRPr="008136B5">
        <w:t xml:space="preserve"> </w:t>
      </w:r>
      <w:r w:rsidR="00594B48" w:rsidRPr="008136B5">
        <w:t>Damit können vorliegend die gegenüber der Medien AG beantragten vorsorglichen Massnahmen selbst dann angeordnet werden, wenn Art. 266 ZPO zur Anwe</w:t>
      </w:r>
      <w:r w:rsidR="00594B48" w:rsidRPr="008136B5">
        <w:t>n</w:t>
      </w:r>
      <w:r w:rsidR="00594B48" w:rsidRPr="008136B5">
        <w:t>dung kommen sollte.</w:t>
      </w:r>
    </w:p>
    <w:p w:rsidR="002B1845" w:rsidRPr="00EE00F6" w:rsidRDefault="004821C4" w:rsidP="00B17F80">
      <w:pPr>
        <w:pStyle w:val="Mustertextklein"/>
      </w:pPr>
      <w:r w:rsidRPr="00A811E4">
        <w:tab/>
      </w:r>
      <w:r w:rsidR="002B1845" w:rsidRPr="006835C6">
        <w:rPr>
          <w:b/>
        </w:rPr>
        <w:t>Bemerkung</w:t>
      </w:r>
      <w:r w:rsidR="001F40D1" w:rsidRPr="006835C6">
        <w:rPr>
          <w:b/>
        </w:rPr>
        <w:t xml:space="preserve"> 13</w:t>
      </w:r>
      <w:r w:rsidR="002B1845" w:rsidRPr="006835C6">
        <w:rPr>
          <w:b/>
        </w:rPr>
        <w:t>:</w:t>
      </w:r>
      <w:r w:rsidR="002B1845" w:rsidRPr="006A1324">
        <w:t xml:space="preserve"> </w:t>
      </w:r>
      <w:r w:rsidR="003C04D3" w:rsidRPr="008E2284">
        <w:t>Im Anwendungsbereich</w:t>
      </w:r>
      <w:r w:rsidRPr="008E2284">
        <w:t xml:space="preserve"> von Art. 266 ZPO dürfte sich </w:t>
      </w:r>
      <w:r w:rsidR="003C04D3" w:rsidRPr="008E2284">
        <w:t xml:space="preserve">häufig </w:t>
      </w:r>
      <w:r w:rsidRPr="008E2284">
        <w:t xml:space="preserve">erst nach Anhörung der </w:t>
      </w:r>
      <w:proofErr w:type="spellStart"/>
      <w:r w:rsidRPr="008E2284">
        <w:t>Gesuchsgegner</w:t>
      </w:r>
      <w:proofErr w:type="spellEnd"/>
      <w:r w:rsidRPr="008E2284">
        <w:t xml:space="preserve"> beurteilen lassen, ob offensichtlich kein Rechtfertigungsgrund im Sinne von Art. 266 </w:t>
      </w:r>
      <w:proofErr w:type="spellStart"/>
      <w:r w:rsidRPr="008E2284">
        <w:t>lit</w:t>
      </w:r>
      <w:proofErr w:type="spellEnd"/>
      <w:r w:rsidRPr="008E2284">
        <w:t xml:space="preserve">. b ZPO vorliegt, so dass der Richter gegen Medien </w:t>
      </w:r>
      <w:r w:rsidR="003A5BEC" w:rsidRPr="008E2284">
        <w:t xml:space="preserve">in der Regel </w:t>
      </w:r>
      <w:r w:rsidR="00594B48" w:rsidRPr="008E2284">
        <w:t>k</w:t>
      </w:r>
      <w:r w:rsidRPr="008E2284">
        <w:t>eine sog. superprovisorische</w:t>
      </w:r>
      <w:r w:rsidR="0092233E" w:rsidRPr="008E2284">
        <w:t>n</w:t>
      </w:r>
      <w:r w:rsidRPr="008E2284">
        <w:t xml:space="preserve"> Massnahmen ohne Anhörung des </w:t>
      </w:r>
      <w:r w:rsidR="005117BE" w:rsidRPr="008E2284">
        <w:t xml:space="preserve">davon </w:t>
      </w:r>
      <w:r w:rsidRPr="008E2284">
        <w:t xml:space="preserve">betroffenen Mediums anordnen dürfte. </w:t>
      </w:r>
      <w:r w:rsidR="003C04D3" w:rsidRPr="008E2284">
        <w:t>Vgl</w:t>
      </w:r>
      <w:r w:rsidR="00A945B8" w:rsidRPr="008E2284">
        <w:t>.</w:t>
      </w:r>
      <w:r w:rsidR="00594B48" w:rsidRPr="008E2284">
        <w:t xml:space="preserve"> </w:t>
      </w:r>
      <w:r w:rsidR="003C04D3" w:rsidRPr="008E2284">
        <w:t xml:space="preserve">dazu </w:t>
      </w:r>
      <w:r w:rsidR="00DE5AE5">
        <w:t>II. Klag</w:t>
      </w:r>
      <w:r w:rsidR="00DE5AE5">
        <w:t>e</w:t>
      </w:r>
      <w:r w:rsidR="00DE5AE5">
        <w:t xml:space="preserve">schrift, </w:t>
      </w:r>
      <w:r w:rsidR="003C04D3" w:rsidRPr="008E2284">
        <w:t>Bem</w:t>
      </w:r>
      <w:r w:rsidR="00DE5AE5">
        <w:t>erkung</w:t>
      </w:r>
      <w:r w:rsidR="001F40D1" w:rsidRPr="008E2284">
        <w:t xml:space="preserve"> 5 </w:t>
      </w:r>
      <w:r w:rsidR="003C04D3" w:rsidRPr="008E2284">
        <w:t>zur Beweislastverteilung</w:t>
      </w:r>
      <w:r w:rsidR="00EE00F6" w:rsidRPr="008E2284">
        <w:t>.</w:t>
      </w:r>
    </w:p>
    <w:p w:rsidR="00B84B7F" w:rsidRPr="000A5D5C" w:rsidRDefault="00CB3CE5" w:rsidP="00607D87">
      <w:pPr>
        <w:pStyle w:val="MustertextListe0"/>
        <w:rPr>
          <w:rStyle w:val="kursivMuster"/>
          <w:b/>
          <w:i w:val="0"/>
        </w:rPr>
      </w:pPr>
      <w:r w:rsidRPr="000A5D5C">
        <w:rPr>
          <w:rStyle w:val="kursivMuster"/>
          <w:i w:val="0"/>
        </w:rPr>
        <w:t>Die vorliegend verlangten vorsorgliche</w:t>
      </w:r>
      <w:r w:rsidR="00D43106">
        <w:rPr>
          <w:rStyle w:val="kursivMuster"/>
          <w:i w:val="0"/>
        </w:rPr>
        <w:t>n</w:t>
      </w:r>
      <w:r w:rsidRPr="000A5D5C">
        <w:rPr>
          <w:rStyle w:val="kursivMuster"/>
          <w:i w:val="0"/>
        </w:rPr>
        <w:t xml:space="preserve"> Massnahmen sollen </w:t>
      </w:r>
      <w:r w:rsidRPr="009F30FB">
        <w:rPr>
          <w:rStyle w:val="kursivMuster"/>
          <w:b/>
          <w:i w:val="0"/>
        </w:rPr>
        <w:t>superprovisorisch</w:t>
      </w:r>
      <w:r w:rsidRPr="00DE5AE5">
        <w:rPr>
          <w:rStyle w:val="kursivMuster"/>
          <w:b/>
          <w:i w:val="0"/>
        </w:rPr>
        <w:t>,</w:t>
      </w:r>
      <w:r w:rsidRPr="000A5D5C">
        <w:rPr>
          <w:rStyle w:val="kursivMuster"/>
          <w:i w:val="0"/>
        </w:rPr>
        <w:t xml:space="preserve"> d.h. ohne vorgängige Anhörung der </w:t>
      </w:r>
      <w:proofErr w:type="spellStart"/>
      <w:r w:rsidRPr="000A5D5C">
        <w:rPr>
          <w:rStyle w:val="kursivMuster"/>
          <w:i w:val="0"/>
        </w:rPr>
        <w:t>Gesuchsgegner</w:t>
      </w:r>
      <w:proofErr w:type="spellEnd"/>
      <w:r w:rsidRPr="000A5D5C">
        <w:rPr>
          <w:rStyle w:val="kursivMuster"/>
          <w:i w:val="0"/>
        </w:rPr>
        <w:t xml:space="preserve"> angeordnet werden, da</w:t>
      </w:r>
      <w:r w:rsidR="00176179" w:rsidRPr="000A5D5C">
        <w:rPr>
          <w:rStyle w:val="kursivMuster"/>
          <w:i w:val="0"/>
        </w:rPr>
        <w:t xml:space="preserve"> eine</w:t>
      </w:r>
      <w:r w:rsidRPr="000A5D5C">
        <w:rPr>
          <w:rStyle w:val="kursivMuster"/>
          <w:i w:val="0"/>
        </w:rPr>
        <w:t xml:space="preserve"> </w:t>
      </w:r>
      <w:r w:rsidR="00176179" w:rsidRPr="000A5D5C">
        <w:rPr>
          <w:rStyle w:val="kursivMuster"/>
          <w:i w:val="0"/>
        </w:rPr>
        <w:t>– wie Art. 265 Abs. 1 ZPO verlangt –</w:t>
      </w:r>
      <w:r w:rsidR="00A10A16" w:rsidRPr="000A5D5C">
        <w:rPr>
          <w:rStyle w:val="kursivMuster"/>
          <w:i w:val="0"/>
        </w:rPr>
        <w:t xml:space="preserve"> </w:t>
      </w:r>
      <w:r w:rsidRPr="000A5D5C">
        <w:rPr>
          <w:rStyle w:val="kursivMuster"/>
          <w:i w:val="0"/>
        </w:rPr>
        <w:t>besondere Dringlichkeit besteht, die weitere Verbreitung der ru</w:t>
      </w:r>
      <w:r w:rsidR="00176179" w:rsidRPr="000A5D5C">
        <w:rPr>
          <w:rStyle w:val="kursivMuster"/>
          <w:i w:val="0"/>
        </w:rPr>
        <w:t>f</w:t>
      </w:r>
      <w:r w:rsidRPr="000A5D5C">
        <w:rPr>
          <w:rStyle w:val="kursivMuster"/>
          <w:i w:val="0"/>
        </w:rPr>
        <w:t>schädige</w:t>
      </w:r>
      <w:r w:rsidRPr="000A5D5C">
        <w:rPr>
          <w:rStyle w:val="kursivMuster"/>
          <w:i w:val="0"/>
        </w:rPr>
        <w:t>n</w:t>
      </w:r>
      <w:r w:rsidRPr="000A5D5C">
        <w:rPr>
          <w:rStyle w:val="kursivMuster"/>
          <w:i w:val="0"/>
        </w:rPr>
        <w:t>den Äusserungen zu unterbinden, da die falschen Tatsachenbehauptungen wie aufgezeigt die Gesuchsteller wirtschaftlich und gese</w:t>
      </w:r>
      <w:r w:rsidR="00E326A4" w:rsidRPr="000A5D5C">
        <w:rPr>
          <w:rStyle w:val="kursivMuster"/>
          <w:i w:val="0"/>
        </w:rPr>
        <w:t>llschaftlich ruinieren können. Aus diesem Grund wir</w:t>
      </w:r>
      <w:r w:rsidR="001F40D1">
        <w:rPr>
          <w:rStyle w:val="kursivMuster"/>
          <w:i w:val="0"/>
        </w:rPr>
        <w:t xml:space="preserve">d auch beantragt, dass eine Frist </w:t>
      </w:r>
      <w:r w:rsidR="00E326A4" w:rsidRPr="000A5D5C">
        <w:rPr>
          <w:rStyle w:val="kursivMuster"/>
          <w:i w:val="0"/>
        </w:rPr>
        <w:t xml:space="preserve">zur Leistung eines </w:t>
      </w:r>
      <w:r w:rsidR="002A67B9">
        <w:rPr>
          <w:rStyle w:val="kursivMuster"/>
          <w:i w:val="0"/>
        </w:rPr>
        <w:t xml:space="preserve">allfälligen </w:t>
      </w:r>
      <w:r w:rsidR="00E326A4" w:rsidRPr="000A5D5C">
        <w:rPr>
          <w:rStyle w:val="kursivMuster"/>
          <w:i w:val="0"/>
        </w:rPr>
        <w:t xml:space="preserve">Kostenvorschusses </w:t>
      </w:r>
      <w:r w:rsidR="001F40D1">
        <w:rPr>
          <w:rStyle w:val="kursivMuster"/>
          <w:i w:val="0"/>
        </w:rPr>
        <w:t>den G</w:t>
      </w:r>
      <w:r w:rsidR="001F40D1">
        <w:rPr>
          <w:rStyle w:val="kursivMuster"/>
          <w:i w:val="0"/>
        </w:rPr>
        <w:t>e</w:t>
      </w:r>
      <w:r w:rsidR="001F40D1">
        <w:rPr>
          <w:rStyle w:val="kursivMuster"/>
          <w:i w:val="0"/>
        </w:rPr>
        <w:t xml:space="preserve">suchstellern erst nach der </w:t>
      </w:r>
      <w:r w:rsidR="00E326A4" w:rsidRPr="000A5D5C">
        <w:rPr>
          <w:rStyle w:val="kursivMuster"/>
          <w:i w:val="0"/>
        </w:rPr>
        <w:t xml:space="preserve">Anordnung der superprovisorischen Verfügung </w:t>
      </w:r>
      <w:r w:rsidR="001F40D1">
        <w:rPr>
          <w:rStyle w:val="kursivMuster"/>
          <w:i w:val="0"/>
        </w:rPr>
        <w:t xml:space="preserve">angesetzt wird. </w:t>
      </w:r>
      <w:r w:rsidRPr="000A5D5C">
        <w:rPr>
          <w:rStyle w:val="kursivMuster"/>
          <w:i w:val="0"/>
        </w:rPr>
        <w:t xml:space="preserve">Es kann </w:t>
      </w:r>
      <w:r w:rsidR="001F40D1">
        <w:rPr>
          <w:rStyle w:val="kursivMuster"/>
          <w:i w:val="0"/>
        </w:rPr>
        <w:t>mit dem Erlass von vorsorglichen Massnahmen nicht zu</w:t>
      </w:r>
      <w:r w:rsidRPr="000A5D5C">
        <w:rPr>
          <w:rStyle w:val="kursivMuster"/>
          <w:i w:val="0"/>
        </w:rPr>
        <w:t xml:space="preserve">gewartet werden, bis die </w:t>
      </w:r>
      <w:proofErr w:type="spellStart"/>
      <w:r w:rsidRPr="000A5D5C">
        <w:rPr>
          <w:rStyle w:val="kursivMuster"/>
          <w:i w:val="0"/>
        </w:rPr>
        <w:t>G</w:t>
      </w:r>
      <w:r w:rsidRPr="000A5D5C">
        <w:rPr>
          <w:rStyle w:val="kursivMuster"/>
          <w:i w:val="0"/>
        </w:rPr>
        <w:t>e</w:t>
      </w:r>
      <w:r w:rsidRPr="000A5D5C">
        <w:rPr>
          <w:rStyle w:val="kursivMuster"/>
          <w:i w:val="0"/>
        </w:rPr>
        <w:t>suchsgegner</w:t>
      </w:r>
      <w:proofErr w:type="spellEnd"/>
      <w:r w:rsidRPr="000A5D5C">
        <w:rPr>
          <w:rStyle w:val="kursivMuster"/>
          <w:i w:val="0"/>
        </w:rPr>
        <w:t xml:space="preserve"> ihre Stellungnahme eingereicht haben und das Gericht anschliessend entsche</w:t>
      </w:r>
      <w:r w:rsidRPr="000A5D5C">
        <w:rPr>
          <w:rStyle w:val="kursivMuster"/>
          <w:i w:val="0"/>
        </w:rPr>
        <w:t>i</w:t>
      </w:r>
      <w:r w:rsidRPr="000A5D5C">
        <w:rPr>
          <w:rStyle w:val="kursivMuster"/>
          <w:i w:val="0"/>
        </w:rPr>
        <w:t xml:space="preserve">det. Ein solches Verfahren </w:t>
      </w:r>
      <w:r w:rsidR="001F40D1">
        <w:rPr>
          <w:rStyle w:val="kursivMuster"/>
          <w:i w:val="0"/>
        </w:rPr>
        <w:t xml:space="preserve">kann </w:t>
      </w:r>
      <w:r w:rsidRPr="000A5D5C">
        <w:rPr>
          <w:rStyle w:val="kursivMuster"/>
          <w:i w:val="0"/>
        </w:rPr>
        <w:t>nämlich</w:t>
      </w:r>
      <w:r w:rsidR="00EE00F6">
        <w:rPr>
          <w:rStyle w:val="kursivMuster"/>
          <w:i w:val="0"/>
        </w:rPr>
        <w:t xml:space="preserve"> bis zum Vorliegen eines </w:t>
      </w:r>
      <w:r w:rsidR="001F40D1">
        <w:rPr>
          <w:rStyle w:val="kursivMuster"/>
          <w:i w:val="0"/>
        </w:rPr>
        <w:t xml:space="preserve">vollstreckbaren Entscheides </w:t>
      </w:r>
      <w:r w:rsidRPr="000A5D5C">
        <w:rPr>
          <w:rStyle w:val="kursivMuster"/>
          <w:i w:val="0"/>
        </w:rPr>
        <w:t xml:space="preserve">ohne weiteres </w:t>
      </w:r>
      <w:r w:rsidR="00176179" w:rsidRPr="000A5D5C">
        <w:rPr>
          <w:rStyle w:val="kursivMuster"/>
          <w:i w:val="0"/>
        </w:rPr>
        <w:t xml:space="preserve">mehrere </w:t>
      </w:r>
      <w:r w:rsidRPr="000A5D5C">
        <w:rPr>
          <w:rStyle w:val="kursivMuster"/>
          <w:i w:val="0"/>
        </w:rPr>
        <w:t>Monate dau</w:t>
      </w:r>
      <w:r w:rsidR="00176179" w:rsidRPr="000A5D5C">
        <w:rPr>
          <w:rStyle w:val="kursivMuster"/>
          <w:i w:val="0"/>
        </w:rPr>
        <w:t>ern</w:t>
      </w:r>
      <w:r w:rsidRPr="000A5D5C">
        <w:rPr>
          <w:rStyle w:val="kursivMuster"/>
          <w:i w:val="0"/>
        </w:rPr>
        <w:t xml:space="preserve">. </w:t>
      </w:r>
      <w:r w:rsidR="00A945B8" w:rsidRPr="000A5D5C">
        <w:rPr>
          <w:rStyle w:val="kursivMuster"/>
          <w:i w:val="0"/>
        </w:rPr>
        <w:t>Bis da</w:t>
      </w:r>
      <w:r w:rsidR="001F40D1">
        <w:rPr>
          <w:rStyle w:val="kursivMuster"/>
          <w:i w:val="0"/>
        </w:rPr>
        <w:t>hin wäre</w:t>
      </w:r>
      <w:r w:rsidR="00A945B8" w:rsidRPr="000A5D5C">
        <w:rPr>
          <w:rStyle w:val="kursivMuster"/>
          <w:i w:val="0"/>
        </w:rPr>
        <w:t xml:space="preserve"> die Dienstleistung</w:t>
      </w:r>
      <w:r w:rsidR="00820ECB">
        <w:rPr>
          <w:rStyle w:val="kursivMuster"/>
          <w:i w:val="0"/>
        </w:rPr>
        <w:t>s</w:t>
      </w:r>
      <w:r w:rsidR="00EE00F6">
        <w:rPr>
          <w:rStyle w:val="kursivMuster"/>
          <w:i w:val="0"/>
        </w:rPr>
        <w:t>-</w:t>
      </w:r>
      <w:r w:rsidR="00A945B8" w:rsidRPr="000A5D5C">
        <w:rPr>
          <w:rStyle w:val="kursivMuster"/>
          <w:i w:val="0"/>
        </w:rPr>
        <w:t>AG bereits ru</w:t>
      </w:r>
      <w:r w:rsidR="00A945B8" w:rsidRPr="000A5D5C">
        <w:rPr>
          <w:rStyle w:val="kursivMuster"/>
          <w:i w:val="0"/>
        </w:rPr>
        <w:t>i</w:t>
      </w:r>
      <w:r w:rsidR="00A945B8" w:rsidRPr="000A5D5C">
        <w:rPr>
          <w:rStyle w:val="kursivMuster"/>
          <w:i w:val="0"/>
        </w:rPr>
        <w:t>niert.</w:t>
      </w:r>
      <w:r w:rsidR="00176179" w:rsidRPr="000A5D5C">
        <w:rPr>
          <w:rStyle w:val="kursivMuster"/>
          <w:i w:val="0"/>
        </w:rPr>
        <w:t xml:space="preserve"> Die Gesuchsteller schlagen </w:t>
      </w:r>
      <w:r w:rsidR="001F40D1">
        <w:rPr>
          <w:rStyle w:val="kursivMuster"/>
          <w:i w:val="0"/>
        </w:rPr>
        <w:t>vor</w:t>
      </w:r>
      <w:r w:rsidR="00EE6ED7" w:rsidRPr="000A5D5C">
        <w:rPr>
          <w:rStyle w:val="kursivMuster"/>
          <w:i w:val="0"/>
        </w:rPr>
        <w:t>, wenn möglich innert 5 Ar</w:t>
      </w:r>
      <w:r w:rsidR="001F40D1">
        <w:rPr>
          <w:rStyle w:val="kursivMuster"/>
          <w:i w:val="0"/>
        </w:rPr>
        <w:t xml:space="preserve">beitstagen zu einer </w:t>
      </w:r>
      <w:r w:rsidR="00176179" w:rsidRPr="000A5D5C">
        <w:rPr>
          <w:rStyle w:val="kursivMuster"/>
          <w:i w:val="0"/>
        </w:rPr>
        <w:t>mündl</w:t>
      </w:r>
      <w:r w:rsidR="00176179" w:rsidRPr="000A5D5C">
        <w:rPr>
          <w:rStyle w:val="kursivMuster"/>
          <w:i w:val="0"/>
        </w:rPr>
        <w:t>i</w:t>
      </w:r>
      <w:r w:rsidR="00176179" w:rsidRPr="000A5D5C">
        <w:rPr>
          <w:rStyle w:val="kursivMuster"/>
          <w:i w:val="0"/>
        </w:rPr>
        <w:t>che</w:t>
      </w:r>
      <w:r w:rsidR="00820ECB">
        <w:rPr>
          <w:rStyle w:val="kursivMuster"/>
          <w:i w:val="0"/>
        </w:rPr>
        <w:t>n</w:t>
      </w:r>
      <w:r w:rsidR="00176179" w:rsidRPr="000A5D5C">
        <w:rPr>
          <w:rStyle w:val="kursivMuster"/>
          <w:i w:val="0"/>
        </w:rPr>
        <w:t xml:space="preserve"> Verhandlung vor</w:t>
      </w:r>
      <w:r w:rsidR="001F40D1">
        <w:rPr>
          <w:rStyle w:val="kursivMuster"/>
          <w:i w:val="0"/>
        </w:rPr>
        <w:t>zuladen</w:t>
      </w:r>
      <w:r w:rsidR="00176179" w:rsidRPr="000A5D5C">
        <w:rPr>
          <w:rStyle w:val="kursivMuster"/>
          <w:i w:val="0"/>
        </w:rPr>
        <w:t xml:space="preserve">, womit die Nachteile für die </w:t>
      </w:r>
      <w:proofErr w:type="spellStart"/>
      <w:r w:rsidR="00176179" w:rsidRPr="000A5D5C">
        <w:rPr>
          <w:rStyle w:val="kursivMuster"/>
          <w:i w:val="0"/>
        </w:rPr>
        <w:t>Gesuchsgegner</w:t>
      </w:r>
      <w:proofErr w:type="spellEnd"/>
      <w:r w:rsidR="00176179" w:rsidRPr="000A5D5C">
        <w:rPr>
          <w:rStyle w:val="kursivMuster"/>
          <w:i w:val="0"/>
        </w:rPr>
        <w:t xml:space="preserve"> wegen ihrer erst nachträglichen Anhörung gering bleiben. Eine mündliche Verhandlung erlaubt zudem den Parteien, anlässlich der Verhandlung mit Hilfe des Richters einen Vergleich zu schliessen.</w:t>
      </w:r>
      <w:r w:rsidR="001F40D1">
        <w:rPr>
          <w:rStyle w:val="kursivMuster"/>
          <w:i w:val="0"/>
        </w:rPr>
        <w:t xml:space="preserve"> </w:t>
      </w:r>
      <w:r w:rsidR="004844C4">
        <w:rPr>
          <w:rStyle w:val="kursivMuster"/>
          <w:i w:val="0"/>
        </w:rPr>
        <w:t xml:space="preserve">Nach </w:t>
      </w:r>
      <w:r w:rsidR="001F40D1">
        <w:rPr>
          <w:rStyle w:val="kursivMuster"/>
          <w:i w:val="0"/>
        </w:rPr>
        <w:t xml:space="preserve">Art. 265 </w:t>
      </w:r>
      <w:r w:rsidR="004844C4">
        <w:rPr>
          <w:rStyle w:val="kursivMuster"/>
          <w:i w:val="0"/>
        </w:rPr>
        <w:t xml:space="preserve">Abs. 2 </w:t>
      </w:r>
      <w:r w:rsidR="001F40D1">
        <w:rPr>
          <w:rStyle w:val="kursivMuster"/>
          <w:i w:val="0"/>
        </w:rPr>
        <w:t xml:space="preserve">ZPO </w:t>
      </w:r>
      <w:r w:rsidR="004844C4">
        <w:rPr>
          <w:rStyle w:val="kursivMuster"/>
          <w:i w:val="0"/>
        </w:rPr>
        <w:t xml:space="preserve">ist eine Verhandlung unverzüglich anzusetzen und hat der Richter unverzüglich zu entscheiden. </w:t>
      </w:r>
    </w:p>
    <w:p w:rsidR="00B17F80" w:rsidRDefault="00A945B8" w:rsidP="00B17F80">
      <w:pPr>
        <w:pStyle w:val="MustertextBO"/>
        <w:rPr>
          <w:rStyle w:val="kursivMuster"/>
          <w:i w:val="0"/>
        </w:rPr>
      </w:pPr>
      <w:r w:rsidRPr="000A5D5C">
        <w:rPr>
          <w:rStyle w:val="kursivMuster"/>
          <w:i w:val="0"/>
        </w:rPr>
        <w:tab/>
      </w:r>
      <w:r w:rsidRPr="00362312">
        <w:rPr>
          <w:rStyle w:val="kursivMuster"/>
          <w:b/>
          <w:i w:val="0"/>
        </w:rPr>
        <w:t>BO:</w:t>
      </w:r>
      <w:r w:rsidRPr="000A5D5C">
        <w:rPr>
          <w:rStyle w:val="kursivMuster"/>
          <w:i w:val="0"/>
        </w:rPr>
        <w:t xml:space="preserve"> </w:t>
      </w:r>
      <w:r w:rsidR="00213AB3">
        <w:rPr>
          <w:rStyle w:val="kursivMuster"/>
          <w:i w:val="0"/>
        </w:rPr>
        <w:t>Medienmeldungen und Kommentare  z</w:t>
      </w:r>
      <w:r w:rsidR="00DE5AE5">
        <w:rPr>
          <w:rStyle w:val="kursivMuster"/>
          <w:i w:val="0"/>
        </w:rPr>
        <w:t>um Artikel der Medien AG</w:t>
      </w:r>
      <w:r w:rsidR="00DE5AE5">
        <w:rPr>
          <w:rStyle w:val="kursivMuster"/>
          <w:i w:val="0"/>
        </w:rPr>
        <w:tab/>
      </w:r>
    </w:p>
    <w:p w:rsidR="00A945B8" w:rsidRDefault="00B17F80" w:rsidP="00B17F80">
      <w:pPr>
        <w:pStyle w:val="MustertextBO"/>
        <w:rPr>
          <w:rStyle w:val="kursivMuster"/>
          <w:i w:val="0"/>
        </w:rPr>
      </w:pPr>
      <w:r>
        <w:rPr>
          <w:rStyle w:val="kursivMuster"/>
          <w:b/>
          <w:i w:val="0"/>
        </w:rPr>
        <w:tab/>
      </w:r>
      <w:r>
        <w:rPr>
          <w:rStyle w:val="kursivMuster"/>
          <w:b/>
          <w:i w:val="0"/>
        </w:rPr>
        <w:tab/>
      </w:r>
      <w:r>
        <w:rPr>
          <w:rStyle w:val="kursivMuster"/>
          <w:b/>
          <w:i w:val="0"/>
        </w:rPr>
        <w:tab/>
      </w:r>
      <w:r>
        <w:rPr>
          <w:rStyle w:val="kursivMuster"/>
          <w:b/>
          <w:i w:val="0"/>
        </w:rPr>
        <w:tab/>
      </w:r>
      <w:r>
        <w:rPr>
          <w:rStyle w:val="kursivMuster"/>
          <w:b/>
          <w:i w:val="0"/>
        </w:rPr>
        <w:tab/>
      </w:r>
      <w:r>
        <w:rPr>
          <w:rStyle w:val="kursivMuster"/>
          <w:b/>
          <w:i w:val="0"/>
        </w:rPr>
        <w:tab/>
      </w:r>
      <w:r>
        <w:rPr>
          <w:rStyle w:val="kursivMuster"/>
          <w:b/>
          <w:i w:val="0"/>
        </w:rPr>
        <w:tab/>
      </w:r>
      <w:r>
        <w:rPr>
          <w:rStyle w:val="kursivMuster"/>
          <w:b/>
          <w:i w:val="0"/>
        </w:rPr>
        <w:tab/>
      </w:r>
      <w:r>
        <w:rPr>
          <w:rStyle w:val="kursivMuster"/>
          <w:b/>
          <w:i w:val="0"/>
        </w:rPr>
        <w:tab/>
      </w:r>
      <w:r>
        <w:rPr>
          <w:rStyle w:val="kursivMuster"/>
          <w:b/>
          <w:i w:val="0"/>
        </w:rPr>
        <w:tab/>
      </w:r>
      <w:r>
        <w:rPr>
          <w:rStyle w:val="kursivMuster"/>
          <w:b/>
          <w:i w:val="0"/>
        </w:rPr>
        <w:tab/>
      </w:r>
      <w:r w:rsidR="00A945B8" w:rsidRPr="00362312">
        <w:rPr>
          <w:rStyle w:val="kursivMuster"/>
          <w:b/>
          <w:i w:val="0"/>
        </w:rPr>
        <w:t>Beilage</w:t>
      </w:r>
      <w:r w:rsidR="00362312" w:rsidRPr="00362312">
        <w:rPr>
          <w:rStyle w:val="kursivMuster"/>
          <w:b/>
          <w:i w:val="0"/>
        </w:rPr>
        <w:t>n</w:t>
      </w:r>
      <w:r w:rsidR="00A945B8" w:rsidRPr="00362312">
        <w:rPr>
          <w:rStyle w:val="kursivMuster"/>
          <w:b/>
          <w:i w:val="0"/>
        </w:rPr>
        <w:t xml:space="preserve"> </w:t>
      </w:r>
      <w:r w:rsidR="004844C4" w:rsidRPr="00362312">
        <w:rPr>
          <w:rStyle w:val="kursivMuster"/>
          <w:b/>
          <w:i w:val="0"/>
        </w:rPr>
        <w:t>16</w:t>
      </w:r>
      <w:r w:rsidR="00DE5AE5">
        <w:rPr>
          <w:rStyle w:val="kursivMuster"/>
          <w:b/>
          <w:i w:val="0"/>
        </w:rPr>
        <w:t>–</w:t>
      </w:r>
      <w:r w:rsidR="00213AB3" w:rsidRPr="00362312">
        <w:rPr>
          <w:rStyle w:val="kursivMuster"/>
          <w:b/>
          <w:i w:val="0"/>
        </w:rPr>
        <w:t>26</w:t>
      </w:r>
    </w:p>
    <w:p w:rsidR="00176179" w:rsidRPr="00A811E4" w:rsidRDefault="00176179" w:rsidP="00B17F80">
      <w:pPr>
        <w:pStyle w:val="Mustertextklein"/>
        <w:rPr>
          <w:rStyle w:val="kursivMuster"/>
          <w:b/>
          <w:sz w:val="16"/>
        </w:rPr>
      </w:pPr>
      <w:r>
        <w:rPr>
          <w:rStyle w:val="kursivMuster"/>
          <w:i/>
        </w:rPr>
        <w:tab/>
      </w:r>
      <w:r w:rsidR="00A811E4" w:rsidRPr="00021272">
        <w:rPr>
          <w:rStyle w:val="kursivMuster"/>
          <w:b/>
          <w:i/>
          <w:sz w:val="16"/>
        </w:rPr>
        <w:t>Bemerkung</w:t>
      </w:r>
      <w:r w:rsidR="004844C4" w:rsidRPr="00021272">
        <w:rPr>
          <w:rStyle w:val="kursivMuster"/>
          <w:b/>
          <w:i/>
          <w:sz w:val="16"/>
        </w:rPr>
        <w:t xml:space="preserve"> 14</w:t>
      </w:r>
      <w:r w:rsidRPr="00021272">
        <w:rPr>
          <w:rStyle w:val="kursivMuster"/>
          <w:b/>
          <w:i/>
          <w:sz w:val="16"/>
        </w:rPr>
        <w:t>:</w:t>
      </w:r>
      <w:r w:rsidRPr="00A811E4">
        <w:rPr>
          <w:rStyle w:val="kursivMuster"/>
          <w:i/>
          <w:sz w:val="16"/>
        </w:rPr>
        <w:t xml:space="preserve"> </w:t>
      </w:r>
      <w:r w:rsidR="00EE6ED7" w:rsidRPr="00EE00F6">
        <w:rPr>
          <w:rStyle w:val="kursivMuster"/>
          <w:i/>
          <w:sz w:val="16"/>
        </w:rPr>
        <w:t>Die sog. superprovisorischen Massnahmen sind bloss eine Verfahrensmodalität im Rahmen des vo</w:t>
      </w:r>
      <w:r w:rsidR="00DD2A63" w:rsidRPr="00EE00F6">
        <w:rPr>
          <w:rStyle w:val="kursivMuster"/>
          <w:i/>
          <w:sz w:val="16"/>
        </w:rPr>
        <w:t>r</w:t>
      </w:r>
      <w:r w:rsidR="00EE6ED7" w:rsidRPr="00EE00F6">
        <w:rPr>
          <w:rStyle w:val="kursivMuster"/>
          <w:i/>
          <w:sz w:val="16"/>
        </w:rPr>
        <w:t>sorglichen Massnahmenverfahrens, welches dem summarischen Verfahren unte</w:t>
      </w:r>
      <w:r w:rsidR="00EE6ED7" w:rsidRPr="00EE00F6">
        <w:rPr>
          <w:rStyle w:val="kursivMuster"/>
          <w:i/>
          <w:sz w:val="16"/>
        </w:rPr>
        <w:t>r</w:t>
      </w:r>
      <w:r w:rsidR="00EE6ED7" w:rsidRPr="00EE00F6">
        <w:rPr>
          <w:rStyle w:val="kursivMuster"/>
          <w:i/>
          <w:sz w:val="16"/>
        </w:rPr>
        <w:t>steht.</w:t>
      </w:r>
      <w:r w:rsidR="006806ED" w:rsidRPr="00EE00F6">
        <w:rPr>
          <w:rStyle w:val="kursivMuster"/>
          <w:i/>
          <w:sz w:val="16"/>
        </w:rPr>
        <w:t xml:space="preserve"> Entsprechend gibt es auch kein</w:t>
      </w:r>
      <w:r w:rsidR="00EE6ED7" w:rsidRPr="00EE00F6">
        <w:rPr>
          <w:rStyle w:val="kursivMuster"/>
          <w:i/>
          <w:sz w:val="16"/>
        </w:rPr>
        <w:t xml:space="preserve"> Rechtsmittel gegen eine erlassene sog. </w:t>
      </w:r>
      <w:r w:rsidR="004B64DD" w:rsidRPr="00EE00F6">
        <w:rPr>
          <w:rStyle w:val="kursivMuster"/>
          <w:i/>
          <w:sz w:val="16"/>
        </w:rPr>
        <w:t>sup</w:t>
      </w:r>
      <w:r w:rsidR="00EE6ED7" w:rsidRPr="00EE00F6">
        <w:rPr>
          <w:rStyle w:val="kursivMuster"/>
          <w:i/>
          <w:sz w:val="16"/>
        </w:rPr>
        <w:t>erprovisorische Massnahme</w:t>
      </w:r>
      <w:r w:rsidR="006806ED" w:rsidRPr="00EE00F6">
        <w:rPr>
          <w:rStyle w:val="kursivMuster"/>
          <w:i/>
          <w:sz w:val="16"/>
        </w:rPr>
        <w:t xml:space="preserve"> (</w:t>
      </w:r>
      <w:r w:rsidR="004B64DD" w:rsidRPr="00EE00F6">
        <w:rPr>
          <w:rStyle w:val="kursivMuster"/>
          <w:i/>
          <w:sz w:val="16"/>
        </w:rPr>
        <w:t>BGE 137 III 417 E. 1.2</w:t>
      </w:r>
      <w:r w:rsidR="00C40E75" w:rsidRPr="00EE00F6">
        <w:rPr>
          <w:rStyle w:val="kursivMuster"/>
          <w:i/>
          <w:sz w:val="16"/>
        </w:rPr>
        <w:t xml:space="preserve"> und 1.3</w:t>
      </w:r>
      <w:r w:rsidR="006806ED" w:rsidRPr="00EE00F6">
        <w:rPr>
          <w:rStyle w:val="kursivMuster"/>
          <w:i/>
          <w:sz w:val="16"/>
        </w:rPr>
        <w:t xml:space="preserve">). </w:t>
      </w:r>
      <w:r w:rsidR="007323C1" w:rsidRPr="00EE00F6">
        <w:rPr>
          <w:rStyle w:val="kursivMuster"/>
          <w:i/>
          <w:sz w:val="16"/>
        </w:rPr>
        <w:t>Die Vollstreckung s</w:t>
      </w:r>
      <w:r w:rsidR="00C40E75" w:rsidRPr="00EE00F6">
        <w:rPr>
          <w:rStyle w:val="kursivMuster"/>
          <w:i/>
          <w:sz w:val="16"/>
        </w:rPr>
        <w:t>u</w:t>
      </w:r>
      <w:r w:rsidR="007323C1" w:rsidRPr="00EE00F6">
        <w:rPr>
          <w:rStyle w:val="kursivMuster"/>
          <w:i/>
          <w:sz w:val="16"/>
        </w:rPr>
        <w:t>perprovisorische</w:t>
      </w:r>
      <w:r w:rsidR="006806ED" w:rsidRPr="00EE00F6">
        <w:rPr>
          <w:rStyle w:val="kursivMuster"/>
          <w:i/>
          <w:sz w:val="16"/>
        </w:rPr>
        <w:t>r</w:t>
      </w:r>
      <w:r w:rsidR="007323C1" w:rsidRPr="00EE00F6">
        <w:rPr>
          <w:rStyle w:val="kursivMuster"/>
          <w:i/>
          <w:sz w:val="16"/>
        </w:rPr>
        <w:t xml:space="preserve"> Massnahmen ist</w:t>
      </w:r>
      <w:r w:rsidR="00C40E75" w:rsidRPr="00EE00F6">
        <w:rPr>
          <w:rStyle w:val="kursivMuster"/>
          <w:i/>
          <w:sz w:val="16"/>
        </w:rPr>
        <w:t xml:space="preserve"> zudem im euronation</w:t>
      </w:r>
      <w:r w:rsidR="007323C1" w:rsidRPr="00EE00F6">
        <w:rPr>
          <w:rStyle w:val="kursivMuster"/>
          <w:i/>
          <w:sz w:val="16"/>
        </w:rPr>
        <w:t>a</w:t>
      </w:r>
      <w:r w:rsidR="00C40E75" w:rsidRPr="00EE00F6">
        <w:rPr>
          <w:rStyle w:val="kursivMuster"/>
          <w:i/>
          <w:sz w:val="16"/>
        </w:rPr>
        <w:t>len Bereich</w:t>
      </w:r>
      <w:r w:rsidR="007323C1" w:rsidRPr="00EE00F6">
        <w:rPr>
          <w:rStyle w:val="kursivMuster"/>
          <w:i/>
          <w:sz w:val="16"/>
        </w:rPr>
        <w:t xml:space="preserve"> nicht möglich, da die superprovisorische Massnahme kein</w:t>
      </w:r>
      <w:r w:rsidR="00DD2A63" w:rsidRPr="00EE00F6">
        <w:rPr>
          <w:rStyle w:val="kursivMuster"/>
          <w:i/>
          <w:sz w:val="16"/>
        </w:rPr>
        <w:t>en</w:t>
      </w:r>
      <w:r w:rsidR="007323C1" w:rsidRPr="00EE00F6">
        <w:rPr>
          <w:rStyle w:val="kursivMuster"/>
          <w:i/>
          <w:sz w:val="16"/>
        </w:rPr>
        <w:t xml:space="preserve"> ane</w:t>
      </w:r>
      <w:r w:rsidR="007323C1" w:rsidRPr="00EE00F6">
        <w:rPr>
          <w:rStyle w:val="kursivMuster"/>
          <w:i/>
          <w:sz w:val="16"/>
        </w:rPr>
        <w:t>r</w:t>
      </w:r>
      <w:r w:rsidR="007323C1" w:rsidRPr="00EE00F6">
        <w:rPr>
          <w:rStyle w:val="kursivMuster"/>
          <w:i/>
          <w:sz w:val="16"/>
        </w:rPr>
        <w:t>kennungsfä</w:t>
      </w:r>
      <w:r w:rsidR="00DD2A63" w:rsidRPr="00EE00F6">
        <w:rPr>
          <w:rStyle w:val="kursivMuster"/>
          <w:i/>
          <w:sz w:val="16"/>
        </w:rPr>
        <w:t xml:space="preserve">higen </w:t>
      </w:r>
      <w:r w:rsidR="007323C1" w:rsidRPr="00EE00F6">
        <w:rPr>
          <w:rStyle w:val="kursivMuster"/>
          <w:i/>
          <w:sz w:val="16"/>
        </w:rPr>
        <w:t>Entscheid darstellt, weil der be</w:t>
      </w:r>
      <w:r w:rsidR="004844C4" w:rsidRPr="00EE00F6">
        <w:rPr>
          <w:rStyle w:val="kursivMuster"/>
          <w:i/>
          <w:sz w:val="16"/>
        </w:rPr>
        <w:t xml:space="preserve">klagten </w:t>
      </w:r>
      <w:r w:rsidR="007323C1" w:rsidRPr="00EE00F6">
        <w:rPr>
          <w:rStyle w:val="kursivMuster"/>
          <w:i/>
          <w:sz w:val="16"/>
        </w:rPr>
        <w:t>Partei das verfahrenseinleitende Schrif</w:t>
      </w:r>
      <w:r w:rsidR="007323C1" w:rsidRPr="00EE00F6">
        <w:rPr>
          <w:rStyle w:val="kursivMuster"/>
          <w:i/>
          <w:sz w:val="16"/>
        </w:rPr>
        <w:t>t</w:t>
      </w:r>
      <w:r w:rsidR="007323C1" w:rsidRPr="00EE00F6">
        <w:rPr>
          <w:rStyle w:val="kursivMuster"/>
          <w:i/>
          <w:sz w:val="16"/>
        </w:rPr>
        <w:t xml:space="preserve">stück noch nicht im Sinne von Art. 34 Nr. 2 </w:t>
      </w:r>
      <w:proofErr w:type="spellStart"/>
      <w:r w:rsidR="007323C1" w:rsidRPr="00EE00F6">
        <w:rPr>
          <w:rStyle w:val="kursivMuster"/>
          <w:i/>
          <w:sz w:val="16"/>
        </w:rPr>
        <w:t>LugÜ</w:t>
      </w:r>
      <w:proofErr w:type="spellEnd"/>
      <w:r w:rsidR="007323C1" w:rsidRPr="00EE00F6">
        <w:rPr>
          <w:rStyle w:val="kursivMuster"/>
          <w:i/>
          <w:sz w:val="16"/>
        </w:rPr>
        <w:t xml:space="preserve"> vorgelegt worden ist (Einzelrichter des </w:t>
      </w:r>
      <w:proofErr w:type="spellStart"/>
      <w:r w:rsidR="007323C1" w:rsidRPr="00EE00F6">
        <w:rPr>
          <w:rStyle w:val="kursivMuster"/>
          <w:i/>
          <w:sz w:val="16"/>
        </w:rPr>
        <w:t>HGer</w:t>
      </w:r>
      <w:proofErr w:type="spellEnd"/>
      <w:r w:rsidR="007323C1" w:rsidRPr="00EE00F6">
        <w:rPr>
          <w:rStyle w:val="kursivMuster"/>
          <w:i/>
          <w:sz w:val="16"/>
        </w:rPr>
        <w:t xml:space="preserve"> ZH, 25.</w:t>
      </w:r>
      <w:r w:rsidR="00AD7A85">
        <w:rPr>
          <w:rStyle w:val="kursivMuster"/>
          <w:i/>
          <w:sz w:val="16"/>
        </w:rPr>
        <w:t>0</w:t>
      </w:r>
      <w:r w:rsidR="007323C1" w:rsidRPr="00EE00F6">
        <w:rPr>
          <w:rStyle w:val="kursivMuster"/>
          <w:i/>
          <w:sz w:val="16"/>
        </w:rPr>
        <w:t>4.2013, ZR 2013 Nr. 60 E. 4.a).</w:t>
      </w:r>
      <w:r w:rsidR="00DD2A63" w:rsidRPr="00EE00F6">
        <w:rPr>
          <w:rStyle w:val="kursivMuster"/>
          <w:i/>
          <w:sz w:val="16"/>
        </w:rPr>
        <w:t xml:space="preserve"> </w:t>
      </w:r>
      <w:r w:rsidR="00AA0BE7" w:rsidRPr="00EE00F6">
        <w:rPr>
          <w:rStyle w:val="kursivMuster"/>
          <w:i/>
          <w:sz w:val="16"/>
        </w:rPr>
        <w:t xml:space="preserve">– </w:t>
      </w:r>
      <w:r w:rsidR="00DD2A63" w:rsidRPr="00EE00F6">
        <w:rPr>
          <w:rStyle w:val="kursivMuster"/>
          <w:i/>
          <w:sz w:val="16"/>
        </w:rPr>
        <w:t>Vorliegend dürfte fraglich sein, ob de</w:t>
      </w:r>
      <w:r w:rsidR="00AA0BE7" w:rsidRPr="00EE00F6">
        <w:rPr>
          <w:rStyle w:val="kursivMuster"/>
          <w:i/>
          <w:sz w:val="16"/>
        </w:rPr>
        <w:t>r</w:t>
      </w:r>
      <w:r w:rsidR="00DD2A63" w:rsidRPr="00EE00F6">
        <w:rPr>
          <w:rStyle w:val="kursivMuster"/>
          <w:i/>
          <w:sz w:val="16"/>
        </w:rPr>
        <w:t xml:space="preserve"> Richter das superprovis</w:t>
      </w:r>
      <w:r w:rsidR="00DD2A63" w:rsidRPr="00EE00F6">
        <w:rPr>
          <w:rStyle w:val="kursivMuster"/>
          <w:i/>
          <w:sz w:val="16"/>
        </w:rPr>
        <w:t>o</w:t>
      </w:r>
      <w:r w:rsidR="00DD2A63" w:rsidRPr="00EE00F6">
        <w:rPr>
          <w:rStyle w:val="kursivMuster"/>
          <w:i/>
          <w:sz w:val="16"/>
        </w:rPr>
        <w:t>rische Begehren gutheissen wird.</w:t>
      </w:r>
      <w:r w:rsidR="003C1E97" w:rsidRPr="00EE00F6">
        <w:rPr>
          <w:rStyle w:val="kursivMuster"/>
          <w:i/>
          <w:sz w:val="16"/>
        </w:rPr>
        <w:t xml:space="preserve"> Im Übrigen könnten die </w:t>
      </w:r>
      <w:proofErr w:type="spellStart"/>
      <w:r w:rsidR="003C1E97" w:rsidRPr="00EE00F6">
        <w:rPr>
          <w:rStyle w:val="kursivMuster"/>
          <w:i/>
          <w:sz w:val="16"/>
        </w:rPr>
        <w:t>Gesuchsgegner</w:t>
      </w:r>
      <w:proofErr w:type="spellEnd"/>
      <w:r w:rsidR="003C1E97" w:rsidRPr="00EE00F6">
        <w:rPr>
          <w:rStyle w:val="kursivMuster"/>
          <w:i/>
          <w:sz w:val="16"/>
        </w:rPr>
        <w:t xml:space="preserve"> mittels einer Schutzschrift</w:t>
      </w:r>
      <w:r w:rsidR="00213AB3">
        <w:rPr>
          <w:rStyle w:val="kursivMuster"/>
          <w:i/>
          <w:sz w:val="16"/>
        </w:rPr>
        <w:t xml:space="preserve"> nach Art. 270 ZPO</w:t>
      </w:r>
      <w:r w:rsidR="00EE00F6">
        <w:rPr>
          <w:rStyle w:val="kursivMuster"/>
          <w:i/>
          <w:sz w:val="16"/>
        </w:rPr>
        <w:t xml:space="preserve"> </w:t>
      </w:r>
      <w:r w:rsidR="003C1E97" w:rsidRPr="00EE00F6">
        <w:rPr>
          <w:rStyle w:val="kursivMuster"/>
          <w:i/>
          <w:sz w:val="16"/>
        </w:rPr>
        <w:t xml:space="preserve">die Anordnung einer superprovisorischen Massnahme zu </w:t>
      </w:r>
      <w:r w:rsidR="00EE00F6">
        <w:rPr>
          <w:rStyle w:val="kursivMuster"/>
          <w:i/>
          <w:sz w:val="16"/>
        </w:rPr>
        <w:t xml:space="preserve">verhindern versuchen, wie dies </w:t>
      </w:r>
      <w:r w:rsidR="003C1E97" w:rsidRPr="00EE00F6">
        <w:rPr>
          <w:rStyle w:val="kursivMuster"/>
          <w:i/>
          <w:sz w:val="16"/>
        </w:rPr>
        <w:t>etwa in Deutschland üblich ist, wenn einer Person wegen einer Publikation eine Persönlic</w:t>
      </w:r>
      <w:r w:rsidR="003C1E97" w:rsidRPr="00EE00F6">
        <w:rPr>
          <w:rStyle w:val="kursivMuster"/>
          <w:i/>
          <w:sz w:val="16"/>
        </w:rPr>
        <w:t>h</w:t>
      </w:r>
      <w:r w:rsidR="003C1E97" w:rsidRPr="00EE00F6">
        <w:rPr>
          <w:rStyle w:val="kursivMuster"/>
          <w:i/>
          <w:sz w:val="16"/>
        </w:rPr>
        <w:t>keitsklage droht.</w:t>
      </w:r>
    </w:p>
    <w:p w:rsidR="007323C1" w:rsidRPr="0042597F" w:rsidRDefault="0042597F" w:rsidP="0042597F">
      <w:pPr>
        <w:pStyle w:val="MustertextTitelEbene1"/>
        <w:rPr>
          <w:rStyle w:val="fettMuster"/>
          <w:b/>
        </w:rPr>
      </w:pPr>
      <w:r>
        <w:rPr>
          <w:rStyle w:val="fettMuster"/>
          <w:b/>
        </w:rPr>
        <w:t>V.</w:t>
      </w:r>
      <w:r>
        <w:rPr>
          <w:rStyle w:val="fettMuster"/>
          <w:b/>
        </w:rPr>
        <w:tab/>
      </w:r>
      <w:r w:rsidR="007323C1" w:rsidRPr="0042597F">
        <w:rPr>
          <w:rStyle w:val="fettMuster"/>
          <w:b/>
        </w:rPr>
        <w:t>Vollstreckungsmassnahmen</w:t>
      </w:r>
    </w:p>
    <w:p w:rsidR="00DC557B" w:rsidRPr="00607D87" w:rsidRDefault="00720E7F" w:rsidP="00607D87">
      <w:pPr>
        <w:pStyle w:val="MustertextListe0"/>
        <w:numPr>
          <w:ilvl w:val="1"/>
          <w:numId w:val="10"/>
        </w:numPr>
        <w:rPr>
          <w:rStyle w:val="fettMuster"/>
          <w:b w:val="0"/>
          <w:sz w:val="16"/>
        </w:rPr>
      </w:pPr>
      <w:r w:rsidRPr="00607D87">
        <w:rPr>
          <w:rStyle w:val="kursivMuster"/>
          <w:i w:val="0"/>
        </w:rPr>
        <w:t>Nach Art. 267 ZPO hat das Gericht auch die erforderlichen Vollstreckungsmassnahmen zu treffen, welche den Grundsatz der Verhältnismässigkeit zu beachten haben. Vorliegend we</w:t>
      </w:r>
      <w:r w:rsidRPr="00607D87">
        <w:rPr>
          <w:rStyle w:val="kursivMuster"/>
          <w:i w:val="0"/>
        </w:rPr>
        <w:t>r</w:t>
      </w:r>
      <w:r w:rsidRPr="00607D87">
        <w:rPr>
          <w:rStyle w:val="kursivMuster"/>
          <w:i w:val="0"/>
        </w:rPr>
        <w:t>den Zwangsmassnahmen nach Art. 343 ZPO beantragt, welche auch miteinander</w:t>
      </w:r>
      <w:r w:rsidR="00E92626" w:rsidRPr="00607D87">
        <w:rPr>
          <w:rStyle w:val="kursivMuster"/>
          <w:i w:val="0"/>
        </w:rPr>
        <w:t xml:space="preserve"> verbunden werden können (BK</w:t>
      </w:r>
      <w:r w:rsidR="006A2591" w:rsidRPr="00607D87">
        <w:rPr>
          <w:rStyle w:val="kursivMuster"/>
          <w:i w:val="0"/>
        </w:rPr>
        <w:t xml:space="preserve"> ZPO</w:t>
      </w:r>
      <w:r w:rsidRPr="00607D87">
        <w:rPr>
          <w:rStyle w:val="kursivMuster"/>
          <w:i w:val="0"/>
        </w:rPr>
        <w:t>-</w:t>
      </w:r>
      <w:r w:rsidRPr="006A2591">
        <w:rPr>
          <w:rStyle w:val="kapitlchenMuster"/>
        </w:rPr>
        <w:t>Kellerhals</w:t>
      </w:r>
      <w:r w:rsidRPr="006A2591">
        <w:rPr>
          <w:rStyle w:val="kursivMuster"/>
        </w:rPr>
        <w:t>,</w:t>
      </w:r>
      <w:r w:rsidRPr="00607D87">
        <w:rPr>
          <w:rStyle w:val="kursivMuster"/>
          <w:i w:val="0"/>
        </w:rPr>
        <w:t xml:space="preserve"> Art. 343 N 9). Die Gesuchsteller beantragen, dass</w:t>
      </w:r>
      <w:r w:rsidRPr="00607D87">
        <w:rPr>
          <w:rStyle w:val="fettMuster"/>
          <w:i/>
        </w:rPr>
        <w:t xml:space="preserve"> </w:t>
      </w:r>
      <w:r w:rsidRPr="00607D87">
        <w:rPr>
          <w:rStyle w:val="fettMuster"/>
          <w:b w:val="0"/>
        </w:rPr>
        <w:t xml:space="preserve">der </w:t>
      </w:r>
      <w:proofErr w:type="spellStart"/>
      <w:r w:rsidRPr="00607D87">
        <w:rPr>
          <w:rStyle w:val="fettMuster"/>
          <w:b w:val="0"/>
        </w:rPr>
        <w:t>Gesuchsgegn</w:t>
      </w:r>
      <w:r w:rsidR="009E3E5D" w:rsidRPr="00607D87">
        <w:rPr>
          <w:rStyle w:val="fettMuster"/>
          <w:b w:val="0"/>
        </w:rPr>
        <w:t>er</w:t>
      </w:r>
      <w:proofErr w:type="spellEnd"/>
      <w:r w:rsidR="009E3E5D" w:rsidRPr="00607D87">
        <w:rPr>
          <w:rStyle w:val="fettMuster"/>
          <w:b w:val="0"/>
        </w:rPr>
        <w:t xml:space="preserve"> 1 und die zuständigen Organe</w:t>
      </w:r>
      <w:r w:rsidRPr="00607D87">
        <w:rPr>
          <w:rStyle w:val="fettMuster"/>
          <w:b w:val="0"/>
        </w:rPr>
        <w:t xml:space="preserve"> (Geschäftsleitung) der </w:t>
      </w:r>
      <w:proofErr w:type="spellStart"/>
      <w:r w:rsidRPr="00607D87">
        <w:rPr>
          <w:rStyle w:val="fettMuster"/>
          <w:b w:val="0"/>
        </w:rPr>
        <w:t>Gesuchsgegnerin</w:t>
      </w:r>
      <w:proofErr w:type="spellEnd"/>
      <w:r w:rsidRPr="00607D87">
        <w:rPr>
          <w:rStyle w:val="fettMuster"/>
          <w:b w:val="0"/>
        </w:rPr>
        <w:t xml:space="preserve"> 2 w</w:t>
      </w:r>
      <w:r w:rsidRPr="00607D87">
        <w:rPr>
          <w:rStyle w:val="fettMuster"/>
          <w:b w:val="0"/>
        </w:rPr>
        <w:t>e</w:t>
      </w:r>
      <w:r w:rsidRPr="00607D87">
        <w:rPr>
          <w:rStyle w:val="fettMuster"/>
          <w:b w:val="0"/>
        </w:rPr>
        <w:t xml:space="preserve">gen Ungehorsam gegen eine amtliche Verfügung </w:t>
      </w:r>
      <w:r w:rsidRPr="009F30FB">
        <w:rPr>
          <w:rStyle w:val="fettMuster"/>
        </w:rPr>
        <w:t>gemäss Art. 292 StGB</w:t>
      </w:r>
      <w:r w:rsidRPr="00607D87">
        <w:rPr>
          <w:rStyle w:val="fettMuster"/>
          <w:b w:val="0"/>
        </w:rPr>
        <w:t xml:space="preserve"> bestraft werden, wenn sie gegen die angeordneten vorsorglichen Massnahmen verstossen. Zusätzlich soll die Strafandrohung noch durch eine Ordnungsbusse verstärkt werden, wodurch auch die Med</w:t>
      </w:r>
      <w:r w:rsidRPr="00607D87">
        <w:rPr>
          <w:rStyle w:val="fettMuster"/>
          <w:b w:val="0"/>
        </w:rPr>
        <w:t>i</w:t>
      </w:r>
      <w:r w:rsidRPr="00607D87">
        <w:rPr>
          <w:rStyle w:val="fettMuster"/>
          <w:b w:val="0"/>
        </w:rPr>
        <w:t>en AG als juristische Person unmittelbar betroffen</w:t>
      </w:r>
      <w:r w:rsidR="00F4424C" w:rsidRPr="00607D87">
        <w:rPr>
          <w:rStyle w:val="fettMuster"/>
          <w:b w:val="0"/>
        </w:rPr>
        <w:t xml:space="preserve"> ist</w:t>
      </w:r>
      <w:r w:rsidRPr="00607D87">
        <w:rPr>
          <w:rStyle w:val="fettMuster"/>
          <w:b w:val="0"/>
        </w:rPr>
        <w:t xml:space="preserve">. Es soll deshalb den </w:t>
      </w:r>
      <w:proofErr w:type="spellStart"/>
      <w:r w:rsidRPr="00607D87">
        <w:rPr>
          <w:rStyle w:val="fettMuster"/>
          <w:b w:val="0"/>
        </w:rPr>
        <w:t>Gesuchsgegnern</w:t>
      </w:r>
      <w:proofErr w:type="spellEnd"/>
      <w:r w:rsidRPr="00607D87">
        <w:rPr>
          <w:rStyle w:val="fettMuster"/>
          <w:b w:val="0"/>
        </w:rPr>
        <w:t xml:space="preserve"> 1 </w:t>
      </w:r>
      <w:r w:rsidRPr="00607D87">
        <w:rPr>
          <w:rStyle w:val="fettMuster"/>
          <w:b w:val="0"/>
        </w:rPr>
        <w:lastRenderedPageBreak/>
        <w:t xml:space="preserve">und 2  für den Widerhandlungsfall auch noch eine </w:t>
      </w:r>
      <w:r w:rsidRPr="009F30FB">
        <w:rPr>
          <w:rStyle w:val="fettMuster"/>
        </w:rPr>
        <w:t>Ordnungsstrafe</w:t>
      </w:r>
      <w:r w:rsidRPr="00607D87">
        <w:rPr>
          <w:rStyle w:val="fettMuster"/>
          <w:b w:val="0"/>
        </w:rPr>
        <w:t xml:space="preserve"> von CHF 500.00 für jeden Tag der Nichterfüllung angedroht werden</w:t>
      </w:r>
      <w:r w:rsidR="00DC557B" w:rsidRPr="00607D87">
        <w:rPr>
          <w:rStyle w:val="fettMuster"/>
          <w:b w:val="0"/>
        </w:rPr>
        <w:t>.</w:t>
      </w:r>
    </w:p>
    <w:p w:rsidR="007749B6" w:rsidRPr="00DD5117" w:rsidRDefault="00DC557B" w:rsidP="00B17F80">
      <w:pPr>
        <w:pStyle w:val="Mustertextklein"/>
        <w:rPr>
          <w:rStyle w:val="fettMuster"/>
          <w:b w:val="0"/>
          <w:i w:val="0"/>
          <w:sz w:val="16"/>
        </w:rPr>
      </w:pPr>
      <w:r>
        <w:rPr>
          <w:rStyle w:val="fettMuster"/>
          <w:sz w:val="16"/>
        </w:rPr>
        <w:tab/>
      </w:r>
      <w:r w:rsidRPr="009E3E5D">
        <w:rPr>
          <w:rStyle w:val="fettMuster"/>
          <w:sz w:val="16"/>
        </w:rPr>
        <w:t>Bemerkung 15:</w:t>
      </w:r>
      <w:r>
        <w:rPr>
          <w:rStyle w:val="fettMuster"/>
          <w:sz w:val="16"/>
        </w:rPr>
        <w:t xml:space="preserve"> </w:t>
      </w:r>
      <w:r w:rsidRPr="00DD5117">
        <w:rPr>
          <w:rStyle w:val="fettMuster"/>
          <w:b w:val="0"/>
          <w:sz w:val="16"/>
        </w:rPr>
        <w:t xml:space="preserve">Üblich ist nur die Androhung nach Art. 292 </w:t>
      </w:r>
      <w:r w:rsidR="003C113A" w:rsidRPr="00DD5117">
        <w:rPr>
          <w:rStyle w:val="fettMuster"/>
          <w:b w:val="0"/>
          <w:sz w:val="16"/>
        </w:rPr>
        <w:t xml:space="preserve">StGB. Jedoch erlauben </w:t>
      </w:r>
      <w:r w:rsidR="00EC32F8" w:rsidRPr="00DD5117">
        <w:rPr>
          <w:rStyle w:val="fettMuster"/>
          <w:b w:val="0"/>
          <w:sz w:val="16"/>
        </w:rPr>
        <w:t xml:space="preserve">Art. 343 Abs. 1 </w:t>
      </w:r>
      <w:proofErr w:type="spellStart"/>
      <w:r w:rsidR="00EC32F8" w:rsidRPr="00DD5117">
        <w:rPr>
          <w:rStyle w:val="fettMuster"/>
          <w:b w:val="0"/>
          <w:sz w:val="16"/>
        </w:rPr>
        <w:t>lit</w:t>
      </w:r>
      <w:proofErr w:type="spellEnd"/>
      <w:r w:rsidR="00EC32F8" w:rsidRPr="00DD5117">
        <w:rPr>
          <w:rStyle w:val="fettMuster"/>
          <w:b w:val="0"/>
          <w:sz w:val="16"/>
        </w:rPr>
        <w:t xml:space="preserve">. d und Abs. 2 und 3 </w:t>
      </w:r>
      <w:r w:rsidR="00AD344F" w:rsidRPr="00DD5117">
        <w:rPr>
          <w:rStyle w:val="fettMuster"/>
          <w:b w:val="0"/>
          <w:sz w:val="16"/>
        </w:rPr>
        <w:t xml:space="preserve">ZPO </w:t>
      </w:r>
      <w:r w:rsidR="003C113A" w:rsidRPr="00DD5117">
        <w:rPr>
          <w:rStyle w:val="fettMuster"/>
          <w:b w:val="0"/>
          <w:sz w:val="16"/>
        </w:rPr>
        <w:t xml:space="preserve">auch die </w:t>
      </w:r>
      <w:r w:rsidR="003C113A" w:rsidRPr="00DD5117">
        <w:rPr>
          <w:rStyle w:val="fettMuster"/>
          <w:sz w:val="16"/>
        </w:rPr>
        <w:t xml:space="preserve">direkte </w:t>
      </w:r>
      <w:r w:rsidR="00A85F36" w:rsidRPr="00DD5117">
        <w:rPr>
          <w:rStyle w:val="fettMuster"/>
          <w:sz w:val="16"/>
        </w:rPr>
        <w:t>Vollstreckung</w:t>
      </w:r>
      <w:r w:rsidR="00A85F36" w:rsidRPr="00DD5117">
        <w:rPr>
          <w:rStyle w:val="fettMuster"/>
          <w:b w:val="0"/>
          <w:sz w:val="16"/>
        </w:rPr>
        <w:t xml:space="preserve"> mittels Z</w:t>
      </w:r>
      <w:r w:rsidR="00EC32F8" w:rsidRPr="00DD5117">
        <w:rPr>
          <w:rStyle w:val="fettMuster"/>
          <w:b w:val="0"/>
          <w:sz w:val="16"/>
        </w:rPr>
        <w:t>wangsmassnahmen</w:t>
      </w:r>
      <w:r w:rsidR="00A85F36" w:rsidRPr="00DD5117">
        <w:rPr>
          <w:rStyle w:val="fettMuster"/>
          <w:b w:val="0"/>
          <w:sz w:val="16"/>
        </w:rPr>
        <w:t>, wobei Dritte wenigstens Auskunft geben und Durchsu</w:t>
      </w:r>
      <w:r w:rsidR="00F4424C" w:rsidRPr="00DD5117">
        <w:rPr>
          <w:rStyle w:val="fettMuster"/>
          <w:b w:val="0"/>
          <w:sz w:val="16"/>
        </w:rPr>
        <w:t xml:space="preserve">chungen dulden müssen. </w:t>
      </w:r>
      <w:r w:rsidR="00914E54" w:rsidRPr="00DD5117">
        <w:rPr>
          <w:rStyle w:val="fettMuster"/>
          <w:b w:val="0"/>
          <w:sz w:val="16"/>
        </w:rPr>
        <w:t>S</w:t>
      </w:r>
      <w:r w:rsidR="003C113A" w:rsidRPr="00DD5117">
        <w:rPr>
          <w:rStyle w:val="fettMuster"/>
          <w:b w:val="0"/>
          <w:sz w:val="16"/>
        </w:rPr>
        <w:t xml:space="preserve">olche Dritte </w:t>
      </w:r>
      <w:r w:rsidR="00914E54" w:rsidRPr="00DD5117">
        <w:rPr>
          <w:rStyle w:val="fettMuster"/>
          <w:b w:val="0"/>
          <w:sz w:val="16"/>
        </w:rPr>
        <w:t xml:space="preserve">können </w:t>
      </w:r>
      <w:r w:rsidR="003C113A" w:rsidRPr="00DD5117">
        <w:rPr>
          <w:rStyle w:val="fettMuster"/>
          <w:b w:val="0"/>
          <w:sz w:val="16"/>
        </w:rPr>
        <w:t>allen</w:t>
      </w:r>
      <w:r w:rsidR="00C26535" w:rsidRPr="00DD5117">
        <w:rPr>
          <w:rStyle w:val="fettMuster"/>
          <w:b w:val="0"/>
          <w:sz w:val="16"/>
        </w:rPr>
        <w:t>falls</w:t>
      </w:r>
      <w:r w:rsidR="00914E54" w:rsidRPr="00DD5117">
        <w:rPr>
          <w:rStyle w:val="fettMuster"/>
          <w:b w:val="0"/>
          <w:sz w:val="16"/>
        </w:rPr>
        <w:t xml:space="preserve"> auch </w:t>
      </w:r>
      <w:r w:rsidR="00C26535" w:rsidRPr="00DD5117">
        <w:rPr>
          <w:rStyle w:val="fettMuster"/>
          <w:b w:val="0"/>
          <w:sz w:val="16"/>
        </w:rPr>
        <w:t xml:space="preserve">direkt </w:t>
      </w:r>
      <w:r w:rsidR="00053523" w:rsidRPr="00DD5117">
        <w:rPr>
          <w:rStyle w:val="fettMuster"/>
          <w:b w:val="0"/>
          <w:sz w:val="16"/>
        </w:rPr>
        <w:t xml:space="preserve">als Gehilfen </w:t>
      </w:r>
      <w:r w:rsidR="00C26535" w:rsidRPr="00DD5117">
        <w:rPr>
          <w:rStyle w:val="fettMuster"/>
          <w:b w:val="0"/>
          <w:sz w:val="16"/>
        </w:rPr>
        <w:t>eingeklagt werden</w:t>
      </w:r>
      <w:r w:rsidR="003C113A" w:rsidRPr="00DD5117">
        <w:rPr>
          <w:rStyle w:val="fettMuster"/>
          <w:b w:val="0"/>
          <w:sz w:val="16"/>
        </w:rPr>
        <w:t xml:space="preserve"> </w:t>
      </w:r>
      <w:r w:rsidRPr="00DD5117">
        <w:rPr>
          <w:rStyle w:val="fettMuster"/>
          <w:b w:val="0"/>
          <w:sz w:val="16"/>
        </w:rPr>
        <w:t xml:space="preserve">(vgl. </w:t>
      </w:r>
      <w:r w:rsidR="00AD7A85">
        <w:rPr>
          <w:rStyle w:val="fettMuster"/>
          <w:b w:val="0"/>
          <w:sz w:val="16"/>
        </w:rPr>
        <w:t>II. Klageschrift, Bemerkung</w:t>
      </w:r>
      <w:r w:rsidRPr="00DD5117">
        <w:rPr>
          <w:rStyle w:val="fettMuster"/>
          <w:b w:val="0"/>
          <w:sz w:val="16"/>
        </w:rPr>
        <w:t xml:space="preserve"> 11</w:t>
      </w:r>
      <w:r w:rsidR="003C113A" w:rsidRPr="00DD5117">
        <w:rPr>
          <w:rStyle w:val="fettMuster"/>
          <w:b w:val="0"/>
          <w:sz w:val="16"/>
        </w:rPr>
        <w:t>).</w:t>
      </w:r>
      <w:r w:rsidR="00A85F36" w:rsidRPr="00DD5117">
        <w:rPr>
          <w:rStyle w:val="fettMuster"/>
          <w:b w:val="0"/>
          <w:sz w:val="16"/>
        </w:rPr>
        <w:t xml:space="preserve"> </w:t>
      </w:r>
      <w:r w:rsidR="003C113A" w:rsidRPr="00DD5117">
        <w:rPr>
          <w:rStyle w:val="fettMuster"/>
          <w:b w:val="0"/>
          <w:sz w:val="16"/>
        </w:rPr>
        <w:t xml:space="preserve">Ein Antrag auf </w:t>
      </w:r>
      <w:r w:rsidRPr="00DD5117">
        <w:rPr>
          <w:rStyle w:val="fettMuster"/>
          <w:b w:val="0"/>
          <w:sz w:val="16"/>
        </w:rPr>
        <w:t>dire</w:t>
      </w:r>
      <w:r w:rsidRPr="00DD5117">
        <w:rPr>
          <w:rStyle w:val="fettMuster"/>
          <w:b w:val="0"/>
          <w:sz w:val="16"/>
        </w:rPr>
        <w:t>k</w:t>
      </w:r>
      <w:r w:rsidRPr="00DD5117">
        <w:rPr>
          <w:rStyle w:val="fettMuster"/>
          <w:b w:val="0"/>
          <w:sz w:val="16"/>
        </w:rPr>
        <w:t xml:space="preserve">te </w:t>
      </w:r>
      <w:r w:rsidR="003C113A" w:rsidRPr="00DD5117">
        <w:rPr>
          <w:rStyle w:val="fettMuster"/>
          <w:b w:val="0"/>
          <w:sz w:val="16"/>
        </w:rPr>
        <w:t xml:space="preserve">Zwangsmassnahmen </w:t>
      </w:r>
      <w:r w:rsidR="00053523" w:rsidRPr="00DD5117">
        <w:rPr>
          <w:rStyle w:val="fettMuster"/>
          <w:b w:val="0"/>
          <w:sz w:val="16"/>
        </w:rPr>
        <w:t xml:space="preserve">dürfte dann erfolgreich sein, </w:t>
      </w:r>
      <w:r w:rsidR="003C113A" w:rsidRPr="00DD5117">
        <w:rPr>
          <w:rStyle w:val="fettMuster"/>
          <w:b w:val="0"/>
          <w:sz w:val="16"/>
        </w:rPr>
        <w:t xml:space="preserve">wenn glaubhaft gemacht werden kann, dass der </w:t>
      </w:r>
      <w:proofErr w:type="spellStart"/>
      <w:r w:rsidR="003C113A" w:rsidRPr="00DD5117">
        <w:rPr>
          <w:rStyle w:val="fettMuster"/>
          <w:b w:val="0"/>
          <w:sz w:val="16"/>
        </w:rPr>
        <w:t>Verletzer</w:t>
      </w:r>
      <w:proofErr w:type="spellEnd"/>
      <w:r w:rsidR="003C113A" w:rsidRPr="00DD5117">
        <w:rPr>
          <w:rStyle w:val="fettMuster"/>
          <w:b w:val="0"/>
          <w:sz w:val="16"/>
        </w:rPr>
        <w:t xml:space="preserve"> trotz Androhung von Strafe oder Ordnungsbusse </w:t>
      </w:r>
      <w:r w:rsidR="00053523" w:rsidRPr="00DD5117">
        <w:rPr>
          <w:rStyle w:val="fettMuster"/>
          <w:b w:val="0"/>
          <w:sz w:val="16"/>
        </w:rPr>
        <w:t>den</w:t>
      </w:r>
      <w:r w:rsidR="00C26535" w:rsidRPr="00DD5117">
        <w:rPr>
          <w:rStyle w:val="fettMuster"/>
          <w:b w:val="0"/>
          <w:sz w:val="16"/>
        </w:rPr>
        <w:t xml:space="preserve"> persönlichkeitsverletzende</w:t>
      </w:r>
      <w:r w:rsidRPr="00DD5117">
        <w:rPr>
          <w:rStyle w:val="fettMuster"/>
          <w:b w:val="0"/>
          <w:sz w:val="16"/>
        </w:rPr>
        <w:t>n</w:t>
      </w:r>
      <w:r w:rsidR="003C113A" w:rsidRPr="00DD5117">
        <w:rPr>
          <w:rStyle w:val="fettMuster"/>
          <w:b w:val="0"/>
          <w:sz w:val="16"/>
        </w:rPr>
        <w:t xml:space="preserve"> B</w:t>
      </w:r>
      <w:r w:rsidR="003C113A" w:rsidRPr="00DD5117">
        <w:rPr>
          <w:rStyle w:val="fettMuster"/>
          <w:b w:val="0"/>
          <w:sz w:val="16"/>
        </w:rPr>
        <w:t>e</w:t>
      </w:r>
      <w:r w:rsidR="003C113A" w:rsidRPr="00DD5117">
        <w:rPr>
          <w:rStyle w:val="fettMuster"/>
          <w:b w:val="0"/>
          <w:sz w:val="16"/>
        </w:rPr>
        <w:t xml:space="preserve">richt </w:t>
      </w:r>
      <w:r w:rsidR="00053523" w:rsidRPr="00DD5117">
        <w:rPr>
          <w:rStyle w:val="fettMuster"/>
          <w:b w:val="0"/>
          <w:sz w:val="16"/>
        </w:rPr>
        <w:t xml:space="preserve">nicht </w:t>
      </w:r>
      <w:r w:rsidR="003C113A" w:rsidRPr="00DD5117">
        <w:rPr>
          <w:rStyle w:val="fettMuster"/>
          <w:b w:val="0"/>
          <w:sz w:val="16"/>
        </w:rPr>
        <w:t>vom Internet entfernen wird.</w:t>
      </w:r>
      <w:r w:rsidR="00C26535" w:rsidRPr="00DD5117">
        <w:rPr>
          <w:rStyle w:val="fettMuster"/>
          <w:b w:val="0"/>
          <w:sz w:val="16"/>
        </w:rPr>
        <w:t xml:space="preserve"> </w:t>
      </w:r>
      <w:r w:rsidR="00914E54" w:rsidRPr="00DD5117">
        <w:rPr>
          <w:rStyle w:val="fettMuster"/>
          <w:b w:val="0"/>
          <w:sz w:val="16"/>
        </w:rPr>
        <w:t xml:space="preserve">In solchen Fällen sollte </w:t>
      </w:r>
      <w:r w:rsidR="00C26535" w:rsidRPr="00DD5117">
        <w:rPr>
          <w:rStyle w:val="fettMuster"/>
          <w:b w:val="0"/>
          <w:sz w:val="16"/>
        </w:rPr>
        <w:t>ein Richter als Vollstreckungsmas</w:t>
      </w:r>
      <w:r w:rsidR="00C26535" w:rsidRPr="00DD5117">
        <w:rPr>
          <w:rStyle w:val="fettMuster"/>
          <w:b w:val="0"/>
          <w:sz w:val="16"/>
        </w:rPr>
        <w:t>s</w:t>
      </w:r>
      <w:r w:rsidR="00C26535" w:rsidRPr="00DD5117">
        <w:rPr>
          <w:rStyle w:val="fettMuster"/>
          <w:b w:val="0"/>
          <w:sz w:val="16"/>
        </w:rPr>
        <w:t>nahme anordnen</w:t>
      </w:r>
      <w:r w:rsidR="00053523" w:rsidRPr="00DD5117">
        <w:rPr>
          <w:rStyle w:val="fettMuster"/>
          <w:b w:val="0"/>
          <w:sz w:val="16"/>
        </w:rPr>
        <w:t xml:space="preserve"> könn</w:t>
      </w:r>
      <w:r w:rsidR="00914E54" w:rsidRPr="00DD5117">
        <w:rPr>
          <w:rStyle w:val="fettMuster"/>
          <w:b w:val="0"/>
          <w:sz w:val="16"/>
        </w:rPr>
        <w:t>en</w:t>
      </w:r>
      <w:r w:rsidR="00C26535" w:rsidRPr="00DD5117">
        <w:rPr>
          <w:rStyle w:val="fettMuster"/>
          <w:b w:val="0"/>
          <w:sz w:val="16"/>
        </w:rPr>
        <w:t>, dass der Gemeindeamman</w:t>
      </w:r>
      <w:r w:rsidR="00053523" w:rsidRPr="00DD5117">
        <w:rPr>
          <w:rStyle w:val="fettMuster"/>
          <w:b w:val="0"/>
          <w:sz w:val="16"/>
        </w:rPr>
        <w:t>n</w:t>
      </w:r>
      <w:r w:rsidR="00914E54" w:rsidRPr="00DD5117">
        <w:rPr>
          <w:rStyle w:val="fettMuster"/>
          <w:b w:val="0"/>
          <w:sz w:val="16"/>
        </w:rPr>
        <w:t xml:space="preserve"> (so im Kanton Zürich</w:t>
      </w:r>
      <w:r w:rsidR="00C26535" w:rsidRPr="00DD5117">
        <w:rPr>
          <w:rStyle w:val="fettMuster"/>
          <w:b w:val="0"/>
          <w:sz w:val="16"/>
        </w:rPr>
        <w:t xml:space="preserve"> als dafür nach </w:t>
      </w:r>
      <w:r w:rsidR="00053523" w:rsidRPr="00DD5117">
        <w:rPr>
          <w:rStyle w:val="fettMuster"/>
          <w:b w:val="0"/>
          <w:sz w:val="16"/>
        </w:rPr>
        <w:t xml:space="preserve">§ 147 Abs. 1 </w:t>
      </w:r>
      <w:proofErr w:type="spellStart"/>
      <w:r w:rsidR="00053523" w:rsidRPr="00DD5117">
        <w:rPr>
          <w:rStyle w:val="fettMuster"/>
          <w:b w:val="0"/>
          <w:sz w:val="16"/>
        </w:rPr>
        <w:t>lit</w:t>
      </w:r>
      <w:proofErr w:type="spellEnd"/>
      <w:r w:rsidR="00053523" w:rsidRPr="00DD5117">
        <w:rPr>
          <w:rStyle w:val="fettMuster"/>
          <w:b w:val="0"/>
          <w:sz w:val="16"/>
        </w:rPr>
        <w:t xml:space="preserve">. b GOG/ZH </w:t>
      </w:r>
      <w:r w:rsidR="00C26535" w:rsidRPr="00DD5117">
        <w:rPr>
          <w:rStyle w:val="fettMuster"/>
          <w:b w:val="0"/>
          <w:sz w:val="16"/>
        </w:rPr>
        <w:t xml:space="preserve"> zuständige Behörde</w:t>
      </w:r>
      <w:r w:rsidR="00914E54" w:rsidRPr="00DD5117">
        <w:rPr>
          <w:rStyle w:val="fettMuster"/>
          <w:b w:val="0"/>
          <w:sz w:val="16"/>
        </w:rPr>
        <w:t xml:space="preserve">) </w:t>
      </w:r>
      <w:r w:rsidR="00C26535" w:rsidRPr="00DD5117">
        <w:rPr>
          <w:rStyle w:val="fettMuster"/>
          <w:b w:val="0"/>
          <w:sz w:val="16"/>
        </w:rPr>
        <w:t xml:space="preserve">beim zuständigen Provider </w:t>
      </w:r>
      <w:r w:rsidR="00053523" w:rsidRPr="00DD5117">
        <w:rPr>
          <w:rStyle w:val="fettMuster"/>
          <w:b w:val="0"/>
          <w:sz w:val="16"/>
        </w:rPr>
        <w:t>das Entfernen des Berichts aus dem Internet zwangsweise</w:t>
      </w:r>
      <w:r w:rsidR="002D6FE1" w:rsidRPr="00DD5117">
        <w:rPr>
          <w:rStyle w:val="fettMuster"/>
          <w:b w:val="0"/>
          <w:sz w:val="16"/>
        </w:rPr>
        <w:t xml:space="preserve"> </w:t>
      </w:r>
      <w:r w:rsidR="00914E54" w:rsidRPr="00DD5117">
        <w:rPr>
          <w:rStyle w:val="fettMuster"/>
          <w:b w:val="0"/>
          <w:sz w:val="16"/>
        </w:rPr>
        <w:t>durchsetzen muss</w:t>
      </w:r>
      <w:r w:rsidR="00053523" w:rsidRPr="00DD5117">
        <w:rPr>
          <w:rStyle w:val="fettMuster"/>
          <w:b w:val="0"/>
          <w:sz w:val="16"/>
        </w:rPr>
        <w:t xml:space="preserve">, </w:t>
      </w:r>
      <w:r w:rsidR="002D6FE1" w:rsidRPr="00DD5117">
        <w:rPr>
          <w:rStyle w:val="fettMuster"/>
          <w:b w:val="0"/>
          <w:sz w:val="16"/>
        </w:rPr>
        <w:t xml:space="preserve">notfalls unter </w:t>
      </w:r>
      <w:proofErr w:type="spellStart"/>
      <w:r w:rsidR="002D6FE1" w:rsidRPr="00DD5117">
        <w:rPr>
          <w:rStyle w:val="fettMuster"/>
          <w:b w:val="0"/>
          <w:sz w:val="16"/>
        </w:rPr>
        <w:t>Beizug</w:t>
      </w:r>
      <w:proofErr w:type="spellEnd"/>
      <w:r w:rsidR="002D6FE1" w:rsidRPr="00DD5117">
        <w:rPr>
          <w:rStyle w:val="fettMuster"/>
          <w:b w:val="0"/>
          <w:sz w:val="16"/>
        </w:rPr>
        <w:t xml:space="preserve"> der Polizei</w:t>
      </w:r>
      <w:r w:rsidR="00914E54" w:rsidRPr="00DD5117">
        <w:rPr>
          <w:rStyle w:val="fettMuster"/>
          <w:b w:val="0"/>
          <w:sz w:val="16"/>
        </w:rPr>
        <w:t xml:space="preserve"> und von Spezialisten. Weniger rechtliche Probleme dürfte </w:t>
      </w:r>
      <w:r w:rsidR="002D6FE1" w:rsidRPr="00DD5117">
        <w:rPr>
          <w:rStyle w:val="fettMuster"/>
          <w:b w:val="0"/>
          <w:sz w:val="16"/>
        </w:rPr>
        <w:t>d</w:t>
      </w:r>
      <w:r w:rsidR="00914E54" w:rsidRPr="00DD5117">
        <w:rPr>
          <w:rStyle w:val="fettMuster"/>
          <w:b w:val="0"/>
          <w:sz w:val="16"/>
        </w:rPr>
        <w:t xml:space="preserve">ie direkte </w:t>
      </w:r>
      <w:r w:rsidR="00053523" w:rsidRPr="00DD5117">
        <w:rPr>
          <w:rStyle w:val="fettMuster"/>
          <w:b w:val="0"/>
          <w:sz w:val="16"/>
        </w:rPr>
        <w:t>Beschlagnahme von persönlichkeitsverletzenden Druckerzeugnisse</w:t>
      </w:r>
      <w:r w:rsidR="002D6FE1" w:rsidRPr="00DD5117">
        <w:rPr>
          <w:rStyle w:val="fettMuster"/>
          <w:b w:val="0"/>
          <w:sz w:val="16"/>
        </w:rPr>
        <w:t>n</w:t>
      </w:r>
      <w:r w:rsidR="00914E54" w:rsidRPr="00DD5117">
        <w:rPr>
          <w:rStyle w:val="fettMuster"/>
          <w:b w:val="0"/>
          <w:sz w:val="16"/>
        </w:rPr>
        <w:t xml:space="preserve"> bieten, welche in Art. 343 Abs. 1 lt.  d ZPO ausdrücklich erwähnt wird. </w:t>
      </w:r>
    </w:p>
    <w:p w:rsidR="00C13235" w:rsidRPr="002E4000" w:rsidRDefault="004A1443" w:rsidP="00607D87">
      <w:pPr>
        <w:pStyle w:val="MustertextListe0"/>
        <w:rPr>
          <w:rStyle w:val="fettMuster"/>
          <w:b w:val="0"/>
        </w:rPr>
      </w:pPr>
      <w:r w:rsidRPr="002E4000">
        <w:rPr>
          <w:rStyle w:val="fettMuster"/>
          <w:b w:val="0"/>
        </w:rPr>
        <w:t>Gestützt auf</w:t>
      </w:r>
      <w:r w:rsidR="00417A0E" w:rsidRPr="002E4000">
        <w:rPr>
          <w:rStyle w:val="fettMuster"/>
          <w:b w:val="0"/>
        </w:rPr>
        <w:t xml:space="preserve"> die vorstehenden Ausführungen </w:t>
      </w:r>
      <w:r w:rsidRPr="002E4000">
        <w:rPr>
          <w:rStyle w:val="fettMuster"/>
          <w:b w:val="0"/>
        </w:rPr>
        <w:t>ersuche ich Sie, die eingangs gestellten Recht</w:t>
      </w:r>
      <w:r w:rsidRPr="002E4000">
        <w:rPr>
          <w:rStyle w:val="fettMuster"/>
          <w:b w:val="0"/>
        </w:rPr>
        <w:t>s</w:t>
      </w:r>
      <w:r w:rsidRPr="002E4000">
        <w:rPr>
          <w:rStyle w:val="fettMuster"/>
          <w:b w:val="0"/>
        </w:rPr>
        <w:t xml:space="preserve">begehren unter Kosten- und Entschädigungsfolgen zu Lasten der </w:t>
      </w:r>
      <w:proofErr w:type="spellStart"/>
      <w:r w:rsidRPr="002E4000">
        <w:rPr>
          <w:rStyle w:val="fettMuster"/>
          <w:b w:val="0"/>
        </w:rPr>
        <w:t>Gesuchsgegner</w:t>
      </w:r>
      <w:proofErr w:type="spellEnd"/>
      <w:r w:rsidR="00C13235" w:rsidRPr="002E4000">
        <w:rPr>
          <w:rStyle w:val="fettMuster"/>
          <w:b w:val="0"/>
        </w:rPr>
        <w:t xml:space="preserve"> gutzuhei</w:t>
      </w:r>
      <w:r w:rsidR="00C13235" w:rsidRPr="002E4000">
        <w:rPr>
          <w:rStyle w:val="fettMuster"/>
          <w:b w:val="0"/>
        </w:rPr>
        <w:t>s</w:t>
      </w:r>
      <w:r w:rsidR="00C13235" w:rsidRPr="002E4000">
        <w:rPr>
          <w:rStyle w:val="fettMuster"/>
          <w:b w:val="0"/>
        </w:rPr>
        <w:t xml:space="preserve">sen. </w:t>
      </w:r>
    </w:p>
    <w:p w:rsidR="00C13235" w:rsidRPr="007A1FF6" w:rsidRDefault="00C13235" w:rsidP="00B17F80">
      <w:pPr>
        <w:pStyle w:val="Mustertextklein"/>
      </w:pPr>
      <w:r>
        <w:rPr>
          <w:rStyle w:val="fettMuster"/>
        </w:rPr>
        <w:tab/>
      </w:r>
      <w:r w:rsidRPr="00084762">
        <w:rPr>
          <w:rStyle w:val="fettMuster"/>
          <w:sz w:val="16"/>
        </w:rPr>
        <w:t>Bemerkung</w:t>
      </w:r>
      <w:r w:rsidR="00417A0E" w:rsidRPr="00084762">
        <w:rPr>
          <w:rStyle w:val="fettMuster"/>
          <w:sz w:val="16"/>
        </w:rPr>
        <w:t xml:space="preserve"> 16</w:t>
      </w:r>
      <w:r w:rsidRPr="00084762">
        <w:rPr>
          <w:rStyle w:val="fettMuster"/>
          <w:sz w:val="16"/>
        </w:rPr>
        <w:t>:</w:t>
      </w:r>
      <w:r w:rsidR="00084762">
        <w:rPr>
          <w:rStyle w:val="fettMuster"/>
          <w:sz w:val="16"/>
        </w:rPr>
        <w:t xml:space="preserve"> </w:t>
      </w:r>
      <w:r w:rsidRPr="00DD5117">
        <w:rPr>
          <w:rStyle w:val="fettMuster"/>
          <w:b w:val="0"/>
          <w:sz w:val="16"/>
        </w:rPr>
        <w:t xml:space="preserve">Über die Prozesskosten </w:t>
      </w:r>
      <w:r w:rsidR="00D80CF4" w:rsidRPr="00DD5117">
        <w:rPr>
          <w:rStyle w:val="fettMuster"/>
          <w:b w:val="0"/>
          <w:sz w:val="16"/>
        </w:rPr>
        <w:t xml:space="preserve">bei </w:t>
      </w:r>
      <w:r w:rsidR="006527C6" w:rsidRPr="00DD5117">
        <w:rPr>
          <w:rStyle w:val="fettMuster"/>
          <w:b w:val="0"/>
          <w:sz w:val="16"/>
        </w:rPr>
        <w:t>vorsorglichen</w:t>
      </w:r>
      <w:r w:rsidRPr="00DD5117">
        <w:rPr>
          <w:rStyle w:val="fettMuster"/>
          <w:b w:val="0"/>
          <w:sz w:val="16"/>
        </w:rPr>
        <w:t xml:space="preserve"> Massnahmen </w:t>
      </w:r>
      <w:r w:rsidR="00D80CF4" w:rsidRPr="00DD5117">
        <w:rPr>
          <w:rStyle w:val="fettMuster"/>
          <w:b w:val="0"/>
          <w:sz w:val="16"/>
        </w:rPr>
        <w:t xml:space="preserve">vor Rechtshängigkeit des Hauptprozesses </w:t>
      </w:r>
      <w:r w:rsidR="006527C6" w:rsidRPr="00DD5117">
        <w:rPr>
          <w:rStyle w:val="fettMuster"/>
          <w:b w:val="0"/>
          <w:sz w:val="16"/>
        </w:rPr>
        <w:t xml:space="preserve">kann </w:t>
      </w:r>
      <w:r w:rsidR="00C22D7E" w:rsidRPr="00DD5117">
        <w:rPr>
          <w:rStyle w:val="fettMuster"/>
          <w:b w:val="0"/>
          <w:sz w:val="16"/>
        </w:rPr>
        <w:t>unabhän</w:t>
      </w:r>
      <w:r w:rsidR="00D80CF4" w:rsidRPr="00DD5117">
        <w:rPr>
          <w:rStyle w:val="fettMuster"/>
          <w:b w:val="0"/>
          <w:sz w:val="16"/>
        </w:rPr>
        <w:t>gig von der Einleitung und dem Ausgang eines allfälligen Hauptpr</w:t>
      </w:r>
      <w:r w:rsidR="00D80CF4" w:rsidRPr="00DD5117">
        <w:rPr>
          <w:rStyle w:val="fettMuster"/>
          <w:b w:val="0"/>
          <w:sz w:val="16"/>
        </w:rPr>
        <w:t>o</w:t>
      </w:r>
      <w:r w:rsidR="00D80CF4" w:rsidRPr="00DD5117">
        <w:rPr>
          <w:rStyle w:val="fettMuster"/>
          <w:b w:val="0"/>
          <w:sz w:val="16"/>
        </w:rPr>
        <w:t>zes</w:t>
      </w:r>
      <w:r w:rsidR="006527C6" w:rsidRPr="00DD5117">
        <w:rPr>
          <w:rStyle w:val="fettMuster"/>
          <w:b w:val="0"/>
          <w:sz w:val="16"/>
        </w:rPr>
        <w:t>ses entschie</w:t>
      </w:r>
      <w:r w:rsidR="00D80CF4" w:rsidRPr="00DD5117">
        <w:rPr>
          <w:rStyle w:val="fettMuster"/>
          <w:b w:val="0"/>
          <w:sz w:val="16"/>
        </w:rPr>
        <w:t>den</w:t>
      </w:r>
      <w:r w:rsidR="006527C6" w:rsidRPr="00DD5117">
        <w:rPr>
          <w:rStyle w:val="fettMuster"/>
          <w:b w:val="0"/>
          <w:sz w:val="16"/>
        </w:rPr>
        <w:t xml:space="preserve"> werden </w:t>
      </w:r>
      <w:r w:rsidR="00DD5117">
        <w:t>(so BK</w:t>
      </w:r>
      <w:r w:rsidR="006A2591">
        <w:t xml:space="preserve"> ZPO</w:t>
      </w:r>
      <w:r w:rsidR="003A6B47" w:rsidRPr="00DD5117">
        <w:t>-</w:t>
      </w:r>
      <w:proofErr w:type="spellStart"/>
      <w:r w:rsidR="003A6B47" w:rsidRPr="00DD5117">
        <w:rPr>
          <w:rStyle w:val="kapitlchenMuster"/>
        </w:rPr>
        <w:t>Sterchi</w:t>
      </w:r>
      <w:proofErr w:type="spellEnd"/>
      <w:r w:rsidR="003A6B47" w:rsidRPr="00DD5117">
        <w:t>, Art. 104 N 9 ff.).</w:t>
      </w:r>
      <w:r w:rsidR="00D80CF4" w:rsidRPr="00DD5117">
        <w:t xml:space="preserve"> </w:t>
      </w:r>
      <w:r w:rsidR="00C22D7E" w:rsidRPr="00DD5117">
        <w:t>Die Regel</w:t>
      </w:r>
      <w:r w:rsidR="00C22D7E" w:rsidRPr="00DD5117">
        <w:rPr>
          <w:rStyle w:val="fettMuster"/>
          <w:b w:val="0"/>
          <w:sz w:val="16"/>
        </w:rPr>
        <w:t xml:space="preserve"> von </w:t>
      </w:r>
      <w:r w:rsidRPr="00DD5117">
        <w:rPr>
          <w:rStyle w:val="fettMuster"/>
          <w:b w:val="0"/>
          <w:sz w:val="16"/>
        </w:rPr>
        <w:t>Art. 104 Abs. 3 ZPO</w:t>
      </w:r>
      <w:r w:rsidR="00C22D7E" w:rsidRPr="00DD5117">
        <w:rPr>
          <w:rStyle w:val="fettMuster"/>
          <w:b w:val="0"/>
          <w:sz w:val="16"/>
        </w:rPr>
        <w:t xml:space="preserve"> gilt nur für vorsorgli</w:t>
      </w:r>
      <w:r w:rsidR="006527C6" w:rsidRPr="00DD5117">
        <w:rPr>
          <w:rStyle w:val="fettMuster"/>
          <w:b w:val="0"/>
          <w:sz w:val="16"/>
        </w:rPr>
        <w:t>che</w:t>
      </w:r>
      <w:r w:rsidR="00C22D7E" w:rsidRPr="00DD5117">
        <w:rPr>
          <w:rStyle w:val="fettMuster"/>
          <w:b w:val="0"/>
          <w:sz w:val="16"/>
        </w:rPr>
        <w:t xml:space="preserve"> Mass</w:t>
      </w:r>
      <w:r w:rsidR="00D80CF4" w:rsidRPr="00DD5117">
        <w:rPr>
          <w:rStyle w:val="fettMuster"/>
          <w:b w:val="0"/>
          <w:sz w:val="16"/>
        </w:rPr>
        <w:t>nahme</w:t>
      </w:r>
      <w:r w:rsidR="00CF4559" w:rsidRPr="00DD5117">
        <w:rPr>
          <w:rStyle w:val="fettMuster"/>
          <w:b w:val="0"/>
          <w:sz w:val="16"/>
        </w:rPr>
        <w:t>n</w:t>
      </w:r>
      <w:r w:rsidR="00D80CF4" w:rsidRPr="00DD5117">
        <w:rPr>
          <w:rStyle w:val="fettMuster"/>
          <w:b w:val="0"/>
          <w:sz w:val="16"/>
        </w:rPr>
        <w:t xml:space="preserve">, welche </w:t>
      </w:r>
      <w:r w:rsidR="00C22D7E" w:rsidRPr="00DD5117">
        <w:rPr>
          <w:rStyle w:val="fettMuster"/>
          <w:b w:val="0"/>
          <w:sz w:val="16"/>
        </w:rPr>
        <w:t>im Rah</w:t>
      </w:r>
      <w:r w:rsidR="00D80CF4" w:rsidRPr="00DD5117">
        <w:rPr>
          <w:rStyle w:val="fettMuster"/>
          <w:b w:val="0"/>
          <w:sz w:val="16"/>
        </w:rPr>
        <w:t>men des Hauptprozesses verlangt werden</w:t>
      </w:r>
      <w:r w:rsidR="003A6B47" w:rsidRPr="00DD5117">
        <w:rPr>
          <w:rStyle w:val="fettMuster"/>
          <w:b w:val="0"/>
          <w:sz w:val="16"/>
        </w:rPr>
        <w:t>.</w:t>
      </w:r>
      <w:r w:rsidR="009F6C4D" w:rsidRPr="00DD5117">
        <w:rPr>
          <w:rStyle w:val="fettMuster"/>
          <w:b w:val="0"/>
          <w:sz w:val="16"/>
        </w:rPr>
        <w:t xml:space="preserve"> </w:t>
      </w:r>
      <w:r w:rsidR="0072572B" w:rsidRPr="00DD5117">
        <w:rPr>
          <w:rStyle w:val="fettMuster"/>
          <w:b w:val="0"/>
          <w:sz w:val="16"/>
        </w:rPr>
        <w:t>Ve</w:t>
      </w:r>
      <w:r w:rsidR="0072572B" w:rsidRPr="00DD5117">
        <w:rPr>
          <w:rStyle w:val="fettMuster"/>
          <w:b w:val="0"/>
          <w:sz w:val="16"/>
        </w:rPr>
        <w:t>r</w:t>
      </w:r>
      <w:r w:rsidR="0072572B" w:rsidRPr="00DD5117">
        <w:rPr>
          <w:rStyle w:val="fettMuster"/>
          <w:b w:val="0"/>
          <w:sz w:val="16"/>
        </w:rPr>
        <w:t xml:space="preserve">tretbar erscheint aber auch – in Anlehnung an frühere kantonale Regelungen und unter Hinweis auf Art. 107 Abs. 1 </w:t>
      </w:r>
      <w:proofErr w:type="spellStart"/>
      <w:r w:rsidR="0072572B" w:rsidRPr="00DD5117">
        <w:rPr>
          <w:rStyle w:val="fettMuster"/>
          <w:b w:val="0"/>
          <w:sz w:val="16"/>
        </w:rPr>
        <w:t>lit</w:t>
      </w:r>
      <w:proofErr w:type="spellEnd"/>
      <w:r w:rsidR="0072572B" w:rsidRPr="00DD5117">
        <w:rPr>
          <w:rStyle w:val="fettMuster"/>
          <w:b w:val="0"/>
          <w:sz w:val="16"/>
        </w:rPr>
        <w:t>. f</w:t>
      </w:r>
      <w:r w:rsidR="00723FAD" w:rsidRPr="00DD5117">
        <w:rPr>
          <w:rStyle w:val="fettMuster"/>
          <w:b w:val="0"/>
          <w:sz w:val="16"/>
        </w:rPr>
        <w:t xml:space="preserve"> ZPO</w:t>
      </w:r>
      <w:r w:rsidR="00CF4559" w:rsidRPr="00DD5117">
        <w:rPr>
          <w:rStyle w:val="fettMuster"/>
          <w:b w:val="0"/>
          <w:sz w:val="16"/>
        </w:rPr>
        <w:t xml:space="preserve"> –</w:t>
      </w:r>
      <w:r w:rsidR="00CF4559" w:rsidRPr="00AD7A85">
        <w:rPr>
          <w:rStyle w:val="fettMuster"/>
          <w:b w:val="0"/>
          <w:sz w:val="16"/>
        </w:rPr>
        <w:t>,</w:t>
      </w:r>
      <w:r w:rsidR="00CF4559" w:rsidRPr="00F55630">
        <w:rPr>
          <w:rStyle w:val="fettMuster"/>
          <w:sz w:val="16"/>
        </w:rPr>
        <w:t xml:space="preserve"> </w:t>
      </w:r>
      <w:r w:rsidR="0072572B" w:rsidRPr="00F55630">
        <w:t xml:space="preserve">dass </w:t>
      </w:r>
      <w:r w:rsidR="007A1FF6" w:rsidRPr="00F55630">
        <w:t>bei fehlen</w:t>
      </w:r>
      <w:r w:rsidR="006527C6" w:rsidRPr="00F55630">
        <w:t xml:space="preserve">der </w:t>
      </w:r>
      <w:proofErr w:type="spellStart"/>
      <w:r w:rsidR="007A1FF6" w:rsidRPr="00F55630">
        <w:t>Prosequierung</w:t>
      </w:r>
      <w:proofErr w:type="spellEnd"/>
      <w:r w:rsidR="007A1FF6" w:rsidRPr="00F55630">
        <w:t xml:space="preserve"> mittels Hauptklage </w:t>
      </w:r>
      <w:r w:rsidR="003A6B47" w:rsidRPr="00F55630">
        <w:t>der Gesuch</w:t>
      </w:r>
      <w:r w:rsidR="007A1FF6" w:rsidRPr="00F55630">
        <w:t xml:space="preserve">steller </w:t>
      </w:r>
      <w:r w:rsidR="003A6B47" w:rsidRPr="00F55630">
        <w:t>für das Massnahme</w:t>
      </w:r>
      <w:r w:rsidR="00964EB5" w:rsidRPr="00F55630">
        <w:t>n</w:t>
      </w:r>
      <w:r w:rsidR="003A6B47" w:rsidRPr="00F55630">
        <w:t xml:space="preserve">verfahren </w:t>
      </w:r>
      <w:r w:rsidR="007A1FF6" w:rsidRPr="00F55630">
        <w:t xml:space="preserve">kosten- </w:t>
      </w:r>
      <w:r w:rsidR="004A3FA9" w:rsidRPr="00F55630">
        <w:t>und entschädigungspflichtig werden kann</w:t>
      </w:r>
      <w:r w:rsidR="007A1FF6" w:rsidRPr="00F55630">
        <w:t xml:space="preserve"> und </w:t>
      </w:r>
      <w:r w:rsidR="0072572B" w:rsidRPr="00F55630">
        <w:t xml:space="preserve">dass </w:t>
      </w:r>
      <w:r w:rsidR="007A1FF6" w:rsidRPr="00F55630">
        <w:t>ein a</w:t>
      </w:r>
      <w:r w:rsidR="007A1FF6" w:rsidRPr="00F55630">
        <w:t>b</w:t>
      </w:r>
      <w:r w:rsidR="003A6B47" w:rsidRPr="00F55630">
        <w:t>weichender</w:t>
      </w:r>
      <w:r w:rsidR="007A1FF6" w:rsidRPr="00F55630">
        <w:t xml:space="preserve"> Entscheid im Hauptprozess </w:t>
      </w:r>
      <w:r w:rsidR="003A6B47" w:rsidRPr="00F55630">
        <w:t>sich auf die V</w:t>
      </w:r>
      <w:r w:rsidR="007A1FF6" w:rsidRPr="00F55630">
        <w:t xml:space="preserve">erteilung der Prozesskosten </w:t>
      </w:r>
      <w:r w:rsidR="003A6B47" w:rsidRPr="00F55630">
        <w:t>im Massnahme</w:t>
      </w:r>
      <w:r w:rsidR="00964EB5" w:rsidRPr="00F55630">
        <w:t>n</w:t>
      </w:r>
      <w:r w:rsidR="003A6B47" w:rsidRPr="00F55630">
        <w:t xml:space="preserve">verfahren </w:t>
      </w:r>
      <w:r w:rsidR="006527C6" w:rsidRPr="00F55630">
        <w:t>auswirken kann (</w:t>
      </w:r>
      <w:r w:rsidR="004A3FA9" w:rsidRPr="00F55630">
        <w:t>in diesem Sinne</w:t>
      </w:r>
      <w:r w:rsidR="004A3FA9" w:rsidRPr="00964EB5">
        <w:t xml:space="preserve"> </w:t>
      </w:r>
      <w:r w:rsidR="00DE5AE5">
        <w:rPr>
          <w:rStyle w:val="kursivMuster"/>
          <w:i/>
          <w:sz w:val="16"/>
          <w:szCs w:val="16"/>
        </w:rPr>
        <w:t>ZPO</w:t>
      </w:r>
      <w:r w:rsidR="00E728C0">
        <w:rPr>
          <w:rStyle w:val="kursivMuster"/>
          <w:i/>
          <w:sz w:val="16"/>
          <w:szCs w:val="16"/>
        </w:rPr>
        <w:t xml:space="preserve"> Komm</w:t>
      </w:r>
      <w:bookmarkStart w:id="0" w:name="_GoBack"/>
      <w:bookmarkEnd w:id="0"/>
      <w:r w:rsidR="003A6B47" w:rsidRPr="00964EB5">
        <w:rPr>
          <w:rStyle w:val="kapitlchenMuster"/>
        </w:rPr>
        <w:t>-Jenny</w:t>
      </w:r>
      <w:r w:rsidR="003A6B47" w:rsidRPr="00964EB5">
        <w:rPr>
          <w:rStyle w:val="kapitlchenMuster"/>
          <w:sz w:val="16"/>
          <w:szCs w:val="16"/>
        </w:rPr>
        <w:t xml:space="preserve">, </w:t>
      </w:r>
      <w:r w:rsidR="003A6B47" w:rsidRPr="00964EB5">
        <w:rPr>
          <w:rStyle w:val="kursivMuster"/>
          <w:i/>
          <w:sz w:val="16"/>
          <w:szCs w:val="16"/>
        </w:rPr>
        <w:t>Art.</w:t>
      </w:r>
      <w:r w:rsidR="00300C19" w:rsidRPr="00964EB5">
        <w:rPr>
          <w:rStyle w:val="kursivMuster"/>
          <w:i/>
          <w:sz w:val="16"/>
          <w:szCs w:val="16"/>
        </w:rPr>
        <w:t xml:space="preserve"> </w:t>
      </w:r>
      <w:r w:rsidR="00964EB5">
        <w:rPr>
          <w:rStyle w:val="kursivMuster"/>
          <w:i/>
          <w:sz w:val="16"/>
          <w:szCs w:val="16"/>
        </w:rPr>
        <w:t xml:space="preserve">104 N </w:t>
      </w:r>
      <w:r w:rsidR="003A6B47" w:rsidRPr="00964EB5">
        <w:rPr>
          <w:rStyle w:val="kursivMuster"/>
          <w:i/>
          <w:sz w:val="16"/>
          <w:szCs w:val="16"/>
        </w:rPr>
        <w:t>9 f.).</w:t>
      </w:r>
      <w:r w:rsidR="009F6C4D" w:rsidRPr="007A1FF6">
        <w:t xml:space="preserve"> </w:t>
      </w:r>
    </w:p>
    <w:p w:rsidR="006A1324" w:rsidRPr="002E4000" w:rsidRDefault="00C13235" w:rsidP="00607D87">
      <w:pPr>
        <w:pStyle w:val="MustertextListe0"/>
        <w:rPr>
          <w:rStyle w:val="fettMuster"/>
          <w:b w:val="0"/>
        </w:rPr>
      </w:pPr>
      <w:r w:rsidRPr="002E4000">
        <w:rPr>
          <w:rStyle w:val="fettMuster"/>
          <w:b w:val="0"/>
        </w:rPr>
        <w:t>Gleichzeitig bitte ich Sie</w:t>
      </w:r>
      <w:r w:rsidR="00417A0E" w:rsidRPr="002E4000">
        <w:rPr>
          <w:rStyle w:val="fettMuster"/>
          <w:b w:val="0"/>
        </w:rPr>
        <w:t>,</w:t>
      </w:r>
      <w:r w:rsidRPr="002E4000">
        <w:rPr>
          <w:rStyle w:val="fettMuster"/>
          <w:b w:val="0"/>
        </w:rPr>
        <w:t xml:space="preserve"> </w:t>
      </w:r>
      <w:r w:rsidR="004A3FA9">
        <w:rPr>
          <w:rStyle w:val="fettMuster"/>
          <w:b w:val="0"/>
        </w:rPr>
        <w:t xml:space="preserve">gestützt auf Art. 263 ZPO </w:t>
      </w:r>
      <w:r w:rsidRPr="002E4000">
        <w:rPr>
          <w:rStyle w:val="fettMuster"/>
          <w:b w:val="0"/>
        </w:rPr>
        <w:t xml:space="preserve">eine </w:t>
      </w:r>
      <w:r w:rsidR="00194F75">
        <w:rPr>
          <w:rStyle w:val="fettMuster"/>
          <w:b w:val="0"/>
        </w:rPr>
        <w:t xml:space="preserve">angemessene </w:t>
      </w:r>
      <w:r w:rsidRPr="002E4000">
        <w:rPr>
          <w:rStyle w:val="fettMuster"/>
          <w:b w:val="0"/>
        </w:rPr>
        <w:t xml:space="preserve">Frist zur Einreichung der </w:t>
      </w:r>
      <w:r w:rsidR="004A3FA9">
        <w:rPr>
          <w:rStyle w:val="fettMuster"/>
          <w:b w:val="0"/>
        </w:rPr>
        <w:t xml:space="preserve">ordentlichen </w:t>
      </w:r>
      <w:r w:rsidRPr="002E4000">
        <w:rPr>
          <w:rStyle w:val="fettMuster"/>
          <w:b w:val="0"/>
        </w:rPr>
        <w:t xml:space="preserve">Klage </w:t>
      </w:r>
      <w:r w:rsidR="004A3FA9">
        <w:rPr>
          <w:rStyle w:val="fettMuster"/>
          <w:b w:val="0"/>
        </w:rPr>
        <w:t xml:space="preserve">anzusetzen. </w:t>
      </w:r>
      <w:proofErr w:type="spellStart"/>
      <w:r w:rsidR="004A3FA9">
        <w:rPr>
          <w:rStyle w:val="fettMuster"/>
          <w:b w:val="0"/>
        </w:rPr>
        <w:t>Da nach</w:t>
      </w:r>
      <w:proofErr w:type="spellEnd"/>
      <w:r w:rsidR="004A3FA9">
        <w:rPr>
          <w:rStyle w:val="fettMuster"/>
          <w:b w:val="0"/>
        </w:rPr>
        <w:t xml:space="preserve"> </w:t>
      </w:r>
      <w:r w:rsidR="00DF576D" w:rsidRPr="00DF576D">
        <w:rPr>
          <w:rStyle w:val="fettMuster"/>
          <w:b w:val="0"/>
        </w:rPr>
        <w:t>Art.</w:t>
      </w:r>
      <w:r w:rsidR="004A3FA9" w:rsidRPr="00DF576D">
        <w:rPr>
          <w:rStyle w:val="fettMuster"/>
          <w:b w:val="0"/>
        </w:rPr>
        <w:t xml:space="preserve"> 198 </w:t>
      </w:r>
      <w:proofErr w:type="spellStart"/>
      <w:r w:rsidR="004A3FA9" w:rsidRPr="00DF576D">
        <w:rPr>
          <w:rStyle w:val="fettMuster"/>
          <w:b w:val="0"/>
        </w:rPr>
        <w:t>lit</w:t>
      </w:r>
      <w:proofErr w:type="spellEnd"/>
      <w:r w:rsidR="004A3FA9" w:rsidRPr="00DF576D">
        <w:rPr>
          <w:rStyle w:val="fettMuster"/>
          <w:b w:val="0"/>
        </w:rPr>
        <w:t>. h ZPO</w:t>
      </w:r>
      <w:r w:rsidR="004A3FA9">
        <w:rPr>
          <w:rStyle w:val="fettMuster"/>
          <w:b w:val="0"/>
        </w:rPr>
        <w:t xml:space="preserve"> in solchen Fällen ein Schlic</w:t>
      </w:r>
      <w:r w:rsidR="004A3FA9">
        <w:rPr>
          <w:rStyle w:val="fettMuster"/>
          <w:b w:val="0"/>
        </w:rPr>
        <w:t>h</w:t>
      </w:r>
      <w:r w:rsidR="004A3FA9">
        <w:rPr>
          <w:rStyle w:val="fettMuster"/>
          <w:b w:val="0"/>
        </w:rPr>
        <w:t>tungsbegehren en</w:t>
      </w:r>
      <w:r w:rsidR="00194F75">
        <w:rPr>
          <w:rStyle w:val="fettMuster"/>
          <w:b w:val="0"/>
        </w:rPr>
        <w:t>tfällt, müssen die Gesuchsteller</w:t>
      </w:r>
      <w:r w:rsidR="004A3FA9">
        <w:rPr>
          <w:rStyle w:val="fettMuster"/>
          <w:b w:val="0"/>
        </w:rPr>
        <w:t xml:space="preserve"> innert dieser Frist eine vollständig begrü</w:t>
      </w:r>
      <w:r w:rsidR="004A3FA9">
        <w:rPr>
          <w:rStyle w:val="fettMuster"/>
          <w:b w:val="0"/>
        </w:rPr>
        <w:t>n</w:t>
      </w:r>
      <w:r w:rsidR="004A3FA9">
        <w:rPr>
          <w:rStyle w:val="fettMuster"/>
          <w:b w:val="0"/>
        </w:rPr>
        <w:t xml:space="preserve">dete </w:t>
      </w:r>
      <w:r w:rsidR="00964EB5">
        <w:rPr>
          <w:rStyle w:val="fettMuster"/>
          <w:b w:val="0"/>
        </w:rPr>
        <w:t>Klage im Sinne von Art. 221 ZPO</w:t>
      </w:r>
      <w:r w:rsidR="004A3FA9">
        <w:rPr>
          <w:rStyle w:val="fettMuster"/>
          <w:b w:val="0"/>
        </w:rPr>
        <w:t xml:space="preserve"> einreichen. Die Gesuchsteller beantragen, dass</w:t>
      </w:r>
      <w:r w:rsidRPr="002E4000">
        <w:rPr>
          <w:rStyle w:val="fettMuster"/>
          <w:b w:val="0"/>
        </w:rPr>
        <w:t xml:space="preserve"> </w:t>
      </w:r>
      <w:r w:rsidR="004A3FA9">
        <w:rPr>
          <w:rStyle w:val="fettMuster"/>
          <w:b w:val="0"/>
        </w:rPr>
        <w:t xml:space="preserve">diese Frist auf </w:t>
      </w:r>
      <w:r w:rsidRPr="002E4000">
        <w:rPr>
          <w:rStyle w:val="fettMuster"/>
          <w:b w:val="0"/>
        </w:rPr>
        <w:t xml:space="preserve">60 Tagen </w:t>
      </w:r>
      <w:r w:rsidR="004A3FA9">
        <w:rPr>
          <w:rStyle w:val="fettMuster"/>
          <w:b w:val="0"/>
        </w:rPr>
        <w:t>ange</w:t>
      </w:r>
      <w:r w:rsidR="00A41B44">
        <w:rPr>
          <w:rStyle w:val="fettMuster"/>
          <w:b w:val="0"/>
        </w:rPr>
        <w:t xml:space="preserve">setzt wird, da noch zusätzliche </w:t>
      </w:r>
      <w:r w:rsidR="004A3FA9">
        <w:rPr>
          <w:rStyle w:val="fettMuster"/>
          <w:b w:val="0"/>
        </w:rPr>
        <w:t>Rechtsbegehren auf Fests</w:t>
      </w:r>
      <w:r w:rsidRPr="002E4000">
        <w:rPr>
          <w:rStyle w:val="fettMuster"/>
          <w:b w:val="0"/>
        </w:rPr>
        <w:t>tellung der Persönlichkeitsverlet</w:t>
      </w:r>
      <w:r w:rsidR="00194F75">
        <w:rPr>
          <w:rStyle w:val="fettMuster"/>
          <w:b w:val="0"/>
        </w:rPr>
        <w:t xml:space="preserve">zung, </w:t>
      </w:r>
      <w:r w:rsidRPr="002E4000">
        <w:rPr>
          <w:rStyle w:val="fettMuster"/>
          <w:b w:val="0"/>
        </w:rPr>
        <w:t>Schadenersatz, Genugtuung und Gewinnabschöpfung gestellt und begründet werden müssen.</w:t>
      </w:r>
    </w:p>
    <w:p w:rsidR="00B17F80" w:rsidRPr="0042597F" w:rsidRDefault="00B61DE1" w:rsidP="0042597F">
      <w:pPr>
        <w:pStyle w:val="Mustertextklein"/>
        <w:rPr>
          <w:rStyle w:val="fettMuster"/>
          <w:b w:val="0"/>
          <w:sz w:val="16"/>
        </w:rPr>
      </w:pPr>
      <w:r>
        <w:rPr>
          <w:rStyle w:val="fettMuster"/>
        </w:rPr>
        <w:tab/>
      </w:r>
      <w:r w:rsidRPr="00964EB5">
        <w:rPr>
          <w:rStyle w:val="fettMuster"/>
          <w:sz w:val="16"/>
        </w:rPr>
        <w:t>Bemerkung</w:t>
      </w:r>
      <w:r w:rsidR="00417A0E" w:rsidRPr="00964EB5">
        <w:rPr>
          <w:rStyle w:val="fettMuster"/>
          <w:sz w:val="16"/>
        </w:rPr>
        <w:t xml:space="preserve"> 17</w:t>
      </w:r>
      <w:r w:rsidRPr="00964EB5">
        <w:rPr>
          <w:rStyle w:val="fettMuster"/>
          <w:sz w:val="16"/>
        </w:rPr>
        <w:t>:</w:t>
      </w:r>
      <w:r w:rsidRPr="004A3FA9">
        <w:rPr>
          <w:rStyle w:val="fettMuster"/>
          <w:sz w:val="16"/>
        </w:rPr>
        <w:t xml:space="preserve"> </w:t>
      </w:r>
      <w:r w:rsidR="00DB641E" w:rsidRPr="00EA711C">
        <w:rPr>
          <w:rStyle w:val="fettMuster"/>
          <w:b w:val="0"/>
          <w:sz w:val="16"/>
        </w:rPr>
        <w:t>Für solche zusätzliche</w:t>
      </w:r>
      <w:r w:rsidR="00194F75" w:rsidRPr="00EA711C">
        <w:rPr>
          <w:rStyle w:val="fettMuster"/>
          <w:b w:val="0"/>
          <w:sz w:val="16"/>
        </w:rPr>
        <w:t>n</w:t>
      </w:r>
      <w:r w:rsidR="00DB641E" w:rsidRPr="00EA711C">
        <w:rPr>
          <w:rStyle w:val="fettMuster"/>
          <w:b w:val="0"/>
          <w:sz w:val="16"/>
        </w:rPr>
        <w:t xml:space="preserve"> Rechtsb</w:t>
      </w:r>
      <w:r w:rsidR="00A41B44" w:rsidRPr="00EA711C">
        <w:rPr>
          <w:rStyle w:val="fettMuster"/>
          <w:b w:val="0"/>
          <w:sz w:val="16"/>
        </w:rPr>
        <w:t xml:space="preserve">egehren wäre nach </w:t>
      </w:r>
      <w:r w:rsidR="00DF576D" w:rsidRPr="00DF576D">
        <w:rPr>
          <w:rStyle w:val="fettMuster"/>
          <w:b w:val="0"/>
          <w:sz w:val="16"/>
        </w:rPr>
        <w:t>Art.</w:t>
      </w:r>
      <w:r w:rsidR="00A41B44" w:rsidRPr="00DF576D">
        <w:rPr>
          <w:rStyle w:val="fettMuster"/>
          <w:b w:val="0"/>
          <w:sz w:val="16"/>
        </w:rPr>
        <w:t xml:space="preserve"> 197 und 198 ZPO</w:t>
      </w:r>
      <w:r w:rsidR="00A41B44" w:rsidRPr="00EA711C">
        <w:rPr>
          <w:rStyle w:val="fettMuster"/>
          <w:b w:val="0"/>
          <w:sz w:val="16"/>
        </w:rPr>
        <w:t xml:space="preserve"> grundsät</w:t>
      </w:r>
      <w:r w:rsidR="00A41B44" w:rsidRPr="00EA711C">
        <w:rPr>
          <w:rStyle w:val="fettMuster"/>
          <w:b w:val="0"/>
          <w:sz w:val="16"/>
        </w:rPr>
        <w:t>z</w:t>
      </w:r>
      <w:r w:rsidR="00A41B44" w:rsidRPr="00EA711C">
        <w:rPr>
          <w:rStyle w:val="fettMuster"/>
          <w:b w:val="0"/>
          <w:sz w:val="16"/>
        </w:rPr>
        <w:t xml:space="preserve">lich </w:t>
      </w:r>
      <w:r w:rsidR="00A41B44" w:rsidRPr="00AD7A85">
        <w:rPr>
          <w:rStyle w:val="fettMuster"/>
          <w:b w:val="0"/>
          <w:sz w:val="16"/>
          <w:szCs w:val="16"/>
        </w:rPr>
        <w:t>vorgängig ein Schlichtungsverfahren durchzuf</w:t>
      </w:r>
      <w:r w:rsidR="00DB641E" w:rsidRPr="00AD7A85">
        <w:rPr>
          <w:rStyle w:val="fettMuster"/>
          <w:b w:val="0"/>
          <w:sz w:val="16"/>
          <w:szCs w:val="16"/>
        </w:rPr>
        <w:t xml:space="preserve">ühren. Indessen </w:t>
      </w:r>
      <w:r w:rsidR="00A41B44" w:rsidRPr="00AD7A85">
        <w:rPr>
          <w:rStyle w:val="fettMuster"/>
          <w:b w:val="0"/>
          <w:sz w:val="16"/>
          <w:szCs w:val="16"/>
        </w:rPr>
        <w:t xml:space="preserve">ermöglicht </w:t>
      </w:r>
      <w:r w:rsidRPr="00AD7A85">
        <w:rPr>
          <w:rStyle w:val="fettMuster"/>
          <w:b w:val="0"/>
          <w:sz w:val="16"/>
          <w:szCs w:val="16"/>
        </w:rPr>
        <w:t xml:space="preserve">Art. 227 </w:t>
      </w:r>
      <w:r w:rsidR="00A41B44" w:rsidRPr="00AD7A85">
        <w:rPr>
          <w:rStyle w:val="fettMuster"/>
          <w:b w:val="0"/>
          <w:sz w:val="16"/>
          <w:szCs w:val="16"/>
        </w:rPr>
        <w:t xml:space="preserve">Abs. 1 </w:t>
      </w:r>
      <w:proofErr w:type="spellStart"/>
      <w:r w:rsidR="00A41B44" w:rsidRPr="00AD7A85">
        <w:rPr>
          <w:rStyle w:val="fettMuster"/>
          <w:b w:val="0"/>
          <w:sz w:val="16"/>
          <w:szCs w:val="16"/>
        </w:rPr>
        <w:t>lit</w:t>
      </w:r>
      <w:proofErr w:type="spellEnd"/>
      <w:r w:rsidR="00A41B44" w:rsidRPr="00AD7A85">
        <w:rPr>
          <w:rStyle w:val="fettMuster"/>
          <w:b w:val="0"/>
          <w:sz w:val="16"/>
          <w:szCs w:val="16"/>
        </w:rPr>
        <w:t xml:space="preserve">. a </w:t>
      </w:r>
      <w:r w:rsidRPr="00AD7A85">
        <w:rPr>
          <w:rStyle w:val="fettMuster"/>
          <w:b w:val="0"/>
          <w:sz w:val="16"/>
          <w:szCs w:val="16"/>
        </w:rPr>
        <w:t>ZPO</w:t>
      </w:r>
      <w:r w:rsidR="00A41B44" w:rsidRPr="00AD7A85">
        <w:rPr>
          <w:rStyle w:val="fettMuster"/>
          <w:b w:val="0"/>
          <w:sz w:val="16"/>
          <w:szCs w:val="16"/>
        </w:rPr>
        <w:t xml:space="preserve"> </w:t>
      </w:r>
      <w:r w:rsidR="000F2BA0" w:rsidRPr="00AD7A85">
        <w:rPr>
          <w:rStyle w:val="fettMuster"/>
          <w:b w:val="0"/>
          <w:sz w:val="16"/>
          <w:szCs w:val="16"/>
        </w:rPr>
        <w:t>eine</w:t>
      </w:r>
      <w:r w:rsidR="00A41B44" w:rsidRPr="00AD7A85">
        <w:rPr>
          <w:rStyle w:val="fettMuster"/>
          <w:b w:val="0"/>
          <w:sz w:val="16"/>
          <w:szCs w:val="16"/>
        </w:rPr>
        <w:t xml:space="preserve"> </w:t>
      </w:r>
      <w:r w:rsidR="00DB641E" w:rsidRPr="00AD7A85">
        <w:rPr>
          <w:rStyle w:val="fettMuster"/>
          <w:b w:val="0"/>
          <w:sz w:val="16"/>
          <w:szCs w:val="16"/>
        </w:rPr>
        <w:t>Klageänderung</w:t>
      </w:r>
      <w:r w:rsidR="0075017A" w:rsidRPr="00AD7A85">
        <w:rPr>
          <w:rStyle w:val="fettMuster"/>
          <w:b w:val="0"/>
          <w:sz w:val="16"/>
          <w:szCs w:val="16"/>
        </w:rPr>
        <w:t xml:space="preserve"> bzw. - </w:t>
      </w:r>
      <w:proofErr w:type="spellStart"/>
      <w:r w:rsidR="0075017A" w:rsidRPr="00AD7A85">
        <w:rPr>
          <w:rStyle w:val="fettMuster"/>
          <w:b w:val="0"/>
          <w:sz w:val="16"/>
          <w:szCs w:val="16"/>
        </w:rPr>
        <w:t>ergänzung</w:t>
      </w:r>
      <w:proofErr w:type="spellEnd"/>
      <w:r w:rsidR="00DB641E" w:rsidRPr="00AD7A85">
        <w:rPr>
          <w:rStyle w:val="fettMuster"/>
          <w:b w:val="0"/>
          <w:sz w:val="16"/>
          <w:szCs w:val="16"/>
        </w:rPr>
        <w:t xml:space="preserve"> </w:t>
      </w:r>
      <w:r w:rsidR="0075017A" w:rsidRPr="00AD7A85">
        <w:rPr>
          <w:rStyle w:val="fettMuster"/>
          <w:b w:val="0"/>
          <w:sz w:val="16"/>
          <w:szCs w:val="16"/>
        </w:rPr>
        <w:t xml:space="preserve">bei Einreichung der Klage nach Art. 221 ZPO  oder noch später </w:t>
      </w:r>
      <w:r w:rsidR="00DB641E" w:rsidRPr="00AD7A85">
        <w:rPr>
          <w:rStyle w:val="fettMuster"/>
          <w:b w:val="0"/>
          <w:sz w:val="16"/>
          <w:szCs w:val="16"/>
        </w:rPr>
        <w:t>(</w:t>
      </w:r>
      <w:r w:rsidR="00337FB2" w:rsidRPr="00AD7A85">
        <w:t>BK</w:t>
      </w:r>
      <w:r w:rsidR="006A2591" w:rsidRPr="00AD7A85">
        <w:t xml:space="preserve"> ZPO</w:t>
      </w:r>
      <w:r w:rsidR="00DB641E" w:rsidRPr="00AD7A85">
        <w:t>-</w:t>
      </w:r>
      <w:r w:rsidR="00DB641E" w:rsidRPr="00AD7A85">
        <w:rPr>
          <w:rStyle w:val="kapitlchenMuster"/>
          <w:sz w:val="16"/>
          <w:szCs w:val="16"/>
        </w:rPr>
        <w:t>Killias</w:t>
      </w:r>
      <w:r w:rsidR="00DB641E" w:rsidRPr="00AD7A85">
        <w:t>, Art. 227</w:t>
      </w:r>
      <w:r w:rsidR="00337FB2" w:rsidRPr="00AD7A85">
        <w:t xml:space="preserve"> </w:t>
      </w:r>
      <w:r w:rsidR="00DB641E" w:rsidRPr="00AD7A85">
        <w:t>N 18)</w:t>
      </w:r>
      <w:r w:rsidR="00A41B44" w:rsidRPr="00AD7A85">
        <w:rPr>
          <w:rStyle w:val="fettMuster"/>
          <w:sz w:val="16"/>
          <w:szCs w:val="16"/>
        </w:rPr>
        <w:t>,</w:t>
      </w:r>
      <w:r w:rsidR="00A41B44" w:rsidRPr="00AD7A85">
        <w:rPr>
          <w:rStyle w:val="fettMuster"/>
          <w:b w:val="0"/>
          <w:sz w:val="16"/>
          <w:szCs w:val="16"/>
        </w:rPr>
        <w:t xml:space="preserve"> sofern der geänderte oder neue Anspruch der gleichen Verfa</w:t>
      </w:r>
      <w:r w:rsidR="00A41B44" w:rsidRPr="00AD7A85">
        <w:rPr>
          <w:rStyle w:val="fettMuster"/>
          <w:b w:val="0"/>
          <w:sz w:val="16"/>
          <w:szCs w:val="16"/>
        </w:rPr>
        <w:t>h</w:t>
      </w:r>
      <w:r w:rsidR="00A41B44" w:rsidRPr="00AD7A85">
        <w:rPr>
          <w:rStyle w:val="fettMuster"/>
          <w:b w:val="0"/>
          <w:sz w:val="16"/>
          <w:szCs w:val="16"/>
        </w:rPr>
        <w:t xml:space="preserve">rensart untersteht und in einem sachlichen Zusammenhang zum bisherigen Anspruch steht. </w:t>
      </w:r>
      <w:r w:rsidR="004D6F79" w:rsidRPr="00AD7A85">
        <w:rPr>
          <w:rStyle w:val="fettMuster"/>
          <w:b w:val="0"/>
          <w:sz w:val="16"/>
          <w:szCs w:val="16"/>
        </w:rPr>
        <w:t>Diese Voraus</w:t>
      </w:r>
      <w:r w:rsidR="00DB641E" w:rsidRPr="00AD7A85">
        <w:rPr>
          <w:rStyle w:val="fettMuster"/>
          <w:b w:val="0"/>
          <w:sz w:val="16"/>
          <w:szCs w:val="16"/>
        </w:rPr>
        <w:t>setzungen</w:t>
      </w:r>
      <w:r w:rsidR="00DB641E" w:rsidRPr="00EA711C">
        <w:rPr>
          <w:rStyle w:val="fettMuster"/>
          <w:b w:val="0"/>
          <w:sz w:val="16"/>
        </w:rPr>
        <w:t xml:space="preserve"> wären vorliegend </w:t>
      </w:r>
      <w:r w:rsidR="004D6F79" w:rsidRPr="00EA711C">
        <w:rPr>
          <w:rStyle w:val="fettMuster"/>
          <w:b w:val="0"/>
          <w:sz w:val="16"/>
        </w:rPr>
        <w:t xml:space="preserve">gegeben, da die </w:t>
      </w:r>
      <w:r w:rsidR="00334EA6" w:rsidRPr="00EA711C">
        <w:rPr>
          <w:rStyle w:val="fettMuster"/>
          <w:b w:val="0"/>
          <w:sz w:val="16"/>
        </w:rPr>
        <w:t xml:space="preserve">Grundlage für die </w:t>
      </w:r>
      <w:r w:rsidR="00A41B44" w:rsidRPr="00EA711C">
        <w:rPr>
          <w:rStyle w:val="fettMuster"/>
          <w:b w:val="0"/>
          <w:sz w:val="16"/>
        </w:rPr>
        <w:t xml:space="preserve">zusätzlichen </w:t>
      </w:r>
      <w:r w:rsidR="004D6F79" w:rsidRPr="00EA711C">
        <w:rPr>
          <w:rStyle w:val="fettMuster"/>
          <w:b w:val="0"/>
          <w:sz w:val="16"/>
        </w:rPr>
        <w:t xml:space="preserve">Ansprüche auf Feststellung, Schadenersatz, Genugtuung und Gewinnabschöpfung </w:t>
      </w:r>
      <w:r w:rsidR="00334EA6" w:rsidRPr="00EA711C">
        <w:rPr>
          <w:rStyle w:val="fettMuster"/>
          <w:b w:val="0"/>
          <w:sz w:val="16"/>
        </w:rPr>
        <w:t>ebenfalls auf dem gleichen L</w:t>
      </w:r>
      <w:r w:rsidR="00334EA6" w:rsidRPr="00EA711C">
        <w:rPr>
          <w:rStyle w:val="fettMuster"/>
          <w:b w:val="0"/>
          <w:sz w:val="16"/>
        </w:rPr>
        <w:t>e</w:t>
      </w:r>
      <w:r w:rsidR="00334EA6" w:rsidRPr="00EA711C">
        <w:rPr>
          <w:rStyle w:val="fettMuster"/>
          <w:b w:val="0"/>
          <w:sz w:val="16"/>
        </w:rPr>
        <w:t>benssachverhalt beruhen wie die vorstehenden Unterlassungsbegehren, die Gegenstand des o</w:t>
      </w:r>
      <w:r w:rsidR="00334EA6" w:rsidRPr="00EA711C">
        <w:rPr>
          <w:rStyle w:val="fettMuster"/>
          <w:b w:val="0"/>
          <w:sz w:val="16"/>
        </w:rPr>
        <w:t>r</w:t>
      </w:r>
      <w:r w:rsidR="00334EA6" w:rsidRPr="00EA711C">
        <w:rPr>
          <w:rStyle w:val="fettMuster"/>
          <w:b w:val="0"/>
          <w:sz w:val="16"/>
        </w:rPr>
        <w:t>dentlichen Verfahrens sein werde</w:t>
      </w:r>
      <w:r w:rsidR="00DB641E" w:rsidRPr="00EA711C">
        <w:rPr>
          <w:rStyle w:val="fettMuster"/>
          <w:b w:val="0"/>
          <w:sz w:val="16"/>
        </w:rPr>
        <w:t>n. A</w:t>
      </w:r>
      <w:r w:rsidR="00334EA6" w:rsidRPr="00EA711C">
        <w:rPr>
          <w:rStyle w:val="fettMuster"/>
          <w:b w:val="0"/>
          <w:sz w:val="16"/>
        </w:rPr>
        <w:t xml:space="preserve">uch wenn </w:t>
      </w:r>
      <w:r w:rsidR="000F2BA0" w:rsidRPr="00EA711C">
        <w:rPr>
          <w:rStyle w:val="fettMuster"/>
          <w:b w:val="0"/>
          <w:sz w:val="16"/>
        </w:rPr>
        <w:t xml:space="preserve">zur Begründung </w:t>
      </w:r>
      <w:r w:rsidR="0075017A" w:rsidRPr="00EA711C">
        <w:rPr>
          <w:rStyle w:val="fettMuster"/>
          <w:b w:val="0"/>
          <w:sz w:val="16"/>
        </w:rPr>
        <w:t>dieser</w:t>
      </w:r>
      <w:r w:rsidR="000F2BA0" w:rsidRPr="00EA711C">
        <w:rPr>
          <w:rStyle w:val="fettMuster"/>
          <w:b w:val="0"/>
          <w:sz w:val="16"/>
        </w:rPr>
        <w:t xml:space="preserve"> neuen Ansprüche </w:t>
      </w:r>
      <w:r w:rsidR="00334EA6" w:rsidRPr="00EA711C">
        <w:rPr>
          <w:rStyle w:val="fettMuster"/>
          <w:b w:val="0"/>
          <w:sz w:val="16"/>
        </w:rPr>
        <w:t xml:space="preserve">noch </w:t>
      </w:r>
      <w:r w:rsidR="0075017A" w:rsidRPr="00EA711C">
        <w:rPr>
          <w:rStyle w:val="fettMuster"/>
          <w:b w:val="0"/>
          <w:sz w:val="16"/>
        </w:rPr>
        <w:t xml:space="preserve">neue </w:t>
      </w:r>
      <w:r w:rsidR="00334EA6" w:rsidRPr="00EA711C">
        <w:rPr>
          <w:rStyle w:val="fettMuster"/>
          <w:b w:val="0"/>
          <w:sz w:val="16"/>
        </w:rPr>
        <w:t xml:space="preserve">Sachverhaltselemente dazu kommen, </w:t>
      </w:r>
      <w:r w:rsidR="00DB641E" w:rsidRPr="00EA711C">
        <w:rPr>
          <w:rStyle w:val="fettMuster"/>
          <w:b w:val="0"/>
          <w:sz w:val="16"/>
        </w:rPr>
        <w:t xml:space="preserve">so </w:t>
      </w:r>
      <w:r w:rsidR="000F2BA0" w:rsidRPr="00EA711C">
        <w:rPr>
          <w:rStyle w:val="fettMuster"/>
          <w:b w:val="0"/>
          <w:sz w:val="16"/>
        </w:rPr>
        <w:t xml:space="preserve">ist der geforderte sachliche Zusammenhang immer noch </w:t>
      </w:r>
      <w:r w:rsidR="00DB641E" w:rsidRPr="00EA711C">
        <w:rPr>
          <w:rStyle w:val="fettMuster"/>
          <w:b w:val="0"/>
          <w:sz w:val="16"/>
        </w:rPr>
        <w:t>e</w:t>
      </w:r>
      <w:r w:rsidR="00DB641E" w:rsidRPr="00EA711C">
        <w:rPr>
          <w:rStyle w:val="fettMuster"/>
          <w:b w:val="0"/>
          <w:sz w:val="16"/>
        </w:rPr>
        <w:t>r</w:t>
      </w:r>
      <w:r w:rsidR="00DB641E" w:rsidRPr="00EA711C">
        <w:rPr>
          <w:rStyle w:val="fettMuster"/>
          <w:b w:val="0"/>
          <w:sz w:val="16"/>
        </w:rPr>
        <w:t>füllt</w:t>
      </w:r>
      <w:r w:rsidR="000F2BA0" w:rsidRPr="00EA711C">
        <w:rPr>
          <w:rStyle w:val="fettMuster"/>
          <w:b w:val="0"/>
          <w:sz w:val="16"/>
        </w:rPr>
        <w:t xml:space="preserve">, da </w:t>
      </w:r>
      <w:r w:rsidR="000F2BA0" w:rsidRPr="00AD7A85">
        <w:rPr>
          <w:rStyle w:val="fettMuster"/>
          <w:b w:val="0"/>
          <w:sz w:val="16"/>
          <w:szCs w:val="16"/>
        </w:rPr>
        <w:t xml:space="preserve">darunter sinnvollerweise auch noch </w:t>
      </w:r>
      <w:r w:rsidR="00334EA6" w:rsidRPr="00AD7A85">
        <w:rPr>
          <w:rStyle w:val="fettMuster"/>
          <w:b w:val="0"/>
          <w:sz w:val="16"/>
          <w:szCs w:val="16"/>
        </w:rPr>
        <w:t>sog. benachbarte Lebenssachverhalt</w:t>
      </w:r>
      <w:r w:rsidR="000F2BA0" w:rsidRPr="00AD7A85">
        <w:rPr>
          <w:rStyle w:val="fettMuster"/>
          <w:b w:val="0"/>
          <w:sz w:val="16"/>
          <w:szCs w:val="16"/>
        </w:rPr>
        <w:t xml:space="preserve">e fallen </w:t>
      </w:r>
      <w:r w:rsidR="00334EA6" w:rsidRPr="00AD7A85">
        <w:rPr>
          <w:rStyle w:val="fettMuster"/>
          <w:b w:val="0"/>
          <w:sz w:val="16"/>
          <w:szCs w:val="16"/>
        </w:rPr>
        <w:t>(vgl.</w:t>
      </w:r>
      <w:r w:rsidR="00334EA6" w:rsidRPr="00AD7A85">
        <w:rPr>
          <w:rStyle w:val="fettMuster"/>
          <w:sz w:val="16"/>
          <w:szCs w:val="16"/>
        </w:rPr>
        <w:t xml:space="preserve"> </w:t>
      </w:r>
      <w:r w:rsidR="00E92626" w:rsidRPr="00AD7A85">
        <w:t>etwa BK</w:t>
      </w:r>
      <w:r w:rsidR="006A2591" w:rsidRPr="00AD7A85">
        <w:t xml:space="preserve"> ZPO</w:t>
      </w:r>
      <w:r w:rsidR="00334EA6" w:rsidRPr="00AD7A85">
        <w:t>-</w:t>
      </w:r>
      <w:r w:rsidR="00334EA6" w:rsidRPr="00AD7A85">
        <w:rPr>
          <w:rStyle w:val="kapitlchenMuster"/>
          <w:sz w:val="16"/>
          <w:szCs w:val="16"/>
        </w:rPr>
        <w:t>Killias</w:t>
      </w:r>
      <w:r w:rsidR="00DB641E" w:rsidRPr="00AD7A85">
        <w:t>, Art. 227</w:t>
      </w:r>
      <w:r w:rsidR="00334EA6" w:rsidRPr="00AD7A85">
        <w:t xml:space="preserve"> N </w:t>
      </w:r>
      <w:r w:rsidR="00DB641E" w:rsidRPr="00AD7A85">
        <w:t>3</w:t>
      </w:r>
      <w:r w:rsidR="00334EA6" w:rsidRPr="00AD7A85">
        <w:t>9</w:t>
      </w:r>
      <w:r w:rsidR="000F2BA0" w:rsidRPr="00AD7A85">
        <w:t xml:space="preserve"> </w:t>
      </w:r>
      <w:r w:rsidR="00DB641E" w:rsidRPr="00AD7A85">
        <w:t>f.</w:t>
      </w:r>
      <w:r w:rsidR="00334EA6" w:rsidRPr="00AD7A85">
        <w:t>).</w:t>
      </w:r>
    </w:p>
    <w:p w:rsidR="006A1324" w:rsidRPr="00337FB2" w:rsidRDefault="00A9781D" w:rsidP="00B17F80">
      <w:pPr>
        <w:pStyle w:val="Mustertext"/>
        <w:rPr>
          <w:rStyle w:val="fettMuster"/>
          <w:b w:val="0"/>
        </w:rPr>
      </w:pPr>
      <w:r w:rsidRPr="00337FB2">
        <w:rPr>
          <w:rStyle w:val="fettMuster"/>
          <w:b w:val="0"/>
        </w:rPr>
        <w:t>Abschliessend ersuch</w:t>
      </w:r>
      <w:r w:rsidR="00964EB5" w:rsidRPr="00337FB2">
        <w:rPr>
          <w:rStyle w:val="fettMuster"/>
          <w:b w:val="0"/>
        </w:rPr>
        <w:t>e</w:t>
      </w:r>
      <w:r w:rsidRPr="00337FB2">
        <w:rPr>
          <w:rStyle w:val="fettMuster"/>
          <w:b w:val="0"/>
        </w:rPr>
        <w:t xml:space="preserve"> ich Sie um Gutheissung der gestellten Rechtsbegehren und Anträge.</w:t>
      </w:r>
    </w:p>
    <w:p w:rsidR="00DF576D" w:rsidRDefault="00DF576D" w:rsidP="00B17F80">
      <w:pPr>
        <w:pStyle w:val="Mustertext"/>
        <w:rPr>
          <w:rStyle w:val="fettMuster"/>
          <w:b w:val="0"/>
        </w:rPr>
      </w:pPr>
    </w:p>
    <w:p w:rsidR="006A1324" w:rsidRPr="00337FB2" w:rsidRDefault="00DC557B" w:rsidP="00B17F80">
      <w:pPr>
        <w:pStyle w:val="Mustertext"/>
        <w:rPr>
          <w:rStyle w:val="fettMuster"/>
          <w:b w:val="0"/>
        </w:rPr>
      </w:pPr>
      <w:r w:rsidRPr="00337FB2">
        <w:rPr>
          <w:rStyle w:val="fettMuster"/>
          <w:b w:val="0"/>
        </w:rPr>
        <w:t>Freundliche Grüsse</w:t>
      </w:r>
    </w:p>
    <w:p w:rsidR="006A1324" w:rsidRPr="00337FB2" w:rsidRDefault="00DC557B" w:rsidP="00B17F80">
      <w:pPr>
        <w:pStyle w:val="Mustertext"/>
        <w:rPr>
          <w:rStyle w:val="fettMuster"/>
          <w:b w:val="0"/>
        </w:rPr>
      </w:pPr>
      <w:r w:rsidRPr="00337FB2">
        <w:rPr>
          <w:rStyle w:val="fettMuster"/>
          <w:b w:val="0"/>
        </w:rPr>
        <w:t>[Unterschrift des Rechtsanwaltes der Gesuchsteller]</w:t>
      </w:r>
    </w:p>
    <w:p w:rsidR="006A1324" w:rsidRPr="00337FB2" w:rsidRDefault="00DC557B" w:rsidP="00B17F80">
      <w:pPr>
        <w:pStyle w:val="Mustertext"/>
        <w:rPr>
          <w:rStyle w:val="fettMuster"/>
          <w:b w:val="0"/>
        </w:rPr>
      </w:pPr>
      <w:r w:rsidRPr="00337FB2">
        <w:rPr>
          <w:rStyle w:val="fettMuster"/>
          <w:b w:val="0"/>
        </w:rPr>
        <w:t>[Name des Rechtsanwaltes der Gesuchsteller</w:t>
      </w:r>
      <w:r w:rsidR="00194F75" w:rsidRPr="00337FB2">
        <w:rPr>
          <w:rStyle w:val="fettMuster"/>
          <w:b w:val="0"/>
        </w:rPr>
        <w:t>]</w:t>
      </w:r>
    </w:p>
    <w:p w:rsidR="006A1324" w:rsidRPr="00337FB2" w:rsidRDefault="00DF576D" w:rsidP="00B17F80">
      <w:pPr>
        <w:pStyle w:val="Mustertext"/>
        <w:rPr>
          <w:rStyle w:val="fettMuster"/>
          <w:b w:val="0"/>
        </w:rPr>
      </w:pPr>
      <w:r>
        <w:rPr>
          <w:rStyle w:val="fettMuster"/>
          <w:b w:val="0"/>
        </w:rPr>
        <w:lastRenderedPageBreak/>
        <w:t>vierfach</w:t>
      </w:r>
    </w:p>
    <w:p w:rsidR="003519F4" w:rsidRDefault="00DC557B" w:rsidP="0042597F">
      <w:pPr>
        <w:pStyle w:val="Mustertext"/>
        <w:rPr>
          <w:rStyle w:val="fettMuster"/>
          <w:b w:val="0"/>
        </w:rPr>
      </w:pPr>
      <w:r w:rsidRPr="00337FB2">
        <w:rPr>
          <w:rStyle w:val="fettMuster"/>
        </w:rPr>
        <w:t>Beilage:</w:t>
      </w:r>
      <w:r w:rsidRPr="00337FB2">
        <w:rPr>
          <w:rStyle w:val="fettMuster"/>
          <w:b w:val="0"/>
        </w:rPr>
        <w:t xml:space="preserve"> Beweismittelverzeichnis </w:t>
      </w:r>
      <w:r w:rsidR="00DF576D">
        <w:rPr>
          <w:rStyle w:val="fettMuster"/>
          <w:b w:val="0"/>
        </w:rPr>
        <w:t>vierfach</w:t>
      </w:r>
      <w:r w:rsidRPr="00337FB2">
        <w:rPr>
          <w:rStyle w:val="fettMuster"/>
          <w:b w:val="0"/>
        </w:rPr>
        <w:t xml:space="preserve"> mit den Urkunden </w:t>
      </w:r>
      <w:r w:rsidR="00DF576D">
        <w:rPr>
          <w:rStyle w:val="fettMuster"/>
          <w:b w:val="0"/>
        </w:rPr>
        <w:t>dreifach</w:t>
      </w:r>
    </w:p>
    <w:p w:rsidR="0042597F" w:rsidRPr="0042597F" w:rsidRDefault="0042597F" w:rsidP="0042597F">
      <w:pPr>
        <w:pStyle w:val="Mustertextleer"/>
        <w:rPr>
          <w:rStyle w:val="fettMuster"/>
          <w:b w:val="0"/>
          <w:sz w:val="2"/>
          <w:szCs w:val="2"/>
        </w:rPr>
      </w:pPr>
    </w:p>
    <w:p w:rsidR="00417A0E" w:rsidRPr="003519F4" w:rsidRDefault="00417A0E" w:rsidP="00B17F80">
      <w:pPr>
        <w:pStyle w:val="BoxEnde"/>
        <w:rPr>
          <w:rStyle w:val="fettMuster"/>
          <w:b w:val="0"/>
        </w:rPr>
      </w:pPr>
    </w:p>
    <w:sectPr w:rsidR="00417A0E" w:rsidRPr="003519F4" w:rsidSect="00343D68">
      <w:headerReference w:type="even" r:id="rId9"/>
      <w:headerReference w:type="default" r:id="rId10"/>
      <w:footerReference w:type="even" r:id="rId11"/>
      <w:footerReference w:type="default" r:id="rId12"/>
      <w:headerReference w:type="first" r:id="rId13"/>
      <w:footerReference w:type="first" r:id="rId14"/>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76D" w:rsidRDefault="00DF576D" w:rsidP="00171C75">
      <w:pPr>
        <w:spacing w:after="0" w:line="240" w:lineRule="auto"/>
      </w:pPr>
      <w:r>
        <w:separator/>
      </w:r>
    </w:p>
  </w:endnote>
  <w:endnote w:type="continuationSeparator" w:id="0">
    <w:p w:rsidR="00DF576D" w:rsidRDefault="00DF576D"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76D" w:rsidRPr="004932FD" w:rsidRDefault="00343D68" w:rsidP="00D5639C">
    <w:pPr>
      <w:pStyle w:val="Fuzeile"/>
      <w:tabs>
        <w:tab w:val="clear" w:pos="4536"/>
        <w:tab w:val="clear" w:pos="9072"/>
        <w:tab w:val="right" w:pos="7088"/>
      </w:tabs>
      <w:jc w:val="right"/>
      <w:rPr>
        <w:szCs w:val="18"/>
      </w:rPr>
    </w:pPr>
    <w:r>
      <w:rPr>
        <w:szCs w:val="18"/>
      </w:rPr>
      <w:tab/>
    </w:r>
    <w:r w:rsidR="00DF576D" w:rsidRPr="004932FD">
      <w:rPr>
        <w:szCs w:val="18"/>
      </w:rPr>
      <w:fldChar w:fldCharType="begin"/>
    </w:r>
    <w:r w:rsidR="00DF576D" w:rsidRPr="004932FD">
      <w:rPr>
        <w:szCs w:val="18"/>
      </w:rPr>
      <w:instrText xml:space="preserve"> PAGE  \* Arabic  \* MERGEFORMAT </w:instrText>
    </w:r>
    <w:r w:rsidR="00DF576D" w:rsidRPr="004932FD">
      <w:rPr>
        <w:szCs w:val="18"/>
      </w:rPr>
      <w:fldChar w:fldCharType="separate"/>
    </w:r>
    <w:r w:rsidR="00E728C0">
      <w:rPr>
        <w:noProof/>
        <w:szCs w:val="18"/>
      </w:rPr>
      <w:t>12</w:t>
    </w:r>
    <w:r w:rsidR="00DF576D" w:rsidRPr="004932FD">
      <w:rPr>
        <w:szCs w:val="18"/>
      </w:rPr>
      <w:fldChar w:fldCharType="end"/>
    </w:r>
    <w:r w:rsidR="00DF576D" w:rsidRPr="004932FD">
      <w:rPr>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76D" w:rsidRPr="003F70C9" w:rsidRDefault="00DF576D" w:rsidP="003F4CAD">
    <w:pPr>
      <w:pStyle w:val="Fuzeile"/>
      <w:tabs>
        <w:tab w:val="clear" w:pos="4536"/>
        <w:tab w:val="clear" w:pos="9072"/>
        <w:tab w:val="center" w:pos="0"/>
        <w:tab w:val="left" w:pos="1985"/>
        <w:tab w:val="right" w:pos="7088"/>
      </w:tabs>
      <w:rPr>
        <w:b/>
        <w:szCs w:val="18"/>
      </w:rPr>
    </w:pPr>
    <w:r w:rsidRPr="000F7F66">
      <w:rPr>
        <w:szCs w:val="18"/>
      </w:rPr>
      <w:tab/>
    </w:r>
    <w:r w:rsidRPr="004932FD">
      <w:rPr>
        <w:szCs w:val="18"/>
      </w:rPr>
      <w:tab/>
    </w:r>
    <w:r w:rsidRPr="004932FD">
      <w:rPr>
        <w:szCs w:val="18"/>
      </w:rPr>
      <w:fldChar w:fldCharType="begin"/>
    </w:r>
    <w:r w:rsidRPr="004932FD">
      <w:rPr>
        <w:szCs w:val="18"/>
      </w:rPr>
      <w:instrText xml:space="preserve"> PAGE  \* Arabic  \* MERGEFORMAT </w:instrText>
    </w:r>
    <w:r w:rsidRPr="004932FD">
      <w:rPr>
        <w:szCs w:val="18"/>
      </w:rPr>
      <w:fldChar w:fldCharType="separate"/>
    </w:r>
    <w:r w:rsidR="00E728C0">
      <w:rPr>
        <w:noProof/>
        <w:szCs w:val="18"/>
      </w:rPr>
      <w:t>11</w:t>
    </w:r>
    <w:r w:rsidRPr="004932FD">
      <w:rPr>
        <w:szCs w:val="18"/>
      </w:rPr>
      <w:fldChar w:fldCharType="end"/>
    </w:r>
    <w:r>
      <w:rPr>
        <w:b/>
        <w:szCs w:val="18"/>
      </w:rPr>
      <w:tab/>
    </w:r>
    <w:r>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76D" w:rsidRPr="007245DF" w:rsidRDefault="00DF576D" w:rsidP="007245DF">
    <w:pPr>
      <w:pStyle w:val="Fuzeile"/>
      <w:tabs>
        <w:tab w:val="clear" w:pos="4536"/>
        <w:tab w:val="center" w:pos="6946"/>
      </w:tabs>
      <w:rPr>
        <w:smallCaps w:val="0"/>
        <w:szCs w:val="18"/>
      </w:rPr>
    </w:pPr>
    <w:r>
      <w:rPr>
        <w:szCs w:val="18"/>
      </w:rPr>
      <w:tab/>
    </w:r>
    <w:r>
      <w:rPr>
        <w:smallCaps w:val="0"/>
        <w:szCs w:val="18"/>
      </w:rPr>
      <w:fldChar w:fldCharType="begin"/>
    </w:r>
    <w:r>
      <w:rPr>
        <w:szCs w:val="18"/>
      </w:rPr>
      <w:instrText xml:space="preserve"> PAGE  \* Arabic  \* MERGEFORMAT </w:instrText>
    </w:r>
    <w:r>
      <w:rPr>
        <w:smallCaps w:val="0"/>
        <w:szCs w:val="18"/>
      </w:rPr>
      <w:fldChar w:fldCharType="separate"/>
    </w:r>
    <w:r w:rsidR="00E728C0" w:rsidRPr="00E728C0">
      <w:rPr>
        <w:smallCaps w:val="0"/>
        <w:noProof/>
        <w:szCs w:val="18"/>
      </w:rPr>
      <w:t>1</w:t>
    </w:r>
    <w:r>
      <w:rPr>
        <w:smallCaps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76D" w:rsidRDefault="00DF576D" w:rsidP="00171C75">
      <w:pPr>
        <w:spacing w:after="0" w:line="240" w:lineRule="auto"/>
      </w:pPr>
      <w:r>
        <w:separator/>
      </w:r>
    </w:p>
  </w:footnote>
  <w:footnote w:type="continuationSeparator" w:id="0">
    <w:p w:rsidR="00DF576D" w:rsidRDefault="00DF576D" w:rsidP="00171C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76D" w:rsidRPr="00343D68" w:rsidRDefault="00DF576D" w:rsidP="00343D6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76D" w:rsidRPr="00343D68" w:rsidRDefault="00DF576D" w:rsidP="00343D6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D68" w:rsidRDefault="00343D6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20"/>
  </w:num>
  <w:num w:numId="3">
    <w:abstractNumId w:val="23"/>
  </w:num>
  <w:num w:numId="4">
    <w:abstractNumId w:val="11"/>
  </w:num>
  <w:num w:numId="5">
    <w:abstractNumId w:val="21"/>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lvlOverride w:ilvl="0">
      <w:startOverride w:val="1"/>
    </w:lvlOverride>
    <w:lvlOverride w:ilvl="1">
      <w:startOverride w:val="6"/>
    </w:lvlOverride>
  </w:num>
  <w:num w:numId="8">
    <w:abstractNumId w:val="21"/>
    <w:lvlOverride w:ilvl="0">
      <w:startOverride w:val="1"/>
    </w:lvlOverride>
    <w:lvlOverride w:ilvl="1">
      <w:startOverride w:val="9"/>
    </w:lvlOverride>
  </w:num>
  <w:num w:numId="9">
    <w:abstractNumId w:val="21"/>
    <w:lvlOverride w:ilvl="0">
      <w:startOverride w:val="1"/>
    </w:lvlOverride>
    <w:lvlOverride w:ilvl="1">
      <w:startOverride w:val="16"/>
    </w:lvlOverride>
  </w:num>
  <w:num w:numId="10">
    <w:abstractNumId w:val="21"/>
    <w:lvlOverride w:ilvl="0">
      <w:startOverride w:val="1"/>
    </w:lvlOverride>
    <w:lvlOverride w:ilvl="1">
      <w:startOverride w:val="26"/>
    </w:lvlOverride>
  </w:num>
  <w:num w:numId="11">
    <w:abstractNumId w:val="10"/>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num>
  <w:num w:numId="15">
    <w:abstractNumId w:val="17"/>
  </w:num>
  <w:num w:numId="16">
    <w:abstractNumId w:val="14"/>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3"/>
  </w:num>
  <w:num w:numId="31">
    <w:abstractNumId w:val="22"/>
  </w:num>
  <w:num w:numId="32">
    <w:abstractNumId w:val="18"/>
  </w:num>
  <w:num w:numId="33">
    <w:abstractNumId w:val="15"/>
  </w:num>
  <w:num w:numId="34">
    <w:abstractNumId w:val="12"/>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linkStyles/>
  <w:stylePaneSortMethod w:val="0000"/>
  <w:documentProtection w:formatting="1" w:enforcement="0"/>
  <w:styleLockTheme/>
  <w:styleLockQFSet/>
  <w:defaultTabStop w:val="709"/>
  <w:autoHyphenation/>
  <w:consecutiveHyphenLimit w:val="3"/>
  <w:hyphenationZone w:val="425"/>
  <w:evenAndOddHeaders/>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61F"/>
    <w:rsid w:val="00006A8E"/>
    <w:rsid w:val="0001057B"/>
    <w:rsid w:val="00014E83"/>
    <w:rsid w:val="00015F4E"/>
    <w:rsid w:val="00017D63"/>
    <w:rsid w:val="00021272"/>
    <w:rsid w:val="000222CD"/>
    <w:rsid w:val="00022FC6"/>
    <w:rsid w:val="00026F02"/>
    <w:rsid w:val="00033549"/>
    <w:rsid w:val="0005073C"/>
    <w:rsid w:val="00052776"/>
    <w:rsid w:val="00053523"/>
    <w:rsid w:val="0005450E"/>
    <w:rsid w:val="00056C4E"/>
    <w:rsid w:val="00060CDA"/>
    <w:rsid w:val="00060F79"/>
    <w:rsid w:val="000610D0"/>
    <w:rsid w:val="0006536D"/>
    <w:rsid w:val="00067403"/>
    <w:rsid w:val="00067E1C"/>
    <w:rsid w:val="00070AFB"/>
    <w:rsid w:val="00070C6D"/>
    <w:rsid w:val="0007456F"/>
    <w:rsid w:val="0007537D"/>
    <w:rsid w:val="00075A12"/>
    <w:rsid w:val="0007700A"/>
    <w:rsid w:val="00084762"/>
    <w:rsid w:val="00087CC3"/>
    <w:rsid w:val="000926D3"/>
    <w:rsid w:val="000932BA"/>
    <w:rsid w:val="000961E2"/>
    <w:rsid w:val="00097889"/>
    <w:rsid w:val="000A1829"/>
    <w:rsid w:val="000A54E5"/>
    <w:rsid w:val="000A5D5C"/>
    <w:rsid w:val="000A64EC"/>
    <w:rsid w:val="000A6AD0"/>
    <w:rsid w:val="000B2666"/>
    <w:rsid w:val="000B65FE"/>
    <w:rsid w:val="000B70CE"/>
    <w:rsid w:val="000B74F7"/>
    <w:rsid w:val="000C1775"/>
    <w:rsid w:val="000C27BF"/>
    <w:rsid w:val="000C3FCE"/>
    <w:rsid w:val="000C710B"/>
    <w:rsid w:val="000C7F2C"/>
    <w:rsid w:val="000D3701"/>
    <w:rsid w:val="000D44FD"/>
    <w:rsid w:val="000D4837"/>
    <w:rsid w:val="000D5486"/>
    <w:rsid w:val="000E65A8"/>
    <w:rsid w:val="000F2BA0"/>
    <w:rsid w:val="000F7814"/>
    <w:rsid w:val="000F7E1D"/>
    <w:rsid w:val="000F7F66"/>
    <w:rsid w:val="00106FB3"/>
    <w:rsid w:val="001153C6"/>
    <w:rsid w:val="0011653B"/>
    <w:rsid w:val="00124608"/>
    <w:rsid w:val="00134545"/>
    <w:rsid w:val="00141029"/>
    <w:rsid w:val="00150CF7"/>
    <w:rsid w:val="001516D1"/>
    <w:rsid w:val="00153BB8"/>
    <w:rsid w:val="0015434B"/>
    <w:rsid w:val="00156891"/>
    <w:rsid w:val="00160BF9"/>
    <w:rsid w:val="0016486A"/>
    <w:rsid w:val="00165A02"/>
    <w:rsid w:val="00167BEA"/>
    <w:rsid w:val="00170D75"/>
    <w:rsid w:val="00171C75"/>
    <w:rsid w:val="00171E46"/>
    <w:rsid w:val="001727C0"/>
    <w:rsid w:val="00172A9C"/>
    <w:rsid w:val="001748A6"/>
    <w:rsid w:val="00176179"/>
    <w:rsid w:val="00177FA8"/>
    <w:rsid w:val="00180A2B"/>
    <w:rsid w:val="0018301B"/>
    <w:rsid w:val="001841CF"/>
    <w:rsid w:val="00185114"/>
    <w:rsid w:val="00190E4E"/>
    <w:rsid w:val="0019379B"/>
    <w:rsid w:val="00193A5A"/>
    <w:rsid w:val="00194F75"/>
    <w:rsid w:val="00195373"/>
    <w:rsid w:val="00195A6B"/>
    <w:rsid w:val="0019671A"/>
    <w:rsid w:val="00196CA7"/>
    <w:rsid w:val="001A00D3"/>
    <w:rsid w:val="001A72C4"/>
    <w:rsid w:val="001A7CC3"/>
    <w:rsid w:val="001B118C"/>
    <w:rsid w:val="001C23EC"/>
    <w:rsid w:val="001C3E54"/>
    <w:rsid w:val="001D0433"/>
    <w:rsid w:val="001D12A4"/>
    <w:rsid w:val="001D4967"/>
    <w:rsid w:val="001D4EEC"/>
    <w:rsid w:val="001D615B"/>
    <w:rsid w:val="001D77E4"/>
    <w:rsid w:val="001E2998"/>
    <w:rsid w:val="001E47DC"/>
    <w:rsid w:val="001E5B78"/>
    <w:rsid w:val="001E7C97"/>
    <w:rsid w:val="001F40D1"/>
    <w:rsid w:val="001F4517"/>
    <w:rsid w:val="001F695F"/>
    <w:rsid w:val="001F78E1"/>
    <w:rsid w:val="001F7EA0"/>
    <w:rsid w:val="00200F32"/>
    <w:rsid w:val="0020122E"/>
    <w:rsid w:val="002046FD"/>
    <w:rsid w:val="00205296"/>
    <w:rsid w:val="002068B4"/>
    <w:rsid w:val="00210049"/>
    <w:rsid w:val="00213AB3"/>
    <w:rsid w:val="00216071"/>
    <w:rsid w:val="002232D9"/>
    <w:rsid w:val="0022751D"/>
    <w:rsid w:val="00230848"/>
    <w:rsid w:val="00233262"/>
    <w:rsid w:val="00234CF7"/>
    <w:rsid w:val="00237A3A"/>
    <w:rsid w:val="00240522"/>
    <w:rsid w:val="002437AF"/>
    <w:rsid w:val="00246D27"/>
    <w:rsid w:val="002506C0"/>
    <w:rsid w:val="00254674"/>
    <w:rsid w:val="00257020"/>
    <w:rsid w:val="002705EA"/>
    <w:rsid w:val="0027521E"/>
    <w:rsid w:val="0027700F"/>
    <w:rsid w:val="002809C6"/>
    <w:rsid w:val="002839C6"/>
    <w:rsid w:val="00292906"/>
    <w:rsid w:val="00297CD4"/>
    <w:rsid w:val="002A2116"/>
    <w:rsid w:val="002A67B9"/>
    <w:rsid w:val="002B1845"/>
    <w:rsid w:val="002B2C6F"/>
    <w:rsid w:val="002B4190"/>
    <w:rsid w:val="002B667A"/>
    <w:rsid w:val="002D0F36"/>
    <w:rsid w:val="002D1F69"/>
    <w:rsid w:val="002D5818"/>
    <w:rsid w:val="002D5FCC"/>
    <w:rsid w:val="002D6FE1"/>
    <w:rsid w:val="002D7328"/>
    <w:rsid w:val="002E4000"/>
    <w:rsid w:val="002F01A9"/>
    <w:rsid w:val="002F409F"/>
    <w:rsid w:val="00300498"/>
    <w:rsid w:val="00300B37"/>
    <w:rsid w:val="00300C19"/>
    <w:rsid w:val="00304FC4"/>
    <w:rsid w:val="00306E24"/>
    <w:rsid w:val="003126D6"/>
    <w:rsid w:val="00315DD8"/>
    <w:rsid w:val="0031738D"/>
    <w:rsid w:val="003208CC"/>
    <w:rsid w:val="00320BD6"/>
    <w:rsid w:val="00321DA9"/>
    <w:rsid w:val="00327303"/>
    <w:rsid w:val="00334EA6"/>
    <w:rsid w:val="0033740F"/>
    <w:rsid w:val="00337FB2"/>
    <w:rsid w:val="00343D68"/>
    <w:rsid w:val="00346047"/>
    <w:rsid w:val="003468AC"/>
    <w:rsid w:val="0034791C"/>
    <w:rsid w:val="003519F4"/>
    <w:rsid w:val="0035555A"/>
    <w:rsid w:val="00360568"/>
    <w:rsid w:val="00362312"/>
    <w:rsid w:val="00363E00"/>
    <w:rsid w:val="00366C37"/>
    <w:rsid w:val="00366CCC"/>
    <w:rsid w:val="00367D73"/>
    <w:rsid w:val="003712E7"/>
    <w:rsid w:val="00372325"/>
    <w:rsid w:val="00373D25"/>
    <w:rsid w:val="003753EC"/>
    <w:rsid w:val="0037724D"/>
    <w:rsid w:val="00377812"/>
    <w:rsid w:val="003804BB"/>
    <w:rsid w:val="003811C1"/>
    <w:rsid w:val="003847AF"/>
    <w:rsid w:val="00390774"/>
    <w:rsid w:val="003A344F"/>
    <w:rsid w:val="003A3685"/>
    <w:rsid w:val="003A5BEC"/>
    <w:rsid w:val="003A6B47"/>
    <w:rsid w:val="003B0B9F"/>
    <w:rsid w:val="003B0D7E"/>
    <w:rsid w:val="003B1950"/>
    <w:rsid w:val="003B4B2F"/>
    <w:rsid w:val="003B5DA1"/>
    <w:rsid w:val="003C04D3"/>
    <w:rsid w:val="003C113A"/>
    <w:rsid w:val="003C1E97"/>
    <w:rsid w:val="003C3035"/>
    <w:rsid w:val="003C47F2"/>
    <w:rsid w:val="003D5773"/>
    <w:rsid w:val="003E1EDD"/>
    <w:rsid w:val="003E20BC"/>
    <w:rsid w:val="003E2E17"/>
    <w:rsid w:val="003E4AF4"/>
    <w:rsid w:val="003E65BB"/>
    <w:rsid w:val="003F0A70"/>
    <w:rsid w:val="003F49BE"/>
    <w:rsid w:val="003F4CAD"/>
    <w:rsid w:val="003F70C9"/>
    <w:rsid w:val="00401C83"/>
    <w:rsid w:val="00402829"/>
    <w:rsid w:val="00412943"/>
    <w:rsid w:val="00415C85"/>
    <w:rsid w:val="00417A0E"/>
    <w:rsid w:val="00422AA4"/>
    <w:rsid w:val="00424C26"/>
    <w:rsid w:val="0042529B"/>
    <w:rsid w:val="004257EA"/>
    <w:rsid w:val="0042597F"/>
    <w:rsid w:val="00430165"/>
    <w:rsid w:val="004327E6"/>
    <w:rsid w:val="00443746"/>
    <w:rsid w:val="004465AC"/>
    <w:rsid w:val="004524A0"/>
    <w:rsid w:val="00456634"/>
    <w:rsid w:val="0045698A"/>
    <w:rsid w:val="00472945"/>
    <w:rsid w:val="00475A17"/>
    <w:rsid w:val="00476242"/>
    <w:rsid w:val="00477CE6"/>
    <w:rsid w:val="004821C4"/>
    <w:rsid w:val="004844C4"/>
    <w:rsid w:val="00486CE3"/>
    <w:rsid w:val="0048751B"/>
    <w:rsid w:val="004909DF"/>
    <w:rsid w:val="00491E16"/>
    <w:rsid w:val="00492268"/>
    <w:rsid w:val="0049231F"/>
    <w:rsid w:val="004932FD"/>
    <w:rsid w:val="00493CEC"/>
    <w:rsid w:val="004965C1"/>
    <w:rsid w:val="004A1443"/>
    <w:rsid w:val="004A2113"/>
    <w:rsid w:val="004A2534"/>
    <w:rsid w:val="004A2A06"/>
    <w:rsid w:val="004A31D5"/>
    <w:rsid w:val="004A3FA9"/>
    <w:rsid w:val="004A4D61"/>
    <w:rsid w:val="004B0F3E"/>
    <w:rsid w:val="004B1A21"/>
    <w:rsid w:val="004B339C"/>
    <w:rsid w:val="004B5AA8"/>
    <w:rsid w:val="004B64DD"/>
    <w:rsid w:val="004B7C8B"/>
    <w:rsid w:val="004C202B"/>
    <w:rsid w:val="004C55E3"/>
    <w:rsid w:val="004D04AD"/>
    <w:rsid w:val="004D0D5F"/>
    <w:rsid w:val="004D33B9"/>
    <w:rsid w:val="004D3561"/>
    <w:rsid w:val="004D5201"/>
    <w:rsid w:val="004D6F79"/>
    <w:rsid w:val="004D78F8"/>
    <w:rsid w:val="004E18A8"/>
    <w:rsid w:val="004E6679"/>
    <w:rsid w:val="004F04B8"/>
    <w:rsid w:val="004F2B8F"/>
    <w:rsid w:val="004F3DDC"/>
    <w:rsid w:val="004F6005"/>
    <w:rsid w:val="005005A4"/>
    <w:rsid w:val="00502F62"/>
    <w:rsid w:val="00504247"/>
    <w:rsid w:val="00505A20"/>
    <w:rsid w:val="00506578"/>
    <w:rsid w:val="00511717"/>
    <w:rsid w:val="005117BE"/>
    <w:rsid w:val="0051367B"/>
    <w:rsid w:val="005136EA"/>
    <w:rsid w:val="00522554"/>
    <w:rsid w:val="005239CF"/>
    <w:rsid w:val="00523D1C"/>
    <w:rsid w:val="00531AC9"/>
    <w:rsid w:val="00534444"/>
    <w:rsid w:val="00536F55"/>
    <w:rsid w:val="0054502D"/>
    <w:rsid w:val="00550EA6"/>
    <w:rsid w:val="00554168"/>
    <w:rsid w:val="00556EF9"/>
    <w:rsid w:val="005654E2"/>
    <w:rsid w:val="005745AA"/>
    <w:rsid w:val="00574A67"/>
    <w:rsid w:val="00582F10"/>
    <w:rsid w:val="005832DE"/>
    <w:rsid w:val="00585166"/>
    <w:rsid w:val="00586846"/>
    <w:rsid w:val="005942F6"/>
    <w:rsid w:val="00594B48"/>
    <w:rsid w:val="005A0533"/>
    <w:rsid w:val="005A0634"/>
    <w:rsid w:val="005A29BF"/>
    <w:rsid w:val="005A4F8C"/>
    <w:rsid w:val="005A5636"/>
    <w:rsid w:val="005A7173"/>
    <w:rsid w:val="005B4C8E"/>
    <w:rsid w:val="005B7554"/>
    <w:rsid w:val="005C082C"/>
    <w:rsid w:val="005C1423"/>
    <w:rsid w:val="005C2B79"/>
    <w:rsid w:val="005C343F"/>
    <w:rsid w:val="005C396C"/>
    <w:rsid w:val="005C4CD8"/>
    <w:rsid w:val="005D0CBB"/>
    <w:rsid w:val="005D1652"/>
    <w:rsid w:val="005D5809"/>
    <w:rsid w:val="005E1015"/>
    <w:rsid w:val="005E120A"/>
    <w:rsid w:val="005F0392"/>
    <w:rsid w:val="005F2B85"/>
    <w:rsid w:val="005F3542"/>
    <w:rsid w:val="005F4A3F"/>
    <w:rsid w:val="005F64FD"/>
    <w:rsid w:val="005F6AEF"/>
    <w:rsid w:val="0060172B"/>
    <w:rsid w:val="006054F4"/>
    <w:rsid w:val="00607D87"/>
    <w:rsid w:val="006101DE"/>
    <w:rsid w:val="006113A1"/>
    <w:rsid w:val="006123C7"/>
    <w:rsid w:val="006133A1"/>
    <w:rsid w:val="00614023"/>
    <w:rsid w:val="00617CC9"/>
    <w:rsid w:val="006247BD"/>
    <w:rsid w:val="006259CC"/>
    <w:rsid w:val="00625C9F"/>
    <w:rsid w:val="00633954"/>
    <w:rsid w:val="00633A59"/>
    <w:rsid w:val="006359A2"/>
    <w:rsid w:val="00636A38"/>
    <w:rsid w:val="00647836"/>
    <w:rsid w:val="00651C73"/>
    <w:rsid w:val="006527C6"/>
    <w:rsid w:val="00653578"/>
    <w:rsid w:val="0065442C"/>
    <w:rsid w:val="006548A7"/>
    <w:rsid w:val="00656A6C"/>
    <w:rsid w:val="006646D0"/>
    <w:rsid w:val="006660D9"/>
    <w:rsid w:val="00673585"/>
    <w:rsid w:val="006806ED"/>
    <w:rsid w:val="006835C6"/>
    <w:rsid w:val="006839BD"/>
    <w:rsid w:val="006846CD"/>
    <w:rsid w:val="00690E51"/>
    <w:rsid w:val="0069180E"/>
    <w:rsid w:val="006949F5"/>
    <w:rsid w:val="00694EAB"/>
    <w:rsid w:val="006A1324"/>
    <w:rsid w:val="006A2591"/>
    <w:rsid w:val="006B1BFA"/>
    <w:rsid w:val="006B3255"/>
    <w:rsid w:val="006C2F2B"/>
    <w:rsid w:val="006C5E6C"/>
    <w:rsid w:val="006C7108"/>
    <w:rsid w:val="006C7DCD"/>
    <w:rsid w:val="006D0F71"/>
    <w:rsid w:val="006D34DA"/>
    <w:rsid w:val="006D442D"/>
    <w:rsid w:val="006E41E3"/>
    <w:rsid w:val="006E5420"/>
    <w:rsid w:val="006E786B"/>
    <w:rsid w:val="006F1626"/>
    <w:rsid w:val="006F2675"/>
    <w:rsid w:val="006F7CF8"/>
    <w:rsid w:val="0070512A"/>
    <w:rsid w:val="00705171"/>
    <w:rsid w:val="007113CA"/>
    <w:rsid w:val="00714047"/>
    <w:rsid w:val="00714B0B"/>
    <w:rsid w:val="00716DDD"/>
    <w:rsid w:val="0071796A"/>
    <w:rsid w:val="00720CB9"/>
    <w:rsid w:val="00720E7F"/>
    <w:rsid w:val="00721650"/>
    <w:rsid w:val="0072333D"/>
    <w:rsid w:val="00723FAD"/>
    <w:rsid w:val="007245DF"/>
    <w:rsid w:val="007254DC"/>
    <w:rsid w:val="0072572B"/>
    <w:rsid w:val="00725CAA"/>
    <w:rsid w:val="00726396"/>
    <w:rsid w:val="007278F2"/>
    <w:rsid w:val="0073016D"/>
    <w:rsid w:val="007323C1"/>
    <w:rsid w:val="00742692"/>
    <w:rsid w:val="00744835"/>
    <w:rsid w:val="00746CF3"/>
    <w:rsid w:val="00747BC7"/>
    <w:rsid w:val="0075017A"/>
    <w:rsid w:val="00751417"/>
    <w:rsid w:val="007541FA"/>
    <w:rsid w:val="00754D95"/>
    <w:rsid w:val="00764691"/>
    <w:rsid w:val="00764F8F"/>
    <w:rsid w:val="007668A5"/>
    <w:rsid w:val="007676F6"/>
    <w:rsid w:val="00770A34"/>
    <w:rsid w:val="0077262F"/>
    <w:rsid w:val="007749B6"/>
    <w:rsid w:val="00775348"/>
    <w:rsid w:val="0077697D"/>
    <w:rsid w:val="00783474"/>
    <w:rsid w:val="00796E89"/>
    <w:rsid w:val="00797702"/>
    <w:rsid w:val="007A1FF6"/>
    <w:rsid w:val="007A28E7"/>
    <w:rsid w:val="007A43D7"/>
    <w:rsid w:val="007A44CF"/>
    <w:rsid w:val="007A7A08"/>
    <w:rsid w:val="007A7C2E"/>
    <w:rsid w:val="007B1A8D"/>
    <w:rsid w:val="007B3345"/>
    <w:rsid w:val="007B4615"/>
    <w:rsid w:val="007B60DB"/>
    <w:rsid w:val="007B6D92"/>
    <w:rsid w:val="007B7FF2"/>
    <w:rsid w:val="007C1C41"/>
    <w:rsid w:val="007C29F3"/>
    <w:rsid w:val="007C4EB5"/>
    <w:rsid w:val="007C556C"/>
    <w:rsid w:val="007C5AE7"/>
    <w:rsid w:val="007D006C"/>
    <w:rsid w:val="007D240C"/>
    <w:rsid w:val="007D5630"/>
    <w:rsid w:val="007D575E"/>
    <w:rsid w:val="007E677C"/>
    <w:rsid w:val="007F1535"/>
    <w:rsid w:val="007F1635"/>
    <w:rsid w:val="007F19B1"/>
    <w:rsid w:val="007F6262"/>
    <w:rsid w:val="007F66C4"/>
    <w:rsid w:val="008042F8"/>
    <w:rsid w:val="0080553A"/>
    <w:rsid w:val="0080601E"/>
    <w:rsid w:val="008108CD"/>
    <w:rsid w:val="008109D6"/>
    <w:rsid w:val="00813460"/>
    <w:rsid w:val="008136B5"/>
    <w:rsid w:val="00814D4A"/>
    <w:rsid w:val="00820ECB"/>
    <w:rsid w:val="008217AF"/>
    <w:rsid w:val="008256B5"/>
    <w:rsid w:val="008304AB"/>
    <w:rsid w:val="00836E27"/>
    <w:rsid w:val="008427F0"/>
    <w:rsid w:val="00843E27"/>
    <w:rsid w:val="008440A5"/>
    <w:rsid w:val="00845F42"/>
    <w:rsid w:val="00851829"/>
    <w:rsid w:val="00852723"/>
    <w:rsid w:val="00852FE6"/>
    <w:rsid w:val="00856451"/>
    <w:rsid w:val="008567A7"/>
    <w:rsid w:val="00860962"/>
    <w:rsid w:val="00860B53"/>
    <w:rsid w:val="00862DE0"/>
    <w:rsid w:val="00862F9B"/>
    <w:rsid w:val="00866AE2"/>
    <w:rsid w:val="008702E1"/>
    <w:rsid w:val="00870356"/>
    <w:rsid w:val="00870869"/>
    <w:rsid w:val="00871B89"/>
    <w:rsid w:val="0087562E"/>
    <w:rsid w:val="00877745"/>
    <w:rsid w:val="008811D9"/>
    <w:rsid w:val="00881FAC"/>
    <w:rsid w:val="00887604"/>
    <w:rsid w:val="008916C8"/>
    <w:rsid w:val="008926D3"/>
    <w:rsid w:val="0089672B"/>
    <w:rsid w:val="008A1ECA"/>
    <w:rsid w:val="008A30CA"/>
    <w:rsid w:val="008A39DE"/>
    <w:rsid w:val="008B0DC9"/>
    <w:rsid w:val="008B1CBE"/>
    <w:rsid w:val="008D2783"/>
    <w:rsid w:val="008D5655"/>
    <w:rsid w:val="008D6C8B"/>
    <w:rsid w:val="008D6D18"/>
    <w:rsid w:val="008D6E36"/>
    <w:rsid w:val="008E0CDA"/>
    <w:rsid w:val="008E124C"/>
    <w:rsid w:val="008E1EC8"/>
    <w:rsid w:val="008E2284"/>
    <w:rsid w:val="008E5B40"/>
    <w:rsid w:val="008F003B"/>
    <w:rsid w:val="008F5D68"/>
    <w:rsid w:val="008F6D2C"/>
    <w:rsid w:val="009017EF"/>
    <w:rsid w:val="0090356A"/>
    <w:rsid w:val="0091213D"/>
    <w:rsid w:val="00914574"/>
    <w:rsid w:val="00914E54"/>
    <w:rsid w:val="009152D0"/>
    <w:rsid w:val="00921B25"/>
    <w:rsid w:val="0092233E"/>
    <w:rsid w:val="00923589"/>
    <w:rsid w:val="00924435"/>
    <w:rsid w:val="00924ED5"/>
    <w:rsid w:val="00925DF4"/>
    <w:rsid w:val="009338D0"/>
    <w:rsid w:val="0093391A"/>
    <w:rsid w:val="00940CC2"/>
    <w:rsid w:val="009465B5"/>
    <w:rsid w:val="00946B86"/>
    <w:rsid w:val="00947078"/>
    <w:rsid w:val="0094740C"/>
    <w:rsid w:val="00947765"/>
    <w:rsid w:val="009544B0"/>
    <w:rsid w:val="00955AE8"/>
    <w:rsid w:val="00957989"/>
    <w:rsid w:val="0096219A"/>
    <w:rsid w:val="00964594"/>
    <w:rsid w:val="00964EB5"/>
    <w:rsid w:val="00970BB4"/>
    <w:rsid w:val="00971092"/>
    <w:rsid w:val="00973493"/>
    <w:rsid w:val="009772FA"/>
    <w:rsid w:val="00985613"/>
    <w:rsid w:val="0098636B"/>
    <w:rsid w:val="009916B5"/>
    <w:rsid w:val="00995B6C"/>
    <w:rsid w:val="00997EB3"/>
    <w:rsid w:val="009A277F"/>
    <w:rsid w:val="009A4AB1"/>
    <w:rsid w:val="009B4081"/>
    <w:rsid w:val="009B4538"/>
    <w:rsid w:val="009C09CF"/>
    <w:rsid w:val="009C1419"/>
    <w:rsid w:val="009C2D4A"/>
    <w:rsid w:val="009C361E"/>
    <w:rsid w:val="009D0798"/>
    <w:rsid w:val="009D15C9"/>
    <w:rsid w:val="009E32DE"/>
    <w:rsid w:val="009E3B87"/>
    <w:rsid w:val="009E3E5D"/>
    <w:rsid w:val="009E4D1E"/>
    <w:rsid w:val="009F0530"/>
    <w:rsid w:val="009F30FB"/>
    <w:rsid w:val="009F3FD7"/>
    <w:rsid w:val="009F58FB"/>
    <w:rsid w:val="009F6481"/>
    <w:rsid w:val="009F673C"/>
    <w:rsid w:val="009F6C4D"/>
    <w:rsid w:val="00A067D5"/>
    <w:rsid w:val="00A10A16"/>
    <w:rsid w:val="00A112D2"/>
    <w:rsid w:val="00A230B2"/>
    <w:rsid w:val="00A24CF4"/>
    <w:rsid w:val="00A2577B"/>
    <w:rsid w:val="00A318FA"/>
    <w:rsid w:val="00A33B41"/>
    <w:rsid w:val="00A34D81"/>
    <w:rsid w:val="00A36343"/>
    <w:rsid w:val="00A40BD8"/>
    <w:rsid w:val="00A4104A"/>
    <w:rsid w:val="00A41B44"/>
    <w:rsid w:val="00A452B9"/>
    <w:rsid w:val="00A460F6"/>
    <w:rsid w:val="00A50198"/>
    <w:rsid w:val="00A520F4"/>
    <w:rsid w:val="00A52C0E"/>
    <w:rsid w:val="00A55F91"/>
    <w:rsid w:val="00A601D4"/>
    <w:rsid w:val="00A61B4C"/>
    <w:rsid w:val="00A64BEA"/>
    <w:rsid w:val="00A67F2B"/>
    <w:rsid w:val="00A70084"/>
    <w:rsid w:val="00A70260"/>
    <w:rsid w:val="00A7035E"/>
    <w:rsid w:val="00A716A9"/>
    <w:rsid w:val="00A751BD"/>
    <w:rsid w:val="00A77D39"/>
    <w:rsid w:val="00A80BEC"/>
    <w:rsid w:val="00A811E4"/>
    <w:rsid w:val="00A825F6"/>
    <w:rsid w:val="00A85F36"/>
    <w:rsid w:val="00A877DC"/>
    <w:rsid w:val="00A909E6"/>
    <w:rsid w:val="00A932DF"/>
    <w:rsid w:val="00A945B8"/>
    <w:rsid w:val="00A9731A"/>
    <w:rsid w:val="00A9781D"/>
    <w:rsid w:val="00AA0A45"/>
    <w:rsid w:val="00AA0BE7"/>
    <w:rsid w:val="00AA1CD3"/>
    <w:rsid w:val="00AA47B3"/>
    <w:rsid w:val="00AB4A91"/>
    <w:rsid w:val="00AB5162"/>
    <w:rsid w:val="00AB6548"/>
    <w:rsid w:val="00AC0380"/>
    <w:rsid w:val="00AC2652"/>
    <w:rsid w:val="00AC56C8"/>
    <w:rsid w:val="00AC5AED"/>
    <w:rsid w:val="00AC622D"/>
    <w:rsid w:val="00AC7D0E"/>
    <w:rsid w:val="00AD344F"/>
    <w:rsid w:val="00AD5EEC"/>
    <w:rsid w:val="00AD7A85"/>
    <w:rsid w:val="00AE0998"/>
    <w:rsid w:val="00AE721C"/>
    <w:rsid w:val="00AF1448"/>
    <w:rsid w:val="00AF30D8"/>
    <w:rsid w:val="00AF4F3F"/>
    <w:rsid w:val="00AF53F7"/>
    <w:rsid w:val="00B00125"/>
    <w:rsid w:val="00B0273A"/>
    <w:rsid w:val="00B073B3"/>
    <w:rsid w:val="00B12E2C"/>
    <w:rsid w:val="00B1435C"/>
    <w:rsid w:val="00B17F80"/>
    <w:rsid w:val="00B207BF"/>
    <w:rsid w:val="00B23039"/>
    <w:rsid w:val="00B24CB1"/>
    <w:rsid w:val="00B256A2"/>
    <w:rsid w:val="00B26002"/>
    <w:rsid w:val="00B2798A"/>
    <w:rsid w:val="00B315A4"/>
    <w:rsid w:val="00B324A6"/>
    <w:rsid w:val="00B343D6"/>
    <w:rsid w:val="00B34798"/>
    <w:rsid w:val="00B419E6"/>
    <w:rsid w:val="00B47463"/>
    <w:rsid w:val="00B50379"/>
    <w:rsid w:val="00B5072C"/>
    <w:rsid w:val="00B51F0F"/>
    <w:rsid w:val="00B578B1"/>
    <w:rsid w:val="00B57B4D"/>
    <w:rsid w:val="00B61DE1"/>
    <w:rsid w:val="00B653EE"/>
    <w:rsid w:val="00B67428"/>
    <w:rsid w:val="00B72844"/>
    <w:rsid w:val="00B75322"/>
    <w:rsid w:val="00B84B7F"/>
    <w:rsid w:val="00B869D2"/>
    <w:rsid w:val="00B92FE2"/>
    <w:rsid w:val="00BA0879"/>
    <w:rsid w:val="00BA198D"/>
    <w:rsid w:val="00BA62FE"/>
    <w:rsid w:val="00BA64F4"/>
    <w:rsid w:val="00BA66E4"/>
    <w:rsid w:val="00BA761F"/>
    <w:rsid w:val="00BB1A00"/>
    <w:rsid w:val="00BB6B88"/>
    <w:rsid w:val="00BB6BA3"/>
    <w:rsid w:val="00BB6F38"/>
    <w:rsid w:val="00BC127F"/>
    <w:rsid w:val="00BC1C74"/>
    <w:rsid w:val="00BC4DD1"/>
    <w:rsid w:val="00BD60F5"/>
    <w:rsid w:val="00BE0A9E"/>
    <w:rsid w:val="00BE0AA7"/>
    <w:rsid w:val="00BE2E58"/>
    <w:rsid w:val="00BE4AB1"/>
    <w:rsid w:val="00BE6B99"/>
    <w:rsid w:val="00BE6DF6"/>
    <w:rsid w:val="00BE7EB4"/>
    <w:rsid w:val="00BF18E9"/>
    <w:rsid w:val="00BF2E1C"/>
    <w:rsid w:val="00BF6817"/>
    <w:rsid w:val="00BF7625"/>
    <w:rsid w:val="00C00CE8"/>
    <w:rsid w:val="00C032BA"/>
    <w:rsid w:val="00C13235"/>
    <w:rsid w:val="00C204C1"/>
    <w:rsid w:val="00C214A0"/>
    <w:rsid w:val="00C22D7E"/>
    <w:rsid w:val="00C232E2"/>
    <w:rsid w:val="00C24223"/>
    <w:rsid w:val="00C26535"/>
    <w:rsid w:val="00C27F8D"/>
    <w:rsid w:val="00C40E75"/>
    <w:rsid w:val="00C45D7B"/>
    <w:rsid w:val="00C45E87"/>
    <w:rsid w:val="00C46776"/>
    <w:rsid w:val="00C50B6D"/>
    <w:rsid w:val="00C52B34"/>
    <w:rsid w:val="00C53422"/>
    <w:rsid w:val="00C55B50"/>
    <w:rsid w:val="00C60312"/>
    <w:rsid w:val="00C6420C"/>
    <w:rsid w:val="00C647B5"/>
    <w:rsid w:val="00C66785"/>
    <w:rsid w:val="00C672A4"/>
    <w:rsid w:val="00C67864"/>
    <w:rsid w:val="00C70A87"/>
    <w:rsid w:val="00C739E6"/>
    <w:rsid w:val="00C77615"/>
    <w:rsid w:val="00C83950"/>
    <w:rsid w:val="00C93D68"/>
    <w:rsid w:val="00C96091"/>
    <w:rsid w:val="00CA0114"/>
    <w:rsid w:val="00CA31DD"/>
    <w:rsid w:val="00CA3F17"/>
    <w:rsid w:val="00CA4462"/>
    <w:rsid w:val="00CA554D"/>
    <w:rsid w:val="00CA760D"/>
    <w:rsid w:val="00CA7C88"/>
    <w:rsid w:val="00CA7D07"/>
    <w:rsid w:val="00CB337E"/>
    <w:rsid w:val="00CB3CE5"/>
    <w:rsid w:val="00CB4044"/>
    <w:rsid w:val="00CC2AEA"/>
    <w:rsid w:val="00CC4B15"/>
    <w:rsid w:val="00CD17D9"/>
    <w:rsid w:val="00CE0319"/>
    <w:rsid w:val="00CE21D9"/>
    <w:rsid w:val="00CE2E66"/>
    <w:rsid w:val="00CE660F"/>
    <w:rsid w:val="00CE7BD3"/>
    <w:rsid w:val="00CF0F12"/>
    <w:rsid w:val="00CF1E10"/>
    <w:rsid w:val="00CF2AE0"/>
    <w:rsid w:val="00CF4559"/>
    <w:rsid w:val="00CF6D91"/>
    <w:rsid w:val="00D05692"/>
    <w:rsid w:val="00D068F5"/>
    <w:rsid w:val="00D07188"/>
    <w:rsid w:val="00D07AC3"/>
    <w:rsid w:val="00D11785"/>
    <w:rsid w:val="00D12C3B"/>
    <w:rsid w:val="00D2446A"/>
    <w:rsid w:val="00D2600D"/>
    <w:rsid w:val="00D26B05"/>
    <w:rsid w:val="00D27054"/>
    <w:rsid w:val="00D32D98"/>
    <w:rsid w:val="00D34CD8"/>
    <w:rsid w:val="00D361A2"/>
    <w:rsid w:val="00D43106"/>
    <w:rsid w:val="00D43A35"/>
    <w:rsid w:val="00D43DB0"/>
    <w:rsid w:val="00D45905"/>
    <w:rsid w:val="00D46D7C"/>
    <w:rsid w:val="00D47D82"/>
    <w:rsid w:val="00D47E74"/>
    <w:rsid w:val="00D50B6E"/>
    <w:rsid w:val="00D5453F"/>
    <w:rsid w:val="00D54628"/>
    <w:rsid w:val="00D5639C"/>
    <w:rsid w:val="00D57673"/>
    <w:rsid w:val="00D64443"/>
    <w:rsid w:val="00D64F06"/>
    <w:rsid w:val="00D7047D"/>
    <w:rsid w:val="00D7141A"/>
    <w:rsid w:val="00D72356"/>
    <w:rsid w:val="00D72384"/>
    <w:rsid w:val="00D74403"/>
    <w:rsid w:val="00D77240"/>
    <w:rsid w:val="00D80CF4"/>
    <w:rsid w:val="00D8612A"/>
    <w:rsid w:val="00D86A4C"/>
    <w:rsid w:val="00D968EB"/>
    <w:rsid w:val="00DA16CF"/>
    <w:rsid w:val="00DA1CEB"/>
    <w:rsid w:val="00DA48DB"/>
    <w:rsid w:val="00DA5306"/>
    <w:rsid w:val="00DA62F1"/>
    <w:rsid w:val="00DB0E6D"/>
    <w:rsid w:val="00DB346B"/>
    <w:rsid w:val="00DB3AB3"/>
    <w:rsid w:val="00DB641E"/>
    <w:rsid w:val="00DB6970"/>
    <w:rsid w:val="00DC4CAE"/>
    <w:rsid w:val="00DC557B"/>
    <w:rsid w:val="00DC610D"/>
    <w:rsid w:val="00DC6B40"/>
    <w:rsid w:val="00DD04A2"/>
    <w:rsid w:val="00DD147D"/>
    <w:rsid w:val="00DD17E2"/>
    <w:rsid w:val="00DD2A63"/>
    <w:rsid w:val="00DD4DC5"/>
    <w:rsid w:val="00DD5117"/>
    <w:rsid w:val="00DD5642"/>
    <w:rsid w:val="00DE22DC"/>
    <w:rsid w:val="00DE271F"/>
    <w:rsid w:val="00DE2A8F"/>
    <w:rsid w:val="00DE5AE5"/>
    <w:rsid w:val="00DF049E"/>
    <w:rsid w:val="00DF1C30"/>
    <w:rsid w:val="00DF3D55"/>
    <w:rsid w:val="00DF576D"/>
    <w:rsid w:val="00E00203"/>
    <w:rsid w:val="00E00A49"/>
    <w:rsid w:val="00E0106B"/>
    <w:rsid w:val="00E018AD"/>
    <w:rsid w:val="00E02B42"/>
    <w:rsid w:val="00E04541"/>
    <w:rsid w:val="00E124A7"/>
    <w:rsid w:val="00E12F63"/>
    <w:rsid w:val="00E13062"/>
    <w:rsid w:val="00E13146"/>
    <w:rsid w:val="00E179D7"/>
    <w:rsid w:val="00E21B9B"/>
    <w:rsid w:val="00E2398E"/>
    <w:rsid w:val="00E30169"/>
    <w:rsid w:val="00E326A4"/>
    <w:rsid w:val="00E3574E"/>
    <w:rsid w:val="00E41380"/>
    <w:rsid w:val="00E467FB"/>
    <w:rsid w:val="00E46CC6"/>
    <w:rsid w:val="00E47BB3"/>
    <w:rsid w:val="00E5009A"/>
    <w:rsid w:val="00E51449"/>
    <w:rsid w:val="00E52AD6"/>
    <w:rsid w:val="00E53ECB"/>
    <w:rsid w:val="00E5595D"/>
    <w:rsid w:val="00E564A0"/>
    <w:rsid w:val="00E57DA2"/>
    <w:rsid w:val="00E67AEC"/>
    <w:rsid w:val="00E7139A"/>
    <w:rsid w:val="00E728C0"/>
    <w:rsid w:val="00E74190"/>
    <w:rsid w:val="00E85283"/>
    <w:rsid w:val="00E87E2D"/>
    <w:rsid w:val="00E91325"/>
    <w:rsid w:val="00E91E20"/>
    <w:rsid w:val="00E92626"/>
    <w:rsid w:val="00E94064"/>
    <w:rsid w:val="00E95CA4"/>
    <w:rsid w:val="00E96422"/>
    <w:rsid w:val="00E970DF"/>
    <w:rsid w:val="00E971E4"/>
    <w:rsid w:val="00E979DD"/>
    <w:rsid w:val="00EA6CCF"/>
    <w:rsid w:val="00EA711C"/>
    <w:rsid w:val="00EA75BA"/>
    <w:rsid w:val="00EB1FA4"/>
    <w:rsid w:val="00EB44F4"/>
    <w:rsid w:val="00EC32F8"/>
    <w:rsid w:val="00EC6799"/>
    <w:rsid w:val="00ED0B65"/>
    <w:rsid w:val="00ED1453"/>
    <w:rsid w:val="00ED2D36"/>
    <w:rsid w:val="00ED78A1"/>
    <w:rsid w:val="00EE00F6"/>
    <w:rsid w:val="00EE311B"/>
    <w:rsid w:val="00EE375F"/>
    <w:rsid w:val="00EE492D"/>
    <w:rsid w:val="00EE6ED7"/>
    <w:rsid w:val="00EE76AD"/>
    <w:rsid w:val="00EF2AA8"/>
    <w:rsid w:val="00EF3F4C"/>
    <w:rsid w:val="00EF6C7A"/>
    <w:rsid w:val="00F002CF"/>
    <w:rsid w:val="00F02438"/>
    <w:rsid w:val="00F05EC9"/>
    <w:rsid w:val="00F07C89"/>
    <w:rsid w:val="00F123B9"/>
    <w:rsid w:val="00F1467E"/>
    <w:rsid w:val="00F14B1F"/>
    <w:rsid w:val="00F15309"/>
    <w:rsid w:val="00F15BF5"/>
    <w:rsid w:val="00F16677"/>
    <w:rsid w:val="00F170F3"/>
    <w:rsid w:val="00F20ACC"/>
    <w:rsid w:val="00F21262"/>
    <w:rsid w:val="00F21B65"/>
    <w:rsid w:val="00F233AB"/>
    <w:rsid w:val="00F245E6"/>
    <w:rsid w:val="00F260C7"/>
    <w:rsid w:val="00F31588"/>
    <w:rsid w:val="00F363CD"/>
    <w:rsid w:val="00F37C67"/>
    <w:rsid w:val="00F41457"/>
    <w:rsid w:val="00F43D59"/>
    <w:rsid w:val="00F43FF8"/>
    <w:rsid w:val="00F4424C"/>
    <w:rsid w:val="00F45433"/>
    <w:rsid w:val="00F554D8"/>
    <w:rsid w:val="00F55630"/>
    <w:rsid w:val="00F60899"/>
    <w:rsid w:val="00F613A1"/>
    <w:rsid w:val="00F61998"/>
    <w:rsid w:val="00F62D09"/>
    <w:rsid w:val="00F63B44"/>
    <w:rsid w:val="00F63B9D"/>
    <w:rsid w:val="00F6653F"/>
    <w:rsid w:val="00F71CEF"/>
    <w:rsid w:val="00F80D6B"/>
    <w:rsid w:val="00F85DC0"/>
    <w:rsid w:val="00F915AF"/>
    <w:rsid w:val="00FA0410"/>
    <w:rsid w:val="00FA124D"/>
    <w:rsid w:val="00FA4DF5"/>
    <w:rsid w:val="00FB1D40"/>
    <w:rsid w:val="00FC1CFD"/>
    <w:rsid w:val="00FC5955"/>
    <w:rsid w:val="00FC6320"/>
    <w:rsid w:val="00FC7807"/>
    <w:rsid w:val="00FD32C5"/>
    <w:rsid w:val="00FD5FCB"/>
    <w:rsid w:val="00FD6D3B"/>
    <w:rsid w:val="00FF0418"/>
    <w:rsid w:val="00FF47ED"/>
    <w:rsid w:val="00FF657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80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E728C0"/>
    <w:pPr>
      <w:spacing w:after="200" w:line="276" w:lineRule="auto"/>
    </w:pPr>
  </w:style>
  <w:style w:type="paragraph" w:styleId="berschrift1">
    <w:name w:val="heading 1"/>
    <w:basedOn w:val="Standard"/>
    <w:next w:val="Standard"/>
    <w:link w:val="berschrift1Zchn"/>
    <w:autoRedefine/>
    <w:uiPriority w:val="9"/>
    <w:qFormat/>
    <w:rsid w:val="004909DF"/>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4909DF"/>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4909DF"/>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4909DF"/>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4909DF"/>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4909D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E728C0"/>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E728C0"/>
  </w:style>
  <w:style w:type="character" w:customStyle="1" w:styleId="berschrift1Zchn">
    <w:name w:val="Überschrift 1 Zchn"/>
    <w:basedOn w:val="Absatz-Standardschriftart"/>
    <w:link w:val="berschrift1"/>
    <w:uiPriority w:val="9"/>
    <w:rsid w:val="004909DF"/>
    <w:rPr>
      <w:rFonts w:ascii="Calibri" w:eastAsiaTheme="majorEastAsia" w:hAnsi="Calibri" w:cstheme="majorBidi"/>
      <w:b/>
      <w:sz w:val="32"/>
      <w:szCs w:val="32"/>
    </w:rPr>
  </w:style>
  <w:style w:type="paragraph" w:styleId="Kopfzeile">
    <w:name w:val="header"/>
    <w:basedOn w:val="Standard"/>
    <w:link w:val="KopfzeileZchn"/>
    <w:uiPriority w:val="99"/>
    <w:unhideWhenUsed/>
    <w:rsid w:val="004909DF"/>
    <w:pPr>
      <w:tabs>
        <w:tab w:val="left" w:pos="425"/>
      </w:tabs>
      <w:spacing w:after="0" w:line="240" w:lineRule="auto"/>
    </w:pPr>
  </w:style>
  <w:style w:type="character" w:customStyle="1" w:styleId="KopfzeileZchn">
    <w:name w:val="Kopfzeile Zchn"/>
    <w:basedOn w:val="Absatz-Standardschriftart"/>
    <w:link w:val="Kopfzeile"/>
    <w:uiPriority w:val="99"/>
    <w:rsid w:val="004909DF"/>
  </w:style>
  <w:style w:type="paragraph" w:styleId="Fuzeile">
    <w:name w:val="footer"/>
    <w:basedOn w:val="Standard"/>
    <w:link w:val="FuzeileZchn"/>
    <w:uiPriority w:val="99"/>
    <w:unhideWhenUsed/>
    <w:rsid w:val="004909DF"/>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4909DF"/>
    <w:rPr>
      <w:rFonts w:ascii="Palatino Linotype" w:hAnsi="Palatino Linotype"/>
      <w:smallCaps/>
      <w:sz w:val="18"/>
    </w:rPr>
  </w:style>
  <w:style w:type="character" w:customStyle="1" w:styleId="berschrift2Zchn">
    <w:name w:val="Überschrift 2 Zchn"/>
    <w:basedOn w:val="Absatz-Standardschriftart"/>
    <w:link w:val="berschrift2"/>
    <w:uiPriority w:val="9"/>
    <w:rsid w:val="004909DF"/>
    <w:rPr>
      <w:rFonts w:ascii="Calibri" w:eastAsiaTheme="majorEastAsia" w:hAnsi="Calibri" w:cstheme="majorBidi"/>
      <w:b/>
      <w:sz w:val="24"/>
      <w:szCs w:val="26"/>
    </w:rPr>
  </w:style>
  <w:style w:type="character" w:customStyle="1" w:styleId="fett">
    <w:name w:val="_fett"/>
    <w:basedOn w:val="Absatz-Standardschriftart"/>
    <w:uiPriority w:val="1"/>
    <w:qFormat/>
    <w:rsid w:val="004909DF"/>
    <w:rPr>
      <w:rFonts w:ascii="Palatino Linotype" w:hAnsi="Palatino Linotype"/>
      <w:b/>
      <w:sz w:val="18"/>
    </w:rPr>
  </w:style>
  <w:style w:type="character" w:customStyle="1" w:styleId="berschrift3Zchn">
    <w:name w:val="Überschrift 3 Zchn"/>
    <w:basedOn w:val="Absatz-Standardschriftart"/>
    <w:link w:val="berschrift3"/>
    <w:uiPriority w:val="9"/>
    <w:rsid w:val="004909DF"/>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4909DF"/>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4909DF"/>
    <w:rPr>
      <w:rFonts w:ascii="Calibri" w:eastAsiaTheme="majorEastAsia" w:hAnsi="Calibri" w:cstheme="majorBidi"/>
      <w:sz w:val="18"/>
    </w:rPr>
  </w:style>
  <w:style w:type="paragraph" w:customStyle="1" w:styleId="Text">
    <w:name w:val="Text"/>
    <w:basedOn w:val="Standard"/>
    <w:next w:val="Randziffer"/>
    <w:autoRedefine/>
    <w:qFormat/>
    <w:rsid w:val="004909DF"/>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4909DF"/>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4909DF"/>
    <w:rPr>
      <w:rFonts w:ascii="Palatino Linotype" w:hAnsi="Palatino Linotype"/>
      <w:sz w:val="16"/>
      <w:szCs w:val="20"/>
    </w:rPr>
  </w:style>
  <w:style w:type="character" w:styleId="Funotenzeichen">
    <w:name w:val="footnote reference"/>
    <w:basedOn w:val="Absatz-Standardschriftart"/>
    <w:uiPriority w:val="99"/>
    <w:semiHidden/>
    <w:unhideWhenUsed/>
    <w:rsid w:val="004909DF"/>
    <w:rPr>
      <w:vertAlign w:val="superscript"/>
    </w:rPr>
  </w:style>
  <w:style w:type="character" w:customStyle="1" w:styleId="kursivMuster">
    <w:name w:val="_kursiv_Muster"/>
    <w:basedOn w:val="fettMuster"/>
    <w:uiPriority w:val="1"/>
    <w:qFormat/>
    <w:rsid w:val="004909DF"/>
    <w:rPr>
      <w:rFonts w:ascii="Calibri" w:hAnsi="Calibri"/>
      <w:b w:val="0"/>
      <w:i/>
      <w:sz w:val="18"/>
    </w:rPr>
  </w:style>
  <w:style w:type="character" w:customStyle="1" w:styleId="kursiv">
    <w:name w:val="_kursiv"/>
    <w:basedOn w:val="Absatz-Standardschriftart"/>
    <w:uiPriority w:val="1"/>
    <w:qFormat/>
    <w:rsid w:val="004909DF"/>
    <w:rPr>
      <w:rFonts w:ascii="Palatino Linotype" w:hAnsi="Palatino Linotype"/>
      <w:i/>
      <w:sz w:val="18"/>
    </w:rPr>
  </w:style>
  <w:style w:type="paragraph" w:customStyle="1" w:styleId="Liste">
    <w:name w:val="Liste –"/>
    <w:basedOn w:val="Text"/>
    <w:qFormat/>
    <w:rsid w:val="004909DF"/>
    <w:pPr>
      <w:numPr>
        <w:numId w:val="2"/>
      </w:numPr>
      <w:spacing w:before="60" w:after="60"/>
      <w:ind w:left="284" w:hanging="284"/>
      <w:contextualSpacing/>
    </w:pPr>
  </w:style>
  <w:style w:type="paragraph" w:customStyle="1" w:styleId="Listei">
    <w:name w:val="Liste i)"/>
    <w:basedOn w:val="Liste"/>
    <w:qFormat/>
    <w:rsid w:val="004909DF"/>
    <w:pPr>
      <w:numPr>
        <w:numId w:val="3"/>
      </w:numPr>
      <w:ind w:left="568" w:hanging="284"/>
    </w:pPr>
  </w:style>
  <w:style w:type="character" w:styleId="Platzhaltertext">
    <w:name w:val="Placeholder Text"/>
    <w:basedOn w:val="Absatz-Standardschriftart"/>
    <w:uiPriority w:val="99"/>
    <w:semiHidden/>
    <w:locked/>
    <w:rsid w:val="004909DF"/>
    <w:rPr>
      <w:color w:val="808080"/>
    </w:rPr>
  </w:style>
  <w:style w:type="character" w:customStyle="1" w:styleId="fettMuster">
    <w:name w:val="_fett_Muster"/>
    <w:basedOn w:val="fett"/>
    <w:uiPriority w:val="1"/>
    <w:qFormat/>
    <w:rsid w:val="004909DF"/>
    <w:rPr>
      <w:rFonts w:ascii="Calibri" w:hAnsi="Calibri"/>
      <w:b/>
      <w:sz w:val="18"/>
    </w:rPr>
  </w:style>
  <w:style w:type="paragraph" w:customStyle="1" w:styleId="BoxKopf">
    <w:name w:val="Box_Kopf"/>
    <w:basedOn w:val="Standard"/>
    <w:next w:val="RandzifferMuster"/>
    <w:autoRedefine/>
    <w:qFormat/>
    <w:rsid w:val="00343D68"/>
    <w:pPr>
      <w:spacing w:after="0" w:line="240" w:lineRule="auto"/>
      <w:jc w:val="both"/>
    </w:pPr>
    <w:rPr>
      <w:rFonts w:ascii="Tahoma" w:hAnsi="Tahoma"/>
      <w:sz w:val="18"/>
    </w:rPr>
  </w:style>
  <w:style w:type="paragraph" w:customStyle="1" w:styleId="Mustertext">
    <w:name w:val="Mustertext"/>
    <w:basedOn w:val="Standard"/>
    <w:autoRedefine/>
    <w:qFormat/>
    <w:rsid w:val="00343D6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343D68"/>
  </w:style>
  <w:style w:type="paragraph" w:customStyle="1" w:styleId="Mustertextklein">
    <w:name w:val="Mustertext_klein"/>
    <w:basedOn w:val="Mustertext"/>
    <w:autoRedefine/>
    <w:qFormat/>
    <w:rsid w:val="004909DF"/>
    <w:pPr>
      <w:tabs>
        <w:tab w:val="clear" w:pos="284"/>
      </w:tabs>
      <w:spacing w:before="120"/>
      <w:ind w:left="567" w:hanging="567"/>
    </w:pPr>
    <w:rPr>
      <w:i/>
      <w:sz w:val="16"/>
    </w:rPr>
  </w:style>
  <w:style w:type="paragraph" w:customStyle="1" w:styleId="Autor">
    <w:name w:val="Autor"/>
    <w:basedOn w:val="Standard"/>
    <w:next w:val="Standard"/>
    <w:autoRedefine/>
    <w:qFormat/>
    <w:rsid w:val="004909DF"/>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4909DF"/>
    <w:rPr>
      <w:rFonts w:ascii="Palatino Linotype" w:hAnsi="Palatino Linotype"/>
      <w:i w:val="0"/>
      <w:caps w:val="0"/>
      <w:smallCaps/>
      <w:sz w:val="18"/>
    </w:rPr>
  </w:style>
  <w:style w:type="character" w:customStyle="1" w:styleId="kapitlchenMuster">
    <w:name w:val="_kapitälchen_Muster"/>
    <w:basedOn w:val="fettMuster"/>
    <w:uiPriority w:val="1"/>
    <w:qFormat/>
    <w:rsid w:val="004909DF"/>
    <w:rPr>
      <w:rFonts w:ascii="Calibri" w:hAnsi="Calibri"/>
      <w:b w:val="0"/>
      <w:caps w:val="0"/>
      <w:smallCaps/>
      <w:sz w:val="18"/>
    </w:rPr>
  </w:style>
  <w:style w:type="character" w:customStyle="1" w:styleId="berschrift6Zchn">
    <w:name w:val="Überschrift 6 Zchn"/>
    <w:basedOn w:val="Absatz-Standardschriftart"/>
    <w:link w:val="berschrift6"/>
    <w:uiPriority w:val="9"/>
    <w:rsid w:val="004909DF"/>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4909DF"/>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4909DF"/>
    <w:pPr>
      <w:framePr w:hSpace="198" w:wrap="around" w:y="-283"/>
      <w:jc w:val="left"/>
    </w:pPr>
  </w:style>
  <w:style w:type="paragraph" w:customStyle="1" w:styleId="MustertextListe0">
    <w:name w:val="Mustertext_Liste"/>
    <w:basedOn w:val="Standard"/>
    <w:autoRedefine/>
    <w:qFormat/>
    <w:rsid w:val="00343D68"/>
    <w:pPr>
      <w:numPr>
        <w:ilvl w:val="1"/>
        <w:numId w:val="5"/>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4909DF"/>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styleId="Fett0">
    <w:name w:val="Strong"/>
    <w:basedOn w:val="Absatz-Standardschriftart"/>
    <w:uiPriority w:val="22"/>
    <w:qFormat/>
    <w:locked/>
    <w:rsid w:val="007254DC"/>
    <w:rPr>
      <w:b/>
      <w:bCs/>
    </w:rPr>
  </w:style>
  <w:style w:type="character" w:styleId="IntensiveHervorhebung">
    <w:name w:val="Intense Emphasis"/>
    <w:basedOn w:val="Absatz-Standardschriftart"/>
    <w:uiPriority w:val="21"/>
    <w:qFormat/>
    <w:locked/>
    <w:rsid w:val="00D47E74"/>
    <w:rPr>
      <w:b/>
      <w:bCs/>
      <w:i/>
      <w:iCs/>
      <w:color w:val="5B9BD5" w:themeColor="accent1"/>
    </w:rPr>
  </w:style>
  <w:style w:type="character" w:styleId="Hervorhebung">
    <w:name w:val="Emphasis"/>
    <w:basedOn w:val="Absatz-Standardschriftart"/>
    <w:uiPriority w:val="20"/>
    <w:qFormat/>
    <w:locked/>
    <w:rsid w:val="00D47E74"/>
    <w:rPr>
      <w:i/>
      <w:iCs/>
    </w:rPr>
  </w:style>
  <w:style w:type="paragraph" w:customStyle="1" w:styleId="MustertextListeI">
    <w:name w:val="Mustertext_Liste_I"/>
    <w:basedOn w:val="MustertextListe0"/>
    <w:qFormat/>
    <w:rsid w:val="004909DF"/>
    <w:pPr>
      <w:numPr>
        <w:ilvl w:val="0"/>
      </w:numPr>
    </w:pPr>
  </w:style>
  <w:style w:type="paragraph" w:customStyle="1" w:styleId="MustertextListea">
    <w:name w:val="Mustertext_Liste_a"/>
    <w:basedOn w:val="MustertextListeI"/>
    <w:autoRedefine/>
    <w:qFormat/>
    <w:rsid w:val="004909DF"/>
    <w:pPr>
      <w:numPr>
        <w:ilvl w:val="2"/>
      </w:numPr>
      <w:tabs>
        <w:tab w:val="clear" w:pos="567"/>
      </w:tabs>
    </w:pPr>
  </w:style>
  <w:style w:type="paragraph" w:styleId="Listenabsatz">
    <w:name w:val="List Paragraph"/>
    <w:basedOn w:val="Standard"/>
    <w:uiPriority w:val="34"/>
    <w:qFormat/>
    <w:locked/>
    <w:rsid w:val="004F04B8"/>
    <w:pPr>
      <w:spacing w:after="0" w:line="240" w:lineRule="auto"/>
      <w:ind w:left="720"/>
      <w:contextualSpacing/>
    </w:pPr>
    <w:rPr>
      <w:rFonts w:ascii="Palatino" w:eastAsia="Times New Roman" w:hAnsi="Palatino" w:cs="Times New Roman"/>
      <w:sz w:val="24"/>
      <w:szCs w:val="24"/>
      <w:lang w:eastAsia="de-DE"/>
    </w:rPr>
  </w:style>
  <w:style w:type="paragraph" w:customStyle="1" w:styleId="MustertextListe">
    <w:name w:val="Mustertext_Liste –"/>
    <w:basedOn w:val="MustertextListe0"/>
    <w:autoRedefine/>
    <w:qFormat/>
    <w:rsid w:val="004909DF"/>
    <w:pPr>
      <w:numPr>
        <w:ilvl w:val="0"/>
        <w:numId w:val="11"/>
      </w:numPr>
      <w:ind w:left="284" w:hanging="284"/>
    </w:pPr>
  </w:style>
  <w:style w:type="paragraph" w:customStyle="1" w:styleId="MustertextBO">
    <w:name w:val="Mustertext_BO"/>
    <w:basedOn w:val="Mustertext"/>
    <w:autoRedefine/>
    <w:qFormat/>
    <w:rsid w:val="004909DF"/>
    <w:pPr>
      <w:tabs>
        <w:tab w:val="clear" w:pos="284"/>
      </w:tabs>
      <w:spacing w:after="0"/>
      <w:ind w:left="907" w:hanging="907"/>
    </w:pPr>
  </w:style>
  <w:style w:type="paragraph" w:customStyle="1" w:styleId="MustertextTitelEbene1">
    <w:name w:val="Mustertext_Titel_Ebene_1"/>
    <w:basedOn w:val="Mustertext"/>
    <w:autoRedefine/>
    <w:qFormat/>
    <w:rsid w:val="004909DF"/>
    <w:pPr>
      <w:spacing w:before="120"/>
      <w:contextualSpacing/>
    </w:pPr>
    <w:rPr>
      <w:b/>
    </w:rPr>
  </w:style>
  <w:style w:type="paragraph" w:customStyle="1" w:styleId="MustertextTitelEbene5">
    <w:name w:val="Mustertext_Titel_Ebene_5"/>
    <w:basedOn w:val="MustertextTitelEbene1"/>
    <w:next w:val="Mustertext"/>
    <w:autoRedefine/>
    <w:qFormat/>
    <w:rsid w:val="004909DF"/>
    <w:rPr>
      <w:b w:val="0"/>
    </w:rPr>
  </w:style>
  <w:style w:type="paragraph" w:customStyle="1" w:styleId="MustertextTitelEbene2">
    <w:name w:val="Mustertext_Titel_Ebene_2"/>
    <w:basedOn w:val="MustertextTitelEbene1"/>
    <w:next w:val="Mustertext"/>
    <w:autoRedefine/>
    <w:qFormat/>
    <w:rsid w:val="004909DF"/>
  </w:style>
  <w:style w:type="paragraph" w:customStyle="1" w:styleId="MustertextTitelEbene3">
    <w:name w:val="Mustertext_Titel_Ebene_3"/>
    <w:basedOn w:val="MustertextTitelEbene1"/>
    <w:next w:val="Mustertext"/>
    <w:qFormat/>
    <w:rsid w:val="004909DF"/>
  </w:style>
  <w:style w:type="paragraph" w:customStyle="1" w:styleId="MustertextTitelEbene4">
    <w:name w:val="Mustertext_Titel_Ebene_4"/>
    <w:basedOn w:val="MustertextTitelEbene1"/>
    <w:next w:val="Mustertext"/>
    <w:qFormat/>
    <w:rsid w:val="004909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E728C0"/>
    <w:pPr>
      <w:spacing w:after="200" w:line="276" w:lineRule="auto"/>
    </w:pPr>
  </w:style>
  <w:style w:type="paragraph" w:styleId="berschrift1">
    <w:name w:val="heading 1"/>
    <w:basedOn w:val="Standard"/>
    <w:next w:val="Standard"/>
    <w:link w:val="berschrift1Zchn"/>
    <w:autoRedefine/>
    <w:uiPriority w:val="9"/>
    <w:qFormat/>
    <w:rsid w:val="004909DF"/>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4909DF"/>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4909DF"/>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4909DF"/>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4909DF"/>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4909D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E728C0"/>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E728C0"/>
  </w:style>
  <w:style w:type="character" w:customStyle="1" w:styleId="berschrift1Zchn">
    <w:name w:val="Überschrift 1 Zchn"/>
    <w:basedOn w:val="Absatz-Standardschriftart"/>
    <w:link w:val="berschrift1"/>
    <w:uiPriority w:val="9"/>
    <w:rsid w:val="004909DF"/>
    <w:rPr>
      <w:rFonts w:ascii="Calibri" w:eastAsiaTheme="majorEastAsia" w:hAnsi="Calibri" w:cstheme="majorBidi"/>
      <w:b/>
      <w:sz w:val="32"/>
      <w:szCs w:val="32"/>
    </w:rPr>
  </w:style>
  <w:style w:type="paragraph" w:styleId="Kopfzeile">
    <w:name w:val="header"/>
    <w:basedOn w:val="Standard"/>
    <w:link w:val="KopfzeileZchn"/>
    <w:uiPriority w:val="99"/>
    <w:unhideWhenUsed/>
    <w:rsid w:val="004909DF"/>
    <w:pPr>
      <w:tabs>
        <w:tab w:val="left" w:pos="425"/>
      </w:tabs>
      <w:spacing w:after="0" w:line="240" w:lineRule="auto"/>
    </w:pPr>
  </w:style>
  <w:style w:type="character" w:customStyle="1" w:styleId="KopfzeileZchn">
    <w:name w:val="Kopfzeile Zchn"/>
    <w:basedOn w:val="Absatz-Standardschriftart"/>
    <w:link w:val="Kopfzeile"/>
    <w:uiPriority w:val="99"/>
    <w:rsid w:val="004909DF"/>
  </w:style>
  <w:style w:type="paragraph" w:styleId="Fuzeile">
    <w:name w:val="footer"/>
    <w:basedOn w:val="Standard"/>
    <w:link w:val="FuzeileZchn"/>
    <w:uiPriority w:val="99"/>
    <w:unhideWhenUsed/>
    <w:rsid w:val="004909DF"/>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4909DF"/>
    <w:rPr>
      <w:rFonts w:ascii="Palatino Linotype" w:hAnsi="Palatino Linotype"/>
      <w:smallCaps/>
      <w:sz w:val="18"/>
    </w:rPr>
  </w:style>
  <w:style w:type="character" w:customStyle="1" w:styleId="berschrift2Zchn">
    <w:name w:val="Überschrift 2 Zchn"/>
    <w:basedOn w:val="Absatz-Standardschriftart"/>
    <w:link w:val="berschrift2"/>
    <w:uiPriority w:val="9"/>
    <w:rsid w:val="004909DF"/>
    <w:rPr>
      <w:rFonts w:ascii="Calibri" w:eastAsiaTheme="majorEastAsia" w:hAnsi="Calibri" w:cstheme="majorBidi"/>
      <w:b/>
      <w:sz w:val="24"/>
      <w:szCs w:val="26"/>
    </w:rPr>
  </w:style>
  <w:style w:type="character" w:customStyle="1" w:styleId="fett">
    <w:name w:val="_fett"/>
    <w:basedOn w:val="Absatz-Standardschriftart"/>
    <w:uiPriority w:val="1"/>
    <w:qFormat/>
    <w:rsid w:val="004909DF"/>
    <w:rPr>
      <w:rFonts w:ascii="Palatino Linotype" w:hAnsi="Palatino Linotype"/>
      <w:b/>
      <w:sz w:val="18"/>
    </w:rPr>
  </w:style>
  <w:style w:type="character" w:customStyle="1" w:styleId="berschrift3Zchn">
    <w:name w:val="Überschrift 3 Zchn"/>
    <w:basedOn w:val="Absatz-Standardschriftart"/>
    <w:link w:val="berschrift3"/>
    <w:uiPriority w:val="9"/>
    <w:rsid w:val="004909DF"/>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4909DF"/>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4909DF"/>
    <w:rPr>
      <w:rFonts w:ascii="Calibri" w:eastAsiaTheme="majorEastAsia" w:hAnsi="Calibri" w:cstheme="majorBidi"/>
      <w:sz w:val="18"/>
    </w:rPr>
  </w:style>
  <w:style w:type="paragraph" w:customStyle="1" w:styleId="Text">
    <w:name w:val="Text"/>
    <w:basedOn w:val="Standard"/>
    <w:next w:val="Randziffer"/>
    <w:autoRedefine/>
    <w:qFormat/>
    <w:rsid w:val="004909DF"/>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4909DF"/>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4909DF"/>
    <w:rPr>
      <w:rFonts w:ascii="Palatino Linotype" w:hAnsi="Palatino Linotype"/>
      <w:sz w:val="16"/>
      <w:szCs w:val="20"/>
    </w:rPr>
  </w:style>
  <w:style w:type="character" w:styleId="Funotenzeichen">
    <w:name w:val="footnote reference"/>
    <w:basedOn w:val="Absatz-Standardschriftart"/>
    <w:uiPriority w:val="99"/>
    <w:semiHidden/>
    <w:unhideWhenUsed/>
    <w:rsid w:val="004909DF"/>
    <w:rPr>
      <w:vertAlign w:val="superscript"/>
    </w:rPr>
  </w:style>
  <w:style w:type="character" w:customStyle="1" w:styleId="kursivMuster">
    <w:name w:val="_kursiv_Muster"/>
    <w:basedOn w:val="fettMuster"/>
    <w:uiPriority w:val="1"/>
    <w:qFormat/>
    <w:rsid w:val="004909DF"/>
    <w:rPr>
      <w:rFonts w:ascii="Calibri" w:hAnsi="Calibri"/>
      <w:b w:val="0"/>
      <w:i/>
      <w:sz w:val="18"/>
    </w:rPr>
  </w:style>
  <w:style w:type="character" w:customStyle="1" w:styleId="kursiv">
    <w:name w:val="_kursiv"/>
    <w:basedOn w:val="Absatz-Standardschriftart"/>
    <w:uiPriority w:val="1"/>
    <w:qFormat/>
    <w:rsid w:val="004909DF"/>
    <w:rPr>
      <w:rFonts w:ascii="Palatino Linotype" w:hAnsi="Palatino Linotype"/>
      <w:i/>
      <w:sz w:val="18"/>
    </w:rPr>
  </w:style>
  <w:style w:type="paragraph" w:customStyle="1" w:styleId="Liste">
    <w:name w:val="Liste –"/>
    <w:basedOn w:val="Text"/>
    <w:qFormat/>
    <w:rsid w:val="004909DF"/>
    <w:pPr>
      <w:numPr>
        <w:numId w:val="2"/>
      </w:numPr>
      <w:spacing w:before="60" w:after="60"/>
      <w:ind w:left="284" w:hanging="284"/>
      <w:contextualSpacing/>
    </w:pPr>
  </w:style>
  <w:style w:type="paragraph" w:customStyle="1" w:styleId="Listei">
    <w:name w:val="Liste i)"/>
    <w:basedOn w:val="Liste"/>
    <w:qFormat/>
    <w:rsid w:val="004909DF"/>
    <w:pPr>
      <w:numPr>
        <w:numId w:val="3"/>
      </w:numPr>
      <w:ind w:left="568" w:hanging="284"/>
    </w:pPr>
  </w:style>
  <w:style w:type="character" w:styleId="Platzhaltertext">
    <w:name w:val="Placeholder Text"/>
    <w:basedOn w:val="Absatz-Standardschriftart"/>
    <w:uiPriority w:val="99"/>
    <w:semiHidden/>
    <w:locked/>
    <w:rsid w:val="004909DF"/>
    <w:rPr>
      <w:color w:val="808080"/>
    </w:rPr>
  </w:style>
  <w:style w:type="character" w:customStyle="1" w:styleId="fettMuster">
    <w:name w:val="_fett_Muster"/>
    <w:basedOn w:val="fett"/>
    <w:uiPriority w:val="1"/>
    <w:qFormat/>
    <w:rsid w:val="004909DF"/>
    <w:rPr>
      <w:rFonts w:ascii="Calibri" w:hAnsi="Calibri"/>
      <w:b/>
      <w:sz w:val="18"/>
    </w:rPr>
  </w:style>
  <w:style w:type="paragraph" w:customStyle="1" w:styleId="BoxKopf">
    <w:name w:val="Box_Kopf"/>
    <w:basedOn w:val="Standard"/>
    <w:next w:val="RandzifferMuster"/>
    <w:autoRedefine/>
    <w:qFormat/>
    <w:rsid w:val="00343D68"/>
    <w:pPr>
      <w:spacing w:after="0" w:line="240" w:lineRule="auto"/>
      <w:jc w:val="both"/>
    </w:pPr>
    <w:rPr>
      <w:rFonts w:ascii="Tahoma" w:hAnsi="Tahoma"/>
      <w:sz w:val="18"/>
    </w:rPr>
  </w:style>
  <w:style w:type="paragraph" w:customStyle="1" w:styleId="Mustertext">
    <w:name w:val="Mustertext"/>
    <w:basedOn w:val="Standard"/>
    <w:autoRedefine/>
    <w:qFormat/>
    <w:rsid w:val="00343D6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343D68"/>
  </w:style>
  <w:style w:type="paragraph" w:customStyle="1" w:styleId="Mustertextklein">
    <w:name w:val="Mustertext_klein"/>
    <w:basedOn w:val="Mustertext"/>
    <w:autoRedefine/>
    <w:qFormat/>
    <w:rsid w:val="004909DF"/>
    <w:pPr>
      <w:tabs>
        <w:tab w:val="clear" w:pos="284"/>
      </w:tabs>
      <w:spacing w:before="120"/>
      <w:ind w:left="567" w:hanging="567"/>
    </w:pPr>
    <w:rPr>
      <w:i/>
      <w:sz w:val="16"/>
    </w:rPr>
  </w:style>
  <w:style w:type="paragraph" w:customStyle="1" w:styleId="Autor">
    <w:name w:val="Autor"/>
    <w:basedOn w:val="Standard"/>
    <w:next w:val="Standard"/>
    <w:autoRedefine/>
    <w:qFormat/>
    <w:rsid w:val="004909DF"/>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4909DF"/>
    <w:rPr>
      <w:rFonts w:ascii="Palatino Linotype" w:hAnsi="Palatino Linotype"/>
      <w:i w:val="0"/>
      <w:caps w:val="0"/>
      <w:smallCaps/>
      <w:sz w:val="18"/>
    </w:rPr>
  </w:style>
  <w:style w:type="character" w:customStyle="1" w:styleId="kapitlchenMuster">
    <w:name w:val="_kapitälchen_Muster"/>
    <w:basedOn w:val="fettMuster"/>
    <w:uiPriority w:val="1"/>
    <w:qFormat/>
    <w:rsid w:val="004909DF"/>
    <w:rPr>
      <w:rFonts w:ascii="Calibri" w:hAnsi="Calibri"/>
      <w:b w:val="0"/>
      <w:caps w:val="0"/>
      <w:smallCaps/>
      <w:sz w:val="18"/>
    </w:rPr>
  </w:style>
  <w:style w:type="character" w:customStyle="1" w:styleId="berschrift6Zchn">
    <w:name w:val="Überschrift 6 Zchn"/>
    <w:basedOn w:val="Absatz-Standardschriftart"/>
    <w:link w:val="berschrift6"/>
    <w:uiPriority w:val="9"/>
    <w:rsid w:val="004909DF"/>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4909DF"/>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4909DF"/>
    <w:pPr>
      <w:framePr w:hSpace="198" w:wrap="around" w:y="-283"/>
      <w:jc w:val="left"/>
    </w:pPr>
  </w:style>
  <w:style w:type="paragraph" w:customStyle="1" w:styleId="MustertextListe0">
    <w:name w:val="Mustertext_Liste"/>
    <w:basedOn w:val="Standard"/>
    <w:autoRedefine/>
    <w:qFormat/>
    <w:rsid w:val="00343D68"/>
    <w:pPr>
      <w:numPr>
        <w:ilvl w:val="1"/>
        <w:numId w:val="5"/>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4909DF"/>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styleId="Fett0">
    <w:name w:val="Strong"/>
    <w:basedOn w:val="Absatz-Standardschriftart"/>
    <w:uiPriority w:val="22"/>
    <w:qFormat/>
    <w:locked/>
    <w:rsid w:val="007254DC"/>
    <w:rPr>
      <w:b/>
      <w:bCs/>
    </w:rPr>
  </w:style>
  <w:style w:type="character" w:styleId="IntensiveHervorhebung">
    <w:name w:val="Intense Emphasis"/>
    <w:basedOn w:val="Absatz-Standardschriftart"/>
    <w:uiPriority w:val="21"/>
    <w:qFormat/>
    <w:locked/>
    <w:rsid w:val="00D47E74"/>
    <w:rPr>
      <w:b/>
      <w:bCs/>
      <w:i/>
      <w:iCs/>
      <w:color w:val="5B9BD5" w:themeColor="accent1"/>
    </w:rPr>
  </w:style>
  <w:style w:type="character" w:styleId="Hervorhebung">
    <w:name w:val="Emphasis"/>
    <w:basedOn w:val="Absatz-Standardschriftart"/>
    <w:uiPriority w:val="20"/>
    <w:qFormat/>
    <w:locked/>
    <w:rsid w:val="00D47E74"/>
    <w:rPr>
      <w:i/>
      <w:iCs/>
    </w:rPr>
  </w:style>
  <w:style w:type="paragraph" w:customStyle="1" w:styleId="MustertextListeI">
    <w:name w:val="Mustertext_Liste_I"/>
    <w:basedOn w:val="MustertextListe0"/>
    <w:qFormat/>
    <w:rsid w:val="004909DF"/>
    <w:pPr>
      <w:numPr>
        <w:ilvl w:val="0"/>
      </w:numPr>
    </w:pPr>
  </w:style>
  <w:style w:type="paragraph" w:customStyle="1" w:styleId="MustertextListea">
    <w:name w:val="Mustertext_Liste_a"/>
    <w:basedOn w:val="MustertextListeI"/>
    <w:autoRedefine/>
    <w:qFormat/>
    <w:rsid w:val="004909DF"/>
    <w:pPr>
      <w:numPr>
        <w:ilvl w:val="2"/>
      </w:numPr>
      <w:tabs>
        <w:tab w:val="clear" w:pos="567"/>
      </w:tabs>
    </w:pPr>
  </w:style>
  <w:style w:type="paragraph" w:styleId="Listenabsatz">
    <w:name w:val="List Paragraph"/>
    <w:basedOn w:val="Standard"/>
    <w:uiPriority w:val="34"/>
    <w:qFormat/>
    <w:locked/>
    <w:rsid w:val="004F04B8"/>
    <w:pPr>
      <w:spacing w:after="0" w:line="240" w:lineRule="auto"/>
      <w:ind w:left="720"/>
      <w:contextualSpacing/>
    </w:pPr>
    <w:rPr>
      <w:rFonts w:ascii="Palatino" w:eastAsia="Times New Roman" w:hAnsi="Palatino" w:cs="Times New Roman"/>
      <w:sz w:val="24"/>
      <w:szCs w:val="24"/>
      <w:lang w:eastAsia="de-DE"/>
    </w:rPr>
  </w:style>
  <w:style w:type="paragraph" w:customStyle="1" w:styleId="MustertextListe">
    <w:name w:val="Mustertext_Liste –"/>
    <w:basedOn w:val="MustertextListe0"/>
    <w:autoRedefine/>
    <w:qFormat/>
    <w:rsid w:val="004909DF"/>
    <w:pPr>
      <w:numPr>
        <w:ilvl w:val="0"/>
        <w:numId w:val="11"/>
      </w:numPr>
      <w:ind w:left="284" w:hanging="284"/>
    </w:pPr>
  </w:style>
  <w:style w:type="paragraph" w:customStyle="1" w:styleId="MustertextBO">
    <w:name w:val="Mustertext_BO"/>
    <w:basedOn w:val="Mustertext"/>
    <w:autoRedefine/>
    <w:qFormat/>
    <w:rsid w:val="004909DF"/>
    <w:pPr>
      <w:tabs>
        <w:tab w:val="clear" w:pos="284"/>
      </w:tabs>
      <w:spacing w:after="0"/>
      <w:ind w:left="907" w:hanging="907"/>
    </w:pPr>
  </w:style>
  <w:style w:type="paragraph" w:customStyle="1" w:styleId="MustertextTitelEbene1">
    <w:name w:val="Mustertext_Titel_Ebene_1"/>
    <w:basedOn w:val="Mustertext"/>
    <w:autoRedefine/>
    <w:qFormat/>
    <w:rsid w:val="004909DF"/>
    <w:pPr>
      <w:spacing w:before="120"/>
      <w:contextualSpacing/>
    </w:pPr>
    <w:rPr>
      <w:b/>
    </w:rPr>
  </w:style>
  <w:style w:type="paragraph" w:customStyle="1" w:styleId="MustertextTitelEbene5">
    <w:name w:val="Mustertext_Titel_Ebene_5"/>
    <w:basedOn w:val="MustertextTitelEbene1"/>
    <w:next w:val="Mustertext"/>
    <w:autoRedefine/>
    <w:qFormat/>
    <w:rsid w:val="004909DF"/>
    <w:rPr>
      <w:b w:val="0"/>
    </w:rPr>
  </w:style>
  <w:style w:type="paragraph" w:customStyle="1" w:styleId="MustertextTitelEbene2">
    <w:name w:val="Mustertext_Titel_Ebene_2"/>
    <w:basedOn w:val="MustertextTitelEbene1"/>
    <w:next w:val="Mustertext"/>
    <w:autoRedefine/>
    <w:qFormat/>
    <w:rsid w:val="004909DF"/>
  </w:style>
  <w:style w:type="paragraph" w:customStyle="1" w:styleId="MustertextTitelEbene3">
    <w:name w:val="Mustertext_Titel_Ebene_3"/>
    <w:basedOn w:val="MustertextTitelEbene1"/>
    <w:next w:val="Mustertext"/>
    <w:qFormat/>
    <w:rsid w:val="004909DF"/>
  </w:style>
  <w:style w:type="paragraph" w:customStyle="1" w:styleId="MustertextTitelEbene4">
    <w:name w:val="Mustertext_Titel_Ebene_4"/>
    <w:basedOn w:val="MustertextTitelEbene1"/>
    <w:next w:val="Mustertext"/>
    <w:qFormat/>
    <w:rsid w:val="00490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43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405A1-A95E-4692-AC3D-BE7F3E981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5695</Words>
  <Characters>35884</Characters>
  <Application>Microsoft Office Word</Application>
  <DocSecurity>0</DocSecurity>
  <Lines>299</Lines>
  <Paragraphs>82</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41497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8</cp:revision>
  <cp:lastPrinted>2016-07-22T07:54:00Z</cp:lastPrinted>
  <dcterms:created xsi:type="dcterms:W3CDTF">2016-07-22T07:53:00Z</dcterms:created>
  <dcterms:modified xsi:type="dcterms:W3CDTF">2016-08-22T12:01:00Z</dcterms:modified>
</cp:coreProperties>
</file>