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4BCA" w:rsidRDefault="00C24BCA" w:rsidP="000B65FE">
      <w:pPr>
        <w:pStyle w:val="BoxKopf"/>
      </w:pPr>
    </w:p>
    <w:p w:rsidR="000B65FE" w:rsidRDefault="008B0503" w:rsidP="001A38DC">
      <w:pPr>
        <w:pStyle w:val="Mustertext"/>
      </w:pPr>
      <w:r>
        <w:t xml:space="preserve"> </w:t>
      </w:r>
      <w:r w:rsidR="000B65FE">
        <w:t>[Briefkopf Anwaltskanzlei]</w:t>
      </w:r>
    </w:p>
    <w:p w:rsidR="000B65FE" w:rsidRDefault="000B65FE" w:rsidP="001A38DC">
      <w:pPr>
        <w:pStyle w:val="Mustertext"/>
      </w:pPr>
    </w:p>
    <w:p w:rsidR="000B65FE" w:rsidRPr="003219FA" w:rsidRDefault="000B65FE" w:rsidP="001A38DC">
      <w:pPr>
        <w:pStyle w:val="Mustertext"/>
        <w:rPr>
          <w:b/>
        </w:rPr>
      </w:pPr>
      <w:r>
        <w:tab/>
      </w:r>
      <w:r>
        <w:tab/>
      </w:r>
      <w:r>
        <w:tab/>
      </w:r>
      <w:r>
        <w:tab/>
      </w:r>
      <w:r>
        <w:tab/>
      </w:r>
      <w:r w:rsidR="00DA6037">
        <w:tab/>
      </w:r>
      <w:r w:rsidR="00C232A9">
        <w:tab/>
      </w:r>
      <w:r w:rsidR="00DA6037">
        <w:tab/>
      </w:r>
      <w:r w:rsidRPr="003219FA">
        <w:rPr>
          <w:b/>
        </w:rPr>
        <w:t>Einschreiben</w:t>
      </w:r>
    </w:p>
    <w:p w:rsidR="000B65FE" w:rsidRDefault="000B65FE" w:rsidP="001A38DC">
      <w:pPr>
        <w:pStyle w:val="Mustertext"/>
      </w:pPr>
      <w:r>
        <w:tab/>
      </w:r>
      <w:r>
        <w:tab/>
      </w:r>
      <w:r>
        <w:tab/>
      </w:r>
      <w:r>
        <w:tab/>
      </w:r>
      <w:r>
        <w:tab/>
      </w:r>
      <w:r w:rsidR="00DA6037">
        <w:tab/>
      </w:r>
      <w:r w:rsidR="00C232A9">
        <w:tab/>
      </w:r>
      <w:r w:rsidR="00DA6037">
        <w:tab/>
      </w:r>
      <w:r w:rsidR="00EF7C04">
        <w:t>Regionalgericht Bern-Mittelland</w:t>
      </w:r>
    </w:p>
    <w:p w:rsidR="00EF7C04" w:rsidRDefault="00EF7C04" w:rsidP="001A38DC">
      <w:pPr>
        <w:pStyle w:val="Mustertext"/>
      </w:pPr>
      <w:r>
        <w:tab/>
      </w:r>
      <w:r>
        <w:tab/>
      </w:r>
      <w:r>
        <w:tab/>
      </w:r>
      <w:r>
        <w:tab/>
      </w:r>
      <w:r>
        <w:tab/>
      </w:r>
      <w:r>
        <w:tab/>
      </w:r>
      <w:r w:rsidR="00C232A9">
        <w:tab/>
      </w:r>
      <w:r>
        <w:tab/>
        <w:t>Zivilabteilung</w:t>
      </w:r>
    </w:p>
    <w:p w:rsidR="000B65FE" w:rsidRDefault="000B65FE" w:rsidP="001A38DC">
      <w:pPr>
        <w:pStyle w:val="Mustertext"/>
      </w:pPr>
      <w:r>
        <w:tab/>
      </w:r>
      <w:r>
        <w:tab/>
      </w:r>
      <w:r>
        <w:tab/>
      </w:r>
      <w:r>
        <w:tab/>
      </w:r>
      <w:r>
        <w:tab/>
      </w:r>
      <w:r w:rsidR="00DA6037">
        <w:tab/>
      </w:r>
      <w:r w:rsidR="00C232A9">
        <w:tab/>
      </w:r>
      <w:r w:rsidR="00DA6037">
        <w:tab/>
      </w:r>
      <w:proofErr w:type="spellStart"/>
      <w:r w:rsidR="00EF7C04">
        <w:t>Effingerstrasse</w:t>
      </w:r>
      <w:proofErr w:type="spellEnd"/>
      <w:r w:rsidR="00EF7C04">
        <w:t xml:space="preserve"> 34</w:t>
      </w:r>
    </w:p>
    <w:p w:rsidR="000B65FE" w:rsidRDefault="000B65FE" w:rsidP="001A38DC">
      <w:pPr>
        <w:pStyle w:val="Mustertext"/>
      </w:pPr>
      <w:r>
        <w:tab/>
      </w:r>
      <w:r>
        <w:tab/>
      </w:r>
      <w:r>
        <w:tab/>
      </w:r>
      <w:r>
        <w:tab/>
      </w:r>
      <w:r>
        <w:tab/>
      </w:r>
      <w:r w:rsidR="00DA6037">
        <w:tab/>
      </w:r>
      <w:r w:rsidR="00C232A9">
        <w:tab/>
      </w:r>
      <w:r w:rsidR="00DA6037">
        <w:tab/>
      </w:r>
      <w:r w:rsidR="00EF7C04">
        <w:t>3008 Bern</w:t>
      </w:r>
    </w:p>
    <w:p w:rsidR="000B65FE" w:rsidRDefault="000B65FE" w:rsidP="001A38DC">
      <w:pPr>
        <w:pStyle w:val="Mustertext"/>
      </w:pPr>
    </w:p>
    <w:p w:rsidR="000B65FE" w:rsidRDefault="000B65FE" w:rsidP="001A38DC">
      <w:pPr>
        <w:pStyle w:val="Mustertext"/>
      </w:pPr>
      <w:r>
        <w:tab/>
      </w:r>
      <w:r>
        <w:tab/>
      </w:r>
      <w:r>
        <w:tab/>
      </w:r>
      <w:r>
        <w:tab/>
      </w:r>
      <w:r>
        <w:tab/>
      </w:r>
      <w:r w:rsidR="00DA6037">
        <w:tab/>
      </w:r>
      <w:r w:rsidR="00DA6037">
        <w:tab/>
      </w:r>
      <w:r w:rsidR="00C232A9">
        <w:tab/>
      </w:r>
      <w:r w:rsidR="0014500F">
        <w:t>Bern</w:t>
      </w:r>
      <w:r>
        <w:t xml:space="preserve">, </w:t>
      </w:r>
      <w:r w:rsidR="00BC5426">
        <w:t>1</w:t>
      </w:r>
      <w:r>
        <w:t xml:space="preserve">. </w:t>
      </w:r>
      <w:r w:rsidR="00BC5426">
        <w:t>Februar</w:t>
      </w:r>
      <w:r>
        <w:t xml:space="preserve"> 201</w:t>
      </w:r>
      <w:r w:rsidR="0014500F">
        <w:t>6</w:t>
      </w:r>
    </w:p>
    <w:p w:rsidR="0021216C" w:rsidRDefault="0021216C">
      <w:pPr>
        <w:pStyle w:val="Mustertext"/>
      </w:pPr>
    </w:p>
    <w:p w:rsidR="000B65FE" w:rsidRPr="00620A52" w:rsidRDefault="00620A52" w:rsidP="000B062B">
      <w:pPr>
        <w:pStyle w:val="Mustertext"/>
        <w:rPr>
          <w:rStyle w:val="fettMuster"/>
          <w:szCs w:val="18"/>
        </w:rPr>
      </w:pPr>
      <w:r w:rsidRPr="00620A52">
        <w:rPr>
          <w:rStyle w:val="fettMuster"/>
          <w:szCs w:val="18"/>
        </w:rPr>
        <w:t>Klage</w:t>
      </w:r>
    </w:p>
    <w:p w:rsidR="000B65FE" w:rsidRDefault="000B65FE" w:rsidP="001A38DC">
      <w:pPr>
        <w:pStyle w:val="Mustertext"/>
      </w:pPr>
    </w:p>
    <w:p w:rsidR="000B65FE" w:rsidRDefault="00C64B71" w:rsidP="001A38DC">
      <w:pPr>
        <w:pStyle w:val="Mustertext"/>
      </w:pPr>
      <w:r>
        <w:t>für</w:t>
      </w:r>
    </w:p>
    <w:p w:rsidR="000B65FE" w:rsidRDefault="000B65FE" w:rsidP="001A38DC">
      <w:pPr>
        <w:pStyle w:val="Mustertext"/>
      </w:pPr>
    </w:p>
    <w:p w:rsidR="00026D12" w:rsidRDefault="00026D12" w:rsidP="001A38DC">
      <w:pPr>
        <w:pStyle w:val="Mustertext"/>
        <w:rPr>
          <w:rStyle w:val="fettMuster"/>
          <w:szCs w:val="18"/>
        </w:rPr>
      </w:pPr>
      <w:r>
        <w:rPr>
          <w:rStyle w:val="fettMuster"/>
          <w:szCs w:val="18"/>
        </w:rPr>
        <w:t>einfache Gesellschaft Ehegatten X bestehend aus</w:t>
      </w:r>
    </w:p>
    <w:p w:rsidR="00003014" w:rsidRDefault="00003014" w:rsidP="001A38DC">
      <w:pPr>
        <w:pStyle w:val="Mustertext"/>
        <w:rPr>
          <w:rStyle w:val="fettMuster"/>
          <w:szCs w:val="18"/>
        </w:rPr>
      </w:pPr>
    </w:p>
    <w:p w:rsidR="003551DC" w:rsidRDefault="003551DC" w:rsidP="001A38DC">
      <w:pPr>
        <w:pStyle w:val="Mustertext"/>
        <w:rPr>
          <w:rStyle w:val="fettMuster"/>
          <w:b w:val="0"/>
          <w:szCs w:val="18"/>
        </w:rPr>
      </w:pPr>
      <w:r>
        <w:rPr>
          <w:rStyle w:val="fettMuster"/>
          <w:szCs w:val="18"/>
        </w:rPr>
        <w:t xml:space="preserve">Frau </w:t>
      </w:r>
      <w:r w:rsidR="000B65FE" w:rsidRPr="00C43964">
        <w:rPr>
          <w:rStyle w:val="fettMuster"/>
          <w:szCs w:val="18"/>
        </w:rPr>
        <w:t>[Vorname] [Name]</w:t>
      </w:r>
      <w:r>
        <w:rPr>
          <w:rStyle w:val="fettMuster"/>
          <w:szCs w:val="18"/>
        </w:rPr>
        <w:t xml:space="preserve">, </w:t>
      </w:r>
      <w:r w:rsidRPr="003551DC">
        <w:rPr>
          <w:rStyle w:val="fettMuster"/>
          <w:b w:val="0"/>
          <w:szCs w:val="18"/>
        </w:rPr>
        <w:t>[Adresse], [Ort]</w:t>
      </w:r>
      <w:r w:rsidR="0021216C" w:rsidRPr="0021216C">
        <w:rPr>
          <w:rStyle w:val="fettMuster"/>
          <w:szCs w:val="18"/>
        </w:rPr>
        <w:t xml:space="preserve"> </w:t>
      </w:r>
      <w:r w:rsidR="0021216C">
        <w:rPr>
          <w:rStyle w:val="fettMuster"/>
          <w:szCs w:val="18"/>
        </w:rPr>
        <w:tab/>
      </w:r>
      <w:r w:rsidR="0021216C">
        <w:rPr>
          <w:rStyle w:val="fettMuster"/>
          <w:szCs w:val="18"/>
        </w:rPr>
        <w:tab/>
      </w:r>
      <w:r w:rsidR="0021216C">
        <w:rPr>
          <w:rStyle w:val="fettMuster"/>
          <w:szCs w:val="18"/>
        </w:rPr>
        <w:tab/>
      </w:r>
      <w:r w:rsidR="0021216C">
        <w:rPr>
          <w:rStyle w:val="fettMuster"/>
          <w:szCs w:val="18"/>
        </w:rPr>
        <w:tab/>
      </w:r>
      <w:r w:rsidR="0021216C">
        <w:rPr>
          <w:rStyle w:val="fettMuster"/>
          <w:szCs w:val="18"/>
        </w:rPr>
        <w:tab/>
      </w:r>
      <w:r w:rsidR="00F0179F">
        <w:rPr>
          <w:rStyle w:val="fettMuster"/>
          <w:szCs w:val="18"/>
        </w:rPr>
        <w:tab/>
      </w:r>
      <w:r w:rsidR="0021216C" w:rsidRPr="00C43964">
        <w:rPr>
          <w:rStyle w:val="fettMuster"/>
          <w:szCs w:val="18"/>
        </w:rPr>
        <w:t>Kläger</w:t>
      </w:r>
    </w:p>
    <w:p w:rsidR="000B65FE" w:rsidRPr="007B14A8" w:rsidRDefault="003551DC" w:rsidP="001A38DC">
      <w:pPr>
        <w:pStyle w:val="Mustertext"/>
        <w:rPr>
          <w:szCs w:val="18"/>
        </w:rPr>
      </w:pPr>
      <w:r w:rsidRPr="003551DC">
        <w:rPr>
          <w:rStyle w:val="fettMuster"/>
          <w:szCs w:val="18"/>
        </w:rPr>
        <w:t>Herr [Vorname] [Name],</w:t>
      </w:r>
      <w:r>
        <w:rPr>
          <w:rStyle w:val="fettMuster"/>
          <w:b w:val="0"/>
          <w:szCs w:val="18"/>
        </w:rPr>
        <w:t xml:space="preserve"> [Adresse], [Ort]</w:t>
      </w:r>
    </w:p>
    <w:p w:rsidR="00D937ED" w:rsidRDefault="000B65FE" w:rsidP="001A38DC">
      <w:pPr>
        <w:pStyle w:val="Mustertext"/>
        <w:rPr>
          <w:szCs w:val="18"/>
        </w:rPr>
      </w:pPr>
      <w:r>
        <w:t>vertreten durch Rechtsanw</w:t>
      </w:r>
      <w:r w:rsidR="00CE7CA5">
        <w:t>ä</w:t>
      </w:r>
      <w:r>
        <w:t>lt</w:t>
      </w:r>
      <w:r w:rsidR="00CE7CA5">
        <w:t>in</w:t>
      </w:r>
      <w:r>
        <w:t xml:space="preserve"> [Vorname</w:t>
      </w:r>
      <w:r w:rsidR="0021216C">
        <w:t>] [</w:t>
      </w:r>
      <w:r>
        <w:t>Name], [Adresse], [Ort]</w:t>
      </w:r>
    </w:p>
    <w:p w:rsidR="000B65FE" w:rsidRDefault="000B65FE" w:rsidP="001A38DC">
      <w:pPr>
        <w:pStyle w:val="Mustertext"/>
      </w:pPr>
    </w:p>
    <w:p w:rsidR="000B65FE" w:rsidRDefault="000B65FE" w:rsidP="001A38DC">
      <w:pPr>
        <w:pStyle w:val="Mustertext"/>
      </w:pPr>
      <w:r>
        <w:t xml:space="preserve">gegen </w:t>
      </w:r>
      <w:r>
        <w:tab/>
      </w:r>
      <w:r>
        <w:tab/>
      </w:r>
    </w:p>
    <w:p w:rsidR="000B65FE" w:rsidRDefault="000B65FE" w:rsidP="001A38DC">
      <w:pPr>
        <w:pStyle w:val="Mustertext"/>
      </w:pPr>
      <w:r>
        <w:tab/>
      </w:r>
      <w:r>
        <w:tab/>
      </w:r>
      <w:r>
        <w:tab/>
      </w:r>
      <w:r>
        <w:tab/>
      </w:r>
      <w:r>
        <w:tab/>
      </w:r>
    </w:p>
    <w:p w:rsidR="001E41C3" w:rsidRDefault="00C1151D" w:rsidP="001A38DC">
      <w:pPr>
        <w:pStyle w:val="Mustertext"/>
        <w:rPr>
          <w:szCs w:val="18"/>
        </w:rPr>
      </w:pPr>
      <w:r>
        <w:rPr>
          <w:rStyle w:val="fettMuster"/>
          <w:szCs w:val="18"/>
        </w:rPr>
        <w:t>Y AG</w:t>
      </w:r>
      <w:r w:rsidR="001E41C3">
        <w:rPr>
          <w:rStyle w:val="fettMuster"/>
          <w:szCs w:val="18"/>
        </w:rPr>
        <w:t xml:space="preserve">, </w:t>
      </w:r>
      <w:r w:rsidR="00DA6037" w:rsidRPr="00C1151D">
        <w:rPr>
          <w:szCs w:val="18"/>
        </w:rPr>
        <w:tab/>
      </w:r>
      <w:r w:rsidR="001E41C3">
        <w:t>[Adresse], [Ort]</w:t>
      </w:r>
      <w:r w:rsidR="00DA6037" w:rsidRPr="00C1151D">
        <w:rPr>
          <w:szCs w:val="18"/>
        </w:rPr>
        <w:tab/>
      </w:r>
      <w:r w:rsidR="0021216C">
        <w:rPr>
          <w:szCs w:val="18"/>
        </w:rPr>
        <w:tab/>
      </w:r>
      <w:r w:rsidR="0021216C">
        <w:rPr>
          <w:szCs w:val="18"/>
        </w:rPr>
        <w:tab/>
      </w:r>
      <w:r w:rsidR="0021216C">
        <w:rPr>
          <w:szCs w:val="18"/>
        </w:rPr>
        <w:tab/>
      </w:r>
      <w:r w:rsidR="0021216C">
        <w:rPr>
          <w:szCs w:val="18"/>
        </w:rPr>
        <w:tab/>
      </w:r>
      <w:r w:rsidR="0021216C">
        <w:rPr>
          <w:szCs w:val="18"/>
        </w:rPr>
        <w:tab/>
      </w:r>
      <w:r w:rsidR="0021216C">
        <w:rPr>
          <w:szCs w:val="18"/>
        </w:rPr>
        <w:tab/>
      </w:r>
      <w:r w:rsidR="00F0179F">
        <w:rPr>
          <w:szCs w:val="18"/>
        </w:rPr>
        <w:tab/>
      </w:r>
      <w:r w:rsidR="00003014">
        <w:rPr>
          <w:szCs w:val="18"/>
        </w:rPr>
        <w:tab/>
      </w:r>
      <w:r w:rsidR="0021216C" w:rsidRPr="00C1151D">
        <w:rPr>
          <w:rStyle w:val="fettMuster"/>
          <w:szCs w:val="18"/>
        </w:rPr>
        <w:t>Beklagte</w:t>
      </w:r>
    </w:p>
    <w:p w:rsidR="009C7A78" w:rsidRDefault="001E41C3" w:rsidP="001A38DC">
      <w:pPr>
        <w:pStyle w:val="Mustertext"/>
        <w:rPr>
          <w:szCs w:val="18"/>
        </w:rPr>
      </w:pPr>
      <w:r>
        <w:rPr>
          <w:szCs w:val="18"/>
        </w:rPr>
        <w:t>vertreten durch Rechtsanwalt [Vorname</w:t>
      </w:r>
      <w:r w:rsidR="0021216C">
        <w:rPr>
          <w:szCs w:val="18"/>
        </w:rPr>
        <w:t>] [</w:t>
      </w:r>
      <w:r>
        <w:rPr>
          <w:szCs w:val="18"/>
        </w:rPr>
        <w:t>Name], [Adresse], [Ort]</w:t>
      </w:r>
    </w:p>
    <w:p w:rsidR="000B65FE" w:rsidRPr="00C232A9" w:rsidRDefault="009C7A78">
      <w:pPr>
        <w:pStyle w:val="Mustertext"/>
      </w:pPr>
      <w:r w:rsidRPr="003D7D50">
        <w:tab/>
      </w:r>
      <w:r w:rsidRPr="003D7D50">
        <w:tab/>
      </w:r>
      <w:r w:rsidRPr="003D7D50">
        <w:tab/>
      </w:r>
      <w:r w:rsidRPr="003D7D50">
        <w:tab/>
      </w:r>
      <w:r w:rsidRPr="003D7D50">
        <w:tab/>
      </w:r>
      <w:r w:rsidRPr="003D7D50">
        <w:tab/>
      </w:r>
      <w:r w:rsidRPr="003D7D50">
        <w:tab/>
      </w:r>
      <w:r w:rsidRPr="003D7D50">
        <w:tab/>
      </w:r>
      <w:r w:rsidR="00C1151D" w:rsidRPr="000B062B">
        <w:tab/>
      </w:r>
      <w:r w:rsidR="00C1151D" w:rsidRPr="000B062B">
        <w:tab/>
      </w:r>
      <w:r w:rsidR="002D57FC" w:rsidRPr="000B062B">
        <w:tab/>
      </w:r>
    </w:p>
    <w:p w:rsidR="00C232A9" w:rsidRPr="00C232A9" w:rsidRDefault="000B65FE" w:rsidP="000B062B">
      <w:pPr>
        <w:pStyle w:val="Mustertext"/>
      </w:pPr>
      <w:r w:rsidRPr="003D7D50">
        <w:rPr>
          <w:rStyle w:val="fettMuster"/>
        </w:rPr>
        <w:t>betreffend</w:t>
      </w:r>
      <w:r w:rsidR="0021216C" w:rsidRPr="000B062B">
        <w:rPr>
          <w:rStyle w:val="fettMuster"/>
        </w:rPr>
        <w:t xml:space="preserve"> </w:t>
      </w:r>
      <w:r w:rsidR="009B4E05" w:rsidRPr="000B062B">
        <w:rPr>
          <w:rStyle w:val="fettMuster"/>
        </w:rPr>
        <w:t>Verletzung Baubeschränkung, Art. 737 Abs. 3 ZGB und Art. 738 ZGB</w:t>
      </w:r>
    </w:p>
    <w:p w:rsidR="00C232A9" w:rsidRPr="00C232A9" w:rsidRDefault="00C232A9">
      <w:pPr>
        <w:pStyle w:val="Mustertext"/>
      </w:pPr>
    </w:p>
    <w:p w:rsidR="000B65FE" w:rsidRPr="002408A9" w:rsidRDefault="001A70BA" w:rsidP="001A38DC">
      <w:pPr>
        <w:pStyle w:val="Mustertext"/>
        <w:rPr>
          <w:rStyle w:val="fettMuster"/>
          <w:szCs w:val="18"/>
        </w:rPr>
      </w:pPr>
      <w:r>
        <w:rPr>
          <w:rStyle w:val="fettMuster"/>
          <w:szCs w:val="18"/>
        </w:rPr>
        <w:t>RECHTSBEGEHREN</w:t>
      </w:r>
    </w:p>
    <w:p w:rsidR="000B65FE" w:rsidRDefault="00274A71" w:rsidP="000B062B">
      <w:pPr>
        <w:pStyle w:val="MustertextListe0"/>
      </w:pPr>
      <w:r w:rsidRPr="00274A71">
        <w:t>Die Beklagte sei unter Androhung der Straffolgen gemäss Art. 292 StGB im Widerhandlung</w:t>
      </w:r>
      <w:r w:rsidRPr="00274A71">
        <w:t>s</w:t>
      </w:r>
      <w:r w:rsidRPr="00274A71">
        <w:t xml:space="preserve">fall zu verpflichten, jegliche Arbeiten, Massnahmen oder Vorkehren zur Aufstockung des Dachgeschosses der Liegenschaft </w:t>
      </w:r>
      <w:r w:rsidR="00CF3B6C">
        <w:t xml:space="preserve">Nr. 14 </w:t>
      </w:r>
      <w:r w:rsidRPr="00274A71">
        <w:t xml:space="preserve">auf dem Grundstück </w:t>
      </w:r>
      <w:r w:rsidR="00375465">
        <w:t>B</w:t>
      </w:r>
      <w:r w:rsidR="00375465" w:rsidRPr="00D83819">
        <w:t>-</w:t>
      </w:r>
      <w:proofErr w:type="spellStart"/>
      <w:r w:rsidR="00375465" w:rsidRPr="00D83819">
        <w:t>G</w:t>
      </w:r>
      <w:r w:rsidR="00375465">
        <w:t>BB</w:t>
      </w:r>
      <w:r w:rsidR="00375465" w:rsidRPr="00D83819">
        <w:t>l</w:t>
      </w:r>
      <w:proofErr w:type="spellEnd"/>
      <w:r w:rsidRPr="00274A71">
        <w:t>. Nr. 14 zu unterlassen.</w:t>
      </w:r>
      <w:r w:rsidR="000B65FE">
        <w:t xml:space="preserve"> </w:t>
      </w:r>
    </w:p>
    <w:p w:rsidR="000B65FE" w:rsidRDefault="00405AAC" w:rsidP="000B062B">
      <w:pPr>
        <w:pStyle w:val="MustertextListe0"/>
      </w:pPr>
      <w:r w:rsidRPr="00405AAC">
        <w:t>Unter Kosten- und Entschädigungsfolge zulasten des Beklagten</w:t>
      </w:r>
      <w:r w:rsidR="0021216C">
        <w:t>.</w:t>
      </w:r>
    </w:p>
    <w:p w:rsidR="0021216C" w:rsidRDefault="0021216C" w:rsidP="00DB6AAF">
      <w:pPr>
        <w:pStyle w:val="Mustertext"/>
        <w:rPr>
          <w:rStyle w:val="fettMuster"/>
          <w:szCs w:val="18"/>
        </w:rPr>
      </w:pPr>
    </w:p>
    <w:p w:rsidR="009D67E1" w:rsidRDefault="009D67E1">
      <w:pPr>
        <w:spacing w:after="160" w:line="259" w:lineRule="auto"/>
        <w:rPr>
          <w:rStyle w:val="fettMuster"/>
          <w:szCs w:val="18"/>
        </w:rPr>
      </w:pPr>
      <w:r>
        <w:rPr>
          <w:rStyle w:val="fettMuster"/>
          <w:szCs w:val="18"/>
        </w:rPr>
        <w:br w:type="page"/>
      </w:r>
    </w:p>
    <w:p w:rsidR="003D451B" w:rsidRPr="00DB6AAF" w:rsidRDefault="00AF54C7" w:rsidP="00DB6AAF">
      <w:pPr>
        <w:pStyle w:val="Mustertext"/>
        <w:rPr>
          <w:b/>
          <w:szCs w:val="18"/>
        </w:rPr>
      </w:pPr>
      <w:r>
        <w:rPr>
          <w:rStyle w:val="fettMuster"/>
          <w:szCs w:val="18"/>
        </w:rPr>
        <w:lastRenderedPageBreak/>
        <w:t>BEGRÜNDUNG</w:t>
      </w:r>
    </w:p>
    <w:p w:rsidR="00072057" w:rsidRDefault="0021216C" w:rsidP="000B062B">
      <w:pPr>
        <w:pStyle w:val="MustertextTitelEbene1"/>
      </w:pPr>
      <w:r>
        <w:t>I</w:t>
      </w:r>
      <w:r w:rsidR="00072057" w:rsidRPr="00072057">
        <w:t>.</w:t>
      </w:r>
      <w:r w:rsidR="00072057" w:rsidRPr="00072057">
        <w:tab/>
        <w:t>Formelles</w:t>
      </w:r>
    </w:p>
    <w:p w:rsidR="00DB6AAF" w:rsidRPr="0021216C" w:rsidRDefault="0021216C" w:rsidP="000B062B">
      <w:pPr>
        <w:pStyle w:val="MustertextListe0"/>
        <w:numPr>
          <w:ilvl w:val="1"/>
          <w:numId w:val="46"/>
        </w:numPr>
      </w:pPr>
      <w:r w:rsidRPr="002C4E3D">
        <w:t>Die Ansprüche der Beklagten stützen sich auf eine Baubeschränkungsdienstbarkeit zu Gun</w:t>
      </w:r>
      <w:r w:rsidRPr="002C4E3D">
        <w:t>s</w:t>
      </w:r>
      <w:r w:rsidRPr="002C4E3D">
        <w:t xml:space="preserve">ten des Grundstücks </w:t>
      </w:r>
      <w:r w:rsidR="00375465">
        <w:t>B</w:t>
      </w:r>
      <w:r w:rsidR="00375465" w:rsidRPr="00D83819">
        <w:t>-</w:t>
      </w:r>
      <w:proofErr w:type="spellStart"/>
      <w:r w:rsidR="00375465" w:rsidRPr="00D83819">
        <w:t>G</w:t>
      </w:r>
      <w:r w:rsidR="00375465">
        <w:t>BB</w:t>
      </w:r>
      <w:r w:rsidR="00375465" w:rsidRPr="00D83819">
        <w:t>l</w:t>
      </w:r>
      <w:proofErr w:type="spellEnd"/>
      <w:r w:rsidRPr="002C4E3D">
        <w:t xml:space="preserve">. Nr. 10 und zu Lasten des Grundstücks </w:t>
      </w:r>
      <w:r w:rsidR="00375465">
        <w:t>B</w:t>
      </w:r>
      <w:r w:rsidR="00375465" w:rsidRPr="00D83819">
        <w:t>-</w:t>
      </w:r>
      <w:proofErr w:type="spellStart"/>
      <w:r w:rsidR="00375465" w:rsidRPr="00D83819">
        <w:t>G</w:t>
      </w:r>
      <w:r w:rsidR="00375465">
        <w:t>BB</w:t>
      </w:r>
      <w:r w:rsidR="00375465" w:rsidRPr="00D83819">
        <w:t>l</w:t>
      </w:r>
      <w:proofErr w:type="spellEnd"/>
      <w:r w:rsidRPr="002C4E3D">
        <w:t>. Nr. 14</w:t>
      </w:r>
      <w:r w:rsidR="00007C6E" w:rsidRPr="0021216C">
        <w:t>.</w:t>
      </w:r>
    </w:p>
    <w:p w:rsidR="00CA0736" w:rsidRDefault="00CA0736">
      <w:pPr>
        <w:pStyle w:val="MustertextListe0"/>
      </w:pPr>
      <w:r w:rsidRPr="00CA0736">
        <w:t xml:space="preserve">Der Belegenheitsort des belasteten Grundstücks Nr. 14 ist </w:t>
      </w:r>
      <w:r w:rsidR="00C240CB">
        <w:t>in B.</w:t>
      </w:r>
      <w:r w:rsidR="008458D5">
        <w:t>, im Kanton Bern</w:t>
      </w:r>
      <w:r w:rsidRPr="00CA0736">
        <w:t xml:space="preserve"> (</w:t>
      </w:r>
      <w:r w:rsidR="00EB71F0">
        <w:t xml:space="preserve">vgl. </w:t>
      </w:r>
      <w:r w:rsidRPr="00CA0736">
        <w:t>Grun</w:t>
      </w:r>
      <w:r w:rsidRPr="00CA0736">
        <w:t>d</w:t>
      </w:r>
      <w:r w:rsidRPr="00CA0736">
        <w:t xml:space="preserve">buchauszug </w:t>
      </w:r>
      <w:r w:rsidR="00375465">
        <w:t>B</w:t>
      </w:r>
      <w:r w:rsidR="00375465" w:rsidRPr="00D83819">
        <w:t>-</w:t>
      </w:r>
      <w:proofErr w:type="spellStart"/>
      <w:r w:rsidR="00375465" w:rsidRPr="00D83819">
        <w:t>G</w:t>
      </w:r>
      <w:r w:rsidR="00375465">
        <w:t>BB</w:t>
      </w:r>
      <w:r w:rsidR="00375465" w:rsidRPr="00D83819">
        <w:t>l</w:t>
      </w:r>
      <w:proofErr w:type="spellEnd"/>
      <w:r w:rsidRPr="00CA0736">
        <w:t>. Nr. 14</w:t>
      </w:r>
      <w:r w:rsidR="00342CF2">
        <w:t xml:space="preserve"> vom 1. Februar 2016</w:t>
      </w:r>
      <w:r w:rsidRPr="00CA0736">
        <w:t xml:space="preserve">, </w:t>
      </w:r>
      <w:r w:rsidR="00375465">
        <w:t>B</w:t>
      </w:r>
      <w:r w:rsidRPr="00CA0736">
        <w:t>eilage</w:t>
      </w:r>
      <w:r w:rsidR="00C3400A">
        <w:t> </w:t>
      </w:r>
      <w:r w:rsidR="00973E69">
        <w:t>1</w:t>
      </w:r>
      <w:r w:rsidRPr="00CA0736">
        <w:t>). Die Gerichtsbehörden der G</w:t>
      </w:r>
      <w:r w:rsidRPr="00CA0736">
        <w:t>e</w:t>
      </w:r>
      <w:r w:rsidRPr="00CA0736">
        <w:t xml:space="preserve">richtsregion Bern-Mittelland sind nach Art. 29 Abs. 1 </w:t>
      </w:r>
      <w:proofErr w:type="spellStart"/>
      <w:r w:rsidRPr="00CA0736">
        <w:t>lit</w:t>
      </w:r>
      <w:proofErr w:type="spellEnd"/>
      <w:r w:rsidRPr="00CA0736">
        <w:t xml:space="preserve">. a ZPO </w:t>
      </w:r>
      <w:proofErr w:type="spellStart"/>
      <w:r w:rsidRPr="00CA0736">
        <w:t>i.V.m</w:t>
      </w:r>
      <w:proofErr w:type="spellEnd"/>
      <w:r w:rsidRPr="00CA0736">
        <w:t xml:space="preserve">. Art. 39a Ziffer 4 </w:t>
      </w:r>
      <w:proofErr w:type="spellStart"/>
      <w:r w:rsidR="00835B5B">
        <w:t>OrG</w:t>
      </w:r>
      <w:proofErr w:type="spellEnd"/>
      <w:r w:rsidR="00835B5B">
        <w:t xml:space="preserve">/BE </w:t>
      </w:r>
      <w:r w:rsidRPr="00CA0736">
        <w:t>zur Beurteilung der vorliegenden Streitigkeit örtlich zuständig.</w:t>
      </w:r>
    </w:p>
    <w:p w:rsidR="00973E69" w:rsidRDefault="00973E69" w:rsidP="000B062B">
      <w:pPr>
        <w:pStyle w:val="MustertextBO"/>
        <w:rPr>
          <w:rStyle w:val="fettMuster"/>
        </w:rPr>
      </w:pPr>
      <w:r>
        <w:rPr>
          <w:rStyle w:val="fettMuster"/>
        </w:rPr>
        <w:tab/>
        <w:t xml:space="preserve">BO: </w:t>
      </w:r>
      <w:r>
        <w:rPr>
          <w:rStyle w:val="fettMuster"/>
          <w:b w:val="0"/>
          <w:szCs w:val="18"/>
        </w:rPr>
        <w:t xml:space="preserve">Grundbuchauszug </w:t>
      </w:r>
      <w:r w:rsidR="00375465">
        <w:t>B</w:t>
      </w:r>
      <w:r w:rsidR="00375465" w:rsidRPr="00D83819">
        <w:t>-</w:t>
      </w:r>
      <w:proofErr w:type="spellStart"/>
      <w:r w:rsidR="00375465" w:rsidRPr="00D83819">
        <w:t>G</w:t>
      </w:r>
      <w:r w:rsidR="00375465">
        <w:t>BB</w:t>
      </w:r>
      <w:r w:rsidR="00375465" w:rsidRPr="00D83819">
        <w:t>l</w:t>
      </w:r>
      <w:proofErr w:type="spellEnd"/>
      <w:r>
        <w:rPr>
          <w:rStyle w:val="fettMuster"/>
          <w:b w:val="0"/>
          <w:szCs w:val="18"/>
        </w:rPr>
        <w:t>. Nr. 14</w:t>
      </w:r>
      <w:r w:rsidR="00190C34">
        <w:rPr>
          <w:rStyle w:val="fettMuster"/>
          <w:b w:val="0"/>
          <w:szCs w:val="18"/>
        </w:rPr>
        <w:t xml:space="preserve"> vom 01.02.2016</w:t>
      </w:r>
      <w:r>
        <w:rPr>
          <w:rStyle w:val="fettMuster"/>
          <w:b w:val="0"/>
          <w:szCs w:val="18"/>
        </w:rPr>
        <w:tab/>
      </w:r>
      <w:r>
        <w:rPr>
          <w:rStyle w:val="fettMuster"/>
          <w:b w:val="0"/>
          <w:szCs w:val="18"/>
        </w:rPr>
        <w:tab/>
      </w:r>
      <w:r>
        <w:rPr>
          <w:rStyle w:val="fettMuster"/>
          <w:b w:val="0"/>
          <w:szCs w:val="18"/>
        </w:rPr>
        <w:tab/>
      </w:r>
      <w:r w:rsidR="00F0179F">
        <w:rPr>
          <w:rStyle w:val="fettMuster"/>
          <w:b w:val="0"/>
          <w:szCs w:val="18"/>
        </w:rPr>
        <w:tab/>
      </w:r>
      <w:r>
        <w:rPr>
          <w:rStyle w:val="fettMuster"/>
        </w:rPr>
        <w:t>Beilage 1</w:t>
      </w:r>
    </w:p>
    <w:p w:rsidR="0021216C" w:rsidRPr="00C232A9" w:rsidRDefault="0021216C" w:rsidP="000B062B">
      <w:pPr>
        <w:pStyle w:val="Mustertextleer"/>
        <w:rPr>
          <w:rStyle w:val="fettMuster"/>
          <w:sz w:val="10"/>
          <w:szCs w:val="10"/>
        </w:rPr>
      </w:pPr>
    </w:p>
    <w:p w:rsidR="0063525F" w:rsidRPr="00973E69" w:rsidRDefault="0063525F" w:rsidP="000B062B">
      <w:pPr>
        <w:pStyle w:val="MustertextBO"/>
        <w:rPr>
          <w:rStyle w:val="fettMuster"/>
        </w:rPr>
      </w:pPr>
      <w:r>
        <w:rPr>
          <w:rStyle w:val="fettMuster"/>
        </w:rPr>
        <w:tab/>
      </w:r>
      <w:r w:rsidR="0021216C">
        <w:rPr>
          <w:rStyle w:val="fettMuster"/>
        </w:rPr>
        <w:t xml:space="preserve">BO: </w:t>
      </w:r>
      <w:r w:rsidRPr="00C232A9">
        <w:rPr>
          <w:rStyle w:val="fettMuster"/>
          <w:b w:val="0"/>
        </w:rPr>
        <w:t>Die nachgenannten</w:t>
      </w:r>
    </w:p>
    <w:p w:rsidR="00CA0736" w:rsidRPr="0021216C" w:rsidRDefault="0008567B">
      <w:pPr>
        <w:pStyle w:val="Mustertextklein"/>
      </w:pPr>
      <w:r w:rsidRPr="00C232A9">
        <w:rPr>
          <w:rStyle w:val="fettMuster"/>
          <w:sz w:val="16"/>
        </w:rPr>
        <w:tab/>
      </w:r>
      <w:r w:rsidR="00CA0736" w:rsidRPr="003D7D50">
        <w:rPr>
          <w:rStyle w:val="fettMuster"/>
          <w:sz w:val="16"/>
        </w:rPr>
        <w:t>Bemerkung 1:</w:t>
      </w:r>
      <w:r w:rsidR="00CA0736" w:rsidRPr="0021216C">
        <w:t xml:space="preserve"> Nach Art. 29 Abs. 1 </w:t>
      </w:r>
      <w:proofErr w:type="spellStart"/>
      <w:r w:rsidR="00CA0736" w:rsidRPr="0021216C">
        <w:t>lit</w:t>
      </w:r>
      <w:proofErr w:type="spellEnd"/>
      <w:r w:rsidR="00CA0736" w:rsidRPr="0021216C">
        <w:t>. a ZPO liegt die örtliche Zuständigkeit des Gerichts für dingliche Klagen am Ort, an dem das Grundstück im Grundbuch aufgenommen ist oder aufzunehmen wäre. Eine Klage ist dinglich, wenn sie aus einem Rechtsverhältnis hervorgeht, dessen Gehalt sich nicht in der Leistung eines bestimmten Schuldners erschöpft und das daher nicht nach Leistungserfüllung b</w:t>
      </w:r>
      <w:r w:rsidR="00CA0736" w:rsidRPr="0021216C">
        <w:t>e</w:t>
      </w:r>
      <w:r w:rsidR="00CA0736" w:rsidRPr="0021216C">
        <w:t>endet wird, sondern weiterhin Wirkungen entfaltet</w:t>
      </w:r>
      <w:r w:rsidR="00643815" w:rsidRPr="0021216C">
        <w:t xml:space="preserve"> (BSK ZPO-</w:t>
      </w:r>
      <w:proofErr w:type="spellStart"/>
      <w:r w:rsidR="00643815" w:rsidRPr="0021216C">
        <w:rPr>
          <w:smallCaps/>
        </w:rPr>
        <w:t>Tenchio</w:t>
      </w:r>
      <w:proofErr w:type="spellEnd"/>
      <w:r w:rsidR="00643815" w:rsidRPr="0021216C">
        <w:t>, Art. 29 N 10)</w:t>
      </w:r>
      <w:r w:rsidR="00CA0736" w:rsidRPr="0021216C">
        <w:t>. Die Klage wegen Verletzung einer Grunddienstbarkeit (</w:t>
      </w:r>
      <w:proofErr w:type="spellStart"/>
      <w:r w:rsidR="00CA0736" w:rsidRPr="0021216C">
        <w:t>actio</w:t>
      </w:r>
      <w:proofErr w:type="spellEnd"/>
      <w:r w:rsidR="00CA0736" w:rsidRPr="0021216C">
        <w:t xml:space="preserve"> </w:t>
      </w:r>
      <w:proofErr w:type="spellStart"/>
      <w:r w:rsidR="00CA0736" w:rsidRPr="0021216C">
        <w:t>confessoria</w:t>
      </w:r>
      <w:proofErr w:type="spellEnd"/>
      <w:r w:rsidR="00CA0736" w:rsidRPr="0021216C">
        <w:t>, Unterlassungs- und Beseitigungsklage) ist dinglicher Natur, weil sich der Anspruch aus der Dienstbarkeit nicht mit einer obligatorischen Lei</w:t>
      </w:r>
      <w:r w:rsidR="00CA0736" w:rsidRPr="0021216C">
        <w:t>s</w:t>
      </w:r>
      <w:r w:rsidR="00CA0736" w:rsidRPr="0021216C">
        <w:t>tung tilgen lässt.</w:t>
      </w:r>
    </w:p>
    <w:p w:rsidR="00176978" w:rsidRPr="0021216C" w:rsidRDefault="00176978">
      <w:pPr>
        <w:pStyle w:val="Mustertextklein"/>
      </w:pPr>
      <w:r w:rsidRPr="00C232A9">
        <w:rPr>
          <w:rStyle w:val="fettMuster"/>
          <w:sz w:val="16"/>
        </w:rPr>
        <w:tab/>
        <w:t>Bemerkung 2:</w:t>
      </w:r>
      <w:r w:rsidRPr="0021216C">
        <w:t xml:space="preserve"> Bei Grunddienstbarkeiten ist </w:t>
      </w:r>
      <w:r w:rsidR="00202AE7" w:rsidRPr="0021216C">
        <w:t xml:space="preserve">für die örtliche Zuständigkeit auf </w:t>
      </w:r>
      <w:r w:rsidRPr="0021216C">
        <w:t xml:space="preserve">die Lage des belasteten Grundstücks </w:t>
      </w:r>
      <w:r w:rsidR="00202AE7" w:rsidRPr="0021216C">
        <w:t>abzustellen</w:t>
      </w:r>
      <w:r w:rsidRPr="0021216C">
        <w:t xml:space="preserve">, da die Eintragung am Ort des belasteten Grundstücks für den Bestand der </w:t>
      </w:r>
      <w:proofErr w:type="spellStart"/>
      <w:r w:rsidRPr="0021216C">
        <w:t>dienstbarkeitlichen</w:t>
      </w:r>
      <w:proofErr w:type="spellEnd"/>
      <w:r w:rsidRPr="0021216C">
        <w:t xml:space="preserve"> </w:t>
      </w:r>
      <w:r w:rsidR="00006085" w:rsidRPr="0021216C">
        <w:t xml:space="preserve">Belastung massgebend ist (BSK </w:t>
      </w:r>
      <w:r w:rsidR="00192C33" w:rsidRPr="0021216C">
        <w:t>ZPO-</w:t>
      </w:r>
      <w:proofErr w:type="spellStart"/>
      <w:r w:rsidR="00E33AE6" w:rsidRPr="0021216C">
        <w:rPr>
          <w:smallCaps/>
        </w:rPr>
        <w:t>Tenchio</w:t>
      </w:r>
      <w:proofErr w:type="spellEnd"/>
      <w:r w:rsidR="00E33AE6" w:rsidRPr="0021216C">
        <w:t>, Art. 29 N 13a).</w:t>
      </w:r>
    </w:p>
    <w:p w:rsidR="00D06092" w:rsidRPr="0021216C" w:rsidRDefault="00D06092">
      <w:pPr>
        <w:pStyle w:val="Mustertextklein"/>
      </w:pPr>
      <w:r w:rsidRPr="00C232A9">
        <w:rPr>
          <w:rStyle w:val="fettMuster"/>
          <w:sz w:val="16"/>
        </w:rPr>
        <w:tab/>
        <w:t>Bemerkung 3:</w:t>
      </w:r>
      <w:r w:rsidRPr="0021216C">
        <w:t xml:space="preserve"> Der Gerichtsstand ist nicht zwingend, d.h. Einlassung und Gerichtsstandvereinbaru</w:t>
      </w:r>
      <w:r w:rsidRPr="0021216C">
        <w:t>n</w:t>
      </w:r>
      <w:r w:rsidRPr="0021216C">
        <w:t>gen sind möglich</w:t>
      </w:r>
      <w:r w:rsidR="00FE7E4A" w:rsidRPr="0021216C">
        <w:t>.</w:t>
      </w:r>
    </w:p>
    <w:p w:rsidR="003F4CAB" w:rsidRPr="0021216C" w:rsidRDefault="003F4CAB">
      <w:pPr>
        <w:pStyle w:val="Mustertextklein"/>
      </w:pPr>
      <w:r w:rsidRPr="00C232A9">
        <w:rPr>
          <w:rStyle w:val="fettMuster"/>
          <w:sz w:val="16"/>
        </w:rPr>
        <w:tab/>
        <w:t>Bemerkung 4:</w:t>
      </w:r>
      <w:r w:rsidRPr="0021216C">
        <w:t xml:space="preserve"> Nach Art. 13 </w:t>
      </w:r>
      <w:proofErr w:type="spellStart"/>
      <w:r w:rsidRPr="0021216C">
        <w:t>lit</w:t>
      </w:r>
      <w:proofErr w:type="spellEnd"/>
      <w:r w:rsidRPr="0021216C">
        <w:t>. a ZPO gilt die örtliche Zuständigkeit am Belegenheitsort des belast</w:t>
      </w:r>
      <w:r w:rsidRPr="0021216C">
        <w:t>e</w:t>
      </w:r>
      <w:r w:rsidR="00006085" w:rsidRPr="0021216C">
        <w:t>ten Grundstücks (</w:t>
      </w:r>
      <w:r w:rsidRPr="0021216C">
        <w:t>O</w:t>
      </w:r>
      <w:r w:rsidR="00006085" w:rsidRPr="0021216C">
        <w:t>rt der Hauptsachenzuständigkeit)</w:t>
      </w:r>
      <w:r w:rsidRPr="0021216C">
        <w:t xml:space="preserve"> auch für Gesuche um Anordnung vorsorglicher Massnahmen.</w:t>
      </w:r>
    </w:p>
    <w:p w:rsidR="000B65FE" w:rsidRDefault="009C3CB9">
      <w:pPr>
        <w:pStyle w:val="MustertextListe0"/>
      </w:pPr>
      <w:r w:rsidRPr="009C3CB9">
        <w:t xml:space="preserve">Das Regionalgericht Bern-Mittelland ist nach Art. 4 Abs. 1 ZPO </w:t>
      </w:r>
      <w:proofErr w:type="spellStart"/>
      <w:r w:rsidRPr="009C3CB9">
        <w:t>i.V.m</w:t>
      </w:r>
      <w:proofErr w:type="spellEnd"/>
      <w:r w:rsidRPr="009C3CB9">
        <w:t xml:space="preserve">. Art. 8 Abs. 1 </w:t>
      </w:r>
      <w:r w:rsidR="005C6BD1">
        <w:t>EG ZSJ/</w:t>
      </w:r>
      <w:r w:rsidRPr="009C3CB9">
        <w:t>BE</w:t>
      </w:r>
      <w:r w:rsidR="00B56EC7">
        <w:t>,</w:t>
      </w:r>
      <w:r w:rsidRPr="009C3CB9">
        <w:t xml:space="preserve"> zur Beurteilung der vorliegenden Klage sachlich zuständig.</w:t>
      </w:r>
    </w:p>
    <w:p w:rsidR="00B620DF" w:rsidRPr="0021216C" w:rsidRDefault="005A35D1">
      <w:pPr>
        <w:pStyle w:val="Mustertextklein"/>
        <w:rPr>
          <w:b/>
        </w:rPr>
      </w:pPr>
      <w:r w:rsidRPr="00C232A9">
        <w:rPr>
          <w:rStyle w:val="fettMuster"/>
          <w:sz w:val="16"/>
        </w:rPr>
        <w:tab/>
        <w:t xml:space="preserve">Bemerkung 5: </w:t>
      </w:r>
      <w:r w:rsidRPr="0021216C">
        <w:t xml:space="preserve">Nach Art. 81 Abs. 4 und </w:t>
      </w:r>
      <w:r w:rsidR="00CA1058" w:rsidRPr="0021216C">
        <w:t>GSOG/</w:t>
      </w:r>
      <w:r w:rsidRPr="0021216C">
        <w:t>BE urteilt das Regionalgericht als Einzelgericht mit Vorsitz des/der Gerichtspräsidenten/Gerichtspräsidentin.</w:t>
      </w:r>
    </w:p>
    <w:p w:rsidR="00B620DF" w:rsidRDefault="00005BF3">
      <w:pPr>
        <w:pStyle w:val="MustertextListe0"/>
      </w:pPr>
      <w:r w:rsidRPr="00005BF3">
        <w:t>Die von der Schlichtungsbehörde Bern-Mittelland mit Eröff</w:t>
      </w:r>
      <w:r w:rsidR="00015FDB">
        <w:t>nung der Klagebewilligung vom 2</w:t>
      </w:r>
      <w:r w:rsidRPr="00005BF3">
        <w:t xml:space="preserve">. </w:t>
      </w:r>
      <w:r w:rsidR="00015FDB">
        <w:t>November</w:t>
      </w:r>
      <w:r w:rsidRPr="00005BF3">
        <w:t xml:space="preserve"> 2015 beginnende dreimonatige Frist zur Anhebung der Klage ist mit heutiger Ei</w:t>
      </w:r>
      <w:r w:rsidRPr="00005BF3">
        <w:t>n</w:t>
      </w:r>
      <w:r w:rsidRPr="00005BF3">
        <w:t>gabe gewahrt (</w:t>
      </w:r>
      <w:r w:rsidR="004D78D0">
        <w:t xml:space="preserve">vgl. </w:t>
      </w:r>
      <w:r w:rsidRPr="00005BF3">
        <w:t xml:space="preserve">Klagebewilligung vom </w:t>
      </w:r>
      <w:r w:rsidR="000732E9">
        <w:t>2</w:t>
      </w:r>
      <w:r w:rsidRPr="00005BF3">
        <w:t xml:space="preserve">. </w:t>
      </w:r>
      <w:r w:rsidR="000732E9">
        <w:t>November</w:t>
      </w:r>
      <w:r w:rsidRPr="00005BF3">
        <w:t xml:space="preserve"> 2015, B</w:t>
      </w:r>
      <w:r w:rsidR="00375465">
        <w:t>eilage</w:t>
      </w:r>
      <w:r w:rsidR="00C3400A">
        <w:t> </w:t>
      </w:r>
      <w:r w:rsidR="00883A7F">
        <w:t>2</w:t>
      </w:r>
      <w:r w:rsidRPr="00005BF3">
        <w:t>).</w:t>
      </w:r>
    </w:p>
    <w:p w:rsidR="00883A7F" w:rsidRDefault="00883A7F" w:rsidP="000B062B">
      <w:pPr>
        <w:pStyle w:val="MustertextBO"/>
        <w:rPr>
          <w:rStyle w:val="fettMuster"/>
          <w:i/>
          <w:szCs w:val="16"/>
        </w:rPr>
      </w:pPr>
      <w:r>
        <w:rPr>
          <w:rStyle w:val="fettMuster"/>
        </w:rPr>
        <w:tab/>
        <w:t xml:space="preserve">BO: </w:t>
      </w:r>
      <w:r>
        <w:rPr>
          <w:rStyle w:val="fettMuster"/>
          <w:b w:val="0"/>
          <w:szCs w:val="18"/>
        </w:rPr>
        <w:t xml:space="preserve">Klagebewilligung vom </w:t>
      </w:r>
      <w:r w:rsidR="000732E9">
        <w:rPr>
          <w:rStyle w:val="fettMuster"/>
          <w:b w:val="0"/>
          <w:szCs w:val="18"/>
        </w:rPr>
        <w:t>02.11</w:t>
      </w:r>
      <w:r>
        <w:rPr>
          <w:rStyle w:val="fettMuster"/>
          <w:b w:val="0"/>
          <w:szCs w:val="18"/>
        </w:rPr>
        <w:t>.2015</w:t>
      </w:r>
      <w:r>
        <w:rPr>
          <w:rStyle w:val="fettMuster"/>
          <w:b w:val="0"/>
          <w:szCs w:val="18"/>
        </w:rPr>
        <w:tab/>
      </w:r>
      <w:r>
        <w:rPr>
          <w:rStyle w:val="fettMuster"/>
          <w:b w:val="0"/>
          <w:szCs w:val="18"/>
        </w:rPr>
        <w:tab/>
      </w:r>
      <w:r>
        <w:rPr>
          <w:rStyle w:val="fettMuster"/>
          <w:b w:val="0"/>
          <w:szCs w:val="18"/>
        </w:rPr>
        <w:tab/>
      </w:r>
      <w:r>
        <w:rPr>
          <w:rStyle w:val="fettMuster"/>
          <w:b w:val="0"/>
          <w:szCs w:val="18"/>
        </w:rPr>
        <w:tab/>
      </w:r>
      <w:r>
        <w:rPr>
          <w:rStyle w:val="fettMuster"/>
          <w:b w:val="0"/>
          <w:szCs w:val="18"/>
        </w:rPr>
        <w:tab/>
      </w:r>
      <w:r w:rsidR="00F0179F">
        <w:rPr>
          <w:rStyle w:val="fettMuster"/>
          <w:b w:val="0"/>
          <w:szCs w:val="18"/>
        </w:rPr>
        <w:tab/>
      </w:r>
      <w:r>
        <w:rPr>
          <w:rStyle w:val="fettMuster"/>
        </w:rPr>
        <w:t>Beilage 2</w:t>
      </w:r>
    </w:p>
    <w:p w:rsidR="0021216C" w:rsidRPr="000B062B" w:rsidRDefault="0021216C" w:rsidP="000B062B">
      <w:pPr>
        <w:pStyle w:val="Mustertextleer"/>
        <w:rPr>
          <w:rStyle w:val="fettMuster"/>
          <w:sz w:val="10"/>
          <w:szCs w:val="10"/>
        </w:rPr>
      </w:pPr>
    </w:p>
    <w:p w:rsidR="00530E29" w:rsidRDefault="00530E29" w:rsidP="000B062B">
      <w:pPr>
        <w:pStyle w:val="MustertextBO"/>
        <w:rPr>
          <w:rStyle w:val="fettMuster"/>
          <w:i/>
          <w:szCs w:val="16"/>
        </w:rPr>
      </w:pPr>
      <w:r>
        <w:rPr>
          <w:rStyle w:val="fettMuster"/>
        </w:rPr>
        <w:tab/>
      </w:r>
      <w:r w:rsidR="0021216C">
        <w:rPr>
          <w:rStyle w:val="fettMuster"/>
        </w:rPr>
        <w:t xml:space="preserve">BO: </w:t>
      </w:r>
      <w:r w:rsidRPr="00C232A9">
        <w:rPr>
          <w:rStyle w:val="fettMuster"/>
          <w:b w:val="0"/>
        </w:rPr>
        <w:t>Die vor- und nachgenannten</w:t>
      </w:r>
    </w:p>
    <w:p w:rsidR="0090790D" w:rsidRPr="000B062B" w:rsidRDefault="0090790D">
      <w:pPr>
        <w:pStyle w:val="Mustertextklein"/>
        <w:rPr>
          <w:rStyle w:val="fettMuster"/>
          <w:sz w:val="16"/>
          <w:szCs w:val="16"/>
        </w:rPr>
      </w:pPr>
      <w:r w:rsidRPr="00C232A9">
        <w:rPr>
          <w:rStyle w:val="fettMuster"/>
          <w:sz w:val="16"/>
        </w:rPr>
        <w:tab/>
        <w:t xml:space="preserve">Bemerkung 6: </w:t>
      </w:r>
      <w:r w:rsidRPr="003D7D50">
        <w:rPr>
          <w:rStyle w:val="fettMuster"/>
          <w:b w:val="0"/>
          <w:sz w:val="16"/>
        </w:rPr>
        <w:t xml:space="preserve">Entsprechend BGE </w:t>
      </w:r>
      <w:r w:rsidRPr="0021216C">
        <w:t>138 III 615 E. 2 gilt der Fristenstillstand nach Art. 145 Abs. 1 ZPO auch für die Frist zur Einreichung der Klage gemäss Klagebewilligung. Die dreimonatige Frist zur Ei</w:t>
      </w:r>
      <w:r w:rsidRPr="0021216C">
        <w:t>n</w:t>
      </w:r>
      <w:r w:rsidRPr="0021216C">
        <w:t xml:space="preserve">reichung der Klage steht vorliegend somit vom 18. Dezember 2015 bis und mit dem 2. Januar 2016 während 16 Tagen still. </w:t>
      </w:r>
    </w:p>
    <w:p w:rsidR="00B95370" w:rsidRDefault="009749E4">
      <w:pPr>
        <w:pStyle w:val="MustertextListe0"/>
      </w:pPr>
      <w:r w:rsidRPr="009749E4">
        <w:t>Der Minderwert des Grundstücks der Beklagten beträgt aufgrund der Baubeschränkung schätzungsweise CHF 40</w:t>
      </w:r>
      <w:r w:rsidR="00B53A2C" w:rsidRPr="00E32BAB">
        <w:rPr>
          <w:rFonts w:asciiTheme="minorHAnsi" w:hAnsiTheme="minorHAnsi" w:cstheme="minorHAnsi"/>
        </w:rPr>
        <w:t>'</w:t>
      </w:r>
      <w:r w:rsidRPr="009749E4">
        <w:t>000.00 (</w:t>
      </w:r>
      <w:r w:rsidR="00481B1D">
        <w:t xml:space="preserve">vgl. </w:t>
      </w:r>
      <w:r w:rsidRPr="009749E4">
        <w:t>Kurzgutachten AAA Architekten vom 5. Januar 2016, B</w:t>
      </w:r>
      <w:r w:rsidR="00375465">
        <w:t>eilage</w:t>
      </w:r>
      <w:r w:rsidR="00DE0250">
        <w:t> 3</w:t>
      </w:r>
      <w:r w:rsidRPr="009749E4">
        <w:t>). Der Nutzungswert der Baubeschränkung für das Grundstück der Kläger liegt ti</w:t>
      </w:r>
      <w:r w:rsidRPr="009749E4">
        <w:t>e</w:t>
      </w:r>
      <w:r w:rsidRPr="009749E4">
        <w:t xml:space="preserve">fer, was gemäss Gutachten auf den bereits bestehenden Estrich des Gebäudes der Beklagten </w:t>
      </w:r>
      <w:r w:rsidR="0048131E">
        <w:t xml:space="preserve">(vgl. </w:t>
      </w:r>
      <w:r w:rsidR="00003014">
        <w:t>II. Klageschrift, Begründung, Ziff. 8</w:t>
      </w:r>
      <w:r w:rsidR="0048131E">
        <w:t xml:space="preserve">) </w:t>
      </w:r>
      <w:r w:rsidRPr="009749E4">
        <w:t>zurückzuführen ist (</w:t>
      </w:r>
      <w:r w:rsidR="007045C3">
        <w:t>vgl.</w:t>
      </w:r>
      <w:r w:rsidRPr="009749E4">
        <w:t xml:space="preserve"> B</w:t>
      </w:r>
      <w:r w:rsidR="00375465">
        <w:t>eilage</w:t>
      </w:r>
      <w:r w:rsidR="008B2FCB">
        <w:t> </w:t>
      </w:r>
      <w:r w:rsidR="007045C3">
        <w:t>3</w:t>
      </w:r>
      <w:r w:rsidRPr="009749E4">
        <w:t>). Beim vorliege</w:t>
      </w:r>
      <w:r w:rsidRPr="009749E4">
        <w:t>n</w:t>
      </w:r>
      <w:r w:rsidRPr="009749E4">
        <w:t>den Streitwert von CHF 40</w:t>
      </w:r>
      <w:r w:rsidR="009D6242" w:rsidRPr="00E32BAB">
        <w:rPr>
          <w:rFonts w:asciiTheme="minorHAnsi" w:hAnsiTheme="minorHAnsi" w:cstheme="minorHAnsi"/>
        </w:rPr>
        <w:t>'</w:t>
      </w:r>
      <w:r w:rsidRPr="009749E4">
        <w:t>000.00 beurteilt sich die Streitigkeit im ordentlichen Verfahren</w:t>
      </w:r>
      <w:r w:rsidR="00286DEC" w:rsidRPr="00286DEC">
        <w:t xml:space="preserve"> </w:t>
      </w:r>
      <w:r w:rsidR="00286DEC">
        <w:t>(</w:t>
      </w:r>
      <w:r w:rsidR="00286DEC" w:rsidRPr="009749E4">
        <w:t xml:space="preserve">Art. 243 Abs. 1 </w:t>
      </w:r>
      <w:r w:rsidR="00286DEC">
        <w:t xml:space="preserve">ZPO </w:t>
      </w:r>
      <w:r w:rsidR="00286DEC" w:rsidRPr="009749E4">
        <w:t xml:space="preserve">e </w:t>
      </w:r>
      <w:proofErr w:type="spellStart"/>
      <w:r w:rsidR="00286DEC" w:rsidRPr="009749E4">
        <w:t>contrario</w:t>
      </w:r>
      <w:proofErr w:type="spellEnd"/>
      <w:r w:rsidR="00286DEC">
        <w:t xml:space="preserve">). </w:t>
      </w:r>
    </w:p>
    <w:p w:rsidR="00413501" w:rsidRDefault="00413501" w:rsidP="000B062B">
      <w:pPr>
        <w:pStyle w:val="MustertextBO"/>
        <w:rPr>
          <w:rStyle w:val="fettMuster"/>
          <w:i/>
          <w:szCs w:val="16"/>
        </w:rPr>
      </w:pPr>
      <w:r>
        <w:rPr>
          <w:rStyle w:val="fettMuster"/>
        </w:rPr>
        <w:lastRenderedPageBreak/>
        <w:tab/>
        <w:t xml:space="preserve">BO: </w:t>
      </w:r>
      <w:r>
        <w:rPr>
          <w:rStyle w:val="fettMuster"/>
          <w:b w:val="0"/>
          <w:szCs w:val="18"/>
        </w:rPr>
        <w:t>Kurzgutachten AAA Architekten vom 05.01.2016</w:t>
      </w:r>
      <w:r>
        <w:rPr>
          <w:rStyle w:val="fettMuster"/>
          <w:b w:val="0"/>
          <w:szCs w:val="18"/>
        </w:rPr>
        <w:tab/>
      </w:r>
      <w:r>
        <w:rPr>
          <w:rStyle w:val="fettMuster"/>
          <w:b w:val="0"/>
          <w:szCs w:val="18"/>
        </w:rPr>
        <w:tab/>
      </w:r>
      <w:r>
        <w:rPr>
          <w:rStyle w:val="fettMuster"/>
          <w:b w:val="0"/>
          <w:szCs w:val="18"/>
        </w:rPr>
        <w:tab/>
      </w:r>
      <w:r w:rsidR="00F0179F">
        <w:rPr>
          <w:rStyle w:val="fettMuster"/>
          <w:b w:val="0"/>
          <w:szCs w:val="18"/>
        </w:rPr>
        <w:tab/>
      </w:r>
      <w:r>
        <w:rPr>
          <w:rStyle w:val="fettMuster"/>
        </w:rPr>
        <w:t>Beilage 3</w:t>
      </w:r>
    </w:p>
    <w:p w:rsidR="0021216C" w:rsidRPr="000B062B" w:rsidRDefault="0021216C" w:rsidP="000B062B">
      <w:pPr>
        <w:pStyle w:val="Mustertextleer"/>
        <w:rPr>
          <w:rStyle w:val="fettMuster"/>
          <w:sz w:val="10"/>
          <w:szCs w:val="10"/>
        </w:rPr>
      </w:pPr>
    </w:p>
    <w:p w:rsidR="00DE0250" w:rsidRPr="000B062B" w:rsidRDefault="00DE0250" w:rsidP="000B062B">
      <w:pPr>
        <w:pStyle w:val="MustertextBO"/>
        <w:rPr>
          <w:rStyle w:val="fettMuster"/>
          <w:b w:val="0"/>
          <w:szCs w:val="18"/>
        </w:rPr>
      </w:pPr>
      <w:r>
        <w:rPr>
          <w:rStyle w:val="fettMuster"/>
        </w:rPr>
        <w:tab/>
      </w:r>
      <w:r w:rsidR="0021216C">
        <w:rPr>
          <w:rStyle w:val="fettMuster"/>
        </w:rPr>
        <w:t xml:space="preserve">BO: </w:t>
      </w:r>
      <w:r w:rsidRPr="00C232A9">
        <w:rPr>
          <w:rStyle w:val="fettMuster"/>
          <w:b w:val="0"/>
        </w:rPr>
        <w:t xml:space="preserve">Die </w:t>
      </w:r>
      <w:r w:rsidRPr="003D7D50">
        <w:rPr>
          <w:rStyle w:val="fettMuster"/>
          <w:b w:val="0"/>
        </w:rPr>
        <w:t xml:space="preserve">vor- </w:t>
      </w:r>
      <w:r w:rsidRPr="000B062B">
        <w:rPr>
          <w:rStyle w:val="fettMuster"/>
          <w:b w:val="0"/>
        </w:rPr>
        <w:t>und nachgenannten</w:t>
      </w:r>
    </w:p>
    <w:p w:rsidR="00BF5CF5" w:rsidRPr="0021216C" w:rsidRDefault="00BF5CF5">
      <w:pPr>
        <w:pStyle w:val="Mustertextklein"/>
      </w:pPr>
      <w:r w:rsidRPr="00C232A9">
        <w:rPr>
          <w:rStyle w:val="fettMuster"/>
          <w:sz w:val="16"/>
        </w:rPr>
        <w:tab/>
        <w:t xml:space="preserve">Bemerkung </w:t>
      </w:r>
      <w:r w:rsidR="003569BC" w:rsidRPr="003D7D50">
        <w:rPr>
          <w:rStyle w:val="fettMuster"/>
          <w:sz w:val="16"/>
        </w:rPr>
        <w:t>7</w:t>
      </w:r>
      <w:r w:rsidRPr="000B062B">
        <w:rPr>
          <w:rStyle w:val="fettMuster"/>
          <w:sz w:val="16"/>
        </w:rPr>
        <w:t xml:space="preserve">: </w:t>
      </w:r>
      <w:r w:rsidRPr="0021216C">
        <w:t xml:space="preserve">Der Streitwert einer Klage bemisst sich nach dem Rechtsbegehren. Wenn dieses nicht auf </w:t>
      </w:r>
      <w:r w:rsidR="00D0516B" w:rsidRPr="0021216C">
        <w:t>eine bestimmte Geldsumme lautet</w:t>
      </w:r>
      <w:r w:rsidRPr="0021216C">
        <w:t xml:space="preserve"> und sich die Parteien diesbezüglich nicht einig sind, schätzt das Gericht den Streitwert. Bei Grunddienstbarkeiten sind die ökonomischen Auswirkungen einer Dienstbarkeit massgebend, die sowohl </w:t>
      </w:r>
      <w:r w:rsidR="00C232A9">
        <w:t xml:space="preserve">dem </w:t>
      </w:r>
      <w:r w:rsidRPr="0021216C">
        <w:t>Nutzungswert für die Kläger als au</w:t>
      </w:r>
      <w:r w:rsidR="00286DEC" w:rsidRPr="0021216C">
        <w:t>ch aus de</w:t>
      </w:r>
      <w:r w:rsidRPr="0021216C">
        <w:t>m Minde</w:t>
      </w:r>
      <w:r w:rsidRPr="0021216C">
        <w:t>r</w:t>
      </w:r>
      <w:r w:rsidRPr="0021216C">
        <w:t xml:space="preserve">wert des belasteten Grundstücks </w:t>
      </w:r>
      <w:r w:rsidR="00C232A9">
        <w:t>entsprechen</w:t>
      </w:r>
      <w:r w:rsidR="00C232A9" w:rsidRPr="0021216C">
        <w:t xml:space="preserve"> </w:t>
      </w:r>
      <w:r w:rsidRPr="0021216C">
        <w:t>können</w:t>
      </w:r>
      <w:r w:rsidR="004060F4" w:rsidRPr="0021216C">
        <w:t xml:space="preserve"> (</w:t>
      </w:r>
      <w:proofErr w:type="spellStart"/>
      <w:r w:rsidR="00D0516B" w:rsidRPr="0021216C">
        <w:t>OGer</w:t>
      </w:r>
      <w:proofErr w:type="spellEnd"/>
      <w:r w:rsidR="00D0516B" w:rsidRPr="0021216C">
        <w:t xml:space="preserve"> ZH</w:t>
      </w:r>
      <w:r w:rsidR="004060F4" w:rsidRPr="0021216C">
        <w:t xml:space="preserve"> NP140019 vom </w:t>
      </w:r>
      <w:r w:rsidR="00003014">
        <w:t>0</w:t>
      </w:r>
      <w:r w:rsidR="004060F4" w:rsidRPr="0021216C">
        <w:t>7.</w:t>
      </w:r>
      <w:r w:rsidR="00003014">
        <w:t>01.</w:t>
      </w:r>
      <w:r w:rsidR="004060F4" w:rsidRPr="0021216C">
        <w:t>2015</w:t>
      </w:r>
      <w:r w:rsidR="00003014">
        <w:t>;</w:t>
      </w:r>
      <w:r w:rsidR="00003014" w:rsidRPr="0021216C">
        <w:t xml:space="preserve"> </w:t>
      </w:r>
      <w:proofErr w:type="spellStart"/>
      <w:r w:rsidR="00003014">
        <w:t>BGer</w:t>
      </w:r>
      <w:proofErr w:type="spellEnd"/>
      <w:r w:rsidR="00003014">
        <w:t xml:space="preserve"> </w:t>
      </w:r>
      <w:r w:rsidR="004060F4" w:rsidRPr="0021216C">
        <w:t>5A_677/2011</w:t>
      </w:r>
      <w:r w:rsidR="00003014">
        <w:t xml:space="preserve"> vom 14.12.2011</w:t>
      </w:r>
      <w:r w:rsidR="004060F4" w:rsidRPr="0021216C">
        <w:t xml:space="preserve"> E</w:t>
      </w:r>
      <w:r w:rsidR="001D7020" w:rsidRPr="0021216C">
        <w:t>.</w:t>
      </w:r>
      <w:r w:rsidR="0021365A" w:rsidRPr="0021216C">
        <w:t xml:space="preserve"> </w:t>
      </w:r>
      <w:r w:rsidR="00F83083" w:rsidRPr="0021216C">
        <w:t>1</w:t>
      </w:r>
      <w:r w:rsidR="004060F4" w:rsidRPr="0021216C">
        <w:t>)</w:t>
      </w:r>
      <w:r w:rsidRPr="0021216C">
        <w:t xml:space="preserve">. Massgebend ist der höhere </w:t>
      </w:r>
      <w:r w:rsidR="005279FC" w:rsidRPr="0021216C">
        <w:t>der beiden Werte</w:t>
      </w:r>
      <w:r w:rsidRPr="0021216C">
        <w:t>.</w:t>
      </w:r>
    </w:p>
    <w:p w:rsidR="00F07C7A" w:rsidRDefault="00F07C7A">
      <w:pPr>
        <w:pStyle w:val="MustertextListe0"/>
      </w:pPr>
      <w:r w:rsidRPr="00F07C7A">
        <w:t>Die unterzeichnende Rechtsanwältin ist gehörig bevollmächtigt und legitimiert sich durch Anwaltsvollmacht vom 29. Juli 2015 (</w:t>
      </w:r>
      <w:r w:rsidR="009D491C">
        <w:t xml:space="preserve">vgl. </w:t>
      </w:r>
      <w:r w:rsidRPr="00F07C7A">
        <w:t>Anwaltsvollmacht vom 29. Juli 2015, B</w:t>
      </w:r>
      <w:r w:rsidR="00375465">
        <w:t>eilage</w:t>
      </w:r>
      <w:r w:rsidR="009D491C">
        <w:t> 4</w:t>
      </w:r>
      <w:r w:rsidRPr="00F07C7A">
        <w:t>).</w:t>
      </w:r>
    </w:p>
    <w:p w:rsidR="009D491C" w:rsidRDefault="009D491C" w:rsidP="000B062B">
      <w:pPr>
        <w:pStyle w:val="MustertextBO"/>
        <w:rPr>
          <w:rStyle w:val="fettMuster"/>
          <w:i/>
          <w:szCs w:val="16"/>
        </w:rPr>
      </w:pPr>
      <w:r>
        <w:rPr>
          <w:rStyle w:val="fettMuster"/>
        </w:rPr>
        <w:tab/>
        <w:t xml:space="preserve">BO: </w:t>
      </w:r>
      <w:r>
        <w:rPr>
          <w:rStyle w:val="fettMuster"/>
          <w:b w:val="0"/>
          <w:szCs w:val="18"/>
        </w:rPr>
        <w:t>Anwaltsvollmacht vom 29.07.2015</w:t>
      </w:r>
      <w:r>
        <w:rPr>
          <w:rStyle w:val="fettMuster"/>
          <w:b w:val="0"/>
          <w:szCs w:val="18"/>
        </w:rPr>
        <w:tab/>
      </w:r>
      <w:r>
        <w:rPr>
          <w:rStyle w:val="fettMuster"/>
          <w:b w:val="0"/>
          <w:szCs w:val="18"/>
        </w:rPr>
        <w:tab/>
      </w:r>
      <w:r>
        <w:rPr>
          <w:rStyle w:val="fettMuster"/>
          <w:b w:val="0"/>
          <w:szCs w:val="18"/>
        </w:rPr>
        <w:tab/>
      </w:r>
      <w:r>
        <w:rPr>
          <w:rStyle w:val="fettMuster"/>
          <w:b w:val="0"/>
          <w:szCs w:val="18"/>
        </w:rPr>
        <w:tab/>
      </w:r>
      <w:r w:rsidR="00F0179F">
        <w:rPr>
          <w:rStyle w:val="fettMuster"/>
          <w:b w:val="0"/>
          <w:szCs w:val="18"/>
        </w:rPr>
        <w:tab/>
      </w:r>
      <w:r>
        <w:rPr>
          <w:rStyle w:val="fettMuster"/>
        </w:rPr>
        <w:t>Beilage 4</w:t>
      </w:r>
    </w:p>
    <w:p w:rsidR="0021216C" w:rsidRPr="000B062B" w:rsidRDefault="0021216C" w:rsidP="000B062B">
      <w:pPr>
        <w:pStyle w:val="Mustertextleer"/>
        <w:rPr>
          <w:rStyle w:val="fettMuster"/>
          <w:sz w:val="10"/>
          <w:szCs w:val="10"/>
        </w:rPr>
      </w:pPr>
    </w:p>
    <w:p w:rsidR="00492875" w:rsidRPr="000B062B" w:rsidRDefault="00492875" w:rsidP="000B062B">
      <w:pPr>
        <w:pStyle w:val="MustertextBO"/>
        <w:rPr>
          <w:rStyle w:val="fettMuster"/>
          <w:b w:val="0"/>
        </w:rPr>
      </w:pPr>
      <w:r>
        <w:rPr>
          <w:rStyle w:val="fettMuster"/>
        </w:rPr>
        <w:tab/>
      </w:r>
      <w:r w:rsidR="0021216C">
        <w:rPr>
          <w:rStyle w:val="fettMuster"/>
        </w:rPr>
        <w:t xml:space="preserve">BO: </w:t>
      </w:r>
      <w:r w:rsidRPr="00C232A9">
        <w:rPr>
          <w:rStyle w:val="fettMuster"/>
          <w:b w:val="0"/>
        </w:rPr>
        <w:t>Die vor- und nachgenannten</w:t>
      </w:r>
    </w:p>
    <w:p w:rsidR="00FA3003" w:rsidRPr="0021216C" w:rsidRDefault="0021216C" w:rsidP="000B062B">
      <w:pPr>
        <w:pStyle w:val="MustertextTitelEbene1"/>
        <w:rPr>
          <w:rStyle w:val="fettMuster"/>
          <w:i/>
          <w:szCs w:val="18"/>
        </w:rPr>
      </w:pPr>
      <w:r>
        <w:rPr>
          <w:rStyle w:val="fettMuster"/>
          <w:b/>
        </w:rPr>
        <w:t>II</w:t>
      </w:r>
      <w:r w:rsidR="00FA3003" w:rsidRPr="0021216C">
        <w:rPr>
          <w:rStyle w:val="fettMuster"/>
          <w:b/>
        </w:rPr>
        <w:t>.</w:t>
      </w:r>
      <w:r w:rsidR="00FA3003" w:rsidRPr="0021216C">
        <w:rPr>
          <w:rStyle w:val="fettMuster"/>
          <w:b/>
        </w:rPr>
        <w:tab/>
        <w:t>Materielles</w:t>
      </w:r>
    </w:p>
    <w:p w:rsidR="00FA3003" w:rsidRPr="000B062B" w:rsidRDefault="0021216C" w:rsidP="000B062B">
      <w:pPr>
        <w:pStyle w:val="MustertextTitelEbene2"/>
        <w:rPr>
          <w:rStyle w:val="fettMuster"/>
          <w:b/>
          <w:szCs w:val="18"/>
        </w:rPr>
      </w:pPr>
      <w:r>
        <w:rPr>
          <w:rStyle w:val="fettMuster"/>
          <w:b/>
        </w:rPr>
        <w:t>A</w:t>
      </w:r>
      <w:r w:rsidR="00B4748A" w:rsidRPr="0021216C">
        <w:rPr>
          <w:rStyle w:val="fettMuster"/>
          <w:b/>
        </w:rPr>
        <w:t>.</w:t>
      </w:r>
      <w:r w:rsidR="00B4748A" w:rsidRPr="0021216C">
        <w:rPr>
          <w:rStyle w:val="fettMuster"/>
          <w:b/>
        </w:rPr>
        <w:tab/>
        <w:t>Sachverhalt</w:t>
      </w:r>
    </w:p>
    <w:p w:rsidR="003E15C6" w:rsidRPr="000B062B" w:rsidRDefault="0021216C" w:rsidP="000B062B">
      <w:pPr>
        <w:pStyle w:val="MustertextTitelEbene3"/>
        <w:rPr>
          <w:rStyle w:val="fettMuster"/>
          <w:b/>
          <w:szCs w:val="18"/>
        </w:rPr>
      </w:pPr>
      <w:r>
        <w:rPr>
          <w:rStyle w:val="fettMuster"/>
          <w:b/>
        </w:rPr>
        <w:t>a)</w:t>
      </w:r>
      <w:r w:rsidR="003E15C6" w:rsidRPr="0021216C">
        <w:rPr>
          <w:rStyle w:val="fettMuster"/>
          <w:b/>
        </w:rPr>
        <w:tab/>
        <w:t>Baubeschränkung</w:t>
      </w:r>
    </w:p>
    <w:p w:rsidR="000B65FE" w:rsidRDefault="00120EA0">
      <w:pPr>
        <w:pStyle w:val="MustertextListe0"/>
      </w:pPr>
      <w:r w:rsidRPr="00120EA0">
        <w:t xml:space="preserve">Mit Kaufvertrag vom 1. März 2005 haben die Kläger als einfache Gesellschaft das Grundstück </w:t>
      </w:r>
      <w:r w:rsidR="00375465">
        <w:t>B</w:t>
      </w:r>
      <w:r w:rsidR="00375465" w:rsidRPr="00D83819">
        <w:t>-</w:t>
      </w:r>
      <w:proofErr w:type="spellStart"/>
      <w:r w:rsidR="00375465" w:rsidRPr="00D83819">
        <w:t>G</w:t>
      </w:r>
      <w:r w:rsidR="00375465">
        <w:t>BB</w:t>
      </w:r>
      <w:r w:rsidR="00375465" w:rsidRPr="00D83819">
        <w:t>l</w:t>
      </w:r>
      <w:proofErr w:type="spellEnd"/>
      <w:r w:rsidRPr="00120EA0">
        <w:t xml:space="preserve">. Nr. 10 mit dem darauf gelegenen Wohnhaus in der Einwohnergemeinde </w:t>
      </w:r>
      <w:r w:rsidR="00214E42">
        <w:t>B</w:t>
      </w:r>
      <w:r w:rsidR="00375465">
        <w:t xml:space="preserve"> </w:t>
      </w:r>
      <w:r w:rsidRPr="00120EA0">
        <w:t>erworben (</w:t>
      </w:r>
      <w:r w:rsidR="00D575F7">
        <w:t xml:space="preserve">vgl. </w:t>
      </w:r>
      <w:r w:rsidR="00411D4C">
        <w:t xml:space="preserve">Kaufvertrag vom </w:t>
      </w:r>
      <w:r w:rsidR="00D1587C">
        <w:t xml:space="preserve">1. März </w:t>
      </w:r>
      <w:r w:rsidRPr="00120EA0">
        <w:t>2005 für das Grun</w:t>
      </w:r>
      <w:r w:rsidR="001D7020">
        <w:t xml:space="preserve">dstück </w:t>
      </w:r>
      <w:r w:rsidR="00375465">
        <w:t>B</w:t>
      </w:r>
      <w:r w:rsidR="00375465" w:rsidRPr="00D83819">
        <w:t>-</w:t>
      </w:r>
      <w:proofErr w:type="spellStart"/>
      <w:r w:rsidR="00375465" w:rsidRPr="00D83819">
        <w:t>G</w:t>
      </w:r>
      <w:r w:rsidR="00375465">
        <w:t>BB</w:t>
      </w:r>
      <w:r w:rsidR="00375465" w:rsidRPr="00D83819">
        <w:t>l</w:t>
      </w:r>
      <w:proofErr w:type="spellEnd"/>
      <w:r w:rsidR="001D7020">
        <w:t>. Nr. 10, B</w:t>
      </w:r>
      <w:r w:rsidR="00375465">
        <w:t>eilage</w:t>
      </w:r>
      <w:r w:rsidR="00D575F7">
        <w:t> </w:t>
      </w:r>
      <w:r w:rsidR="00D575F7" w:rsidRPr="001B0181">
        <w:t>5</w:t>
      </w:r>
      <w:r w:rsidRPr="00120EA0">
        <w:t>). Im Grun</w:t>
      </w:r>
      <w:r w:rsidRPr="00120EA0">
        <w:t>d</w:t>
      </w:r>
      <w:r w:rsidRPr="00120EA0">
        <w:t xml:space="preserve">buch ist als Recht aus Grunddienstbarkeit unter anderen zu Lasten des Grundstücks </w:t>
      </w:r>
      <w:r w:rsidR="00375465">
        <w:t>B</w:t>
      </w:r>
      <w:r w:rsidR="00375465" w:rsidRPr="00D83819">
        <w:t>-</w:t>
      </w:r>
      <w:proofErr w:type="spellStart"/>
      <w:r w:rsidR="00375465" w:rsidRPr="00D83819">
        <w:t>G</w:t>
      </w:r>
      <w:r w:rsidR="00375465">
        <w:t>BB</w:t>
      </w:r>
      <w:r w:rsidR="00375465" w:rsidRPr="00D83819">
        <w:t>l</w:t>
      </w:r>
      <w:proofErr w:type="spellEnd"/>
      <w:r w:rsidRPr="00120EA0">
        <w:t>. Nr. 14 eine Baubeschränkung</w:t>
      </w:r>
      <w:r w:rsidR="00286DEC">
        <w:t>,</w:t>
      </w:r>
      <w:r w:rsidR="003D7D50">
        <w:t xml:space="preserve"> </w:t>
      </w:r>
      <w:r w:rsidR="00286DEC">
        <w:t>welche vom</w:t>
      </w:r>
      <w:r w:rsidRPr="00120EA0">
        <w:t xml:space="preserve"> 1. März 1985 </w:t>
      </w:r>
      <w:r w:rsidR="00286DEC">
        <w:t xml:space="preserve">datiert, </w:t>
      </w:r>
      <w:r w:rsidRPr="00120EA0">
        <w:t>eingetragen (</w:t>
      </w:r>
      <w:r w:rsidR="001B0181">
        <w:t xml:space="preserve">vgl. </w:t>
      </w:r>
      <w:r w:rsidRPr="00120EA0">
        <w:t>Grun</w:t>
      </w:r>
      <w:r w:rsidRPr="00120EA0">
        <w:t>d</w:t>
      </w:r>
      <w:r w:rsidRPr="00120EA0">
        <w:t>buchaus</w:t>
      </w:r>
      <w:r w:rsidR="00B6652B">
        <w:t xml:space="preserve">zug </w:t>
      </w:r>
      <w:r w:rsidR="00375465">
        <w:t>B</w:t>
      </w:r>
      <w:r w:rsidR="00375465" w:rsidRPr="00D83819">
        <w:t>-</w:t>
      </w:r>
      <w:proofErr w:type="spellStart"/>
      <w:r w:rsidR="00375465" w:rsidRPr="00D83819">
        <w:t>G</w:t>
      </w:r>
      <w:r w:rsidR="00375465">
        <w:t>BB</w:t>
      </w:r>
      <w:r w:rsidR="00375465" w:rsidRPr="00D83819">
        <w:t>l</w:t>
      </w:r>
      <w:proofErr w:type="spellEnd"/>
      <w:r w:rsidR="00B6652B">
        <w:t xml:space="preserve">. Nr. 10 vom </w:t>
      </w:r>
      <w:r w:rsidR="00E964D5">
        <w:t>1</w:t>
      </w:r>
      <w:r w:rsidRPr="00120EA0">
        <w:t xml:space="preserve">. </w:t>
      </w:r>
      <w:r w:rsidR="00E964D5">
        <w:t>Februar</w:t>
      </w:r>
      <w:r w:rsidRPr="00120EA0">
        <w:t xml:space="preserve"> 2016, B</w:t>
      </w:r>
      <w:r w:rsidR="00375465">
        <w:t>eilage</w:t>
      </w:r>
      <w:r w:rsidR="00207800">
        <w:t> </w:t>
      </w:r>
      <w:r w:rsidR="00207800" w:rsidRPr="00827E41">
        <w:t>6</w:t>
      </w:r>
      <w:r w:rsidRPr="00120EA0">
        <w:t>). Im entsprechenden Dienstba</w:t>
      </w:r>
      <w:r w:rsidRPr="00120EA0">
        <w:t>r</w:t>
      </w:r>
      <w:r w:rsidRPr="00120EA0">
        <w:t xml:space="preserve">keitsvertrag zwischen den damaligen Grundeigentümern der an die Z-Strasse grenzenden Grundstücke </w:t>
      </w:r>
      <w:r w:rsidR="00375465">
        <w:t>B</w:t>
      </w:r>
      <w:r w:rsidR="00375465" w:rsidRPr="00D83819">
        <w:t>-</w:t>
      </w:r>
      <w:proofErr w:type="spellStart"/>
      <w:r w:rsidR="00375465" w:rsidRPr="00D83819">
        <w:t>G</w:t>
      </w:r>
      <w:r w:rsidR="00375465">
        <w:t>BB</w:t>
      </w:r>
      <w:r w:rsidR="00375465" w:rsidRPr="00D83819">
        <w:t>l</w:t>
      </w:r>
      <w:proofErr w:type="spellEnd"/>
      <w:r w:rsidRPr="00120EA0">
        <w:t>. Nrn.</w:t>
      </w:r>
      <w:bookmarkStart w:id="0" w:name="_GoBack"/>
      <w:r w:rsidRPr="00120EA0">
        <w:t xml:space="preserve"> </w:t>
      </w:r>
      <w:bookmarkEnd w:id="0"/>
      <w:r w:rsidRPr="00120EA0">
        <w:t>2, 6, 10, 12, 14 und 18 vom 13./15./25. Februar 1985 wird die Baubeschränkung wie folgt beschrieben</w:t>
      </w:r>
      <w:r w:rsidR="00712FCE">
        <w:t xml:space="preserve"> (vgl. Dienstbarkeitsvertrag vom 13./15./25. Februar 1985, B</w:t>
      </w:r>
      <w:r w:rsidR="00375465">
        <w:t>eilage</w:t>
      </w:r>
      <w:r w:rsidR="00712FCE">
        <w:t> 7)</w:t>
      </w:r>
      <w:r w:rsidRPr="00120EA0">
        <w:t>:</w:t>
      </w:r>
    </w:p>
    <w:p w:rsidR="008D6D0E" w:rsidRPr="009D67E1" w:rsidRDefault="008D6D0E">
      <w:pPr>
        <w:pStyle w:val="Mustertextklein"/>
        <w:rPr>
          <w:sz w:val="18"/>
          <w:szCs w:val="18"/>
        </w:rPr>
      </w:pPr>
      <w:r>
        <w:tab/>
      </w:r>
      <w:r w:rsidR="00375465" w:rsidRPr="009D67E1">
        <w:rPr>
          <w:sz w:val="18"/>
          <w:szCs w:val="18"/>
        </w:rPr>
        <w:t>«</w:t>
      </w:r>
      <w:r w:rsidRPr="009D67E1">
        <w:rPr>
          <w:sz w:val="18"/>
          <w:szCs w:val="18"/>
        </w:rPr>
        <w:t>[…]</w:t>
      </w:r>
    </w:p>
    <w:p w:rsidR="008D6D0E" w:rsidRPr="009D67E1" w:rsidRDefault="008D6D0E">
      <w:pPr>
        <w:pStyle w:val="Mustertextklein"/>
        <w:rPr>
          <w:sz w:val="18"/>
          <w:szCs w:val="18"/>
        </w:rPr>
      </w:pPr>
      <w:r w:rsidRPr="009D67E1">
        <w:rPr>
          <w:sz w:val="18"/>
          <w:szCs w:val="18"/>
        </w:rPr>
        <w:tab/>
        <w:t>2. Baubeschränkung</w:t>
      </w:r>
    </w:p>
    <w:p w:rsidR="008D6D0E" w:rsidRPr="009D67E1" w:rsidRDefault="008D6D0E">
      <w:pPr>
        <w:pStyle w:val="Mustertextklein"/>
        <w:rPr>
          <w:sz w:val="18"/>
          <w:szCs w:val="18"/>
        </w:rPr>
      </w:pPr>
      <w:r w:rsidRPr="009D67E1">
        <w:rPr>
          <w:sz w:val="18"/>
          <w:szCs w:val="18"/>
        </w:rPr>
        <w:tab/>
        <w:t>Die Eigentümer der an die Z-Strasse angrenzenden Grundstücke verpflichten sich gege</w:t>
      </w:r>
      <w:r w:rsidRPr="009D67E1">
        <w:rPr>
          <w:sz w:val="18"/>
          <w:szCs w:val="18"/>
        </w:rPr>
        <w:t>n</w:t>
      </w:r>
      <w:r w:rsidRPr="009D67E1">
        <w:rPr>
          <w:sz w:val="18"/>
          <w:szCs w:val="18"/>
        </w:rPr>
        <w:t>sei</w:t>
      </w:r>
      <w:r w:rsidR="00E351C6" w:rsidRPr="009D67E1">
        <w:rPr>
          <w:sz w:val="18"/>
          <w:szCs w:val="18"/>
        </w:rPr>
        <w:t>tig</w:t>
      </w:r>
      <w:r w:rsidRPr="009D67E1">
        <w:rPr>
          <w:sz w:val="18"/>
          <w:szCs w:val="18"/>
        </w:rPr>
        <w:t>, auf den bezeichneten Grundstücken keine Bauten zu errichten, welche mehr als zwei Geschosse aufweisen.</w:t>
      </w:r>
    </w:p>
    <w:p w:rsidR="008D6D0E" w:rsidRPr="009D67E1" w:rsidRDefault="008D6D0E">
      <w:pPr>
        <w:pStyle w:val="Mustertextklein"/>
        <w:rPr>
          <w:sz w:val="18"/>
          <w:szCs w:val="18"/>
        </w:rPr>
      </w:pPr>
      <w:r w:rsidRPr="009D67E1">
        <w:rPr>
          <w:sz w:val="18"/>
          <w:szCs w:val="18"/>
        </w:rPr>
        <w:tab/>
        <w:t>Die maximale Gebäudehöhe von 7 Metern, gemessen vom gewachsenen Boden bis zur Schnittlinie der Fassadenflucht mit Oberkante des Dachsparrens, darf nicht überschritten werden.</w:t>
      </w:r>
    </w:p>
    <w:p w:rsidR="008D6D0E" w:rsidRPr="009D67E1" w:rsidRDefault="008D6D0E">
      <w:pPr>
        <w:pStyle w:val="Mustertextklein"/>
        <w:rPr>
          <w:sz w:val="18"/>
          <w:szCs w:val="18"/>
        </w:rPr>
      </w:pPr>
      <w:r w:rsidRPr="009D67E1">
        <w:rPr>
          <w:sz w:val="18"/>
          <w:szCs w:val="18"/>
        </w:rPr>
        <w:tab/>
        <w:t>Die Baubeschränkung ist als Grunddienstbarkeit im Grundbuch wie folgt einzutragen:</w:t>
      </w:r>
    </w:p>
    <w:p w:rsidR="008D6D0E" w:rsidRPr="009D67E1" w:rsidRDefault="008D6D0E" w:rsidP="00C232A9">
      <w:pPr>
        <w:pStyle w:val="Mustertextklein"/>
        <w:rPr>
          <w:sz w:val="18"/>
          <w:szCs w:val="18"/>
        </w:rPr>
      </w:pPr>
      <w:r w:rsidRPr="009D67E1">
        <w:rPr>
          <w:sz w:val="18"/>
          <w:szCs w:val="18"/>
        </w:rPr>
        <w:tab/>
      </w:r>
      <w:r w:rsidRPr="009D67E1">
        <w:rPr>
          <w:sz w:val="18"/>
          <w:szCs w:val="18"/>
        </w:rPr>
        <w:tab/>
        <w:t>-</w:t>
      </w:r>
      <w:r w:rsidR="00375465" w:rsidRPr="009D67E1">
        <w:rPr>
          <w:sz w:val="18"/>
          <w:szCs w:val="18"/>
        </w:rPr>
        <w:t xml:space="preserve"> </w:t>
      </w:r>
      <w:r w:rsidRPr="009D67E1">
        <w:rPr>
          <w:sz w:val="18"/>
          <w:szCs w:val="18"/>
        </w:rPr>
        <w:t xml:space="preserve">Als Recht und Last auf </w:t>
      </w:r>
      <w:r w:rsidR="00375465" w:rsidRPr="009D67E1">
        <w:rPr>
          <w:sz w:val="18"/>
          <w:szCs w:val="18"/>
        </w:rPr>
        <w:t>B-</w:t>
      </w:r>
      <w:proofErr w:type="spellStart"/>
      <w:r w:rsidR="00375465" w:rsidRPr="009D67E1">
        <w:rPr>
          <w:sz w:val="18"/>
          <w:szCs w:val="18"/>
        </w:rPr>
        <w:t>GBBl</w:t>
      </w:r>
      <w:proofErr w:type="spellEnd"/>
      <w:r w:rsidRPr="009D67E1">
        <w:rPr>
          <w:sz w:val="18"/>
          <w:szCs w:val="18"/>
        </w:rPr>
        <w:t>. Nr. 2 zugunsten Nrn. 6, 10, 12, 14, 18.</w:t>
      </w:r>
    </w:p>
    <w:p w:rsidR="008D6D0E" w:rsidRPr="009D67E1" w:rsidRDefault="008D6D0E" w:rsidP="003D7D50">
      <w:pPr>
        <w:pStyle w:val="Mustertextklein"/>
        <w:rPr>
          <w:sz w:val="18"/>
          <w:szCs w:val="18"/>
        </w:rPr>
      </w:pPr>
      <w:r w:rsidRPr="009D67E1">
        <w:rPr>
          <w:sz w:val="18"/>
          <w:szCs w:val="18"/>
        </w:rPr>
        <w:tab/>
      </w:r>
      <w:r w:rsidRPr="009D67E1">
        <w:rPr>
          <w:sz w:val="18"/>
          <w:szCs w:val="18"/>
        </w:rPr>
        <w:tab/>
        <w:t>-</w:t>
      </w:r>
      <w:r w:rsidR="00375465" w:rsidRPr="009D67E1">
        <w:rPr>
          <w:sz w:val="18"/>
          <w:szCs w:val="18"/>
        </w:rPr>
        <w:t xml:space="preserve"> </w:t>
      </w:r>
      <w:r w:rsidRPr="009D67E1">
        <w:rPr>
          <w:sz w:val="18"/>
          <w:szCs w:val="18"/>
        </w:rPr>
        <w:t xml:space="preserve">Als Recht und Last auf </w:t>
      </w:r>
      <w:r w:rsidR="00375465" w:rsidRPr="009D67E1">
        <w:rPr>
          <w:sz w:val="18"/>
          <w:szCs w:val="18"/>
        </w:rPr>
        <w:t>B-</w:t>
      </w:r>
      <w:proofErr w:type="spellStart"/>
      <w:r w:rsidR="00375465" w:rsidRPr="009D67E1">
        <w:rPr>
          <w:sz w:val="18"/>
          <w:szCs w:val="18"/>
        </w:rPr>
        <w:t>GBBl</w:t>
      </w:r>
      <w:proofErr w:type="spellEnd"/>
      <w:r w:rsidRPr="009D67E1">
        <w:rPr>
          <w:sz w:val="18"/>
          <w:szCs w:val="18"/>
        </w:rPr>
        <w:t>. Nr. 6 zugunsten Nrn. 2, 10, 12, 14, 18.</w:t>
      </w:r>
    </w:p>
    <w:p w:rsidR="008D6D0E" w:rsidRPr="009D67E1" w:rsidRDefault="008D6D0E" w:rsidP="000B062B">
      <w:pPr>
        <w:pStyle w:val="Mustertextklein"/>
        <w:rPr>
          <w:sz w:val="18"/>
          <w:szCs w:val="18"/>
        </w:rPr>
      </w:pPr>
      <w:r w:rsidRPr="009D67E1">
        <w:rPr>
          <w:sz w:val="18"/>
          <w:szCs w:val="18"/>
        </w:rPr>
        <w:tab/>
      </w:r>
      <w:r w:rsidRPr="009D67E1">
        <w:rPr>
          <w:sz w:val="18"/>
          <w:szCs w:val="18"/>
        </w:rPr>
        <w:tab/>
        <w:t>-</w:t>
      </w:r>
      <w:r w:rsidR="00375465" w:rsidRPr="009D67E1">
        <w:rPr>
          <w:sz w:val="18"/>
          <w:szCs w:val="18"/>
        </w:rPr>
        <w:t xml:space="preserve"> </w:t>
      </w:r>
      <w:r w:rsidRPr="009D67E1">
        <w:rPr>
          <w:sz w:val="18"/>
          <w:szCs w:val="18"/>
        </w:rPr>
        <w:t xml:space="preserve">Als Recht und Last auf </w:t>
      </w:r>
      <w:r w:rsidR="00375465" w:rsidRPr="009D67E1">
        <w:rPr>
          <w:sz w:val="18"/>
          <w:szCs w:val="18"/>
        </w:rPr>
        <w:t>B-</w:t>
      </w:r>
      <w:proofErr w:type="spellStart"/>
      <w:r w:rsidR="00375465" w:rsidRPr="009D67E1">
        <w:rPr>
          <w:sz w:val="18"/>
          <w:szCs w:val="18"/>
        </w:rPr>
        <w:t>GBBl</w:t>
      </w:r>
      <w:proofErr w:type="spellEnd"/>
      <w:r w:rsidRPr="009D67E1">
        <w:rPr>
          <w:sz w:val="18"/>
          <w:szCs w:val="18"/>
        </w:rPr>
        <w:t>. Nr. 10 zugunsten Nrn. 2, 6, 12, 14, 18.</w:t>
      </w:r>
    </w:p>
    <w:p w:rsidR="008D6D0E" w:rsidRPr="009D67E1" w:rsidRDefault="008D6D0E" w:rsidP="000B062B">
      <w:pPr>
        <w:pStyle w:val="Mustertextklein"/>
        <w:rPr>
          <w:sz w:val="18"/>
          <w:szCs w:val="18"/>
        </w:rPr>
      </w:pPr>
      <w:r w:rsidRPr="009D67E1">
        <w:rPr>
          <w:sz w:val="18"/>
          <w:szCs w:val="18"/>
        </w:rPr>
        <w:tab/>
      </w:r>
      <w:r w:rsidRPr="009D67E1">
        <w:rPr>
          <w:sz w:val="18"/>
          <w:szCs w:val="18"/>
        </w:rPr>
        <w:tab/>
        <w:t>-</w:t>
      </w:r>
      <w:r w:rsidR="00375465" w:rsidRPr="009D67E1">
        <w:rPr>
          <w:sz w:val="18"/>
          <w:szCs w:val="18"/>
        </w:rPr>
        <w:t xml:space="preserve"> </w:t>
      </w:r>
      <w:r w:rsidRPr="009D67E1">
        <w:rPr>
          <w:sz w:val="18"/>
          <w:szCs w:val="18"/>
        </w:rPr>
        <w:t xml:space="preserve">Als Recht und Last auf </w:t>
      </w:r>
      <w:r w:rsidR="00375465" w:rsidRPr="009D67E1">
        <w:rPr>
          <w:sz w:val="18"/>
          <w:szCs w:val="18"/>
        </w:rPr>
        <w:t>B-</w:t>
      </w:r>
      <w:proofErr w:type="spellStart"/>
      <w:r w:rsidR="00375465" w:rsidRPr="009D67E1">
        <w:rPr>
          <w:sz w:val="18"/>
          <w:szCs w:val="18"/>
        </w:rPr>
        <w:t>GBBl</w:t>
      </w:r>
      <w:proofErr w:type="spellEnd"/>
      <w:r w:rsidRPr="009D67E1">
        <w:rPr>
          <w:sz w:val="18"/>
          <w:szCs w:val="18"/>
        </w:rPr>
        <w:t>. Nr. 12 zugunsten Nrn. 2, 6, 10, 14, 18.</w:t>
      </w:r>
    </w:p>
    <w:p w:rsidR="008D6D0E" w:rsidRPr="009D67E1" w:rsidRDefault="008D6D0E" w:rsidP="000B062B">
      <w:pPr>
        <w:pStyle w:val="Mustertextklein"/>
        <w:rPr>
          <w:sz w:val="18"/>
          <w:szCs w:val="18"/>
        </w:rPr>
      </w:pPr>
      <w:r w:rsidRPr="009D67E1">
        <w:rPr>
          <w:sz w:val="18"/>
          <w:szCs w:val="18"/>
        </w:rPr>
        <w:tab/>
      </w:r>
      <w:r w:rsidRPr="009D67E1">
        <w:rPr>
          <w:sz w:val="18"/>
          <w:szCs w:val="18"/>
        </w:rPr>
        <w:tab/>
        <w:t>-</w:t>
      </w:r>
      <w:r w:rsidR="00375465" w:rsidRPr="009D67E1">
        <w:rPr>
          <w:sz w:val="18"/>
          <w:szCs w:val="18"/>
        </w:rPr>
        <w:t xml:space="preserve"> </w:t>
      </w:r>
      <w:r w:rsidRPr="009D67E1">
        <w:rPr>
          <w:sz w:val="18"/>
          <w:szCs w:val="18"/>
        </w:rPr>
        <w:t xml:space="preserve">Als Recht und Last auf </w:t>
      </w:r>
      <w:r w:rsidR="00375465" w:rsidRPr="009D67E1">
        <w:rPr>
          <w:sz w:val="18"/>
          <w:szCs w:val="18"/>
        </w:rPr>
        <w:t>B-</w:t>
      </w:r>
      <w:proofErr w:type="spellStart"/>
      <w:r w:rsidR="00375465" w:rsidRPr="009D67E1">
        <w:rPr>
          <w:sz w:val="18"/>
          <w:szCs w:val="18"/>
        </w:rPr>
        <w:t>GBBl</w:t>
      </w:r>
      <w:proofErr w:type="spellEnd"/>
      <w:r w:rsidRPr="009D67E1">
        <w:rPr>
          <w:sz w:val="18"/>
          <w:szCs w:val="18"/>
        </w:rPr>
        <w:t>. Nr. 14 zugunsten Nrn. 2, 6, 10, 12, 18.</w:t>
      </w:r>
    </w:p>
    <w:p w:rsidR="008D6D0E" w:rsidRPr="009D67E1" w:rsidRDefault="008D6D0E">
      <w:pPr>
        <w:pStyle w:val="Mustertextklein"/>
        <w:rPr>
          <w:sz w:val="18"/>
          <w:szCs w:val="18"/>
        </w:rPr>
      </w:pPr>
      <w:r w:rsidRPr="009D67E1">
        <w:rPr>
          <w:sz w:val="18"/>
          <w:szCs w:val="18"/>
        </w:rPr>
        <w:tab/>
      </w:r>
      <w:r w:rsidRPr="009D67E1">
        <w:rPr>
          <w:sz w:val="18"/>
          <w:szCs w:val="18"/>
        </w:rPr>
        <w:tab/>
        <w:t>-</w:t>
      </w:r>
      <w:r w:rsidR="00375465" w:rsidRPr="009D67E1">
        <w:rPr>
          <w:sz w:val="18"/>
          <w:szCs w:val="18"/>
        </w:rPr>
        <w:t xml:space="preserve"> </w:t>
      </w:r>
      <w:r w:rsidRPr="009D67E1">
        <w:rPr>
          <w:sz w:val="18"/>
          <w:szCs w:val="18"/>
        </w:rPr>
        <w:t xml:space="preserve">Als Recht und Last auf </w:t>
      </w:r>
      <w:r w:rsidR="00375465" w:rsidRPr="009D67E1">
        <w:rPr>
          <w:sz w:val="18"/>
          <w:szCs w:val="18"/>
        </w:rPr>
        <w:t>B-</w:t>
      </w:r>
      <w:proofErr w:type="spellStart"/>
      <w:r w:rsidR="00375465" w:rsidRPr="009D67E1">
        <w:rPr>
          <w:sz w:val="18"/>
          <w:szCs w:val="18"/>
        </w:rPr>
        <w:t>GBBl</w:t>
      </w:r>
      <w:proofErr w:type="spellEnd"/>
      <w:r w:rsidRPr="009D67E1">
        <w:rPr>
          <w:sz w:val="18"/>
          <w:szCs w:val="18"/>
        </w:rPr>
        <w:t>. Nr. 18 zugunsten Nrn. 2, 6, 10, 12, 14.</w:t>
      </w:r>
    </w:p>
    <w:p w:rsidR="008D6D0E" w:rsidRPr="009D67E1" w:rsidRDefault="008D6D0E">
      <w:pPr>
        <w:pStyle w:val="Mustertextklein"/>
        <w:rPr>
          <w:sz w:val="18"/>
          <w:szCs w:val="18"/>
        </w:rPr>
      </w:pPr>
      <w:r w:rsidRPr="009D67E1">
        <w:rPr>
          <w:sz w:val="18"/>
          <w:szCs w:val="18"/>
        </w:rPr>
        <w:tab/>
        <w:t>[…]</w:t>
      </w:r>
      <w:r w:rsidR="00375465" w:rsidRPr="009D67E1">
        <w:rPr>
          <w:sz w:val="18"/>
          <w:szCs w:val="18"/>
        </w:rPr>
        <w:t>»</w:t>
      </w:r>
    </w:p>
    <w:p w:rsidR="00D1587C" w:rsidRDefault="00D1587C" w:rsidP="000B062B">
      <w:pPr>
        <w:pStyle w:val="MustertextBO"/>
        <w:rPr>
          <w:rStyle w:val="fettMuster"/>
          <w:i/>
          <w:szCs w:val="16"/>
        </w:rPr>
      </w:pPr>
      <w:r>
        <w:rPr>
          <w:rStyle w:val="fettMuster"/>
        </w:rPr>
        <w:lastRenderedPageBreak/>
        <w:tab/>
        <w:t xml:space="preserve">BO: </w:t>
      </w:r>
      <w:r>
        <w:rPr>
          <w:rStyle w:val="fettMuster"/>
          <w:b w:val="0"/>
          <w:szCs w:val="18"/>
        </w:rPr>
        <w:t>Kaufvertrag vom 01.03.2005</w:t>
      </w:r>
      <w:r w:rsidR="00C94683">
        <w:rPr>
          <w:rStyle w:val="fettMuster"/>
          <w:b w:val="0"/>
          <w:szCs w:val="18"/>
        </w:rPr>
        <w:t xml:space="preserve"> für das Grundstück </w:t>
      </w:r>
      <w:r w:rsidR="00375465">
        <w:t>B</w:t>
      </w:r>
      <w:r w:rsidR="00375465" w:rsidRPr="00D83819">
        <w:t>-</w:t>
      </w:r>
      <w:proofErr w:type="spellStart"/>
      <w:r w:rsidR="00375465" w:rsidRPr="00D83819">
        <w:t>G</w:t>
      </w:r>
      <w:r w:rsidR="00375465">
        <w:t>BB</w:t>
      </w:r>
      <w:r w:rsidR="00375465" w:rsidRPr="00D83819">
        <w:t>l</w:t>
      </w:r>
      <w:proofErr w:type="spellEnd"/>
      <w:r w:rsidR="00C94683">
        <w:rPr>
          <w:rStyle w:val="fettMuster"/>
          <w:b w:val="0"/>
          <w:szCs w:val="18"/>
        </w:rPr>
        <w:t>. Nr. 10</w:t>
      </w:r>
      <w:r w:rsidR="00C94683">
        <w:rPr>
          <w:rStyle w:val="fettMuster"/>
          <w:b w:val="0"/>
          <w:szCs w:val="18"/>
        </w:rPr>
        <w:tab/>
      </w:r>
      <w:r w:rsidR="00F0179F">
        <w:rPr>
          <w:rStyle w:val="fettMuster"/>
          <w:b w:val="0"/>
          <w:szCs w:val="18"/>
        </w:rPr>
        <w:tab/>
      </w:r>
      <w:r w:rsidR="00C94683">
        <w:rPr>
          <w:rStyle w:val="fettMuster"/>
        </w:rPr>
        <w:t>Beilage 5</w:t>
      </w:r>
    </w:p>
    <w:p w:rsidR="0021216C" w:rsidRPr="000B062B" w:rsidRDefault="0021216C" w:rsidP="000B062B">
      <w:pPr>
        <w:pStyle w:val="Mustertextleer"/>
        <w:rPr>
          <w:rStyle w:val="fettMuster"/>
          <w:b w:val="0"/>
          <w:sz w:val="10"/>
          <w:szCs w:val="10"/>
        </w:rPr>
      </w:pPr>
    </w:p>
    <w:p w:rsidR="00C94683" w:rsidRDefault="00C94683" w:rsidP="000B062B">
      <w:pPr>
        <w:pStyle w:val="MustertextBO"/>
        <w:rPr>
          <w:rStyle w:val="fettMuster"/>
          <w:i/>
          <w:szCs w:val="16"/>
        </w:rPr>
      </w:pPr>
      <w:r>
        <w:rPr>
          <w:rStyle w:val="fettMuster"/>
        </w:rPr>
        <w:tab/>
        <w:t xml:space="preserve">BO: </w:t>
      </w:r>
      <w:r>
        <w:rPr>
          <w:rStyle w:val="fettMuster"/>
          <w:b w:val="0"/>
          <w:szCs w:val="18"/>
        </w:rPr>
        <w:t>Grundbuchaus</w:t>
      </w:r>
      <w:r w:rsidR="00B6652B">
        <w:rPr>
          <w:rStyle w:val="fettMuster"/>
          <w:b w:val="0"/>
          <w:szCs w:val="18"/>
        </w:rPr>
        <w:t xml:space="preserve">zug </w:t>
      </w:r>
      <w:r w:rsidR="00375465">
        <w:t>B</w:t>
      </w:r>
      <w:r w:rsidR="00375465" w:rsidRPr="00D83819">
        <w:t>-</w:t>
      </w:r>
      <w:proofErr w:type="spellStart"/>
      <w:r w:rsidR="00375465" w:rsidRPr="00D83819">
        <w:t>G</w:t>
      </w:r>
      <w:r w:rsidR="00375465">
        <w:t>BB</w:t>
      </w:r>
      <w:r w:rsidR="00375465" w:rsidRPr="00D83819">
        <w:t>l</w:t>
      </w:r>
      <w:proofErr w:type="spellEnd"/>
      <w:r w:rsidR="00B6652B">
        <w:rPr>
          <w:rStyle w:val="fettMuster"/>
          <w:b w:val="0"/>
          <w:szCs w:val="18"/>
        </w:rPr>
        <w:t xml:space="preserve">. Nr. 10 vom </w:t>
      </w:r>
      <w:r w:rsidR="00351B9F">
        <w:rPr>
          <w:rStyle w:val="fettMuster"/>
          <w:b w:val="0"/>
          <w:szCs w:val="18"/>
        </w:rPr>
        <w:t>01.02</w:t>
      </w:r>
      <w:r>
        <w:rPr>
          <w:rStyle w:val="fettMuster"/>
          <w:b w:val="0"/>
          <w:szCs w:val="18"/>
        </w:rPr>
        <w:t>.2016</w:t>
      </w:r>
      <w:r>
        <w:rPr>
          <w:rStyle w:val="fettMuster"/>
          <w:b w:val="0"/>
          <w:szCs w:val="18"/>
        </w:rPr>
        <w:tab/>
      </w:r>
      <w:r w:rsidR="007224DF">
        <w:rPr>
          <w:rStyle w:val="fettMuster"/>
          <w:b w:val="0"/>
          <w:szCs w:val="18"/>
        </w:rPr>
        <w:tab/>
      </w:r>
      <w:r>
        <w:rPr>
          <w:rStyle w:val="fettMuster"/>
          <w:b w:val="0"/>
          <w:szCs w:val="18"/>
        </w:rPr>
        <w:tab/>
      </w:r>
      <w:r w:rsidR="00F0179F">
        <w:rPr>
          <w:rStyle w:val="fettMuster"/>
          <w:b w:val="0"/>
          <w:szCs w:val="18"/>
        </w:rPr>
        <w:tab/>
      </w:r>
      <w:r>
        <w:rPr>
          <w:rStyle w:val="fettMuster"/>
        </w:rPr>
        <w:t>Beilage 6</w:t>
      </w:r>
    </w:p>
    <w:p w:rsidR="0021216C" w:rsidRPr="000B062B" w:rsidRDefault="0021216C" w:rsidP="000B062B">
      <w:pPr>
        <w:pStyle w:val="Mustertextleer"/>
        <w:rPr>
          <w:rStyle w:val="fettMuster"/>
          <w:sz w:val="10"/>
          <w:szCs w:val="10"/>
        </w:rPr>
      </w:pPr>
    </w:p>
    <w:p w:rsidR="00C94683" w:rsidRDefault="00C94683" w:rsidP="000B062B">
      <w:pPr>
        <w:pStyle w:val="MustertextBO"/>
        <w:rPr>
          <w:rStyle w:val="fettMuster"/>
          <w:i/>
          <w:szCs w:val="16"/>
        </w:rPr>
      </w:pPr>
      <w:r>
        <w:rPr>
          <w:rStyle w:val="fettMuster"/>
        </w:rPr>
        <w:tab/>
        <w:t xml:space="preserve">BO: </w:t>
      </w:r>
      <w:r>
        <w:rPr>
          <w:rStyle w:val="fettMuster"/>
          <w:b w:val="0"/>
          <w:szCs w:val="18"/>
        </w:rPr>
        <w:t>Dienstbarkeitsvertrag vom 13./15./25.02.1985</w:t>
      </w:r>
      <w:r>
        <w:rPr>
          <w:rStyle w:val="fettMuster"/>
          <w:b w:val="0"/>
          <w:szCs w:val="18"/>
        </w:rPr>
        <w:tab/>
      </w:r>
      <w:r>
        <w:rPr>
          <w:rStyle w:val="fettMuster"/>
          <w:b w:val="0"/>
          <w:szCs w:val="18"/>
        </w:rPr>
        <w:tab/>
      </w:r>
      <w:r>
        <w:rPr>
          <w:rStyle w:val="fettMuster"/>
          <w:b w:val="0"/>
          <w:szCs w:val="18"/>
        </w:rPr>
        <w:tab/>
      </w:r>
      <w:r w:rsidR="00F0179F">
        <w:rPr>
          <w:rStyle w:val="fettMuster"/>
          <w:b w:val="0"/>
          <w:szCs w:val="18"/>
        </w:rPr>
        <w:tab/>
      </w:r>
      <w:r>
        <w:rPr>
          <w:rStyle w:val="fettMuster"/>
        </w:rPr>
        <w:t>Beilage 7</w:t>
      </w:r>
    </w:p>
    <w:p w:rsidR="0021216C" w:rsidRPr="000B062B" w:rsidRDefault="0021216C" w:rsidP="000B062B">
      <w:pPr>
        <w:pStyle w:val="Mustertextleer"/>
        <w:rPr>
          <w:rStyle w:val="fettMuster"/>
          <w:sz w:val="10"/>
          <w:szCs w:val="10"/>
        </w:rPr>
      </w:pPr>
    </w:p>
    <w:p w:rsidR="005C29CA" w:rsidRPr="00C94683" w:rsidRDefault="005C29CA" w:rsidP="000B062B">
      <w:pPr>
        <w:pStyle w:val="MustertextBO"/>
        <w:rPr>
          <w:rStyle w:val="fettMuster"/>
          <w:i/>
          <w:szCs w:val="16"/>
        </w:rPr>
      </w:pPr>
      <w:r>
        <w:rPr>
          <w:rStyle w:val="fettMuster"/>
        </w:rPr>
        <w:tab/>
      </w:r>
      <w:r w:rsidR="0021216C">
        <w:rPr>
          <w:rStyle w:val="fettMuster"/>
        </w:rPr>
        <w:t xml:space="preserve">BO: </w:t>
      </w:r>
      <w:r w:rsidRPr="00C232A9">
        <w:rPr>
          <w:rStyle w:val="fettMuster"/>
          <w:b w:val="0"/>
        </w:rPr>
        <w:t>Die vor- und nachgenannten</w:t>
      </w:r>
    </w:p>
    <w:p w:rsidR="00186337" w:rsidRPr="007D15D2" w:rsidRDefault="0021216C" w:rsidP="000B062B">
      <w:pPr>
        <w:pStyle w:val="MustertextTitelEbene3"/>
      </w:pPr>
      <w:r>
        <w:t>b)</w:t>
      </w:r>
      <w:r w:rsidR="003727E8" w:rsidRPr="007D15D2">
        <w:tab/>
        <w:t>Bauprojekt der Beklagten</w:t>
      </w:r>
    </w:p>
    <w:p w:rsidR="003727E8" w:rsidRDefault="00571EEC">
      <w:pPr>
        <w:pStyle w:val="MustertextListe0"/>
      </w:pPr>
      <w:r w:rsidRPr="00571EEC">
        <w:t xml:space="preserve">Auf dem Grundstück </w:t>
      </w:r>
      <w:r w:rsidR="00375465">
        <w:t>B</w:t>
      </w:r>
      <w:r w:rsidR="00375465" w:rsidRPr="00D83819">
        <w:t>-</w:t>
      </w:r>
      <w:proofErr w:type="spellStart"/>
      <w:r w:rsidR="00375465" w:rsidRPr="00D83819">
        <w:t>G</w:t>
      </w:r>
      <w:r w:rsidR="00375465">
        <w:t>BB</w:t>
      </w:r>
      <w:r w:rsidR="00375465" w:rsidRPr="00D83819">
        <w:t>l</w:t>
      </w:r>
      <w:proofErr w:type="spellEnd"/>
      <w:r w:rsidRPr="00571EEC">
        <w:t>. Nr. 14 befindet sich ein renovationsbedürftiges Wohnhaus, welches über ein Erdgeschoss, ein Obergeschoss und einen kleinen Estrich verfügt. Die B</w:t>
      </w:r>
      <w:r w:rsidRPr="00571EEC">
        <w:t>e</w:t>
      </w:r>
      <w:r w:rsidRPr="00571EEC">
        <w:t xml:space="preserve">klagte hat als Eigentümerin des belasteten Grundstücks </w:t>
      </w:r>
      <w:r w:rsidR="00375465">
        <w:t>B</w:t>
      </w:r>
      <w:r w:rsidR="00375465" w:rsidRPr="00D83819">
        <w:t>-</w:t>
      </w:r>
      <w:proofErr w:type="spellStart"/>
      <w:r w:rsidR="00375465" w:rsidRPr="00D83819">
        <w:t>G</w:t>
      </w:r>
      <w:r w:rsidR="00375465">
        <w:t>BB</w:t>
      </w:r>
      <w:r w:rsidR="00375465" w:rsidRPr="00D83819">
        <w:t>l</w:t>
      </w:r>
      <w:proofErr w:type="spellEnd"/>
      <w:r w:rsidRPr="00571EEC">
        <w:t>. Nr. 14 am 28. Juli 2015 die Baubewilligung erhalten für die Aufstockung des Dachgeschosses (</w:t>
      </w:r>
      <w:r w:rsidR="007E3448">
        <w:t xml:space="preserve">vgl. </w:t>
      </w:r>
      <w:r w:rsidRPr="00571EEC">
        <w:t>Baubewilligung vom 28. Juli 2015, B</w:t>
      </w:r>
      <w:r w:rsidR="00375465">
        <w:t>eilage</w:t>
      </w:r>
      <w:r w:rsidR="00FE2FD8">
        <w:t> 8</w:t>
      </w:r>
      <w:r w:rsidRPr="00571EEC">
        <w:t>). Gemäss dem bewi</w:t>
      </w:r>
      <w:r w:rsidR="00425B3B">
        <w:t>lligten Bauprojekt beabsichtigt</w:t>
      </w:r>
      <w:r w:rsidRPr="00571EEC">
        <w:t xml:space="preserve"> die </w:t>
      </w:r>
      <w:r w:rsidR="00425B3B">
        <w:t>Beklagte</w:t>
      </w:r>
      <w:r w:rsidRPr="00571EEC">
        <w:t xml:space="preserve"> die Gesamterneuerung des Dachs und die Isolation der Aussenwände (</w:t>
      </w:r>
      <w:r w:rsidR="006F04CB">
        <w:t xml:space="preserve">vgl. </w:t>
      </w:r>
      <w:r w:rsidRPr="00571EEC">
        <w:t>Baugesuch vom 5. Dezember 2014, B</w:t>
      </w:r>
      <w:r w:rsidR="00375465">
        <w:t>eilage</w:t>
      </w:r>
      <w:r w:rsidR="000917A8">
        <w:t> </w:t>
      </w:r>
      <w:r w:rsidR="00FC33E2">
        <w:t>9</w:t>
      </w:r>
      <w:r w:rsidRPr="00571EEC">
        <w:t>). Zudem ist der Einbau von zwei grossen Dachfenstern auf der Südseite (</w:t>
      </w:r>
      <w:r w:rsidR="00882F0C">
        <w:t xml:space="preserve">vgl. </w:t>
      </w:r>
      <w:r w:rsidRPr="00571EEC">
        <w:t>Plan Südfassade, B</w:t>
      </w:r>
      <w:r w:rsidR="00375465">
        <w:t>eilage</w:t>
      </w:r>
      <w:r w:rsidR="005A538F">
        <w:t> </w:t>
      </w:r>
      <w:r w:rsidR="00FC33E2">
        <w:t>10</w:t>
      </w:r>
      <w:r w:rsidRPr="00571EEC">
        <w:t>) sowie zwei</w:t>
      </w:r>
      <w:r w:rsidR="0095470F">
        <w:t>er</w:t>
      </w:r>
      <w:r w:rsidRPr="00571EEC">
        <w:t xml:space="preserve"> </w:t>
      </w:r>
      <w:proofErr w:type="spellStart"/>
      <w:r w:rsidRPr="00571EEC">
        <w:t>Lukarnen</w:t>
      </w:r>
      <w:proofErr w:type="spellEnd"/>
      <w:r w:rsidRPr="00571EEC">
        <w:t xml:space="preserve"> auf der Nordseite vorg</w:t>
      </w:r>
      <w:r w:rsidRPr="00571EEC">
        <w:t>e</w:t>
      </w:r>
      <w:r w:rsidRPr="00571EEC">
        <w:t>sehen (</w:t>
      </w:r>
      <w:r w:rsidR="00C05A46">
        <w:t xml:space="preserve">vgl. </w:t>
      </w:r>
      <w:r w:rsidRPr="00571EEC">
        <w:t>Plan Nordfassade, B</w:t>
      </w:r>
      <w:r w:rsidR="00375465">
        <w:t>eilage</w:t>
      </w:r>
      <w:r w:rsidR="00CE2BE9">
        <w:t> </w:t>
      </w:r>
      <w:r w:rsidR="00FC33E2">
        <w:t>11</w:t>
      </w:r>
      <w:r w:rsidRPr="00571EEC">
        <w:t>). Die Baubewilligungsbe</w:t>
      </w:r>
      <w:r w:rsidR="00AE00AB">
        <w:t>hörde hat die Rechtsve</w:t>
      </w:r>
      <w:r w:rsidR="00AE00AB">
        <w:t>r</w:t>
      </w:r>
      <w:r w:rsidR="00AE00AB">
        <w:t xml:space="preserve">wahrung </w:t>
      </w:r>
      <w:r w:rsidRPr="00571EEC">
        <w:t>der Kläger bei Erteilung der Baubewilligung angemerkt und der Beklagten als Ba</w:t>
      </w:r>
      <w:r w:rsidRPr="00571EEC">
        <w:t>u</w:t>
      </w:r>
      <w:r w:rsidRPr="00571EEC">
        <w:t>herrin zur Kenntnis gebracht.</w:t>
      </w:r>
    </w:p>
    <w:p w:rsidR="00FE2FD8" w:rsidRDefault="00FE2FD8" w:rsidP="000B062B">
      <w:pPr>
        <w:pStyle w:val="MustertextBO"/>
        <w:rPr>
          <w:rStyle w:val="fettMuster"/>
          <w:i/>
        </w:rPr>
      </w:pPr>
      <w:r>
        <w:rPr>
          <w:rStyle w:val="fettMuster"/>
        </w:rPr>
        <w:tab/>
        <w:t xml:space="preserve">BO: </w:t>
      </w:r>
      <w:r>
        <w:rPr>
          <w:rStyle w:val="fettMuster"/>
          <w:b w:val="0"/>
          <w:szCs w:val="18"/>
        </w:rPr>
        <w:t>Baubewilligung vom 28.07.2015</w:t>
      </w:r>
      <w:r>
        <w:rPr>
          <w:rStyle w:val="fettMuster"/>
          <w:b w:val="0"/>
          <w:szCs w:val="18"/>
        </w:rPr>
        <w:tab/>
      </w:r>
      <w:r>
        <w:rPr>
          <w:rStyle w:val="fettMuster"/>
          <w:b w:val="0"/>
          <w:szCs w:val="18"/>
        </w:rPr>
        <w:tab/>
      </w:r>
      <w:r>
        <w:rPr>
          <w:rStyle w:val="fettMuster"/>
          <w:b w:val="0"/>
          <w:szCs w:val="18"/>
        </w:rPr>
        <w:tab/>
      </w:r>
      <w:r>
        <w:rPr>
          <w:rStyle w:val="fettMuster"/>
          <w:b w:val="0"/>
          <w:szCs w:val="18"/>
        </w:rPr>
        <w:tab/>
      </w:r>
      <w:r w:rsidR="00F0179F">
        <w:rPr>
          <w:rStyle w:val="fettMuster"/>
          <w:b w:val="0"/>
          <w:szCs w:val="18"/>
        </w:rPr>
        <w:tab/>
      </w:r>
      <w:r>
        <w:rPr>
          <w:rStyle w:val="fettMuster"/>
          <w:b w:val="0"/>
          <w:szCs w:val="18"/>
        </w:rPr>
        <w:tab/>
      </w:r>
      <w:r>
        <w:rPr>
          <w:rStyle w:val="fettMuster"/>
        </w:rPr>
        <w:t>Beilage 8</w:t>
      </w:r>
    </w:p>
    <w:p w:rsidR="0021216C" w:rsidRPr="00C232A9" w:rsidRDefault="0021216C" w:rsidP="000B062B">
      <w:pPr>
        <w:pStyle w:val="Mustertextleer"/>
        <w:rPr>
          <w:rStyle w:val="fettMuster"/>
          <w:i/>
          <w:sz w:val="10"/>
          <w:szCs w:val="10"/>
        </w:rPr>
      </w:pPr>
    </w:p>
    <w:p w:rsidR="00B2575C" w:rsidRDefault="00B2575C" w:rsidP="000B062B">
      <w:pPr>
        <w:pStyle w:val="MustertextBO"/>
        <w:rPr>
          <w:rStyle w:val="fettMuster"/>
          <w:i/>
        </w:rPr>
      </w:pPr>
      <w:r>
        <w:rPr>
          <w:rStyle w:val="fettMuster"/>
        </w:rPr>
        <w:tab/>
        <w:t xml:space="preserve">BO: </w:t>
      </w:r>
      <w:r>
        <w:rPr>
          <w:rStyle w:val="fettMuster"/>
          <w:b w:val="0"/>
          <w:szCs w:val="18"/>
        </w:rPr>
        <w:t>Baugesuch vom 05.12.2014</w:t>
      </w:r>
      <w:r>
        <w:rPr>
          <w:rStyle w:val="fettMuster"/>
          <w:b w:val="0"/>
          <w:szCs w:val="18"/>
        </w:rPr>
        <w:tab/>
      </w:r>
      <w:r>
        <w:rPr>
          <w:rStyle w:val="fettMuster"/>
          <w:b w:val="0"/>
          <w:szCs w:val="18"/>
        </w:rPr>
        <w:tab/>
      </w:r>
      <w:r>
        <w:rPr>
          <w:rStyle w:val="fettMuster"/>
          <w:b w:val="0"/>
          <w:szCs w:val="18"/>
        </w:rPr>
        <w:tab/>
      </w:r>
      <w:r>
        <w:rPr>
          <w:rStyle w:val="fettMuster"/>
          <w:b w:val="0"/>
          <w:szCs w:val="18"/>
        </w:rPr>
        <w:tab/>
      </w:r>
      <w:r w:rsidR="00F0179F">
        <w:rPr>
          <w:rStyle w:val="fettMuster"/>
          <w:b w:val="0"/>
          <w:szCs w:val="18"/>
        </w:rPr>
        <w:tab/>
      </w:r>
      <w:r>
        <w:rPr>
          <w:rStyle w:val="fettMuster"/>
          <w:b w:val="0"/>
          <w:szCs w:val="18"/>
        </w:rPr>
        <w:tab/>
      </w:r>
      <w:r>
        <w:rPr>
          <w:rStyle w:val="fettMuster"/>
        </w:rPr>
        <w:t>Beilage 9</w:t>
      </w:r>
    </w:p>
    <w:p w:rsidR="0021216C" w:rsidRPr="00C232A9" w:rsidRDefault="0021216C" w:rsidP="000B062B">
      <w:pPr>
        <w:pStyle w:val="Mustertextleer"/>
        <w:rPr>
          <w:rStyle w:val="fettMuster"/>
          <w:i/>
          <w:sz w:val="10"/>
          <w:szCs w:val="10"/>
        </w:rPr>
      </w:pPr>
    </w:p>
    <w:p w:rsidR="00A9573E" w:rsidRDefault="00A9573E" w:rsidP="000B062B">
      <w:pPr>
        <w:pStyle w:val="MustertextBO"/>
        <w:rPr>
          <w:rStyle w:val="fettMuster"/>
          <w:i/>
        </w:rPr>
      </w:pPr>
      <w:r>
        <w:rPr>
          <w:rStyle w:val="fettMuster"/>
        </w:rPr>
        <w:tab/>
        <w:t xml:space="preserve">BO: </w:t>
      </w:r>
      <w:r>
        <w:rPr>
          <w:rStyle w:val="fettMuster"/>
          <w:b w:val="0"/>
          <w:szCs w:val="18"/>
        </w:rPr>
        <w:t>Plan Südfassade</w:t>
      </w:r>
      <w:r>
        <w:rPr>
          <w:rStyle w:val="fettMuster"/>
          <w:b w:val="0"/>
          <w:szCs w:val="18"/>
        </w:rPr>
        <w:tab/>
      </w:r>
      <w:r>
        <w:rPr>
          <w:rStyle w:val="fettMuster"/>
          <w:b w:val="0"/>
          <w:szCs w:val="18"/>
        </w:rPr>
        <w:tab/>
      </w:r>
      <w:r>
        <w:rPr>
          <w:rStyle w:val="fettMuster"/>
          <w:b w:val="0"/>
          <w:szCs w:val="18"/>
        </w:rPr>
        <w:tab/>
      </w:r>
      <w:r>
        <w:rPr>
          <w:rStyle w:val="fettMuster"/>
          <w:b w:val="0"/>
          <w:szCs w:val="18"/>
        </w:rPr>
        <w:tab/>
      </w:r>
      <w:r>
        <w:rPr>
          <w:rStyle w:val="fettMuster"/>
          <w:b w:val="0"/>
          <w:szCs w:val="18"/>
        </w:rPr>
        <w:tab/>
      </w:r>
      <w:r>
        <w:rPr>
          <w:rStyle w:val="fettMuster"/>
          <w:b w:val="0"/>
          <w:szCs w:val="18"/>
        </w:rPr>
        <w:tab/>
      </w:r>
      <w:r>
        <w:rPr>
          <w:rStyle w:val="fettMuster"/>
          <w:b w:val="0"/>
          <w:szCs w:val="18"/>
        </w:rPr>
        <w:tab/>
      </w:r>
      <w:r w:rsidR="00F0179F">
        <w:rPr>
          <w:rStyle w:val="fettMuster"/>
          <w:b w:val="0"/>
          <w:szCs w:val="18"/>
        </w:rPr>
        <w:tab/>
      </w:r>
      <w:r>
        <w:rPr>
          <w:rStyle w:val="fettMuster"/>
        </w:rPr>
        <w:t>Beilage 10</w:t>
      </w:r>
    </w:p>
    <w:p w:rsidR="0021216C" w:rsidRPr="00C232A9" w:rsidRDefault="0021216C" w:rsidP="000B062B">
      <w:pPr>
        <w:pStyle w:val="Mustertextleer"/>
        <w:rPr>
          <w:rStyle w:val="fettMuster"/>
          <w:i/>
          <w:sz w:val="10"/>
          <w:szCs w:val="10"/>
        </w:rPr>
      </w:pPr>
    </w:p>
    <w:p w:rsidR="00FC33E2" w:rsidRDefault="00FC33E2" w:rsidP="000B062B">
      <w:pPr>
        <w:pStyle w:val="MustertextBO"/>
        <w:rPr>
          <w:rStyle w:val="fettMuster"/>
          <w:i/>
        </w:rPr>
      </w:pPr>
      <w:r>
        <w:rPr>
          <w:rStyle w:val="fettMuster"/>
        </w:rPr>
        <w:tab/>
        <w:t xml:space="preserve">BO: </w:t>
      </w:r>
      <w:r>
        <w:rPr>
          <w:rStyle w:val="fettMuster"/>
          <w:b w:val="0"/>
          <w:szCs w:val="18"/>
        </w:rPr>
        <w:t>Plan Nordfassade</w:t>
      </w:r>
      <w:r>
        <w:rPr>
          <w:rStyle w:val="fettMuster"/>
          <w:b w:val="0"/>
          <w:szCs w:val="18"/>
        </w:rPr>
        <w:tab/>
      </w:r>
      <w:r>
        <w:rPr>
          <w:rStyle w:val="fettMuster"/>
          <w:b w:val="0"/>
          <w:szCs w:val="18"/>
        </w:rPr>
        <w:tab/>
      </w:r>
      <w:r>
        <w:rPr>
          <w:rStyle w:val="fettMuster"/>
          <w:b w:val="0"/>
          <w:szCs w:val="18"/>
        </w:rPr>
        <w:tab/>
      </w:r>
      <w:r>
        <w:rPr>
          <w:rStyle w:val="fettMuster"/>
          <w:b w:val="0"/>
          <w:szCs w:val="18"/>
        </w:rPr>
        <w:tab/>
      </w:r>
      <w:r>
        <w:rPr>
          <w:rStyle w:val="fettMuster"/>
          <w:b w:val="0"/>
          <w:szCs w:val="18"/>
        </w:rPr>
        <w:tab/>
      </w:r>
      <w:r>
        <w:rPr>
          <w:rStyle w:val="fettMuster"/>
          <w:b w:val="0"/>
          <w:szCs w:val="18"/>
        </w:rPr>
        <w:tab/>
      </w:r>
      <w:r w:rsidR="00F0179F">
        <w:rPr>
          <w:rStyle w:val="fettMuster"/>
          <w:b w:val="0"/>
          <w:szCs w:val="18"/>
        </w:rPr>
        <w:tab/>
      </w:r>
      <w:r>
        <w:rPr>
          <w:rStyle w:val="fettMuster"/>
          <w:b w:val="0"/>
          <w:szCs w:val="18"/>
        </w:rPr>
        <w:tab/>
      </w:r>
      <w:r>
        <w:rPr>
          <w:rStyle w:val="fettMuster"/>
        </w:rPr>
        <w:t>Beilage 11</w:t>
      </w:r>
    </w:p>
    <w:p w:rsidR="0021216C" w:rsidRPr="00C232A9" w:rsidRDefault="0021216C" w:rsidP="000B062B">
      <w:pPr>
        <w:pStyle w:val="Mustertextleer"/>
        <w:rPr>
          <w:rStyle w:val="fettMuster"/>
          <w:i/>
          <w:sz w:val="10"/>
          <w:szCs w:val="10"/>
        </w:rPr>
      </w:pPr>
    </w:p>
    <w:p w:rsidR="00FC33E2" w:rsidRPr="00FC33E2" w:rsidRDefault="00FC33E2" w:rsidP="000B062B">
      <w:pPr>
        <w:pStyle w:val="MustertextBO"/>
        <w:rPr>
          <w:rStyle w:val="fettMuster"/>
          <w:i/>
        </w:rPr>
      </w:pPr>
      <w:r>
        <w:rPr>
          <w:rStyle w:val="fettMuster"/>
        </w:rPr>
        <w:tab/>
      </w:r>
      <w:r w:rsidR="0021216C">
        <w:rPr>
          <w:rStyle w:val="fettMuster"/>
        </w:rPr>
        <w:t xml:space="preserve">BO: </w:t>
      </w:r>
      <w:r w:rsidRPr="00C232A9">
        <w:rPr>
          <w:rStyle w:val="fettMuster"/>
          <w:b w:val="0"/>
        </w:rPr>
        <w:t>Die vor- und nachgenannten</w:t>
      </w:r>
    </w:p>
    <w:p w:rsidR="00571EEC" w:rsidRPr="0021216C" w:rsidRDefault="00571EEC">
      <w:pPr>
        <w:pStyle w:val="Mustertextklein"/>
      </w:pPr>
      <w:r w:rsidRPr="00C232A9">
        <w:rPr>
          <w:rStyle w:val="fettMuster"/>
          <w:sz w:val="16"/>
        </w:rPr>
        <w:tab/>
        <w:t xml:space="preserve">Bemerkung </w:t>
      </w:r>
      <w:r w:rsidR="003569BC" w:rsidRPr="003D7D50">
        <w:rPr>
          <w:rStyle w:val="fettMuster"/>
          <w:sz w:val="16"/>
        </w:rPr>
        <w:t>8</w:t>
      </w:r>
      <w:r w:rsidRPr="000B062B">
        <w:rPr>
          <w:rStyle w:val="fettMuster"/>
          <w:sz w:val="16"/>
        </w:rPr>
        <w:t xml:space="preserve">: </w:t>
      </w:r>
      <w:r w:rsidRPr="0021216C">
        <w:t>Die Rechtsverwahrung ist nicht Voraussetzung zur Geltendmachung zivilrechtlicher Ansprüche. Die Anmerkung bezweckt die Vormerkung zivilrechtlicher Ansprüche im Bauverfahren und deren Bekanntgabe gegenüber dem Bauherrn.</w:t>
      </w:r>
    </w:p>
    <w:p w:rsidR="00B65CE1" w:rsidRPr="000B062B" w:rsidRDefault="0021216C" w:rsidP="000B062B">
      <w:pPr>
        <w:pStyle w:val="MustertextTitelEbene3"/>
        <w:rPr>
          <w:rStyle w:val="fettMuster"/>
          <w:szCs w:val="18"/>
        </w:rPr>
      </w:pPr>
      <w:r>
        <w:rPr>
          <w:rStyle w:val="fettMuster"/>
          <w:b/>
        </w:rPr>
        <w:t>c)</w:t>
      </w:r>
      <w:r w:rsidR="00B65CE1" w:rsidRPr="0021216C">
        <w:rPr>
          <w:rStyle w:val="fettMuster"/>
          <w:b/>
        </w:rPr>
        <w:tab/>
        <w:t>Prozessverlauf</w:t>
      </w:r>
    </w:p>
    <w:p w:rsidR="00B65CE1" w:rsidRDefault="00C44CEC">
      <w:pPr>
        <w:pStyle w:val="MustertextListe0"/>
      </w:pPr>
      <w:r w:rsidRPr="00C44CEC">
        <w:t>Die Kläger reichten in der Folge bei der Schlichtungsbehörde Bern-Mittelland ein Schlic</w:t>
      </w:r>
      <w:r w:rsidRPr="00C44CEC">
        <w:t>h</w:t>
      </w:r>
      <w:r w:rsidRPr="00C44CEC">
        <w:t>tungsgesuch ein und verlangten das Verbot zur Aufstockung des Dachgeschosses der Liege</w:t>
      </w:r>
      <w:r w:rsidRPr="00C44CEC">
        <w:t>n</w:t>
      </w:r>
      <w:r w:rsidRPr="00C44CEC">
        <w:t xml:space="preserve">schaft auf dem Grundstück </w:t>
      </w:r>
      <w:r w:rsidR="00375465">
        <w:t>B</w:t>
      </w:r>
      <w:r w:rsidR="00375465" w:rsidRPr="00D83819">
        <w:t>-</w:t>
      </w:r>
      <w:proofErr w:type="spellStart"/>
      <w:r w:rsidR="00375465" w:rsidRPr="00D83819">
        <w:t>G</w:t>
      </w:r>
      <w:r w:rsidR="00375465">
        <w:t>BB</w:t>
      </w:r>
      <w:r w:rsidR="00375465" w:rsidRPr="00D83819">
        <w:t>l</w:t>
      </w:r>
      <w:proofErr w:type="spellEnd"/>
      <w:r w:rsidRPr="00C44CEC">
        <w:t>. Nr. 14. Die Beklagte vertrat in ihrer Stellungnahme zum Schlichtungsgesuch den Standpunkt, die Baubeschränkung werde durch das bewilligte Pr</w:t>
      </w:r>
      <w:r w:rsidRPr="00C44CEC">
        <w:t>o</w:t>
      </w:r>
      <w:r w:rsidRPr="00C44CEC">
        <w:t>jekt nicht verletzt, die Baubewilligung sei mittlerweile in Rechtskraft erwachsen und weiteres Zuwarten mit dem Ausbau hätte für sie zusätzliche Ko</w:t>
      </w:r>
      <w:r w:rsidR="00EB047D">
        <w:t xml:space="preserve">sten zur Folge, namentlich höhere </w:t>
      </w:r>
      <w:r w:rsidRPr="00C44CEC">
        <w:t>Baukreditzinsen.</w:t>
      </w:r>
      <w:r w:rsidR="00EB047D">
        <w:t xml:space="preserve"> Deshalb </w:t>
      </w:r>
      <w:r w:rsidR="00C232A9">
        <w:t xml:space="preserve">beabsichtigten </w:t>
      </w:r>
      <w:r w:rsidR="00EB047D">
        <w:t>sie im Frühjahr 2016 mit der Realisierung des Pr</w:t>
      </w:r>
      <w:r w:rsidR="00EB047D">
        <w:t>o</w:t>
      </w:r>
      <w:r w:rsidR="00EB047D">
        <w:t xml:space="preserve">jektes </w:t>
      </w:r>
      <w:r w:rsidR="00C232A9">
        <w:t xml:space="preserve">zu </w:t>
      </w:r>
      <w:r w:rsidR="00EB047D">
        <w:t>beginnen.</w:t>
      </w:r>
    </w:p>
    <w:p w:rsidR="005A042D" w:rsidRPr="005A042D" w:rsidRDefault="00C44CEC">
      <w:pPr>
        <w:pStyle w:val="MustertextListe0"/>
        <w:rPr>
          <w:rStyle w:val="fettMuster"/>
          <w:b w:val="0"/>
          <w:szCs w:val="18"/>
        </w:rPr>
      </w:pPr>
      <w:r w:rsidRPr="00C44CEC">
        <w:t>Die Schlichtungsbehörde Bern-Mittelland stellte nach der erfolglosen Verhandlung die Kl</w:t>
      </w:r>
      <w:r w:rsidRPr="00C44CEC">
        <w:t>a</w:t>
      </w:r>
      <w:r w:rsidRPr="00C44CEC">
        <w:t>gebewilligung aus (</w:t>
      </w:r>
      <w:r w:rsidR="009E7A0F">
        <w:t xml:space="preserve">vgl. </w:t>
      </w:r>
      <w:r w:rsidRPr="00C44CEC">
        <w:t>B</w:t>
      </w:r>
      <w:r w:rsidR="00375465">
        <w:t>eilage</w:t>
      </w:r>
      <w:r w:rsidR="005A042D">
        <w:t> 2</w:t>
      </w:r>
      <w:r w:rsidRPr="00C44CEC">
        <w:t>).</w:t>
      </w:r>
    </w:p>
    <w:p w:rsidR="00C17F04" w:rsidRPr="000B062B" w:rsidRDefault="0021216C" w:rsidP="000B062B">
      <w:pPr>
        <w:pStyle w:val="MustertextTitelEbene2"/>
        <w:rPr>
          <w:rStyle w:val="fettMuster"/>
          <w:b/>
          <w:szCs w:val="18"/>
        </w:rPr>
      </w:pPr>
      <w:r>
        <w:rPr>
          <w:rStyle w:val="fettMuster"/>
          <w:b/>
        </w:rPr>
        <w:t>B</w:t>
      </w:r>
      <w:r w:rsidR="00C17F04" w:rsidRPr="0021216C">
        <w:rPr>
          <w:rStyle w:val="fettMuster"/>
          <w:b/>
        </w:rPr>
        <w:t>.</w:t>
      </w:r>
      <w:r w:rsidR="00C17F04" w:rsidRPr="0021216C">
        <w:rPr>
          <w:rStyle w:val="fettMuster"/>
          <w:b/>
        </w:rPr>
        <w:tab/>
        <w:t>Rechtliches</w:t>
      </w:r>
    </w:p>
    <w:p w:rsidR="00C17F04" w:rsidRPr="000B062B" w:rsidRDefault="0021216C" w:rsidP="000B062B">
      <w:pPr>
        <w:pStyle w:val="MustertextTitelEbene3"/>
        <w:rPr>
          <w:rStyle w:val="fettMuster"/>
          <w:b/>
          <w:szCs w:val="18"/>
        </w:rPr>
      </w:pPr>
      <w:r>
        <w:rPr>
          <w:rStyle w:val="fettMuster"/>
          <w:b/>
        </w:rPr>
        <w:t>a)</w:t>
      </w:r>
      <w:r>
        <w:rPr>
          <w:rStyle w:val="fettMuster"/>
          <w:b/>
        </w:rPr>
        <w:tab/>
      </w:r>
      <w:r w:rsidR="00C17F04" w:rsidRPr="0021216C">
        <w:rPr>
          <w:rStyle w:val="fettMuster"/>
          <w:b/>
        </w:rPr>
        <w:t>Aktivlegitimation</w:t>
      </w:r>
    </w:p>
    <w:p w:rsidR="00D63919" w:rsidRDefault="001925EA">
      <w:pPr>
        <w:pStyle w:val="MustertextListe0"/>
      </w:pPr>
      <w:r w:rsidRPr="001925EA">
        <w:t xml:space="preserve">Die Aktivlegitimation zur </w:t>
      </w:r>
      <w:proofErr w:type="spellStart"/>
      <w:r w:rsidRPr="001925EA">
        <w:t>actio</w:t>
      </w:r>
      <w:proofErr w:type="spellEnd"/>
      <w:r w:rsidRPr="001925EA">
        <w:t xml:space="preserve"> </w:t>
      </w:r>
      <w:proofErr w:type="spellStart"/>
      <w:r w:rsidRPr="001925EA">
        <w:t>confessoria</w:t>
      </w:r>
      <w:proofErr w:type="spellEnd"/>
      <w:r w:rsidRPr="001925EA">
        <w:t xml:space="preserve"> nach Art. 737 ZGB steht dem Eigentümer des berechtigten Grundstücks zu</w:t>
      </w:r>
      <w:r>
        <w:t xml:space="preserve"> (ZK</w:t>
      </w:r>
      <w:r w:rsidR="00003014">
        <w:t xml:space="preserve"> ZGB</w:t>
      </w:r>
      <w:r>
        <w:t>-</w:t>
      </w:r>
      <w:proofErr w:type="spellStart"/>
      <w:r w:rsidRPr="002B3E8B">
        <w:rPr>
          <w:smallCaps/>
        </w:rPr>
        <w:t>Liver</w:t>
      </w:r>
      <w:proofErr w:type="spellEnd"/>
      <w:r>
        <w:t>, Art. 737</w:t>
      </w:r>
      <w:r w:rsidR="00EC3925">
        <w:t xml:space="preserve"> </w:t>
      </w:r>
      <w:r>
        <w:t>N 183)</w:t>
      </w:r>
      <w:r w:rsidRPr="001925EA">
        <w:t>. Die einfache Gesellschaft Eh</w:t>
      </w:r>
      <w:r w:rsidRPr="001925EA">
        <w:t>e</w:t>
      </w:r>
      <w:r w:rsidRPr="001925EA">
        <w:t>gatten X, d.h. die Ges</w:t>
      </w:r>
      <w:r w:rsidR="003E3D08">
        <w:t xml:space="preserve">amteigentümer Frau und Herr X, </w:t>
      </w:r>
      <w:r w:rsidRPr="001925EA">
        <w:t>sind als notwendige Streitgenosse</w:t>
      </w:r>
      <w:r w:rsidRPr="001925EA">
        <w:t>n</w:t>
      </w:r>
      <w:r w:rsidRPr="001925EA">
        <w:t>schaft aktivlegitimiert.</w:t>
      </w:r>
    </w:p>
    <w:p w:rsidR="00060C28" w:rsidRPr="00003014" w:rsidRDefault="00060C28">
      <w:pPr>
        <w:pStyle w:val="Mustertextklein"/>
      </w:pPr>
      <w:r w:rsidRPr="00C232A9">
        <w:rPr>
          <w:rStyle w:val="fettMuster"/>
          <w:sz w:val="16"/>
        </w:rPr>
        <w:tab/>
        <w:t>Bemerk</w:t>
      </w:r>
      <w:r w:rsidRPr="003D7D50">
        <w:rPr>
          <w:rStyle w:val="fettMuster"/>
          <w:sz w:val="16"/>
        </w:rPr>
        <w:t xml:space="preserve">ung </w:t>
      </w:r>
      <w:r w:rsidR="003569BC" w:rsidRPr="000B062B">
        <w:rPr>
          <w:rStyle w:val="fettMuster"/>
          <w:sz w:val="16"/>
        </w:rPr>
        <w:t>9</w:t>
      </w:r>
      <w:r w:rsidRPr="000B062B">
        <w:rPr>
          <w:rStyle w:val="fettMuster"/>
          <w:sz w:val="16"/>
        </w:rPr>
        <w:t xml:space="preserve">: </w:t>
      </w:r>
      <w:r w:rsidRPr="00003014">
        <w:t>Massgebend für die Legitimation ist der Tagebucheintrag im Zeitpunkt der Klageei</w:t>
      </w:r>
      <w:r w:rsidRPr="00003014">
        <w:t>n</w:t>
      </w:r>
      <w:r w:rsidRPr="00003014">
        <w:t>reichung</w:t>
      </w:r>
      <w:r w:rsidR="0036708D" w:rsidRPr="00003014">
        <w:t xml:space="preserve"> </w:t>
      </w:r>
      <w:r w:rsidR="006B0602" w:rsidRPr="00003014">
        <w:t>(</w:t>
      </w:r>
      <w:proofErr w:type="spellStart"/>
      <w:r w:rsidR="006B0602" w:rsidRPr="00003014">
        <w:t>BG</w:t>
      </w:r>
      <w:r w:rsidR="00001294" w:rsidRPr="00003014">
        <w:t>er</w:t>
      </w:r>
      <w:proofErr w:type="spellEnd"/>
      <w:r w:rsidR="00001294" w:rsidRPr="00003014">
        <w:t xml:space="preserve"> 5A_155/2012 vom 29</w:t>
      </w:r>
      <w:r w:rsidR="00003014">
        <w:t>.05.</w:t>
      </w:r>
      <w:r w:rsidR="00001294" w:rsidRPr="00003014">
        <w:t>2012</w:t>
      </w:r>
      <w:r w:rsidR="006B0602" w:rsidRPr="00003014">
        <w:t xml:space="preserve"> E</w:t>
      </w:r>
      <w:r w:rsidR="00ED6FFA" w:rsidRPr="00003014">
        <w:t>.</w:t>
      </w:r>
      <w:r w:rsidR="006B0602" w:rsidRPr="00003014">
        <w:t xml:space="preserve"> 3.5.2)</w:t>
      </w:r>
      <w:r w:rsidRPr="00003014">
        <w:t>.</w:t>
      </w:r>
    </w:p>
    <w:p w:rsidR="0069122B" w:rsidRPr="000B062B" w:rsidRDefault="0021216C" w:rsidP="000B062B">
      <w:pPr>
        <w:pStyle w:val="MustertextTitelEbene3"/>
        <w:rPr>
          <w:rStyle w:val="fettMuster"/>
          <w:szCs w:val="18"/>
        </w:rPr>
      </w:pPr>
      <w:r>
        <w:rPr>
          <w:rStyle w:val="fettMuster"/>
          <w:b/>
        </w:rPr>
        <w:lastRenderedPageBreak/>
        <w:t>b)</w:t>
      </w:r>
      <w:r>
        <w:rPr>
          <w:rStyle w:val="fettMuster"/>
          <w:b/>
        </w:rPr>
        <w:tab/>
      </w:r>
      <w:r w:rsidR="0069122B" w:rsidRPr="0021216C">
        <w:rPr>
          <w:rStyle w:val="fettMuster"/>
          <w:b/>
        </w:rPr>
        <w:t>Passivlegitimation</w:t>
      </w:r>
    </w:p>
    <w:p w:rsidR="0069122B" w:rsidRDefault="0049654F">
      <w:pPr>
        <w:pStyle w:val="MustertextListe0"/>
      </w:pPr>
      <w:r w:rsidRPr="0049654F">
        <w:t>Passivlegitimiert ist jeder Dritte, welcher die Dienstbarkeit verletzt oder in Frage stellt</w:t>
      </w:r>
      <w:r>
        <w:t xml:space="preserve"> (BGE 91 II 339 E</w:t>
      </w:r>
      <w:r w:rsidR="00ED6FFA">
        <w:t>.</w:t>
      </w:r>
      <w:r>
        <w:t xml:space="preserve"> 2)</w:t>
      </w:r>
      <w:r w:rsidRPr="0049654F">
        <w:t>. Die Beklagte hat die Baubeschränkung in Frage gestellt, indem sie das Baug</w:t>
      </w:r>
      <w:r w:rsidRPr="0049654F">
        <w:t>e</w:t>
      </w:r>
      <w:r w:rsidRPr="0049654F">
        <w:t>such zur Aufstockung des Dachgeschosses stellte (</w:t>
      </w:r>
      <w:r w:rsidR="00514E42">
        <w:t>vgl.</w:t>
      </w:r>
      <w:r w:rsidRPr="0049654F">
        <w:t xml:space="preserve"> B</w:t>
      </w:r>
      <w:r w:rsidR="00375465">
        <w:t>eilage</w:t>
      </w:r>
      <w:r w:rsidR="00514E42">
        <w:t> 9</w:t>
      </w:r>
      <w:r w:rsidRPr="0049654F">
        <w:t xml:space="preserve">). </w:t>
      </w:r>
      <w:r w:rsidR="0036708D">
        <w:t>Sie</w:t>
      </w:r>
      <w:r w:rsidRPr="0049654F">
        <w:t xml:space="preserve"> hat ihre Absicht kundg</w:t>
      </w:r>
      <w:r w:rsidRPr="0049654F">
        <w:t>e</w:t>
      </w:r>
      <w:r w:rsidRPr="0049654F">
        <w:t>tan, zusätzlich zu den zwei bestehenden Wohngeschossen ein drittes Wohngeschoss zu e</w:t>
      </w:r>
      <w:r w:rsidRPr="0049654F">
        <w:t>r</w:t>
      </w:r>
      <w:r w:rsidRPr="0049654F">
        <w:t>stellen</w:t>
      </w:r>
      <w:r w:rsidR="0036708D">
        <w:t xml:space="preserve">, da die </w:t>
      </w:r>
      <w:r w:rsidR="00685751">
        <w:t>K</w:t>
      </w:r>
      <w:r w:rsidR="0036708D">
        <w:t>n</w:t>
      </w:r>
      <w:r w:rsidR="00685751">
        <w:t>ie</w:t>
      </w:r>
      <w:r w:rsidR="0036708D">
        <w:t>wandhöhe gemäss Baugesuch auf mehr als 1.20 Meter angehoben werden soll.</w:t>
      </w:r>
      <w:r w:rsidRPr="0049654F">
        <w:t xml:space="preserve"> Anlässlich der Aussprache zwischen den Parteien im Frühjahr 2014 </w:t>
      </w:r>
      <w:r w:rsidR="0075527D">
        <w:t xml:space="preserve">und im Schlichtungsverfahren </w:t>
      </w:r>
      <w:r w:rsidRPr="0049654F">
        <w:t>hat die Beklagte zudem explizit die Realisierung des Bauprojekts nach Erhalt der Bewilligung</w:t>
      </w:r>
      <w:r w:rsidR="0075527D">
        <w:t xml:space="preserve"> bzw. im Frühjahr 2016</w:t>
      </w:r>
      <w:r w:rsidRPr="0049654F">
        <w:t xml:space="preserve"> in Aussicht gestellt (Parteibefragung).</w:t>
      </w:r>
    </w:p>
    <w:p w:rsidR="002C50AB" w:rsidRPr="000B062B" w:rsidRDefault="0021216C" w:rsidP="000B062B">
      <w:pPr>
        <w:pStyle w:val="MustertextTitelEbene3"/>
        <w:rPr>
          <w:b w:val="0"/>
          <w:szCs w:val="18"/>
        </w:rPr>
      </w:pPr>
      <w:r>
        <w:t>c)</w:t>
      </w:r>
      <w:r w:rsidR="002C50AB" w:rsidRPr="00C232A9">
        <w:rPr>
          <w:szCs w:val="18"/>
        </w:rPr>
        <w:tab/>
        <w:t>Voraussetzungen Klage aus Verletzung einer Dienstbarkeit</w:t>
      </w:r>
    </w:p>
    <w:p w:rsidR="002C50AB" w:rsidRDefault="002C50AB">
      <w:pPr>
        <w:pStyle w:val="MustertextListe0"/>
      </w:pPr>
      <w:r w:rsidRPr="002C50AB">
        <w:t>Nach Art. 737 Abs. 3 ZGB darf der Belastete nichts vornehmen, was die Ausübung der Dienstbarkeit verhindert oder erschwert. Ausgangspunkt bildet der Umfang der Dienstba</w:t>
      </w:r>
      <w:r w:rsidRPr="002C50AB">
        <w:t>r</w:t>
      </w:r>
      <w:r w:rsidRPr="002C50AB">
        <w:t xml:space="preserve">keit, </w:t>
      </w:r>
      <w:r w:rsidR="00F052FC">
        <w:t xml:space="preserve">der </w:t>
      </w:r>
      <w:r w:rsidR="003D7D50">
        <w:t xml:space="preserve">anhand </w:t>
      </w:r>
      <w:r w:rsidR="00F052FC">
        <w:t>einer Stufenordnung bestimmt wird</w:t>
      </w:r>
      <w:r w:rsidRPr="002C50AB">
        <w:t>.</w:t>
      </w:r>
    </w:p>
    <w:p w:rsidR="006313F3" w:rsidRPr="000B062B" w:rsidRDefault="0021216C" w:rsidP="000B062B">
      <w:pPr>
        <w:pStyle w:val="MustertextTitelEbene3"/>
        <w:rPr>
          <w:rStyle w:val="fettMuster"/>
          <w:b/>
          <w:szCs w:val="18"/>
        </w:rPr>
      </w:pPr>
      <w:r>
        <w:rPr>
          <w:rStyle w:val="fettMuster"/>
          <w:b/>
        </w:rPr>
        <w:t>d)</w:t>
      </w:r>
      <w:r w:rsidR="006313F3" w:rsidRPr="0021216C">
        <w:rPr>
          <w:rStyle w:val="fettMuster"/>
          <w:b/>
        </w:rPr>
        <w:tab/>
        <w:t>Inhalt und Umfang der Baubeschränkung</w:t>
      </w:r>
    </w:p>
    <w:p w:rsidR="006313F3" w:rsidRPr="000B062B" w:rsidRDefault="006313F3" w:rsidP="000B062B">
      <w:pPr>
        <w:pStyle w:val="MustertextTitelEbene4"/>
        <w:rPr>
          <w:rStyle w:val="fettMuster"/>
          <w:b/>
          <w:szCs w:val="18"/>
        </w:rPr>
      </w:pPr>
      <w:r w:rsidRPr="0021216C">
        <w:rPr>
          <w:rStyle w:val="fettMuster"/>
          <w:b/>
        </w:rPr>
        <w:tab/>
        <w:t>Grundbucheintrag</w:t>
      </w:r>
    </w:p>
    <w:p w:rsidR="006313F3" w:rsidRDefault="006313F3">
      <w:pPr>
        <w:pStyle w:val="MustertextListe0"/>
      </w:pPr>
      <w:r w:rsidRPr="006313F3">
        <w:t>Der Umfang der Dienstbarkeit bestimmt sich primär nach dem Grundbucheintrag. Soweit sich Rechte und Pflichten aus dem Eintrag deutlich ergeben, ist nur dieser massgebend (Art. 738 Abs. 1 ZGB)</w:t>
      </w:r>
      <w:r>
        <w:t>.</w:t>
      </w:r>
    </w:p>
    <w:p w:rsidR="006313F3" w:rsidRDefault="006313F3">
      <w:pPr>
        <w:pStyle w:val="Mustertextklein"/>
      </w:pPr>
      <w:r>
        <w:rPr>
          <w:rStyle w:val="fettMuster"/>
        </w:rPr>
        <w:tab/>
        <w:t xml:space="preserve">Bemerkung </w:t>
      </w:r>
      <w:r w:rsidR="003569BC">
        <w:rPr>
          <w:rStyle w:val="fettMuster"/>
        </w:rPr>
        <w:t>10</w:t>
      </w:r>
      <w:r>
        <w:rPr>
          <w:rStyle w:val="fettMuster"/>
        </w:rPr>
        <w:t xml:space="preserve">: </w:t>
      </w:r>
      <w:r>
        <w:t>So ist eine Dienstbarkeit, die eine erlaubte Bauhöhe in einer genauen Masszahl ausdrückt, absolut zu verstehen. Diese muss eingehalten werden, ohne dass die Bedürfnisse des herrschenden Grundstücks im Einzelfall abgeklärt werden (BGE 115 II 434 E. 2).</w:t>
      </w:r>
    </w:p>
    <w:p w:rsidR="00664D65" w:rsidRDefault="00664D65">
      <w:pPr>
        <w:pStyle w:val="MustertextListe0"/>
      </w:pPr>
      <w:r w:rsidRPr="00664D65">
        <w:t xml:space="preserve">Das beschreibende Stichwort für die Dienstbarkeit lautet gemäss Grundbucheintrag des berechtigten Grundstücks Nr. 10 </w:t>
      </w:r>
      <w:r w:rsidR="00375465">
        <w:t>«</w:t>
      </w:r>
      <w:r w:rsidRPr="00664D65">
        <w:t>Baubeschränkung</w:t>
      </w:r>
      <w:r w:rsidR="00375465">
        <w:t>»</w:t>
      </w:r>
      <w:r w:rsidRPr="00664D65">
        <w:t xml:space="preserve"> (</w:t>
      </w:r>
      <w:r w:rsidR="002E3644">
        <w:t xml:space="preserve">vgl. </w:t>
      </w:r>
      <w:r w:rsidRPr="00664D65">
        <w:t>B</w:t>
      </w:r>
      <w:r w:rsidR="00375465">
        <w:t>eilage</w:t>
      </w:r>
      <w:r w:rsidR="002E3644">
        <w:t> 6</w:t>
      </w:r>
      <w:r w:rsidRPr="00664D65">
        <w:t>). Der Grundbucheintrag gibt vorliegend somit keinen Aufschluss über den genauen Inhalt und den Umfang der B</w:t>
      </w:r>
      <w:r w:rsidRPr="00664D65">
        <w:t>e</w:t>
      </w:r>
      <w:r w:rsidRPr="00664D65">
        <w:t>schränkung.</w:t>
      </w:r>
    </w:p>
    <w:p w:rsidR="000F74E1" w:rsidRPr="009D67E1" w:rsidRDefault="00664D65" w:rsidP="000B062B">
      <w:pPr>
        <w:pStyle w:val="MustertextListe0"/>
        <w:rPr>
          <w:rStyle w:val="fettMuster"/>
          <w:b w:val="0"/>
        </w:rPr>
      </w:pPr>
      <w:r w:rsidRPr="00664D65">
        <w:t>Für die Bestimmung des Dienstbarkeitsumfangs muss deshalb nach Art. 738 Abs. 2 ZGB auf den Erwerbsgrund zurückgegriffen werden (BGE 108 II 542 E. 2).</w:t>
      </w:r>
      <w:r w:rsidR="00C7257B" w:rsidRPr="009D67E1">
        <w:rPr>
          <w:rStyle w:val="fettMuster"/>
        </w:rPr>
        <w:tab/>
      </w:r>
    </w:p>
    <w:p w:rsidR="00C7257B" w:rsidRPr="000B062B" w:rsidRDefault="00CA50D5" w:rsidP="000B062B">
      <w:pPr>
        <w:pStyle w:val="MustertextTitelEbene4"/>
        <w:rPr>
          <w:rStyle w:val="fettMuster"/>
          <w:b/>
          <w:szCs w:val="18"/>
        </w:rPr>
      </w:pPr>
      <w:r>
        <w:rPr>
          <w:rStyle w:val="fettMuster"/>
          <w:b/>
        </w:rPr>
        <w:tab/>
      </w:r>
      <w:r w:rsidR="00C7257B" w:rsidRPr="0021216C">
        <w:rPr>
          <w:rStyle w:val="fettMuster"/>
          <w:b/>
        </w:rPr>
        <w:t>Erwerbsgrund</w:t>
      </w:r>
    </w:p>
    <w:p w:rsidR="00C7257B" w:rsidRPr="000B062B" w:rsidRDefault="003569BC">
      <w:pPr>
        <w:pStyle w:val="Mustertextklein"/>
        <w:rPr>
          <w:rStyle w:val="exactmatch"/>
          <w:szCs w:val="16"/>
        </w:rPr>
      </w:pPr>
      <w:r w:rsidRPr="00C232A9">
        <w:rPr>
          <w:rStyle w:val="fettMuster"/>
          <w:sz w:val="16"/>
        </w:rPr>
        <w:tab/>
        <w:t>Bemerkung 11</w:t>
      </w:r>
      <w:r w:rsidR="00C7257B" w:rsidRPr="003D7D50">
        <w:rPr>
          <w:rStyle w:val="fettMuster"/>
          <w:sz w:val="16"/>
        </w:rPr>
        <w:t xml:space="preserve">: </w:t>
      </w:r>
      <w:r w:rsidR="00C7257B" w:rsidRPr="0021216C">
        <w:t>Beim Erwerbsgrund handelt es sich um den Begründungsakt der Dienstbarkeit, der als Beleg bei</w:t>
      </w:r>
      <w:r w:rsidR="00D836F2" w:rsidRPr="0021216C">
        <w:t>m Grundbuchamt aufbewahrt wird (</w:t>
      </w:r>
      <w:r w:rsidR="00C7257B" w:rsidRPr="0021216C">
        <w:t xml:space="preserve">Art. 948 Abs. 2 </w:t>
      </w:r>
      <w:r w:rsidR="00C7257B" w:rsidRPr="0021216C">
        <w:rPr>
          <w:rStyle w:val="exactmatch"/>
        </w:rPr>
        <w:t>ZGB</w:t>
      </w:r>
      <w:r w:rsidR="00D836F2" w:rsidRPr="0021216C">
        <w:rPr>
          <w:rStyle w:val="exactmatch"/>
        </w:rPr>
        <w:t>)</w:t>
      </w:r>
      <w:r w:rsidR="00C7257B" w:rsidRPr="0021216C">
        <w:rPr>
          <w:rStyle w:val="exactmatch"/>
        </w:rPr>
        <w:t>. Die Begründung einer Diens</w:t>
      </w:r>
      <w:r w:rsidR="00C7257B" w:rsidRPr="0021216C">
        <w:rPr>
          <w:rStyle w:val="exactmatch"/>
        </w:rPr>
        <w:t>t</w:t>
      </w:r>
      <w:r w:rsidR="00C7257B" w:rsidRPr="0021216C">
        <w:rPr>
          <w:rStyle w:val="exactmatch"/>
        </w:rPr>
        <w:t>barkeit kann auch im Rahmen eines Kaufvertrages erfolgen.</w:t>
      </w:r>
    </w:p>
    <w:p w:rsidR="006D594A" w:rsidRDefault="006D594A">
      <w:pPr>
        <w:pStyle w:val="MustertextListe0"/>
      </w:pPr>
      <w:r w:rsidRPr="006D594A">
        <w:t>Die Auslegung des Erwerbstitels erfolgt nach dem Vertrauensprinzip. Die im Erwerbstitel zum Ausdruck gelangenden Willenserklärungen der Parteien sind in dem Sinne massgebend, in dem sie von einem aufmerksamen, sachlich denkenden Menschen nach Tre</w:t>
      </w:r>
      <w:r w:rsidR="00331745">
        <w:t>u und Glauben verstanden werden (</w:t>
      </w:r>
      <w:proofErr w:type="spellStart"/>
      <w:r w:rsidR="00331745" w:rsidRPr="006C1695">
        <w:rPr>
          <w:smallCaps/>
        </w:rPr>
        <w:t>Eschmann</w:t>
      </w:r>
      <w:proofErr w:type="spellEnd"/>
      <w:r w:rsidR="00331745">
        <w:t xml:space="preserve">, </w:t>
      </w:r>
      <w:r w:rsidR="005734E2">
        <w:t xml:space="preserve">Auslegung, </w:t>
      </w:r>
      <w:r w:rsidR="00331745">
        <w:t>S. 50</w:t>
      </w:r>
      <w:r w:rsidR="005734E2">
        <w:t>–</w:t>
      </w:r>
      <w:r w:rsidR="00331745">
        <w:t>52)</w:t>
      </w:r>
      <w:r w:rsidR="006C1695">
        <w:t>.</w:t>
      </w:r>
    </w:p>
    <w:p w:rsidR="006D594A" w:rsidRDefault="006D594A">
      <w:pPr>
        <w:pStyle w:val="MustertextListe0"/>
      </w:pPr>
      <w:r w:rsidRPr="006D594A">
        <w:t>Der Dienstbarkeitsvertrag vom 13./15./25. Februar 1985 (</w:t>
      </w:r>
      <w:r w:rsidR="00B15578">
        <w:t xml:space="preserve">vgl. </w:t>
      </w:r>
      <w:r w:rsidRPr="006D594A">
        <w:t>B</w:t>
      </w:r>
      <w:r w:rsidR="00375465">
        <w:t>eilage</w:t>
      </w:r>
      <w:r w:rsidR="00B15578">
        <w:t> 7</w:t>
      </w:r>
      <w:r w:rsidRPr="006D594A">
        <w:t xml:space="preserve">) hält in Ziffer 2 fest, dass nicht mehr als zwei Geschosse gebaut werden dürfen </w:t>
      </w:r>
      <w:r w:rsidRPr="000B062B">
        <w:rPr>
          <w:i/>
        </w:rPr>
        <w:t>(</w:t>
      </w:r>
      <w:r w:rsidR="00375465" w:rsidRPr="000B062B">
        <w:rPr>
          <w:i/>
        </w:rPr>
        <w:t>«</w:t>
      </w:r>
      <w:r w:rsidRPr="005734E2">
        <w:rPr>
          <w:i/>
        </w:rPr>
        <w:t>mehr als zwei Geschosse au</w:t>
      </w:r>
      <w:r w:rsidRPr="005734E2">
        <w:rPr>
          <w:i/>
        </w:rPr>
        <w:t>f</w:t>
      </w:r>
      <w:r w:rsidRPr="005734E2">
        <w:rPr>
          <w:i/>
        </w:rPr>
        <w:t>weisen</w:t>
      </w:r>
      <w:r w:rsidR="00375465" w:rsidRPr="000B062B">
        <w:rPr>
          <w:i/>
        </w:rPr>
        <w:t>»</w:t>
      </w:r>
      <w:r w:rsidRPr="000B062B">
        <w:rPr>
          <w:i/>
        </w:rPr>
        <w:t>).</w:t>
      </w:r>
      <w:r w:rsidRPr="006D594A">
        <w:t xml:space="preserve"> Der Wortlaut </w:t>
      </w:r>
      <w:r w:rsidR="00375465">
        <w:t>«</w:t>
      </w:r>
      <w:r w:rsidRPr="006D594A">
        <w:t>Geschoss</w:t>
      </w:r>
      <w:r w:rsidR="00375465">
        <w:t>»</w:t>
      </w:r>
      <w:r w:rsidRPr="006D594A">
        <w:t xml:space="preserve"> schliesst sowohl Erd-, als auch Ober- und Dachgeschosse ein.</w:t>
      </w:r>
    </w:p>
    <w:p w:rsidR="006D594A" w:rsidRDefault="006D594A">
      <w:pPr>
        <w:pStyle w:val="MustertextListe0"/>
      </w:pPr>
      <w:r w:rsidRPr="006D594A">
        <w:t xml:space="preserve">Auch der Zweck der Dienstbarkeit deckt sich mit dieser Auslegung. Der Dienstbarkeitsvertrag zwischen den Eigentümern der Grundstücke an der Z-Strasse wurde im Kontext der </w:t>
      </w:r>
      <w:proofErr w:type="spellStart"/>
      <w:r w:rsidRPr="006D594A">
        <w:t>Inkraft</w:t>
      </w:r>
      <w:proofErr w:type="spellEnd"/>
      <w:r w:rsidR="00AE28D2">
        <w:t>-</w:t>
      </w:r>
      <w:r w:rsidRPr="006D594A">
        <w:t xml:space="preserve">setzung des neuen Zonenplans der Gemeinde </w:t>
      </w:r>
      <w:r w:rsidR="0056209F">
        <w:t>B</w:t>
      </w:r>
      <w:r w:rsidRPr="006D594A">
        <w:t xml:space="preserve"> abgeschlossen. Das Gebiet um die Z-Strasse wurde neu der Wohnzone W3 zugewiesen, in welcher die maximale Gebäudehöhe 10 Meter beträgt und dreigeschossige Wohnbauten zulässig sind.</w:t>
      </w:r>
    </w:p>
    <w:p w:rsidR="006D594A" w:rsidRDefault="006D594A">
      <w:pPr>
        <w:pStyle w:val="MustertextListe0"/>
      </w:pPr>
      <w:r w:rsidRPr="006D594A">
        <w:lastRenderedPageBreak/>
        <w:t xml:space="preserve">Mit der Baubeschränkung bezweckten die Unterzeichnenden </w:t>
      </w:r>
      <w:r w:rsidR="00B03F00">
        <w:t>gemäss Ziffer 1.5 des Vertrages</w:t>
      </w:r>
      <w:r w:rsidRPr="006D594A">
        <w:t xml:space="preserve"> </w:t>
      </w:r>
      <w:r w:rsidR="00375465">
        <w:rPr>
          <w:i/>
        </w:rPr>
        <w:t>«</w:t>
      </w:r>
      <w:r w:rsidRPr="00D645DE">
        <w:rPr>
          <w:i/>
        </w:rPr>
        <w:t>den Charakter des Wohngebiets an der Z-Strasse zu bewahren</w:t>
      </w:r>
      <w:r w:rsidR="00375465">
        <w:rPr>
          <w:i/>
        </w:rPr>
        <w:t>»</w:t>
      </w:r>
      <w:r w:rsidRPr="006D594A">
        <w:t xml:space="preserve"> (</w:t>
      </w:r>
      <w:r w:rsidR="00122C45">
        <w:t>vgl.</w:t>
      </w:r>
      <w:r w:rsidRPr="006D594A">
        <w:t xml:space="preserve"> B</w:t>
      </w:r>
      <w:r w:rsidR="00375465">
        <w:t>eilage</w:t>
      </w:r>
      <w:r w:rsidR="00122C45">
        <w:t> 7</w:t>
      </w:r>
      <w:r w:rsidRPr="006D594A">
        <w:t>). Zu diesem Zweck begrenzten sie nicht nur die maximal zulässige Geschosszahl der Gebäude an der Z-Strasse, sondern vereinbarten auch die Bauhöhebeschränkung von maximal 7 Metern in Zi</w:t>
      </w:r>
      <w:r w:rsidRPr="006D594A">
        <w:t>f</w:t>
      </w:r>
      <w:r w:rsidRPr="006D594A">
        <w:t>fer 2 des Dienstbarkeitsvertrages vom 13./15</w:t>
      </w:r>
      <w:r w:rsidR="00482A24">
        <w:t>.</w:t>
      </w:r>
      <w:r w:rsidRPr="006D594A">
        <w:t>/25. Februar 1985.</w:t>
      </w:r>
    </w:p>
    <w:p w:rsidR="009A0E56" w:rsidRDefault="009A0E56">
      <w:pPr>
        <w:pStyle w:val="MustertextListe0"/>
      </w:pPr>
      <w:r w:rsidRPr="009A0E56">
        <w:t xml:space="preserve">Die vorliegende Auslegung stimmt </w:t>
      </w:r>
      <w:r w:rsidR="000069C7">
        <w:t xml:space="preserve">schliesslich </w:t>
      </w:r>
      <w:r w:rsidRPr="009A0E56">
        <w:t xml:space="preserve">auch mit derjenigen aus dem öffentlichen Recht überein. Gemäss Art. 33 des Baureglements der Gemeinde </w:t>
      </w:r>
      <w:r w:rsidR="00BF64CE">
        <w:t>B</w:t>
      </w:r>
      <w:r w:rsidRPr="009A0E56">
        <w:t xml:space="preserve"> zählen das Erd- und die Obergeschosse als Vollgeschosse. Das Dachgeschoss zählt als Vollgeschoss, wenn die Kni</w:t>
      </w:r>
      <w:r w:rsidRPr="009A0E56">
        <w:t>e</w:t>
      </w:r>
      <w:r w:rsidRPr="009A0E56">
        <w:t>wandhöhe i</w:t>
      </w:r>
      <w:r>
        <w:t xml:space="preserve">n der Fassadenflucht von </w:t>
      </w:r>
      <w:proofErr w:type="spellStart"/>
      <w:r>
        <w:t>oberka</w:t>
      </w:r>
      <w:r w:rsidRPr="009A0E56">
        <w:t>nt</w:t>
      </w:r>
      <w:proofErr w:type="spellEnd"/>
      <w:r w:rsidRPr="009A0E56">
        <w:t xml:space="preserve"> D</w:t>
      </w:r>
      <w:r>
        <w:t xml:space="preserve">achgeschossfussboden bis </w:t>
      </w:r>
      <w:proofErr w:type="spellStart"/>
      <w:r>
        <w:t>oberka</w:t>
      </w:r>
      <w:r w:rsidRPr="009A0E56">
        <w:t>nt</w:t>
      </w:r>
      <w:proofErr w:type="spellEnd"/>
      <w:r w:rsidRPr="009A0E56">
        <w:t xml:space="preserve"> Dach</w:t>
      </w:r>
      <w:r w:rsidR="003D7D50">
        <w:t>-</w:t>
      </w:r>
      <w:r w:rsidRPr="009A0E56">
        <w:t xml:space="preserve">sparren (nachfolgend: </w:t>
      </w:r>
      <w:r w:rsidR="00375465">
        <w:t>«</w:t>
      </w:r>
      <w:r w:rsidRPr="009A0E56">
        <w:t>Kniewandhöhe</w:t>
      </w:r>
      <w:r w:rsidR="00375465">
        <w:t>»</w:t>
      </w:r>
      <w:r w:rsidRPr="009A0E56">
        <w:t>) 1.20</w:t>
      </w:r>
      <w:r w:rsidR="00F029AA">
        <w:t> </w:t>
      </w:r>
      <w:r w:rsidRPr="009A0E56">
        <w:t>m oder mehr beträgt. Mit der vorliegend g</w:t>
      </w:r>
      <w:r w:rsidRPr="009A0E56">
        <w:t>e</w:t>
      </w:r>
      <w:r w:rsidRPr="009A0E56">
        <w:t>planten Aufstockung des Estrichgeschosses wird die Kniewandhöhe von 1.20</w:t>
      </w:r>
      <w:r w:rsidR="00F029AA">
        <w:t> </w:t>
      </w:r>
      <w:r w:rsidRPr="009A0E56">
        <w:t>m überschri</w:t>
      </w:r>
      <w:r w:rsidRPr="009A0E56">
        <w:t>t</w:t>
      </w:r>
      <w:r w:rsidRPr="009A0E56">
        <w:t>ten und die Liegenschaft würde nach dem Ausbau drei Geschosse aufweisen. Dabei spielt es keine Rolle, ob die maximal zulässige Bauh</w:t>
      </w:r>
      <w:r w:rsidR="00D6007F">
        <w:t xml:space="preserve">öhe von 7 m </w:t>
      </w:r>
      <w:r w:rsidRPr="009A0E56">
        <w:t>eingehalten wurde oder nicht. Jede der beiden Baubeschränkungen ist selbständig und isoliert zu betrachten.</w:t>
      </w:r>
    </w:p>
    <w:p w:rsidR="002D327D" w:rsidRDefault="002D327D">
      <w:pPr>
        <w:pStyle w:val="MustertextListe0"/>
      </w:pPr>
      <w:r w:rsidRPr="002D327D">
        <w:t>Weil sich der Umfang der Dienstbarkeit vorliegend eindeutig aus dem Erwerbsgrund, d.h. vorliegend dem Dienstbarkeitsvertrag vom 13./15./25. Februar 1985 ergibt, sind die Bedür</w:t>
      </w:r>
      <w:r w:rsidRPr="002D327D">
        <w:t>f</w:t>
      </w:r>
      <w:r w:rsidRPr="002D327D">
        <w:t>nisse des herrschenden Grundstücks für die Bestimmung des Umfangs der Dienstbarkeit nicht relevant und dürfen auch nicht in die Beur</w:t>
      </w:r>
      <w:r w:rsidR="008234FB">
        <w:t>teilung des Umfangs einfliessen</w:t>
      </w:r>
      <w:r w:rsidRPr="002D327D">
        <w:t xml:space="preserve"> (BGE 115 II 434 E. 2.c)</w:t>
      </w:r>
      <w:r>
        <w:t>.</w:t>
      </w:r>
    </w:p>
    <w:p w:rsidR="00EB53FE" w:rsidRPr="005734E2" w:rsidRDefault="00EB53FE">
      <w:pPr>
        <w:pStyle w:val="Mustertextklein"/>
      </w:pPr>
      <w:r w:rsidRPr="00C232A9">
        <w:rPr>
          <w:rStyle w:val="fettMuster"/>
          <w:sz w:val="16"/>
        </w:rPr>
        <w:tab/>
        <w:t>Bemerku</w:t>
      </w:r>
      <w:r w:rsidR="003569BC" w:rsidRPr="003D7D50">
        <w:rPr>
          <w:rStyle w:val="fettMuster"/>
          <w:sz w:val="16"/>
        </w:rPr>
        <w:t>ng 12</w:t>
      </w:r>
      <w:r w:rsidRPr="000B062B">
        <w:rPr>
          <w:rStyle w:val="fettMuster"/>
          <w:sz w:val="16"/>
        </w:rPr>
        <w:t xml:space="preserve">: </w:t>
      </w:r>
      <w:r w:rsidRPr="005734E2">
        <w:t>Die Pflicht zur schonenden Ausübung einer Dienstbarkeit (</w:t>
      </w:r>
      <w:r w:rsidR="00375465" w:rsidRPr="005734E2">
        <w:t>«</w:t>
      </w:r>
      <w:proofErr w:type="spellStart"/>
      <w:r w:rsidRPr="005734E2">
        <w:t>servitus</w:t>
      </w:r>
      <w:proofErr w:type="spellEnd"/>
      <w:r w:rsidRPr="005734E2">
        <w:t xml:space="preserve"> </w:t>
      </w:r>
      <w:proofErr w:type="spellStart"/>
      <w:r w:rsidRPr="005734E2">
        <w:t>civiliter</w:t>
      </w:r>
      <w:proofErr w:type="spellEnd"/>
      <w:r w:rsidRPr="005734E2">
        <w:t xml:space="preserve"> </w:t>
      </w:r>
      <w:proofErr w:type="spellStart"/>
      <w:r w:rsidRPr="005734E2">
        <w:t>exerce</w:t>
      </w:r>
      <w:r w:rsidRPr="005734E2">
        <w:t>n</w:t>
      </w:r>
      <w:r w:rsidRPr="005734E2">
        <w:t>da</w:t>
      </w:r>
      <w:proofErr w:type="spellEnd"/>
      <w:r w:rsidR="00375465" w:rsidRPr="005734E2">
        <w:t>»</w:t>
      </w:r>
      <w:r w:rsidRPr="005734E2">
        <w:t xml:space="preserve">) nach Art. 737 Abs. 2 ZGB schränkt den Umfang </w:t>
      </w:r>
      <w:r w:rsidR="007A663C" w:rsidRPr="005734E2">
        <w:t>derselben</w:t>
      </w:r>
      <w:r w:rsidRPr="005734E2">
        <w:t xml:space="preserve"> nicht ein (vgl. BGE 137 III 145 E. </w:t>
      </w:r>
      <w:r w:rsidR="00C9459F" w:rsidRPr="005734E2">
        <w:t>5.5</w:t>
      </w:r>
      <w:r w:rsidRPr="005734E2">
        <w:t>).</w:t>
      </w:r>
    </w:p>
    <w:p w:rsidR="007A663C" w:rsidRPr="000B062B" w:rsidRDefault="007A663C" w:rsidP="000B062B">
      <w:pPr>
        <w:pStyle w:val="MustertextTitelEbene4"/>
        <w:rPr>
          <w:rStyle w:val="fettMuster"/>
          <w:szCs w:val="18"/>
        </w:rPr>
      </w:pPr>
      <w:r w:rsidRPr="0021216C">
        <w:rPr>
          <w:rStyle w:val="fettMuster"/>
          <w:b/>
        </w:rPr>
        <w:tab/>
        <w:t>Natürliche Publizität</w:t>
      </w:r>
    </w:p>
    <w:p w:rsidR="007A663C" w:rsidRDefault="007A663C">
      <w:pPr>
        <w:pStyle w:val="MustertextListe0"/>
      </w:pPr>
      <w:r w:rsidRPr="007A663C">
        <w:t>Der bestehende Estrichausbau der Liegenschaft der Beklagten begründet keinen Anspruch auf den Bau eines dritten Geschosses. Der bestehende Estrich ist kein drittes Geschoss, weil die Kniewandhöhe schätzungsweise maximal 50 cm beträgt. Von aussen betrachtet wird der Estrich heute auch nicht als Geschoss wahrgenommen, weil er optisch im bestehenden Sa</w:t>
      </w:r>
      <w:r w:rsidRPr="007A663C">
        <w:t>t</w:t>
      </w:r>
      <w:r w:rsidRPr="007A663C">
        <w:t>teldach eingebettet ist. Die zulässige Geschossanzahl wird aktuell somit gar nicht überschri</w:t>
      </w:r>
      <w:r w:rsidRPr="007A663C">
        <w:t>t</w:t>
      </w:r>
      <w:r w:rsidRPr="007A663C">
        <w:t xml:space="preserve">ten. Die Beklagte kann </w:t>
      </w:r>
      <w:r w:rsidR="00286DEC">
        <w:t>daher</w:t>
      </w:r>
      <w:r w:rsidR="005734E2">
        <w:t xml:space="preserve"> </w:t>
      </w:r>
      <w:r w:rsidRPr="007A663C">
        <w:t>nicht geltend machen, dass die geplante Aufstockung nur einer Erhaltung der bereits bestehenden Baute entspreche, da das Dach offensichtlich erhöht wird.</w:t>
      </w:r>
    </w:p>
    <w:p w:rsidR="00656CD2" w:rsidRPr="002219CB" w:rsidRDefault="0021216C" w:rsidP="000B062B">
      <w:pPr>
        <w:pStyle w:val="MustertextTitelEbene3"/>
      </w:pPr>
      <w:r>
        <w:t>e)</w:t>
      </w:r>
      <w:r w:rsidR="00656CD2" w:rsidRPr="002219CB">
        <w:tab/>
        <w:t>Verletzung</w:t>
      </w:r>
    </w:p>
    <w:p w:rsidR="00E73723" w:rsidRDefault="001A0E2F">
      <w:pPr>
        <w:pStyle w:val="MustertextListe0"/>
      </w:pPr>
      <w:r>
        <w:t xml:space="preserve">Aus dem Grundbucheintrag und dem Erwerbsgrund ergibt sich, dass die Baubeschränkung die Aufstockung des Estrichgeschosses </w:t>
      </w:r>
      <w:r w:rsidR="00F12E90">
        <w:t>der betroffenen Liegenschaft</w:t>
      </w:r>
      <w:r>
        <w:t xml:space="preserve"> verbietet. Aus dem Grundsatz der natürlichen Publizität kann die Beklagte keinen Anspruch auf Erweiterung des Estrichs ableiten.</w:t>
      </w:r>
    </w:p>
    <w:p w:rsidR="001A0E2F" w:rsidRDefault="001A0E2F">
      <w:pPr>
        <w:pStyle w:val="MustertextListe0"/>
      </w:pPr>
      <w:r>
        <w:t>Das Bauprojekt der Beklagten zur Aufstockung des Dachgeschosses (vgl. B</w:t>
      </w:r>
      <w:r w:rsidR="00375465">
        <w:t>eilage</w:t>
      </w:r>
      <w:r>
        <w:t> 9</w:t>
      </w:r>
      <w:r w:rsidR="00A54E54">
        <w:t>)</w:t>
      </w:r>
      <w:r w:rsidR="00B364EC">
        <w:t xml:space="preserve"> verletzt somit die Baubeschränkungsdienstbarkeit der Kläger</w:t>
      </w:r>
      <w:r w:rsidR="008234FB">
        <w:t>.</w:t>
      </w:r>
    </w:p>
    <w:p w:rsidR="00A618A9" w:rsidRPr="000B062B" w:rsidRDefault="0021216C" w:rsidP="000B062B">
      <w:pPr>
        <w:pStyle w:val="MustertextTitelEbene3"/>
        <w:rPr>
          <w:rStyle w:val="fettMuster"/>
          <w:b/>
          <w:szCs w:val="18"/>
        </w:rPr>
      </w:pPr>
      <w:r>
        <w:rPr>
          <w:rStyle w:val="fettMuster"/>
          <w:b/>
        </w:rPr>
        <w:t>f)</w:t>
      </w:r>
      <w:r w:rsidR="00A618A9" w:rsidRPr="0021216C">
        <w:rPr>
          <w:rStyle w:val="fettMuster"/>
          <w:b/>
        </w:rPr>
        <w:tab/>
        <w:t>Beantragte Massnahmen des Gerichts</w:t>
      </w:r>
    </w:p>
    <w:p w:rsidR="00A618A9" w:rsidRDefault="00AF4D86">
      <w:pPr>
        <w:pStyle w:val="MustertextListe0"/>
      </w:pPr>
      <w:r>
        <w:t>Nach Art. 737 Abs. 3 ZGB steht den Klägern der Anspruch zu, de</w:t>
      </w:r>
      <w:r w:rsidR="00996069">
        <w:t>r</w:t>
      </w:r>
      <w:r>
        <w:t xml:space="preserve"> Beklagten alles zur verbi</w:t>
      </w:r>
      <w:r>
        <w:t>e</w:t>
      </w:r>
      <w:r>
        <w:t xml:space="preserve">ten, was die Baubeschränkungsdienstbarkeit verletzt. </w:t>
      </w:r>
      <w:r w:rsidR="00354D6A">
        <w:t>Wie nachfolgend dargelegt, kann e</w:t>
      </w:r>
      <w:r w:rsidR="00A618A9" w:rsidRPr="00A618A9">
        <w:t xml:space="preserve">ine Verletzung der Dienstbarkeit der Kläger </w:t>
      </w:r>
      <w:r w:rsidR="00E73723">
        <w:t>vorliegend</w:t>
      </w:r>
      <w:r w:rsidR="00A618A9" w:rsidRPr="00A618A9">
        <w:t xml:space="preserve"> </w:t>
      </w:r>
      <w:r w:rsidR="004B1E21">
        <w:t>nur mit einem umfassenden Verbot</w:t>
      </w:r>
      <w:r w:rsidR="00E73723">
        <w:t xml:space="preserve"> </w:t>
      </w:r>
      <w:r w:rsidR="009A5EF6">
        <w:t>u</w:t>
      </w:r>
      <w:r w:rsidR="009A5EF6">
        <w:t>n</w:t>
      </w:r>
      <w:r w:rsidR="009A5EF6">
        <w:t>terbunden werden</w:t>
      </w:r>
      <w:r w:rsidR="00E73723">
        <w:t>.</w:t>
      </w:r>
      <w:r w:rsidR="00A618A9" w:rsidRPr="00A618A9">
        <w:t xml:space="preserve"> </w:t>
      </w:r>
    </w:p>
    <w:p w:rsidR="00A618A9" w:rsidRDefault="00A618A9">
      <w:pPr>
        <w:pStyle w:val="MustertextListe0"/>
      </w:pPr>
      <w:r w:rsidRPr="00A618A9">
        <w:t xml:space="preserve">Der Zweck der im Jahre 1985 errichteten Baubeschränkung bestand darin, die Geschosszahl der Liegenschaften an der Z-Strasse zu beschränken (sog. </w:t>
      </w:r>
      <w:r w:rsidR="00375465">
        <w:t>«</w:t>
      </w:r>
      <w:r w:rsidRPr="00A618A9">
        <w:t>Villendienstbarkeit</w:t>
      </w:r>
      <w:r w:rsidR="00375465">
        <w:t>»</w:t>
      </w:r>
      <w:r w:rsidRPr="00A618A9">
        <w:t>). Würde die Aufstockung des Dachgeschosses genehmigt, führt</w:t>
      </w:r>
      <w:r w:rsidR="003D7D50">
        <w:t>e</w:t>
      </w:r>
      <w:r w:rsidRPr="00A618A9">
        <w:t xml:space="preserve"> dies unweigerlich zu einer massgebl</w:t>
      </w:r>
      <w:r w:rsidRPr="00A618A9">
        <w:t>i</w:t>
      </w:r>
      <w:r w:rsidRPr="00A618A9">
        <w:t xml:space="preserve">chen Beeinträchtigung des Erscheinungsbildes der Liegenschaft Nr. 14. Durch Erhöhung des Daches, die </w:t>
      </w:r>
      <w:proofErr w:type="spellStart"/>
      <w:r w:rsidRPr="00A618A9">
        <w:t>Lukarnen</w:t>
      </w:r>
      <w:proofErr w:type="spellEnd"/>
      <w:r w:rsidRPr="00A618A9">
        <w:t xml:space="preserve"> und die Dachfenster </w:t>
      </w:r>
      <w:r w:rsidR="00D5042B">
        <w:t>würde</w:t>
      </w:r>
      <w:r w:rsidRPr="00A618A9">
        <w:t xml:space="preserve"> die Nutzung der Liegenschaft Nr. 14 gegen </w:t>
      </w:r>
      <w:r w:rsidRPr="00A618A9">
        <w:lastRenderedPageBreak/>
        <w:t>aussen erkennbar auf drei</w:t>
      </w:r>
      <w:r w:rsidR="00172A75">
        <w:t xml:space="preserve"> Geschosse ausgedehnt, was sich massgebend auf das Ersche</w:t>
      </w:r>
      <w:r w:rsidR="00172A75">
        <w:t>i</w:t>
      </w:r>
      <w:r w:rsidR="00172A75">
        <w:t>nungsbild und den Charakter der Z-Strasse auswirk</w:t>
      </w:r>
      <w:r w:rsidR="00D5042B">
        <w:t>en würde</w:t>
      </w:r>
      <w:r w:rsidR="00172A75">
        <w:t>.</w:t>
      </w:r>
      <w:r w:rsidR="00D5042B">
        <w:t xml:space="preserve"> Jede Aufstockung des Dachg</w:t>
      </w:r>
      <w:r w:rsidR="00D5042B">
        <w:t>e</w:t>
      </w:r>
      <w:r w:rsidR="00D5042B">
        <w:t xml:space="preserve">schosses würde einem Ausbau des Estrichs zu einem dritten Geschoss gleichkommen und </w:t>
      </w:r>
      <w:r w:rsidR="00A13B33">
        <w:t>somit die Baubeschränkung verletzen.</w:t>
      </w:r>
    </w:p>
    <w:p w:rsidR="00B9192C" w:rsidRDefault="00B9192C">
      <w:pPr>
        <w:pStyle w:val="MustertextListe0"/>
      </w:pPr>
      <w:r w:rsidRPr="00B9192C">
        <w:t xml:space="preserve">Der aus der Baubeschränkungsdienstbarkeit fliessende Anspruch der Kläger </w:t>
      </w:r>
      <w:r w:rsidR="00B93F87">
        <w:t>bedingt</w:t>
      </w:r>
      <w:r w:rsidRPr="00B9192C">
        <w:t xml:space="preserve"> daher </w:t>
      </w:r>
      <w:r w:rsidR="00B93F87">
        <w:t>das Verbot der</w:t>
      </w:r>
      <w:r w:rsidRPr="00B9192C">
        <w:t xml:space="preserve"> Realisierung des geplanten Dachaufbaus. Das Verbot muss sämtliche Arbe</w:t>
      </w:r>
      <w:r w:rsidRPr="00B9192C">
        <w:t>i</w:t>
      </w:r>
      <w:r w:rsidRPr="00B9192C">
        <w:t xml:space="preserve">ten, Massnahmen oder Vorkehren zur </w:t>
      </w:r>
      <w:r w:rsidR="00C94D9C">
        <w:t>Aufstockung des Daches</w:t>
      </w:r>
      <w:r w:rsidRPr="00B9192C">
        <w:t xml:space="preserve"> beinhalten, um </w:t>
      </w:r>
      <w:r w:rsidR="00642DAA">
        <w:t>eine</w:t>
      </w:r>
      <w:r w:rsidRPr="00B9192C">
        <w:t xml:space="preserve"> Verle</w:t>
      </w:r>
      <w:r w:rsidRPr="00B9192C">
        <w:t>t</w:t>
      </w:r>
      <w:r w:rsidRPr="00B9192C">
        <w:t xml:space="preserve">zung des klägerischen Dienstbarkeitsanspruchs wirksam </w:t>
      </w:r>
      <w:r w:rsidR="00642DAA">
        <w:t>abwenden</w:t>
      </w:r>
      <w:r w:rsidRPr="00B9192C">
        <w:t xml:space="preserve"> zu können.</w:t>
      </w:r>
      <w:r w:rsidR="002B170F">
        <w:t xml:space="preserve"> </w:t>
      </w:r>
      <w:r w:rsidR="00230C5A">
        <w:t>Um eine</w:t>
      </w:r>
      <w:r w:rsidR="001B4583">
        <w:t>r Umgehung des Verbote</w:t>
      </w:r>
      <w:r w:rsidR="00230C5A">
        <w:t>s durch die Beklagte mittels einer leicht veränderten Bauprojektei</w:t>
      </w:r>
      <w:r w:rsidR="00230C5A">
        <w:t>n</w:t>
      </w:r>
      <w:r w:rsidR="00230C5A">
        <w:t>gabe wirksam zu begegnen, ist das Verbot auf sämtliche Aufstockungsprojekte auszudehnen.</w:t>
      </w:r>
    </w:p>
    <w:p w:rsidR="009A32F9" w:rsidRPr="000B062B" w:rsidRDefault="0021216C" w:rsidP="000B062B">
      <w:pPr>
        <w:pStyle w:val="MustertextTitelEbene2"/>
        <w:rPr>
          <w:rStyle w:val="fettMuster"/>
          <w:b/>
          <w:szCs w:val="18"/>
        </w:rPr>
      </w:pPr>
      <w:r>
        <w:rPr>
          <w:rStyle w:val="fettMuster"/>
          <w:b/>
        </w:rPr>
        <w:t>C.</w:t>
      </w:r>
      <w:r w:rsidR="009A32F9" w:rsidRPr="0021216C">
        <w:rPr>
          <w:rStyle w:val="fettMuster"/>
          <w:b/>
        </w:rPr>
        <w:tab/>
        <w:t>Kosten</w:t>
      </w:r>
    </w:p>
    <w:p w:rsidR="009A32F9" w:rsidRDefault="009A32F9">
      <w:pPr>
        <w:pStyle w:val="MustertextListe0"/>
      </w:pPr>
      <w:r w:rsidRPr="009A32F9">
        <w:t>Bei beantragtem Verfahrensausgang sind die Kosten nach Massgabe von Art. 106 ZPO de</w:t>
      </w:r>
      <w:r w:rsidR="00040C2F">
        <w:t>r</w:t>
      </w:r>
      <w:r w:rsidRPr="009A32F9">
        <w:t xml:space="preserve"> Beklagten aufzuerlegen.</w:t>
      </w:r>
    </w:p>
    <w:p w:rsidR="009A32F9" w:rsidRPr="009A32F9" w:rsidRDefault="009A32F9" w:rsidP="000B062B">
      <w:pPr>
        <w:pStyle w:val="MustertextListe0"/>
        <w:numPr>
          <w:ilvl w:val="0"/>
          <w:numId w:val="0"/>
        </w:numPr>
        <w:rPr>
          <w:rStyle w:val="fettMuster"/>
          <w:b w:val="0"/>
          <w:i/>
          <w:szCs w:val="18"/>
        </w:rPr>
      </w:pPr>
      <w:r w:rsidRPr="009A32F9">
        <w:t xml:space="preserve">Damit sind die eingangs gestellten Rechtsbegehren hinreichend begründet und es wird höflich um entsprechende </w:t>
      </w:r>
      <w:proofErr w:type="spellStart"/>
      <w:r w:rsidRPr="009A32F9">
        <w:t>Folgegebung</w:t>
      </w:r>
      <w:proofErr w:type="spellEnd"/>
      <w:r w:rsidRPr="009A32F9">
        <w:t xml:space="preserve"> gebeten.</w:t>
      </w:r>
    </w:p>
    <w:p w:rsidR="00C232A9" w:rsidRDefault="00C232A9" w:rsidP="001A38DC">
      <w:pPr>
        <w:pStyle w:val="Mustertext"/>
      </w:pPr>
    </w:p>
    <w:p w:rsidR="000B65FE" w:rsidRDefault="000B65FE" w:rsidP="001A38DC">
      <w:pPr>
        <w:pStyle w:val="Mustertext"/>
      </w:pPr>
      <w:r>
        <w:t>Mit freundlichen Grüssen</w:t>
      </w:r>
    </w:p>
    <w:p w:rsidR="002D63DC" w:rsidRDefault="000C7E6D" w:rsidP="001A38DC">
      <w:pPr>
        <w:pStyle w:val="Mustertext"/>
      </w:pPr>
      <w:r>
        <w:t xml:space="preserve">[Unterschrift der Rechtsanwältin </w:t>
      </w:r>
      <w:r w:rsidR="002D63DC">
        <w:t xml:space="preserve">des </w:t>
      </w:r>
      <w:r>
        <w:t>Klägers</w:t>
      </w:r>
      <w:r w:rsidR="002D63DC">
        <w:t>]</w:t>
      </w:r>
    </w:p>
    <w:p w:rsidR="000B65FE" w:rsidRDefault="000C7E6D" w:rsidP="001A38DC">
      <w:pPr>
        <w:pStyle w:val="Mustertext"/>
      </w:pPr>
      <w:r>
        <w:t>[Name der Rechtsanwältin</w:t>
      </w:r>
      <w:r w:rsidR="000B65FE">
        <w:t xml:space="preserve"> des </w:t>
      </w:r>
      <w:r>
        <w:t>Klägers</w:t>
      </w:r>
      <w:r w:rsidR="000B65FE">
        <w:t>]</w:t>
      </w:r>
    </w:p>
    <w:p w:rsidR="000B65FE" w:rsidRDefault="000B65FE" w:rsidP="001A38DC">
      <w:pPr>
        <w:pStyle w:val="Mustertext"/>
      </w:pPr>
      <w:r>
        <w:t>dreifach</w:t>
      </w:r>
      <w:r>
        <w:tab/>
      </w:r>
    </w:p>
    <w:p w:rsidR="000B65FE" w:rsidRDefault="000B65FE" w:rsidP="001A38DC">
      <w:pPr>
        <w:pStyle w:val="Mustertext"/>
      </w:pPr>
      <w:r>
        <w:t>Beilage: Beweismittelverzeichnis dreifach mit den Urkunden im Doppel</w:t>
      </w:r>
    </w:p>
    <w:p w:rsidR="00D41977" w:rsidRDefault="00D41977" w:rsidP="00D41977">
      <w:pPr>
        <w:pStyle w:val="Mustertextleer"/>
      </w:pPr>
    </w:p>
    <w:p w:rsidR="00653578" w:rsidRPr="006C6DEB" w:rsidRDefault="00653578" w:rsidP="00D41977">
      <w:pPr>
        <w:pStyle w:val="BoxEnde"/>
      </w:pPr>
    </w:p>
    <w:sectPr w:rsidR="00653578" w:rsidRPr="006C6DEB" w:rsidSect="008B0503">
      <w:footerReference w:type="even" r:id="rId9"/>
      <w:footerReference w:type="default" r:id="rId10"/>
      <w:footerReference w:type="first" r:id="rId11"/>
      <w:pgSz w:w="9639" w:h="13608" w:code="9"/>
      <w:pgMar w:top="1134" w:right="1247" w:bottom="851" w:left="1304" w:header="567" w:footer="45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3014" w:rsidRDefault="00003014" w:rsidP="00171C75">
      <w:pPr>
        <w:spacing w:after="0" w:line="240" w:lineRule="auto"/>
      </w:pPr>
      <w:r>
        <w:separator/>
      </w:r>
    </w:p>
  </w:endnote>
  <w:endnote w:type="continuationSeparator" w:id="0">
    <w:p w:rsidR="00003014" w:rsidRDefault="00003014" w:rsidP="00171C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Palatino Linotype">
    <w:altName w:val="Palatino"/>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3014" w:rsidRPr="00DA033E" w:rsidRDefault="008B0503" w:rsidP="00AE2FC7">
    <w:pPr>
      <w:pStyle w:val="Fuzeile"/>
      <w:tabs>
        <w:tab w:val="clear" w:pos="4536"/>
        <w:tab w:val="clear" w:pos="9072"/>
        <w:tab w:val="right" w:pos="7088"/>
      </w:tabs>
      <w:jc w:val="right"/>
      <w:rPr>
        <w:szCs w:val="18"/>
      </w:rPr>
    </w:pPr>
    <w:r>
      <w:rPr>
        <w:szCs w:val="18"/>
      </w:rPr>
      <w:tab/>
    </w:r>
    <w:r w:rsidR="00003014" w:rsidRPr="00DA033E">
      <w:rPr>
        <w:szCs w:val="18"/>
      </w:rPr>
      <w:fldChar w:fldCharType="begin"/>
    </w:r>
    <w:r w:rsidR="00003014" w:rsidRPr="00DA033E">
      <w:rPr>
        <w:szCs w:val="18"/>
      </w:rPr>
      <w:instrText xml:space="preserve"> PAGE  \* Arabic  \* MERGEFORMAT </w:instrText>
    </w:r>
    <w:r w:rsidR="00003014" w:rsidRPr="00DA033E">
      <w:rPr>
        <w:szCs w:val="18"/>
      </w:rPr>
      <w:fldChar w:fldCharType="separate"/>
    </w:r>
    <w:r w:rsidR="00E93891">
      <w:rPr>
        <w:noProof/>
        <w:szCs w:val="18"/>
      </w:rPr>
      <w:t>4</w:t>
    </w:r>
    <w:r w:rsidR="00003014" w:rsidRPr="00DA033E">
      <w:rPr>
        <w:szCs w:val="18"/>
      </w:rPr>
      <w:fldChar w:fldCharType="end"/>
    </w:r>
    <w:r w:rsidR="00003014" w:rsidRPr="00DA033E">
      <w:rPr>
        <w:szCs w:val="18"/>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3014" w:rsidRPr="000B1232" w:rsidRDefault="008B0503" w:rsidP="00AE2FC7">
    <w:pPr>
      <w:pStyle w:val="Fuzeile"/>
      <w:tabs>
        <w:tab w:val="clear" w:pos="4536"/>
        <w:tab w:val="clear" w:pos="9072"/>
        <w:tab w:val="center" w:pos="0"/>
        <w:tab w:val="left" w:pos="1985"/>
        <w:tab w:val="right" w:pos="7088"/>
      </w:tabs>
      <w:rPr>
        <w:b/>
        <w:szCs w:val="18"/>
      </w:rPr>
    </w:pPr>
    <w:r>
      <w:rPr>
        <w:b/>
        <w:szCs w:val="18"/>
      </w:rPr>
      <w:tab/>
    </w:r>
    <w:r w:rsidR="00003014" w:rsidRPr="000B1232">
      <w:rPr>
        <w:b/>
        <w:szCs w:val="18"/>
      </w:rPr>
      <w:tab/>
    </w:r>
    <w:r w:rsidR="00003014" w:rsidRPr="000B062B">
      <w:rPr>
        <w:szCs w:val="18"/>
      </w:rPr>
      <w:fldChar w:fldCharType="begin"/>
    </w:r>
    <w:r w:rsidR="00003014" w:rsidRPr="000B062B">
      <w:rPr>
        <w:szCs w:val="18"/>
      </w:rPr>
      <w:instrText xml:space="preserve"> PAGE  \* Arabic  \* MERGEFORMAT </w:instrText>
    </w:r>
    <w:r w:rsidR="00003014" w:rsidRPr="000B062B">
      <w:rPr>
        <w:szCs w:val="18"/>
      </w:rPr>
      <w:fldChar w:fldCharType="separate"/>
    </w:r>
    <w:r w:rsidR="00E93891">
      <w:rPr>
        <w:noProof/>
        <w:szCs w:val="18"/>
      </w:rPr>
      <w:t>3</w:t>
    </w:r>
    <w:r w:rsidR="00003014" w:rsidRPr="000B062B">
      <w:rPr>
        <w:szCs w:val="18"/>
      </w:rPr>
      <w:fldChar w:fldCharType="end"/>
    </w:r>
    <w:r w:rsidR="00003014" w:rsidRPr="000B062B">
      <w:rPr>
        <w:szCs w:val="18"/>
      </w:rPr>
      <w:tab/>
    </w:r>
    <w:r w:rsidR="00003014" w:rsidRPr="000B1232">
      <w:rPr>
        <w:b/>
        <w:szCs w:val="18"/>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3014" w:rsidRPr="00C232A9" w:rsidRDefault="00003014" w:rsidP="0093429A">
    <w:pPr>
      <w:pStyle w:val="Fuzeile"/>
      <w:tabs>
        <w:tab w:val="clear" w:pos="4536"/>
        <w:tab w:val="center" w:pos="7088"/>
      </w:tabs>
      <w:rPr>
        <w:szCs w:val="18"/>
      </w:rPr>
    </w:pPr>
    <w:r w:rsidRPr="000B062B">
      <w:rPr>
        <w:szCs w:val="18"/>
      </w:rPr>
      <w:tab/>
    </w:r>
    <w:r w:rsidRPr="000B062B">
      <w:rPr>
        <w:szCs w:val="18"/>
      </w:rPr>
      <w:fldChar w:fldCharType="begin"/>
    </w:r>
    <w:r w:rsidRPr="000B062B">
      <w:rPr>
        <w:szCs w:val="18"/>
      </w:rPr>
      <w:instrText xml:space="preserve"> PAGE  \* Arabic  \* MERGEFORMAT </w:instrText>
    </w:r>
    <w:r w:rsidRPr="000B062B">
      <w:rPr>
        <w:szCs w:val="18"/>
      </w:rPr>
      <w:fldChar w:fldCharType="separate"/>
    </w:r>
    <w:r w:rsidR="00E93891">
      <w:rPr>
        <w:noProof/>
        <w:szCs w:val="18"/>
      </w:rPr>
      <w:t>1</w:t>
    </w:r>
    <w:r w:rsidRPr="000B062B">
      <w:rPr>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3014" w:rsidRDefault="00003014" w:rsidP="00171C75">
      <w:pPr>
        <w:spacing w:after="0" w:line="240" w:lineRule="auto"/>
      </w:pPr>
      <w:r>
        <w:separator/>
      </w:r>
    </w:p>
  </w:footnote>
  <w:footnote w:type="continuationSeparator" w:id="0">
    <w:p w:rsidR="00003014" w:rsidRDefault="00003014" w:rsidP="00171C7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0DAD262"/>
    <w:lvl w:ilvl="0">
      <w:start w:val="1"/>
      <w:numFmt w:val="decimal"/>
      <w:lvlText w:val="%1."/>
      <w:lvlJc w:val="left"/>
      <w:pPr>
        <w:tabs>
          <w:tab w:val="num" w:pos="1492"/>
        </w:tabs>
        <w:ind w:left="1492" w:hanging="360"/>
      </w:pPr>
    </w:lvl>
  </w:abstractNum>
  <w:abstractNum w:abstractNumId="1">
    <w:nsid w:val="FFFFFF7D"/>
    <w:multiLevelType w:val="singleLevel"/>
    <w:tmpl w:val="2C8A30C2"/>
    <w:lvl w:ilvl="0">
      <w:start w:val="1"/>
      <w:numFmt w:val="decimal"/>
      <w:lvlText w:val="%1."/>
      <w:lvlJc w:val="left"/>
      <w:pPr>
        <w:tabs>
          <w:tab w:val="num" w:pos="1209"/>
        </w:tabs>
        <w:ind w:left="1209" w:hanging="360"/>
      </w:pPr>
    </w:lvl>
  </w:abstractNum>
  <w:abstractNum w:abstractNumId="2">
    <w:nsid w:val="FFFFFF7E"/>
    <w:multiLevelType w:val="singleLevel"/>
    <w:tmpl w:val="1388AA0C"/>
    <w:lvl w:ilvl="0">
      <w:start w:val="1"/>
      <w:numFmt w:val="decimal"/>
      <w:lvlText w:val="%1."/>
      <w:lvlJc w:val="left"/>
      <w:pPr>
        <w:tabs>
          <w:tab w:val="num" w:pos="926"/>
        </w:tabs>
        <w:ind w:left="926" w:hanging="360"/>
      </w:pPr>
    </w:lvl>
  </w:abstractNum>
  <w:abstractNum w:abstractNumId="3">
    <w:nsid w:val="FFFFFF7F"/>
    <w:multiLevelType w:val="singleLevel"/>
    <w:tmpl w:val="BA0CDCE6"/>
    <w:lvl w:ilvl="0">
      <w:start w:val="1"/>
      <w:numFmt w:val="decimal"/>
      <w:lvlText w:val="%1."/>
      <w:lvlJc w:val="left"/>
      <w:pPr>
        <w:tabs>
          <w:tab w:val="num" w:pos="643"/>
        </w:tabs>
        <w:ind w:left="643" w:hanging="360"/>
      </w:pPr>
    </w:lvl>
  </w:abstractNum>
  <w:abstractNum w:abstractNumId="4">
    <w:nsid w:val="FFFFFF80"/>
    <w:multiLevelType w:val="singleLevel"/>
    <w:tmpl w:val="3F5C33A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3B0D56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D683CE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71A358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B9626F98"/>
    <w:lvl w:ilvl="0">
      <w:start w:val="1"/>
      <w:numFmt w:val="decimal"/>
      <w:lvlText w:val="%1."/>
      <w:lvlJc w:val="left"/>
      <w:pPr>
        <w:tabs>
          <w:tab w:val="num" w:pos="360"/>
        </w:tabs>
        <w:ind w:left="360" w:hanging="360"/>
      </w:pPr>
    </w:lvl>
  </w:abstractNum>
  <w:abstractNum w:abstractNumId="9">
    <w:nsid w:val="FFFFFF89"/>
    <w:multiLevelType w:val="singleLevel"/>
    <w:tmpl w:val="35B003F8"/>
    <w:lvl w:ilvl="0">
      <w:start w:val="1"/>
      <w:numFmt w:val="bullet"/>
      <w:lvlText w:val=""/>
      <w:lvlJc w:val="left"/>
      <w:pPr>
        <w:tabs>
          <w:tab w:val="num" w:pos="360"/>
        </w:tabs>
        <w:ind w:left="360" w:hanging="360"/>
      </w:pPr>
      <w:rPr>
        <w:rFonts w:ascii="Symbol" w:hAnsi="Symbol" w:hint="default"/>
      </w:rPr>
    </w:lvl>
  </w:abstractNum>
  <w:abstractNum w:abstractNumId="10">
    <w:nsid w:val="0130331D"/>
    <w:multiLevelType w:val="hybridMultilevel"/>
    <w:tmpl w:val="1D383F06"/>
    <w:lvl w:ilvl="0" w:tplc="6DC454D0">
      <w:start w:val="1"/>
      <w:numFmt w:val="bullet"/>
      <w:pStyle w:val="MustertextListe"/>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09066759"/>
    <w:multiLevelType w:val="multilevel"/>
    <w:tmpl w:val="56D6E300"/>
    <w:lvl w:ilvl="0">
      <w:start w:val="1"/>
      <w:numFmt w:val="decimal"/>
      <w:pStyle w:val="Randziffer"/>
      <w:suff w:val="nothing"/>
      <w:lvlText w:val="%1"/>
      <w:lvlJc w:val="left"/>
      <w:pPr>
        <w:ind w:left="0" w:firstLine="0"/>
      </w:pPr>
      <w:rPr>
        <w:rFonts w:hint="default"/>
        <w:b w:val="0"/>
        <w:bCs w:val="0"/>
        <w:i w:val="0"/>
        <w:iCs w:val="0"/>
        <w:caps w:val="0"/>
        <w:strike w:val="0"/>
        <w:dstrike w:val="0"/>
        <w:vanish w:val="0"/>
        <w:color w:val="666666"/>
        <w:spacing w:val="0"/>
        <w:kern w:val="0"/>
        <w:position w:val="0"/>
        <w:u w:val="none"/>
        <w:vertAlign w:val="baseline"/>
      </w:rPr>
    </w:lvl>
    <w:lvl w:ilvl="1">
      <w:start w:val="1"/>
      <w:numFmt w:val="decimal"/>
      <w:suff w:val="space"/>
      <w:lvlText w:val="%1.%2"/>
      <w:lvlJc w:val="left"/>
      <w:pPr>
        <w:ind w:left="0" w:firstLine="0"/>
      </w:pPr>
      <w:rPr>
        <w:rFonts w:cs="Times New Roman" w:hint="default"/>
      </w:rPr>
    </w:lvl>
    <w:lvl w:ilvl="2">
      <w:start w:val="1"/>
      <w:numFmt w:val="decimal"/>
      <w:suff w:val="space"/>
      <w:lvlText w:val="%1.%2.%3"/>
      <w:lvlJc w:val="left"/>
      <w:pPr>
        <w:ind w:left="0" w:firstLine="0"/>
      </w:pPr>
      <w:rPr>
        <w:rFonts w:cs="Times New Roman" w:hint="default"/>
      </w:rPr>
    </w:lvl>
    <w:lvl w:ilvl="3">
      <w:start w:val="1"/>
      <w:numFmt w:val="decimal"/>
      <w:suff w:val="space"/>
      <w:lvlText w:val="%1.%2.%3.%4"/>
      <w:lvlJc w:val="left"/>
      <w:pPr>
        <w:ind w:left="0" w:firstLine="0"/>
      </w:pPr>
      <w:rPr>
        <w:rFonts w:cs="Times New Roman" w:hint="default"/>
      </w:rPr>
    </w:lvl>
    <w:lvl w:ilvl="4">
      <w:start w:val="1"/>
      <w:numFmt w:val="decimal"/>
      <w:suff w:val="space"/>
      <w:lvlText w:val="%1.%2.%3.%4.%5"/>
      <w:lvlJc w:val="left"/>
      <w:pPr>
        <w:ind w:left="0" w:firstLine="0"/>
      </w:pPr>
      <w:rPr>
        <w:rFonts w:cs="Times New Roman" w:hint="default"/>
      </w:rPr>
    </w:lvl>
    <w:lvl w:ilvl="5">
      <w:start w:val="1"/>
      <w:numFmt w:val="decimal"/>
      <w:suff w:val="space"/>
      <w:lvlText w:val="%1.%2.%3.%4.%5.%6"/>
      <w:lvlJc w:val="left"/>
      <w:pPr>
        <w:ind w:left="0" w:firstLine="0"/>
      </w:pPr>
      <w:rPr>
        <w:rFonts w:cs="Times New Roman" w:hint="default"/>
      </w:rPr>
    </w:lvl>
    <w:lvl w:ilvl="6">
      <w:start w:val="1"/>
      <w:numFmt w:val="decimal"/>
      <w:suff w:val="space"/>
      <w:lvlText w:val="%1.%2.%3.%4.%5.%6.%7"/>
      <w:lvlJc w:val="left"/>
      <w:pPr>
        <w:ind w:left="0" w:firstLine="0"/>
      </w:pPr>
      <w:rPr>
        <w:rFonts w:cs="Times New Roman" w:hint="default"/>
      </w:rPr>
    </w:lvl>
    <w:lvl w:ilvl="7">
      <w:start w:val="1"/>
      <w:numFmt w:val="decimal"/>
      <w:suff w:val="space"/>
      <w:lvlText w:val="%1.%2.%3.%4.%5.%6.%7.%8"/>
      <w:lvlJc w:val="left"/>
      <w:pPr>
        <w:ind w:left="0" w:firstLine="0"/>
      </w:pPr>
      <w:rPr>
        <w:rFonts w:cs="Times New Roman" w:hint="default"/>
      </w:rPr>
    </w:lvl>
    <w:lvl w:ilvl="8">
      <w:start w:val="1"/>
      <w:numFmt w:val="decimal"/>
      <w:suff w:val="space"/>
      <w:lvlText w:val="%1.%2.%3.%4.%5.%6.%7.%8.%9"/>
      <w:lvlJc w:val="left"/>
      <w:pPr>
        <w:ind w:left="0" w:firstLine="0"/>
      </w:pPr>
      <w:rPr>
        <w:rFonts w:cs="Times New Roman" w:hint="default"/>
      </w:rPr>
    </w:lvl>
  </w:abstractNum>
  <w:abstractNum w:abstractNumId="12">
    <w:nsid w:val="25322EED"/>
    <w:multiLevelType w:val="hybridMultilevel"/>
    <w:tmpl w:val="9746F4A2"/>
    <w:lvl w:ilvl="0" w:tplc="EC12F6B6">
      <w:start w:val="1"/>
      <w:numFmt w:val="decimal"/>
      <w:lvlText w:val="§ %1"/>
      <w:lvlJc w:val="left"/>
      <w:pPr>
        <w:ind w:left="36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nsid w:val="25E61B1E"/>
    <w:multiLevelType w:val="hybridMultilevel"/>
    <w:tmpl w:val="36AE1C8C"/>
    <w:lvl w:ilvl="0" w:tplc="1F3CB178">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nsid w:val="273129E2"/>
    <w:multiLevelType w:val="multilevel"/>
    <w:tmpl w:val="DB722D04"/>
    <w:lvl w:ilvl="0">
      <w:start w:val="1"/>
      <w:numFmt w:val="decimal"/>
      <w:suff w:val="nothing"/>
      <w:lvlText w:val="§ %1"/>
      <w:lvlJc w:val="left"/>
      <w:pPr>
        <w:ind w:left="0" w:firstLine="0"/>
      </w:pPr>
      <w:rPr>
        <w:rFonts w:hint="default"/>
      </w:rPr>
    </w:lvl>
    <w:lvl w:ilvl="1">
      <w:start w:val="1"/>
      <w:numFmt w:val="upperLetter"/>
      <w:suff w:val="nothing"/>
      <w:lvlText w:val="%2."/>
      <w:lvlJc w:val="left"/>
      <w:pPr>
        <w:ind w:left="0" w:firstLine="0"/>
      </w:pPr>
      <w:rPr>
        <w:rFonts w:hint="default"/>
      </w:rPr>
    </w:lvl>
    <w:lvl w:ilvl="2">
      <w:start w:val="1"/>
      <w:numFmt w:val="upperRoman"/>
      <w:suff w:val="nothing"/>
      <w:lvlText w:val="%3."/>
      <w:lvlJc w:val="left"/>
      <w:pPr>
        <w:ind w:left="0" w:firstLine="0"/>
      </w:pPr>
      <w:rPr>
        <w:rFonts w:hint="default"/>
      </w:rPr>
    </w:lvl>
    <w:lvl w:ilvl="3">
      <w:start w:val="1"/>
      <w:numFmt w:val="decimal"/>
      <w:suff w:val="nothing"/>
      <w:lvlText w:val="%4."/>
      <w:lvlJc w:val="left"/>
      <w:pPr>
        <w:ind w:left="0" w:firstLine="0"/>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15">
    <w:nsid w:val="335745F4"/>
    <w:multiLevelType w:val="hybridMultilevel"/>
    <w:tmpl w:val="D8D64B16"/>
    <w:lvl w:ilvl="0" w:tplc="7CCC2492">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3CB10EDC"/>
    <w:multiLevelType w:val="multilevel"/>
    <w:tmpl w:val="EA30CAE6"/>
    <w:lvl w:ilvl="0">
      <w:start w:val="1"/>
      <w:numFmt w:val="decimal"/>
      <w:lvlText w:val="§ %1 "/>
      <w:lvlJc w:val="left"/>
      <w:pPr>
        <w:ind w:left="851" w:hanging="851"/>
      </w:pPr>
      <w:rPr>
        <w:rFonts w:hint="default"/>
      </w:rPr>
    </w:lvl>
    <w:lvl w:ilvl="1">
      <w:start w:val="1"/>
      <w:numFmt w:val="upperRoman"/>
      <w:pStyle w:val="berschrift2"/>
      <w:lvlText w:val="%2. "/>
      <w:lvlJc w:val="left"/>
      <w:pPr>
        <w:ind w:left="737" w:hanging="737"/>
      </w:pPr>
      <w:rPr>
        <w:rFonts w:hint="default"/>
      </w:rPr>
    </w:lvl>
    <w:lvl w:ilvl="2">
      <w:start w:val="1"/>
      <w:numFmt w:val="decimal"/>
      <w:pStyle w:val="berschrift3"/>
      <w:lvlText w:val="%3. "/>
      <w:lvlJc w:val="left"/>
      <w:pPr>
        <w:ind w:left="737" w:hanging="737"/>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Letter"/>
      <w:pStyle w:val="berschrift4"/>
      <w:lvlText w:val="%4) "/>
      <w:lvlJc w:val="left"/>
      <w:pPr>
        <w:ind w:left="737" w:hanging="737"/>
      </w:pPr>
      <w:rPr>
        <w:rFonts w:hint="default"/>
      </w:rPr>
    </w:lvl>
    <w:lvl w:ilvl="4">
      <w:start w:val="27"/>
      <w:numFmt w:val="lowerLetter"/>
      <w:pStyle w:val="berschrift5"/>
      <w:lvlText w:val="%5)"/>
      <w:lvlJc w:val="left"/>
      <w:pPr>
        <w:ind w:left="737" w:hanging="737"/>
      </w:pPr>
      <w:rPr>
        <w:rFonts w:hint="default"/>
      </w:rPr>
    </w:lvl>
    <w:lvl w:ilvl="5">
      <w:start w:val="1"/>
      <w:numFmt w:val="lowerRoman"/>
      <w:lvlText w:val="(%6)"/>
      <w:lvlJc w:val="left"/>
      <w:pPr>
        <w:ind w:left="737" w:hanging="737"/>
      </w:pPr>
      <w:rPr>
        <w:rFonts w:hint="default"/>
      </w:rPr>
    </w:lvl>
    <w:lvl w:ilvl="6">
      <w:start w:val="1"/>
      <w:numFmt w:val="decimal"/>
      <w:lvlText w:val="%7."/>
      <w:lvlJc w:val="left"/>
      <w:pPr>
        <w:ind w:left="737" w:hanging="737"/>
      </w:pPr>
      <w:rPr>
        <w:rFonts w:hint="default"/>
      </w:rPr>
    </w:lvl>
    <w:lvl w:ilvl="7">
      <w:start w:val="1"/>
      <w:numFmt w:val="lowerLetter"/>
      <w:lvlText w:val="%8."/>
      <w:lvlJc w:val="left"/>
      <w:pPr>
        <w:ind w:left="737" w:hanging="737"/>
      </w:pPr>
      <w:rPr>
        <w:rFonts w:hint="default"/>
      </w:rPr>
    </w:lvl>
    <w:lvl w:ilvl="8">
      <w:start w:val="1"/>
      <w:numFmt w:val="lowerRoman"/>
      <w:lvlText w:val="%9."/>
      <w:lvlJc w:val="left"/>
      <w:pPr>
        <w:ind w:left="737" w:hanging="737"/>
      </w:pPr>
      <w:rPr>
        <w:rFonts w:hint="default"/>
      </w:rPr>
    </w:lvl>
  </w:abstractNum>
  <w:abstractNum w:abstractNumId="17">
    <w:nsid w:val="54797A58"/>
    <w:multiLevelType w:val="multilevel"/>
    <w:tmpl w:val="35DE113E"/>
    <w:lvl w:ilvl="0">
      <w:start w:val="1"/>
      <w:numFmt w:val="decimal"/>
      <w:lvlText w:val="§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nsid w:val="55EB4FC8"/>
    <w:multiLevelType w:val="hybridMultilevel"/>
    <w:tmpl w:val="A2FE7EC2"/>
    <w:lvl w:ilvl="0" w:tplc="48EE4AB6">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nsid w:val="56984C07"/>
    <w:multiLevelType w:val="multilevel"/>
    <w:tmpl w:val="C936D016"/>
    <w:lvl w:ilvl="0">
      <w:start w:val="27"/>
      <w:numFmt w:val="lowerLetter"/>
      <w:lvlText w:val="%1."/>
      <w:lvlJc w:val="left"/>
      <w:pPr>
        <w:tabs>
          <w:tab w:val="num" w:pos="0"/>
        </w:tabs>
        <w:ind w:left="0" w:hanging="624"/>
      </w:pPr>
      <w:rPr>
        <w:rFonts w:ascii="Times New Roman" w:hAnsi="Times New Roman" w:cs="Times New Roman" w:hint="default"/>
        <w:b/>
        <w:bCs w:val="0"/>
        <w:i w:val="0"/>
        <w:iCs w:val="0"/>
        <w:caps w:val="0"/>
        <w:smallCaps w:val="0"/>
        <w:strike w:val="0"/>
        <w:dstrike w:val="0"/>
        <w:vanish w:val="0"/>
        <w:color w:val="auto"/>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751"/>
        </w:tabs>
        <w:ind w:left="1751" w:hanging="851"/>
      </w:pPr>
      <w:rPr>
        <w:rFonts w:hint="default"/>
      </w:rPr>
    </w:lvl>
    <w:lvl w:ilvl="2">
      <w:start w:val="1"/>
      <w:numFmt w:val="decimal"/>
      <w:lvlText w:val="%1.%2.%3"/>
      <w:lvlJc w:val="left"/>
      <w:pPr>
        <w:tabs>
          <w:tab w:val="num" w:pos="1637"/>
        </w:tabs>
        <w:ind w:left="1637" w:hanging="737"/>
      </w:pPr>
      <w:rPr>
        <w:rFonts w:hint="default"/>
      </w:rPr>
    </w:lvl>
    <w:lvl w:ilvl="3">
      <w:start w:val="1"/>
      <w:numFmt w:val="none"/>
      <w:suff w:val="nothing"/>
      <w:lvlText w:val=""/>
      <w:lvlJc w:val="left"/>
      <w:pPr>
        <w:ind w:left="1609" w:hanging="708"/>
      </w:pPr>
      <w:rPr>
        <w:rFonts w:hint="default"/>
      </w:rPr>
    </w:lvl>
    <w:lvl w:ilvl="4">
      <w:start w:val="1"/>
      <w:numFmt w:val="upperRoman"/>
      <w:lvlRestart w:val="0"/>
      <w:lvlText w:val="%5."/>
      <w:lvlJc w:val="left"/>
      <w:pPr>
        <w:tabs>
          <w:tab w:val="num" w:pos="624"/>
        </w:tabs>
        <w:ind w:left="624" w:hanging="624"/>
      </w:pPr>
      <w:rPr>
        <w:rFonts w:ascii="Times New Roman" w:hAnsi="Times New Roman" w:cs="Times New Roman" w:hint="default"/>
        <w:b/>
        <w:bCs w:val="0"/>
        <w:i w:val="0"/>
        <w:iCs w:val="0"/>
        <w:caps w:val="0"/>
        <w:smallCaps w:val="0"/>
        <w:strike w:val="0"/>
        <w:dstrike w:val="0"/>
        <w:vanish w:val="0"/>
        <w:color w:val="000000"/>
        <w:spacing w:val="0"/>
        <w:kern w:val="0"/>
        <w:position w:val="0"/>
        <w:sz w:val="24"/>
        <w:szCs w:val="21"/>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upperLetter"/>
      <w:lvlText w:val="%6."/>
      <w:lvlJc w:val="left"/>
      <w:pPr>
        <w:tabs>
          <w:tab w:val="num" w:pos="624"/>
        </w:tabs>
        <w:ind w:left="624" w:hanging="624"/>
      </w:pPr>
      <w:rPr>
        <w:rFonts w:ascii="Times New Roman" w:hAnsi="Times New Roman" w:hint="default"/>
        <w:b/>
        <w:i w:val="0"/>
        <w:color w:val="auto"/>
        <w:sz w:val="24"/>
        <w:szCs w:val="20"/>
      </w:rPr>
    </w:lvl>
    <w:lvl w:ilvl="6">
      <w:start w:val="4"/>
      <w:numFmt w:val="decimal"/>
      <w:lvlRestart w:val="0"/>
      <w:suff w:val="nothing"/>
      <w:lvlText w:val="%7.1."/>
      <w:lvlJc w:val="left"/>
      <w:pPr>
        <w:ind w:left="1751" w:hanging="851"/>
      </w:pPr>
      <w:rPr>
        <w:rFonts w:ascii="Times New Roman" w:hAnsi="Times New Roman" w:hint="default"/>
        <w:b/>
        <w:i w:val="0"/>
        <w:sz w:val="21"/>
      </w:rPr>
    </w:lvl>
    <w:lvl w:ilvl="7">
      <w:start w:val="4"/>
      <w:numFmt w:val="decimal"/>
      <w:lvlRestart w:val="0"/>
      <w:suff w:val="nothing"/>
      <w:lvlText w:val="%8.2.1."/>
      <w:lvlJc w:val="left"/>
      <w:pPr>
        <w:ind w:left="1751" w:hanging="851"/>
      </w:pPr>
      <w:rPr>
        <w:rFonts w:ascii="Times New Roman" w:hAnsi="Times New Roman" w:hint="default"/>
        <w:b/>
        <w:i w:val="0"/>
      </w:rPr>
    </w:lvl>
    <w:lvl w:ilvl="8">
      <w:start w:val="27"/>
      <w:numFmt w:val="lowerLetter"/>
      <w:pStyle w:val="berschrift9"/>
      <w:lvlText w:val="%9"/>
      <w:lvlJc w:val="left"/>
      <w:pPr>
        <w:tabs>
          <w:tab w:val="num" w:pos="624"/>
        </w:tabs>
        <w:ind w:left="624" w:hanging="624"/>
      </w:pPr>
      <w:rPr>
        <w:rFonts w:ascii="Times New Roman" w:hAnsi="Times New Roman" w:hint="default"/>
        <w:b w:val="0"/>
        <w:i w:val="0"/>
        <w:sz w:val="21"/>
      </w:rPr>
    </w:lvl>
  </w:abstractNum>
  <w:abstractNum w:abstractNumId="20">
    <w:nsid w:val="57AD601C"/>
    <w:multiLevelType w:val="hybridMultilevel"/>
    <w:tmpl w:val="76F61C8A"/>
    <w:lvl w:ilvl="0" w:tplc="3C04EF3A">
      <w:start w:val="1"/>
      <w:numFmt w:val="decimal"/>
      <w:lvlText w:val="%1."/>
      <w:lvlJc w:val="center"/>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nsid w:val="5BB74725"/>
    <w:multiLevelType w:val="hybridMultilevel"/>
    <w:tmpl w:val="7CB6B9A6"/>
    <w:lvl w:ilvl="0" w:tplc="A1AA60A4">
      <w:start w:val="1"/>
      <w:numFmt w:val="bullet"/>
      <w:pStyle w:val="Liste"/>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5DBD6B26"/>
    <w:multiLevelType w:val="multilevel"/>
    <w:tmpl w:val="F68607C2"/>
    <w:lvl w:ilvl="0">
      <w:start w:val="1"/>
      <w:numFmt w:val="upperRoman"/>
      <w:pStyle w:val="MustertextListeI"/>
      <w:lvlText w:val="%1."/>
      <w:lvlJc w:val="left"/>
      <w:pPr>
        <w:tabs>
          <w:tab w:val="num" w:pos="284"/>
        </w:tabs>
        <w:ind w:left="284" w:hanging="284"/>
      </w:pPr>
      <w:rPr>
        <w:rFonts w:ascii="Calibri" w:hAnsi="Calibri" w:hint="default"/>
        <w:b/>
        <w:i w:val="0"/>
        <w:sz w:val="18"/>
      </w:rPr>
    </w:lvl>
    <w:lvl w:ilvl="1">
      <w:start w:val="1"/>
      <w:numFmt w:val="decimal"/>
      <w:pStyle w:val="MustertextListe0"/>
      <w:lvlText w:val="%2."/>
      <w:lvlJc w:val="left"/>
      <w:pPr>
        <w:tabs>
          <w:tab w:val="num" w:pos="284"/>
        </w:tabs>
        <w:ind w:left="284" w:hanging="284"/>
      </w:pPr>
      <w:rPr>
        <w:rFonts w:ascii="Calibri" w:hAnsi="Calibri" w:hint="default"/>
        <w:b w:val="0"/>
        <w:i w:val="0"/>
        <w:sz w:val="18"/>
      </w:rPr>
    </w:lvl>
    <w:lvl w:ilvl="2">
      <w:start w:val="1"/>
      <w:numFmt w:val="lowerLetter"/>
      <w:pStyle w:val="MustertextListea"/>
      <w:lvlText w:val="%3."/>
      <w:lvlJc w:val="left"/>
      <w:pPr>
        <w:tabs>
          <w:tab w:val="num" w:pos="454"/>
        </w:tabs>
        <w:ind w:left="454" w:hanging="454"/>
      </w:pPr>
      <w:rPr>
        <w:rFonts w:ascii="Calibri" w:hAnsi="Calibri" w:hint="default"/>
        <w:b w:val="0"/>
        <w:i/>
        <w:sz w:val="18"/>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nsid w:val="78B91F27"/>
    <w:multiLevelType w:val="hybridMultilevel"/>
    <w:tmpl w:val="AFF01134"/>
    <w:lvl w:ilvl="0" w:tplc="160290B4">
      <w:start w:val="1"/>
      <w:numFmt w:val="ordinal"/>
      <w:lvlText w:val="%1"/>
      <w:lvlJc w:val="left"/>
      <w:pPr>
        <w:ind w:left="720" w:hanging="360"/>
      </w:pPr>
      <w:rPr>
        <w:rFonts w:ascii="Tahoma" w:hAnsi="Tahoma" w:hint="default"/>
        <w:b/>
        <w:i w:val="0"/>
        <w:sz w:val="18"/>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nsid w:val="79A165F5"/>
    <w:multiLevelType w:val="hybridMultilevel"/>
    <w:tmpl w:val="60040DEA"/>
    <w:lvl w:ilvl="0" w:tplc="8D8A4F12">
      <w:start w:val="1"/>
      <w:numFmt w:val="lowerRoman"/>
      <w:pStyle w:val="Listei"/>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5">
    <w:nsid w:val="7EDE62B5"/>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5"/>
  </w:num>
  <w:num w:numId="2">
    <w:abstractNumId w:val="17"/>
  </w:num>
  <w:num w:numId="3">
    <w:abstractNumId w:val="14"/>
  </w:num>
  <w:num w:numId="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6"/>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6"/>
  </w:num>
  <w:num w:numId="17">
    <w:abstractNumId w:val="21"/>
  </w:num>
  <w:num w:numId="18">
    <w:abstractNumId w:val="24"/>
  </w:num>
  <w:num w:numId="19">
    <w:abstractNumId w:val="16"/>
  </w:num>
  <w:num w:numId="20">
    <w:abstractNumId w:val="16"/>
    <w:lvlOverride w:ilvl="0">
      <w:startOverride w:val="93"/>
    </w:lvlOverride>
    <w:lvlOverride w:ilvl="1">
      <w:startOverride w:val="3"/>
    </w:lvlOverride>
    <w:lvlOverride w:ilvl="2">
      <w:startOverride w:val="1"/>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21">
    <w:abstractNumId w:val="16"/>
  </w:num>
  <w:num w:numId="22">
    <w:abstractNumId w:val="16"/>
  </w:num>
  <w:num w:numId="23">
    <w:abstractNumId w:val="16"/>
  </w:num>
  <w:num w:numId="24">
    <w:abstractNumId w:val="11"/>
  </w:num>
  <w:num w:numId="25">
    <w:abstractNumId w:val="16"/>
  </w:num>
  <w:num w:numId="26">
    <w:abstractNumId w:val="16"/>
    <w:lvlOverride w:ilvl="0">
      <w:startOverride w:val="1"/>
    </w:lvlOverride>
    <w:lvlOverride w:ilvl="1">
      <w:startOverride w:val="1"/>
    </w:lvlOverride>
    <w:lvlOverride w:ilvl="2">
      <w:startOverride w:val="2"/>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27">
    <w:abstractNumId w:val="20"/>
  </w:num>
  <w:num w:numId="28">
    <w:abstractNumId w:val="13"/>
  </w:num>
  <w:num w:numId="29">
    <w:abstractNumId w:val="23"/>
  </w:num>
  <w:num w:numId="30">
    <w:abstractNumId w:val="23"/>
    <w:lvlOverride w:ilvl="0">
      <w:startOverride w:val="2"/>
    </w:lvlOverride>
  </w:num>
  <w:num w:numId="31">
    <w:abstractNumId w:val="16"/>
    <w:lvlOverride w:ilvl="0">
      <w:startOverride w:val="1"/>
    </w:lvlOverride>
    <w:lvlOverride w:ilvl="1">
      <w:startOverride w:val="1"/>
    </w:lvlOverride>
    <w:lvlOverride w:ilvl="2">
      <w:startOverride w:val="2"/>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32">
    <w:abstractNumId w:val="16"/>
  </w:num>
  <w:num w:numId="33">
    <w:abstractNumId w:val="16"/>
    <w:lvlOverride w:ilvl="0">
      <w:startOverride w:val="1"/>
    </w:lvlOverride>
    <w:lvlOverride w:ilvl="1">
      <w:startOverride w:val="1"/>
    </w:lvlOverride>
    <w:lvlOverride w:ilvl="2">
      <w:startOverride w:val="1"/>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34">
    <w:abstractNumId w:val="16"/>
    <w:lvlOverride w:ilvl="0">
      <w:startOverride w:val="93"/>
    </w:lvlOverride>
    <w:lvlOverride w:ilvl="1">
      <w:startOverride w:val="3"/>
    </w:lvlOverride>
    <w:lvlOverride w:ilvl="2">
      <w:startOverride w:val="1"/>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35">
    <w:abstractNumId w:val="16"/>
    <w:lvlOverride w:ilvl="0">
      <w:startOverride w:val="93"/>
    </w:lvlOverride>
    <w:lvlOverride w:ilvl="1">
      <w:startOverride w:val="1"/>
    </w:lvlOverride>
    <w:lvlOverride w:ilvl="2">
      <w:startOverride w:val="1"/>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36">
    <w:abstractNumId w:val="23"/>
    <w:lvlOverride w:ilvl="0">
      <w:startOverride w:val="1"/>
    </w:lvlOverride>
  </w:num>
  <w:num w:numId="3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3"/>
    <w:lvlOverride w:ilvl="0">
      <w:startOverride w:val="1"/>
    </w:lvlOverride>
  </w:num>
  <w:num w:numId="39">
    <w:abstractNumId w:val="23"/>
    <w:lvlOverride w:ilvl="0">
      <w:startOverride w:val="1"/>
    </w:lvlOverride>
  </w:num>
  <w:num w:numId="40">
    <w:abstractNumId w:val="19"/>
  </w:num>
  <w:num w:numId="41">
    <w:abstractNumId w:val="22"/>
  </w:num>
  <w:num w:numId="42">
    <w:abstractNumId w:val="18"/>
  </w:num>
  <w:num w:numId="43">
    <w:abstractNumId w:val="15"/>
  </w:num>
  <w:num w:numId="44">
    <w:abstractNumId w:val="10"/>
  </w:num>
  <w:num w:numId="45">
    <w:abstractNumId w:val="12"/>
  </w:num>
  <w:num w:numId="4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spelling="clean" w:grammar="clean"/>
  <w:linkStyl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autoHyphenation/>
  <w:consecutiveHyphenLimit w:val="3"/>
  <w:hyphenationZone w:val="425"/>
  <w:evenAndOddHeaders/>
  <w:characterSpacingControl w:val="doNotCompress"/>
  <w:hdrShapeDefaults>
    <o:shapedefaults v:ext="edit" spidmax="8192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5B40"/>
    <w:rsid w:val="00001294"/>
    <w:rsid w:val="00003014"/>
    <w:rsid w:val="00005BF3"/>
    <w:rsid w:val="00006085"/>
    <w:rsid w:val="000069C7"/>
    <w:rsid w:val="00007ABD"/>
    <w:rsid w:val="00007C6E"/>
    <w:rsid w:val="000123DA"/>
    <w:rsid w:val="00014FFE"/>
    <w:rsid w:val="00015F4E"/>
    <w:rsid w:val="00015FDB"/>
    <w:rsid w:val="00026D12"/>
    <w:rsid w:val="0002769E"/>
    <w:rsid w:val="00040C2F"/>
    <w:rsid w:val="0004798E"/>
    <w:rsid w:val="00056C4E"/>
    <w:rsid w:val="00060695"/>
    <w:rsid w:val="00060A99"/>
    <w:rsid w:val="00060C28"/>
    <w:rsid w:val="000618B4"/>
    <w:rsid w:val="00062C2A"/>
    <w:rsid w:val="00063194"/>
    <w:rsid w:val="0006536D"/>
    <w:rsid w:val="00067876"/>
    <w:rsid w:val="00072057"/>
    <w:rsid w:val="000732E9"/>
    <w:rsid w:val="0007432C"/>
    <w:rsid w:val="0007456F"/>
    <w:rsid w:val="0008567B"/>
    <w:rsid w:val="00086E07"/>
    <w:rsid w:val="00087CC3"/>
    <w:rsid w:val="000917A8"/>
    <w:rsid w:val="00097C2C"/>
    <w:rsid w:val="000A019D"/>
    <w:rsid w:val="000A1829"/>
    <w:rsid w:val="000A3B60"/>
    <w:rsid w:val="000B062B"/>
    <w:rsid w:val="000B1232"/>
    <w:rsid w:val="000B65FE"/>
    <w:rsid w:val="000B70CE"/>
    <w:rsid w:val="000C5B3C"/>
    <w:rsid w:val="000C7E6D"/>
    <w:rsid w:val="000D4837"/>
    <w:rsid w:val="000D5486"/>
    <w:rsid w:val="000D727B"/>
    <w:rsid w:val="000E2846"/>
    <w:rsid w:val="000F74E1"/>
    <w:rsid w:val="000F7E1D"/>
    <w:rsid w:val="000F7F66"/>
    <w:rsid w:val="0011653B"/>
    <w:rsid w:val="00120EA0"/>
    <w:rsid w:val="00122C45"/>
    <w:rsid w:val="0013024E"/>
    <w:rsid w:val="0014500F"/>
    <w:rsid w:val="001544CC"/>
    <w:rsid w:val="00156891"/>
    <w:rsid w:val="00163C7F"/>
    <w:rsid w:val="00164C12"/>
    <w:rsid w:val="00167A67"/>
    <w:rsid w:val="001709FC"/>
    <w:rsid w:val="00171C75"/>
    <w:rsid w:val="00172A75"/>
    <w:rsid w:val="00174B0A"/>
    <w:rsid w:val="00176978"/>
    <w:rsid w:val="001802D9"/>
    <w:rsid w:val="001841CF"/>
    <w:rsid w:val="00185CFD"/>
    <w:rsid w:val="00186337"/>
    <w:rsid w:val="00186AD2"/>
    <w:rsid w:val="00190C34"/>
    <w:rsid w:val="001925EA"/>
    <w:rsid w:val="00192C33"/>
    <w:rsid w:val="0019671A"/>
    <w:rsid w:val="00197AED"/>
    <w:rsid w:val="001A0E2F"/>
    <w:rsid w:val="001A3181"/>
    <w:rsid w:val="001A38DC"/>
    <w:rsid w:val="001A66A7"/>
    <w:rsid w:val="001A70BA"/>
    <w:rsid w:val="001B0181"/>
    <w:rsid w:val="001B2CFC"/>
    <w:rsid w:val="001B4583"/>
    <w:rsid w:val="001B560C"/>
    <w:rsid w:val="001C3337"/>
    <w:rsid w:val="001C3771"/>
    <w:rsid w:val="001C70CD"/>
    <w:rsid w:val="001D1D0A"/>
    <w:rsid w:val="001D43BC"/>
    <w:rsid w:val="001D4EEC"/>
    <w:rsid w:val="001D60E1"/>
    <w:rsid w:val="001D7020"/>
    <w:rsid w:val="001E41C3"/>
    <w:rsid w:val="001E47DC"/>
    <w:rsid w:val="001F0876"/>
    <w:rsid w:val="00200F32"/>
    <w:rsid w:val="00202AE7"/>
    <w:rsid w:val="002046FD"/>
    <w:rsid w:val="00204B67"/>
    <w:rsid w:val="00207800"/>
    <w:rsid w:val="0021045C"/>
    <w:rsid w:val="0021216C"/>
    <w:rsid w:val="002126A7"/>
    <w:rsid w:val="0021365A"/>
    <w:rsid w:val="00214E42"/>
    <w:rsid w:val="002152E4"/>
    <w:rsid w:val="00216071"/>
    <w:rsid w:val="002219CB"/>
    <w:rsid w:val="00221FD7"/>
    <w:rsid w:val="0022751D"/>
    <w:rsid w:val="00230C5A"/>
    <w:rsid w:val="0023210A"/>
    <w:rsid w:val="00232B8B"/>
    <w:rsid w:val="002408A9"/>
    <w:rsid w:val="00245BAF"/>
    <w:rsid w:val="002467B8"/>
    <w:rsid w:val="00274A71"/>
    <w:rsid w:val="0028087F"/>
    <w:rsid w:val="00282AA7"/>
    <w:rsid w:val="00286DEC"/>
    <w:rsid w:val="00295BEA"/>
    <w:rsid w:val="00297816"/>
    <w:rsid w:val="002A037A"/>
    <w:rsid w:val="002B170F"/>
    <w:rsid w:val="002B3E8B"/>
    <w:rsid w:val="002B6AFF"/>
    <w:rsid w:val="002C4906"/>
    <w:rsid w:val="002C50AB"/>
    <w:rsid w:val="002D12DB"/>
    <w:rsid w:val="002D327D"/>
    <w:rsid w:val="002D57FC"/>
    <w:rsid w:val="002D63DC"/>
    <w:rsid w:val="002E0198"/>
    <w:rsid w:val="002E3644"/>
    <w:rsid w:val="002E4265"/>
    <w:rsid w:val="00303B61"/>
    <w:rsid w:val="00306318"/>
    <w:rsid w:val="0031738D"/>
    <w:rsid w:val="003219FA"/>
    <w:rsid w:val="0032682F"/>
    <w:rsid w:val="00331745"/>
    <w:rsid w:val="00331A9E"/>
    <w:rsid w:val="00332AEC"/>
    <w:rsid w:val="0033678C"/>
    <w:rsid w:val="00342CF2"/>
    <w:rsid w:val="00351B9F"/>
    <w:rsid w:val="00354D6A"/>
    <w:rsid w:val="003551DC"/>
    <w:rsid w:val="003569BC"/>
    <w:rsid w:val="00360568"/>
    <w:rsid w:val="0036056C"/>
    <w:rsid w:val="0036708D"/>
    <w:rsid w:val="003674F5"/>
    <w:rsid w:val="003727E8"/>
    <w:rsid w:val="00373D25"/>
    <w:rsid w:val="003753EC"/>
    <w:rsid w:val="00375465"/>
    <w:rsid w:val="00375F81"/>
    <w:rsid w:val="00376D89"/>
    <w:rsid w:val="00386CAB"/>
    <w:rsid w:val="00390774"/>
    <w:rsid w:val="00393012"/>
    <w:rsid w:val="00397051"/>
    <w:rsid w:val="003B3306"/>
    <w:rsid w:val="003B52F5"/>
    <w:rsid w:val="003C2027"/>
    <w:rsid w:val="003C4F10"/>
    <w:rsid w:val="003D451B"/>
    <w:rsid w:val="003D7D50"/>
    <w:rsid w:val="003E15C6"/>
    <w:rsid w:val="003E1EDD"/>
    <w:rsid w:val="003E3D08"/>
    <w:rsid w:val="003E7741"/>
    <w:rsid w:val="003F13B8"/>
    <w:rsid w:val="003F21A3"/>
    <w:rsid w:val="003F4CAB"/>
    <w:rsid w:val="003F4DF5"/>
    <w:rsid w:val="003F70C9"/>
    <w:rsid w:val="00402829"/>
    <w:rsid w:val="00404BF5"/>
    <w:rsid w:val="00405AAC"/>
    <w:rsid w:val="004060F4"/>
    <w:rsid w:val="00411D4C"/>
    <w:rsid w:val="00412943"/>
    <w:rsid w:val="00413501"/>
    <w:rsid w:val="00417E2C"/>
    <w:rsid w:val="004234C6"/>
    <w:rsid w:val="00424B17"/>
    <w:rsid w:val="00425B3B"/>
    <w:rsid w:val="00427D3F"/>
    <w:rsid w:val="00434C3A"/>
    <w:rsid w:val="00440690"/>
    <w:rsid w:val="00443746"/>
    <w:rsid w:val="004453A0"/>
    <w:rsid w:val="004620C6"/>
    <w:rsid w:val="00471B43"/>
    <w:rsid w:val="0048131E"/>
    <w:rsid w:val="00481A2B"/>
    <w:rsid w:val="00481B1D"/>
    <w:rsid w:val="00482A24"/>
    <w:rsid w:val="00486CE3"/>
    <w:rsid w:val="004907A2"/>
    <w:rsid w:val="00491944"/>
    <w:rsid w:val="00491E16"/>
    <w:rsid w:val="00492875"/>
    <w:rsid w:val="00495786"/>
    <w:rsid w:val="0049654F"/>
    <w:rsid w:val="0049706A"/>
    <w:rsid w:val="004A1A60"/>
    <w:rsid w:val="004A2A06"/>
    <w:rsid w:val="004B0690"/>
    <w:rsid w:val="004B1A21"/>
    <w:rsid w:val="004B1B93"/>
    <w:rsid w:val="004B1E21"/>
    <w:rsid w:val="004B413A"/>
    <w:rsid w:val="004C0E15"/>
    <w:rsid w:val="004C322E"/>
    <w:rsid w:val="004C5EB9"/>
    <w:rsid w:val="004C7E4F"/>
    <w:rsid w:val="004D2540"/>
    <w:rsid w:val="004D4973"/>
    <w:rsid w:val="004D78D0"/>
    <w:rsid w:val="004E07E8"/>
    <w:rsid w:val="004E1BD7"/>
    <w:rsid w:val="004E6679"/>
    <w:rsid w:val="004E68B1"/>
    <w:rsid w:val="004F41C1"/>
    <w:rsid w:val="004F6005"/>
    <w:rsid w:val="004F77CF"/>
    <w:rsid w:val="00500C46"/>
    <w:rsid w:val="005070FE"/>
    <w:rsid w:val="00514E42"/>
    <w:rsid w:val="0051551E"/>
    <w:rsid w:val="005223F8"/>
    <w:rsid w:val="00523E74"/>
    <w:rsid w:val="005279FC"/>
    <w:rsid w:val="00530E29"/>
    <w:rsid w:val="005471BD"/>
    <w:rsid w:val="0055050A"/>
    <w:rsid w:val="00554168"/>
    <w:rsid w:val="0056209F"/>
    <w:rsid w:val="005662EF"/>
    <w:rsid w:val="00571EEC"/>
    <w:rsid w:val="005734E2"/>
    <w:rsid w:val="00573F2B"/>
    <w:rsid w:val="00577862"/>
    <w:rsid w:val="0059650C"/>
    <w:rsid w:val="005A042D"/>
    <w:rsid w:val="005A29BF"/>
    <w:rsid w:val="005A35D1"/>
    <w:rsid w:val="005A39CB"/>
    <w:rsid w:val="005A538F"/>
    <w:rsid w:val="005A6F94"/>
    <w:rsid w:val="005B1EE4"/>
    <w:rsid w:val="005C2643"/>
    <w:rsid w:val="005C29CA"/>
    <w:rsid w:val="005C343F"/>
    <w:rsid w:val="005C396C"/>
    <w:rsid w:val="005C6BD1"/>
    <w:rsid w:val="005C6ED5"/>
    <w:rsid w:val="005C7AC7"/>
    <w:rsid w:val="005D23A9"/>
    <w:rsid w:val="005E24FA"/>
    <w:rsid w:val="005F3990"/>
    <w:rsid w:val="00600DB2"/>
    <w:rsid w:val="00604C01"/>
    <w:rsid w:val="006113A1"/>
    <w:rsid w:val="00611615"/>
    <w:rsid w:val="006170BB"/>
    <w:rsid w:val="00620A52"/>
    <w:rsid w:val="00624EF2"/>
    <w:rsid w:val="00626E53"/>
    <w:rsid w:val="006313F3"/>
    <w:rsid w:val="00633954"/>
    <w:rsid w:val="0063525F"/>
    <w:rsid w:val="006359A2"/>
    <w:rsid w:val="00640D2C"/>
    <w:rsid w:val="00642DAA"/>
    <w:rsid w:val="00643815"/>
    <w:rsid w:val="00650167"/>
    <w:rsid w:val="00650944"/>
    <w:rsid w:val="00653578"/>
    <w:rsid w:val="00654FC3"/>
    <w:rsid w:val="00656A6C"/>
    <w:rsid w:val="00656CD2"/>
    <w:rsid w:val="00664D65"/>
    <w:rsid w:val="00671A20"/>
    <w:rsid w:val="00672865"/>
    <w:rsid w:val="00673B2A"/>
    <w:rsid w:val="00674E2D"/>
    <w:rsid w:val="006839BD"/>
    <w:rsid w:val="00685751"/>
    <w:rsid w:val="00686BE1"/>
    <w:rsid w:val="0069122B"/>
    <w:rsid w:val="00695182"/>
    <w:rsid w:val="006A1F12"/>
    <w:rsid w:val="006A4A50"/>
    <w:rsid w:val="006A55A3"/>
    <w:rsid w:val="006A6588"/>
    <w:rsid w:val="006B0602"/>
    <w:rsid w:val="006B1B25"/>
    <w:rsid w:val="006B1BFA"/>
    <w:rsid w:val="006B2330"/>
    <w:rsid w:val="006B3E62"/>
    <w:rsid w:val="006C1695"/>
    <w:rsid w:val="006C5E6C"/>
    <w:rsid w:val="006C611A"/>
    <w:rsid w:val="006C61BD"/>
    <w:rsid w:val="006C6DEB"/>
    <w:rsid w:val="006C7DCD"/>
    <w:rsid w:val="006D594A"/>
    <w:rsid w:val="006E5420"/>
    <w:rsid w:val="006E786B"/>
    <w:rsid w:val="006F018C"/>
    <w:rsid w:val="006F04CB"/>
    <w:rsid w:val="007016F6"/>
    <w:rsid w:val="007045C3"/>
    <w:rsid w:val="007078D3"/>
    <w:rsid w:val="007102A7"/>
    <w:rsid w:val="0071174C"/>
    <w:rsid w:val="00712FCE"/>
    <w:rsid w:val="00713E04"/>
    <w:rsid w:val="00714047"/>
    <w:rsid w:val="0071430A"/>
    <w:rsid w:val="00720CB9"/>
    <w:rsid w:val="00721674"/>
    <w:rsid w:val="00721860"/>
    <w:rsid w:val="007224DF"/>
    <w:rsid w:val="00726396"/>
    <w:rsid w:val="00732003"/>
    <w:rsid w:val="0075527D"/>
    <w:rsid w:val="007555B3"/>
    <w:rsid w:val="00756507"/>
    <w:rsid w:val="00760F08"/>
    <w:rsid w:val="00764509"/>
    <w:rsid w:val="00767E13"/>
    <w:rsid w:val="00775A87"/>
    <w:rsid w:val="00777EB5"/>
    <w:rsid w:val="00782E7D"/>
    <w:rsid w:val="00795FFD"/>
    <w:rsid w:val="00797702"/>
    <w:rsid w:val="007A1204"/>
    <w:rsid w:val="007A3B57"/>
    <w:rsid w:val="007A44CF"/>
    <w:rsid w:val="007A663C"/>
    <w:rsid w:val="007B14A8"/>
    <w:rsid w:val="007B3968"/>
    <w:rsid w:val="007C1394"/>
    <w:rsid w:val="007C190B"/>
    <w:rsid w:val="007C5AE7"/>
    <w:rsid w:val="007D15D2"/>
    <w:rsid w:val="007E3448"/>
    <w:rsid w:val="007E447C"/>
    <w:rsid w:val="007E5BCD"/>
    <w:rsid w:val="007F0547"/>
    <w:rsid w:val="007F1535"/>
    <w:rsid w:val="007F19B1"/>
    <w:rsid w:val="007F62A2"/>
    <w:rsid w:val="007F62F2"/>
    <w:rsid w:val="00807688"/>
    <w:rsid w:val="00807AA2"/>
    <w:rsid w:val="008127C1"/>
    <w:rsid w:val="008234FB"/>
    <w:rsid w:val="00824B16"/>
    <w:rsid w:val="00827E41"/>
    <w:rsid w:val="00830F2A"/>
    <w:rsid w:val="0083126C"/>
    <w:rsid w:val="00831DE0"/>
    <w:rsid w:val="00835B5B"/>
    <w:rsid w:val="00836E27"/>
    <w:rsid w:val="00840F5A"/>
    <w:rsid w:val="00844DAA"/>
    <w:rsid w:val="008458D5"/>
    <w:rsid w:val="0084611E"/>
    <w:rsid w:val="00850FD5"/>
    <w:rsid w:val="00851C27"/>
    <w:rsid w:val="008543C2"/>
    <w:rsid w:val="008567A7"/>
    <w:rsid w:val="00856ADC"/>
    <w:rsid w:val="00861DB5"/>
    <w:rsid w:val="008632DF"/>
    <w:rsid w:val="00866289"/>
    <w:rsid w:val="00866F78"/>
    <w:rsid w:val="00870356"/>
    <w:rsid w:val="00876AB3"/>
    <w:rsid w:val="00882F0C"/>
    <w:rsid w:val="00883A7F"/>
    <w:rsid w:val="008902E5"/>
    <w:rsid w:val="008926D3"/>
    <w:rsid w:val="008A03E5"/>
    <w:rsid w:val="008A432E"/>
    <w:rsid w:val="008B0503"/>
    <w:rsid w:val="008B0BEB"/>
    <w:rsid w:val="008B1CBE"/>
    <w:rsid w:val="008B2FCB"/>
    <w:rsid w:val="008B4D80"/>
    <w:rsid w:val="008B63E4"/>
    <w:rsid w:val="008B7EE2"/>
    <w:rsid w:val="008D2EB8"/>
    <w:rsid w:val="008D6D0E"/>
    <w:rsid w:val="008D6D18"/>
    <w:rsid w:val="008E0CDA"/>
    <w:rsid w:val="008E5B40"/>
    <w:rsid w:val="00906637"/>
    <w:rsid w:val="0090780C"/>
    <w:rsid w:val="0090790D"/>
    <w:rsid w:val="00912BD5"/>
    <w:rsid w:val="0091766D"/>
    <w:rsid w:val="00924BA7"/>
    <w:rsid w:val="00925574"/>
    <w:rsid w:val="009338D0"/>
    <w:rsid w:val="0093429A"/>
    <w:rsid w:val="00935F26"/>
    <w:rsid w:val="009367FF"/>
    <w:rsid w:val="00940E06"/>
    <w:rsid w:val="00945ADA"/>
    <w:rsid w:val="00950577"/>
    <w:rsid w:val="0095470F"/>
    <w:rsid w:val="00962238"/>
    <w:rsid w:val="00964594"/>
    <w:rsid w:val="00964AFA"/>
    <w:rsid w:val="00973E69"/>
    <w:rsid w:val="009749E4"/>
    <w:rsid w:val="00985613"/>
    <w:rsid w:val="0098636B"/>
    <w:rsid w:val="009916B5"/>
    <w:rsid w:val="00996069"/>
    <w:rsid w:val="0099765F"/>
    <w:rsid w:val="009A0E56"/>
    <w:rsid w:val="009A1862"/>
    <w:rsid w:val="009A32F9"/>
    <w:rsid w:val="009A353F"/>
    <w:rsid w:val="009A4829"/>
    <w:rsid w:val="009A5EF6"/>
    <w:rsid w:val="009B1057"/>
    <w:rsid w:val="009B1129"/>
    <w:rsid w:val="009B4E05"/>
    <w:rsid w:val="009C361E"/>
    <w:rsid w:val="009C3CB9"/>
    <w:rsid w:val="009C52F1"/>
    <w:rsid w:val="009C7A78"/>
    <w:rsid w:val="009D0148"/>
    <w:rsid w:val="009D491C"/>
    <w:rsid w:val="009D6242"/>
    <w:rsid w:val="009D67E1"/>
    <w:rsid w:val="009E32DE"/>
    <w:rsid w:val="009E4D1E"/>
    <w:rsid w:val="009E7A0F"/>
    <w:rsid w:val="009F5757"/>
    <w:rsid w:val="009F57BE"/>
    <w:rsid w:val="00A011B9"/>
    <w:rsid w:val="00A112D2"/>
    <w:rsid w:val="00A13B33"/>
    <w:rsid w:val="00A1759C"/>
    <w:rsid w:val="00A33273"/>
    <w:rsid w:val="00A365CF"/>
    <w:rsid w:val="00A520F4"/>
    <w:rsid w:val="00A54E54"/>
    <w:rsid w:val="00A618A9"/>
    <w:rsid w:val="00A65661"/>
    <w:rsid w:val="00A67B74"/>
    <w:rsid w:val="00A716A9"/>
    <w:rsid w:val="00A717E1"/>
    <w:rsid w:val="00A80768"/>
    <w:rsid w:val="00A80F79"/>
    <w:rsid w:val="00A856FF"/>
    <w:rsid w:val="00A87505"/>
    <w:rsid w:val="00A877DC"/>
    <w:rsid w:val="00A9228D"/>
    <w:rsid w:val="00A9573E"/>
    <w:rsid w:val="00AA1CD3"/>
    <w:rsid w:val="00AA3CD6"/>
    <w:rsid w:val="00AA5DD4"/>
    <w:rsid w:val="00AA7801"/>
    <w:rsid w:val="00AB28BB"/>
    <w:rsid w:val="00AB6548"/>
    <w:rsid w:val="00AC44FC"/>
    <w:rsid w:val="00AC599D"/>
    <w:rsid w:val="00AD4B52"/>
    <w:rsid w:val="00AE00AB"/>
    <w:rsid w:val="00AE0998"/>
    <w:rsid w:val="00AE28D2"/>
    <w:rsid w:val="00AE2FC7"/>
    <w:rsid w:val="00AE7B3A"/>
    <w:rsid w:val="00AF4D86"/>
    <w:rsid w:val="00AF54C7"/>
    <w:rsid w:val="00AF59AD"/>
    <w:rsid w:val="00B00125"/>
    <w:rsid w:val="00B03F00"/>
    <w:rsid w:val="00B128E0"/>
    <w:rsid w:val="00B144F1"/>
    <w:rsid w:val="00B15578"/>
    <w:rsid w:val="00B2575C"/>
    <w:rsid w:val="00B2768D"/>
    <w:rsid w:val="00B34CE9"/>
    <w:rsid w:val="00B364EC"/>
    <w:rsid w:val="00B419E6"/>
    <w:rsid w:val="00B4748A"/>
    <w:rsid w:val="00B53A2C"/>
    <w:rsid w:val="00B54F54"/>
    <w:rsid w:val="00B56EC7"/>
    <w:rsid w:val="00B620DF"/>
    <w:rsid w:val="00B65CE1"/>
    <w:rsid w:val="00B6652B"/>
    <w:rsid w:val="00B75158"/>
    <w:rsid w:val="00B80F6E"/>
    <w:rsid w:val="00B9192C"/>
    <w:rsid w:val="00B93F87"/>
    <w:rsid w:val="00B94033"/>
    <w:rsid w:val="00B95370"/>
    <w:rsid w:val="00B95FB7"/>
    <w:rsid w:val="00BA09D3"/>
    <w:rsid w:val="00BA2FBA"/>
    <w:rsid w:val="00BB70E5"/>
    <w:rsid w:val="00BC4881"/>
    <w:rsid w:val="00BC5426"/>
    <w:rsid w:val="00BD5B6D"/>
    <w:rsid w:val="00BE0A2F"/>
    <w:rsid w:val="00BE2E74"/>
    <w:rsid w:val="00BE7EB4"/>
    <w:rsid w:val="00BF518A"/>
    <w:rsid w:val="00BF5CF5"/>
    <w:rsid w:val="00BF64CE"/>
    <w:rsid w:val="00C05A46"/>
    <w:rsid w:val="00C1151D"/>
    <w:rsid w:val="00C1501A"/>
    <w:rsid w:val="00C17B4B"/>
    <w:rsid w:val="00C17F04"/>
    <w:rsid w:val="00C232A9"/>
    <w:rsid w:val="00C240CB"/>
    <w:rsid w:val="00C24BCA"/>
    <w:rsid w:val="00C3400A"/>
    <w:rsid w:val="00C43964"/>
    <w:rsid w:val="00C4412E"/>
    <w:rsid w:val="00C44CEC"/>
    <w:rsid w:val="00C45E87"/>
    <w:rsid w:val="00C50773"/>
    <w:rsid w:val="00C529F9"/>
    <w:rsid w:val="00C549FA"/>
    <w:rsid w:val="00C55B50"/>
    <w:rsid w:val="00C60F63"/>
    <w:rsid w:val="00C64B71"/>
    <w:rsid w:val="00C7257B"/>
    <w:rsid w:val="00C82765"/>
    <w:rsid w:val="00C9459F"/>
    <w:rsid w:val="00C94683"/>
    <w:rsid w:val="00C94D9C"/>
    <w:rsid w:val="00C94ED3"/>
    <w:rsid w:val="00C9763F"/>
    <w:rsid w:val="00CA0736"/>
    <w:rsid w:val="00CA1058"/>
    <w:rsid w:val="00CA50D5"/>
    <w:rsid w:val="00CA554D"/>
    <w:rsid w:val="00CA60CE"/>
    <w:rsid w:val="00CB1B1A"/>
    <w:rsid w:val="00CC2AEA"/>
    <w:rsid w:val="00CC47F7"/>
    <w:rsid w:val="00CC5B5C"/>
    <w:rsid w:val="00CD17D9"/>
    <w:rsid w:val="00CD59BA"/>
    <w:rsid w:val="00CE2BE9"/>
    <w:rsid w:val="00CE7CA5"/>
    <w:rsid w:val="00CF0F12"/>
    <w:rsid w:val="00CF3B6C"/>
    <w:rsid w:val="00CF476C"/>
    <w:rsid w:val="00D03229"/>
    <w:rsid w:val="00D0516B"/>
    <w:rsid w:val="00D06092"/>
    <w:rsid w:val="00D06226"/>
    <w:rsid w:val="00D1587C"/>
    <w:rsid w:val="00D2600D"/>
    <w:rsid w:val="00D26B05"/>
    <w:rsid w:val="00D30E5E"/>
    <w:rsid w:val="00D3546E"/>
    <w:rsid w:val="00D41977"/>
    <w:rsid w:val="00D43A35"/>
    <w:rsid w:val="00D46D7C"/>
    <w:rsid w:val="00D47318"/>
    <w:rsid w:val="00D5042B"/>
    <w:rsid w:val="00D575F7"/>
    <w:rsid w:val="00D57673"/>
    <w:rsid w:val="00D6007F"/>
    <w:rsid w:val="00D60A11"/>
    <w:rsid w:val="00D60DCB"/>
    <w:rsid w:val="00D63919"/>
    <w:rsid w:val="00D645DE"/>
    <w:rsid w:val="00D7022F"/>
    <w:rsid w:val="00D72384"/>
    <w:rsid w:val="00D74ABA"/>
    <w:rsid w:val="00D74D22"/>
    <w:rsid w:val="00D836F2"/>
    <w:rsid w:val="00D83819"/>
    <w:rsid w:val="00D84C8E"/>
    <w:rsid w:val="00D8612A"/>
    <w:rsid w:val="00D908AF"/>
    <w:rsid w:val="00D920E6"/>
    <w:rsid w:val="00D937ED"/>
    <w:rsid w:val="00DA033E"/>
    <w:rsid w:val="00DA6037"/>
    <w:rsid w:val="00DA60B4"/>
    <w:rsid w:val="00DA7AE0"/>
    <w:rsid w:val="00DB2565"/>
    <w:rsid w:val="00DB39E0"/>
    <w:rsid w:val="00DB3AB3"/>
    <w:rsid w:val="00DB6AAF"/>
    <w:rsid w:val="00DD113B"/>
    <w:rsid w:val="00DD177E"/>
    <w:rsid w:val="00DD40D2"/>
    <w:rsid w:val="00DD4DC5"/>
    <w:rsid w:val="00DD6FAD"/>
    <w:rsid w:val="00DE0250"/>
    <w:rsid w:val="00DE3C79"/>
    <w:rsid w:val="00DF197B"/>
    <w:rsid w:val="00E00F4D"/>
    <w:rsid w:val="00E02681"/>
    <w:rsid w:val="00E137AA"/>
    <w:rsid w:val="00E151CB"/>
    <w:rsid w:val="00E30169"/>
    <w:rsid w:val="00E3292A"/>
    <w:rsid w:val="00E32BAB"/>
    <w:rsid w:val="00E33543"/>
    <w:rsid w:val="00E33AE6"/>
    <w:rsid w:val="00E351C6"/>
    <w:rsid w:val="00E41380"/>
    <w:rsid w:val="00E43CFE"/>
    <w:rsid w:val="00E467FB"/>
    <w:rsid w:val="00E54818"/>
    <w:rsid w:val="00E67555"/>
    <w:rsid w:val="00E67D5F"/>
    <w:rsid w:val="00E73723"/>
    <w:rsid w:val="00E812F8"/>
    <w:rsid w:val="00E84A83"/>
    <w:rsid w:val="00E87E2D"/>
    <w:rsid w:val="00E91325"/>
    <w:rsid w:val="00E937BC"/>
    <w:rsid w:val="00E93891"/>
    <w:rsid w:val="00E964D5"/>
    <w:rsid w:val="00E97B01"/>
    <w:rsid w:val="00EA6CCF"/>
    <w:rsid w:val="00EB047D"/>
    <w:rsid w:val="00EB1AC1"/>
    <w:rsid w:val="00EB53FE"/>
    <w:rsid w:val="00EB6EE3"/>
    <w:rsid w:val="00EB71F0"/>
    <w:rsid w:val="00EC3925"/>
    <w:rsid w:val="00EC50EC"/>
    <w:rsid w:val="00EC551B"/>
    <w:rsid w:val="00EC6736"/>
    <w:rsid w:val="00ED1453"/>
    <w:rsid w:val="00ED1B2C"/>
    <w:rsid w:val="00ED2155"/>
    <w:rsid w:val="00ED2D36"/>
    <w:rsid w:val="00ED30D5"/>
    <w:rsid w:val="00ED6FFA"/>
    <w:rsid w:val="00EE311B"/>
    <w:rsid w:val="00EE7B20"/>
    <w:rsid w:val="00EF3F4C"/>
    <w:rsid w:val="00EF7C04"/>
    <w:rsid w:val="00F0179F"/>
    <w:rsid w:val="00F029AA"/>
    <w:rsid w:val="00F052FC"/>
    <w:rsid w:val="00F07C7A"/>
    <w:rsid w:val="00F12E90"/>
    <w:rsid w:val="00F143FA"/>
    <w:rsid w:val="00F1467E"/>
    <w:rsid w:val="00F217A5"/>
    <w:rsid w:val="00F22154"/>
    <w:rsid w:val="00F233AB"/>
    <w:rsid w:val="00F25D70"/>
    <w:rsid w:val="00F31588"/>
    <w:rsid w:val="00F46BF2"/>
    <w:rsid w:val="00F51CE1"/>
    <w:rsid w:val="00F51E40"/>
    <w:rsid w:val="00F613A1"/>
    <w:rsid w:val="00F63865"/>
    <w:rsid w:val="00F70169"/>
    <w:rsid w:val="00F71CEF"/>
    <w:rsid w:val="00F75177"/>
    <w:rsid w:val="00F82F77"/>
    <w:rsid w:val="00F82FF8"/>
    <w:rsid w:val="00F83083"/>
    <w:rsid w:val="00F83AC0"/>
    <w:rsid w:val="00F910FC"/>
    <w:rsid w:val="00FA0410"/>
    <w:rsid w:val="00FA3003"/>
    <w:rsid w:val="00FB48EE"/>
    <w:rsid w:val="00FB4D7C"/>
    <w:rsid w:val="00FB7377"/>
    <w:rsid w:val="00FC33E2"/>
    <w:rsid w:val="00FC4496"/>
    <w:rsid w:val="00FD6D3B"/>
    <w:rsid w:val="00FE09B7"/>
    <w:rsid w:val="00FE2FD8"/>
    <w:rsid w:val="00FE3490"/>
    <w:rsid w:val="00FE363E"/>
    <w:rsid w:val="00FE4135"/>
    <w:rsid w:val="00FE7E4A"/>
    <w:rsid w:val="00FF26FB"/>
    <w:rsid w:val="00FF47E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8192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93891"/>
    <w:pPr>
      <w:spacing w:after="200" w:line="276" w:lineRule="auto"/>
    </w:pPr>
  </w:style>
  <w:style w:type="paragraph" w:styleId="berschrift1">
    <w:name w:val="heading 1"/>
    <w:basedOn w:val="Standard"/>
    <w:next w:val="Standard"/>
    <w:link w:val="berschrift1Zchn"/>
    <w:autoRedefine/>
    <w:uiPriority w:val="9"/>
    <w:qFormat/>
    <w:rsid w:val="0090780C"/>
    <w:pPr>
      <w:keepNext/>
      <w:keepLines/>
      <w:spacing w:before="240" w:after="480" w:line="240" w:lineRule="auto"/>
      <w:ind w:left="851" w:hanging="851"/>
      <w:outlineLvl w:val="0"/>
    </w:pPr>
    <w:rPr>
      <w:rFonts w:ascii="Calibri" w:eastAsiaTheme="majorEastAsia" w:hAnsi="Calibri" w:cstheme="majorBidi"/>
      <w:b/>
      <w:sz w:val="32"/>
      <w:szCs w:val="32"/>
    </w:rPr>
  </w:style>
  <w:style w:type="paragraph" w:styleId="berschrift2">
    <w:name w:val="heading 2"/>
    <w:basedOn w:val="Standard"/>
    <w:next w:val="Standard"/>
    <w:link w:val="berschrift2Zchn"/>
    <w:autoRedefine/>
    <w:uiPriority w:val="9"/>
    <w:unhideWhenUsed/>
    <w:qFormat/>
    <w:rsid w:val="0090780C"/>
    <w:pPr>
      <w:keepNext/>
      <w:keepLines/>
      <w:numPr>
        <w:ilvl w:val="1"/>
        <w:numId w:val="5"/>
      </w:numPr>
      <w:spacing w:before="240" w:after="360" w:line="240" w:lineRule="auto"/>
      <w:ind w:left="851" w:hanging="851"/>
      <w:outlineLvl w:val="1"/>
    </w:pPr>
    <w:rPr>
      <w:rFonts w:ascii="Calibri" w:eastAsiaTheme="majorEastAsia" w:hAnsi="Calibri" w:cstheme="majorBidi"/>
      <w:b/>
      <w:sz w:val="24"/>
      <w:szCs w:val="26"/>
    </w:rPr>
  </w:style>
  <w:style w:type="paragraph" w:styleId="berschrift3">
    <w:name w:val="heading 3"/>
    <w:basedOn w:val="Standard"/>
    <w:next w:val="Standard"/>
    <w:link w:val="berschrift3Zchn"/>
    <w:autoRedefine/>
    <w:uiPriority w:val="9"/>
    <w:unhideWhenUsed/>
    <w:qFormat/>
    <w:rsid w:val="0090780C"/>
    <w:pPr>
      <w:keepNext/>
      <w:keepLines/>
      <w:numPr>
        <w:ilvl w:val="2"/>
        <w:numId w:val="5"/>
      </w:numPr>
      <w:spacing w:before="360" w:after="240" w:line="240" w:lineRule="auto"/>
      <w:ind w:left="851" w:hanging="851"/>
      <w:outlineLvl w:val="2"/>
    </w:pPr>
    <w:rPr>
      <w:rFonts w:ascii="Calibri" w:eastAsiaTheme="majorEastAsia" w:hAnsi="Calibri" w:cstheme="majorBidi"/>
      <w:b/>
      <w:sz w:val="21"/>
      <w:szCs w:val="24"/>
    </w:rPr>
  </w:style>
  <w:style w:type="paragraph" w:styleId="berschrift4">
    <w:name w:val="heading 4"/>
    <w:basedOn w:val="Standard"/>
    <w:next w:val="Standard"/>
    <w:link w:val="berschrift4Zchn"/>
    <w:autoRedefine/>
    <w:uiPriority w:val="9"/>
    <w:unhideWhenUsed/>
    <w:qFormat/>
    <w:rsid w:val="0090780C"/>
    <w:pPr>
      <w:keepNext/>
      <w:keepLines/>
      <w:numPr>
        <w:ilvl w:val="3"/>
        <w:numId w:val="5"/>
      </w:numPr>
      <w:spacing w:before="240" w:after="120" w:line="240" w:lineRule="auto"/>
      <w:ind w:left="851" w:hanging="851"/>
      <w:outlineLvl w:val="3"/>
    </w:pPr>
    <w:rPr>
      <w:rFonts w:ascii="Calibri" w:eastAsiaTheme="majorEastAsia" w:hAnsi="Calibri" w:cstheme="majorBidi"/>
      <w:b/>
      <w:iCs/>
      <w:sz w:val="19"/>
    </w:rPr>
  </w:style>
  <w:style w:type="paragraph" w:styleId="berschrift5">
    <w:name w:val="heading 5"/>
    <w:basedOn w:val="Standard"/>
    <w:next w:val="Standard"/>
    <w:link w:val="berschrift5Zchn"/>
    <w:autoRedefine/>
    <w:uiPriority w:val="9"/>
    <w:unhideWhenUsed/>
    <w:qFormat/>
    <w:rsid w:val="0090780C"/>
    <w:pPr>
      <w:keepNext/>
      <w:keepLines/>
      <w:numPr>
        <w:ilvl w:val="4"/>
        <w:numId w:val="5"/>
      </w:numPr>
      <w:spacing w:before="240" w:after="120" w:line="240" w:lineRule="auto"/>
      <w:ind w:left="851" w:hanging="851"/>
      <w:outlineLvl w:val="4"/>
    </w:pPr>
    <w:rPr>
      <w:rFonts w:ascii="Calibri" w:eastAsiaTheme="majorEastAsia" w:hAnsi="Calibri" w:cstheme="majorBidi"/>
      <w:sz w:val="18"/>
    </w:rPr>
  </w:style>
  <w:style w:type="paragraph" w:styleId="berschrift6">
    <w:name w:val="heading 6"/>
    <w:basedOn w:val="Standard"/>
    <w:next w:val="Standard"/>
    <w:link w:val="berschrift6Zchn"/>
    <w:uiPriority w:val="9"/>
    <w:unhideWhenUsed/>
    <w:qFormat/>
    <w:rsid w:val="0090780C"/>
    <w:pPr>
      <w:keepNext/>
      <w:keepLines/>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next w:val="Standard"/>
    <w:link w:val="berschrift7Zchn"/>
    <w:qFormat/>
    <w:rsid w:val="00FB7377"/>
    <w:pPr>
      <w:keepNext/>
      <w:tabs>
        <w:tab w:val="left" w:pos="624"/>
      </w:tabs>
      <w:spacing w:before="400" w:after="200" w:line="220" w:lineRule="exact"/>
      <w:ind w:left="624" w:hanging="624"/>
      <w:outlineLvl w:val="6"/>
    </w:pPr>
    <w:rPr>
      <w:rFonts w:ascii="Times New Roman" w:eastAsia="Times New Roman" w:hAnsi="Times New Roman" w:cs="Times New Roman"/>
      <w:b/>
      <w:noProof/>
      <w:sz w:val="20"/>
      <w:szCs w:val="20"/>
      <w:lang w:eastAsia="de-CH"/>
    </w:rPr>
  </w:style>
  <w:style w:type="paragraph" w:styleId="berschrift8">
    <w:name w:val="heading 8"/>
    <w:next w:val="Standard"/>
    <w:link w:val="berschrift8Zchn"/>
    <w:qFormat/>
    <w:rsid w:val="00FB7377"/>
    <w:pPr>
      <w:keepNext/>
      <w:tabs>
        <w:tab w:val="left" w:pos="624"/>
      </w:tabs>
      <w:spacing w:before="400" w:after="200" w:line="220" w:lineRule="exact"/>
      <w:ind w:left="624" w:hanging="624"/>
      <w:outlineLvl w:val="7"/>
    </w:pPr>
    <w:rPr>
      <w:rFonts w:ascii="Times New Roman" w:eastAsia="Times New Roman" w:hAnsi="Times New Roman" w:cs="Times New Roman"/>
      <w:noProof/>
      <w:sz w:val="20"/>
      <w:szCs w:val="20"/>
      <w:lang w:eastAsia="de-CH"/>
    </w:rPr>
  </w:style>
  <w:style w:type="paragraph" w:styleId="berschrift9">
    <w:name w:val="heading 9"/>
    <w:next w:val="Standard"/>
    <w:link w:val="berschrift9Zchn"/>
    <w:qFormat/>
    <w:rsid w:val="00FB7377"/>
    <w:pPr>
      <w:keepNext/>
      <w:numPr>
        <w:ilvl w:val="8"/>
        <w:numId w:val="40"/>
      </w:numPr>
      <w:spacing w:before="400" w:after="200" w:line="220" w:lineRule="exact"/>
      <w:outlineLvl w:val="8"/>
    </w:pPr>
    <w:rPr>
      <w:rFonts w:ascii="Times New Roman" w:eastAsia="Times New Roman" w:hAnsi="Times New Roman" w:cs="Times New Roman"/>
      <w:noProof/>
      <w:sz w:val="20"/>
      <w:szCs w:val="20"/>
      <w:lang w:eastAsia="de-CH"/>
    </w:rPr>
  </w:style>
  <w:style w:type="character" w:default="1" w:styleId="Absatz-Standardschriftart">
    <w:name w:val="Default Paragraph Font"/>
    <w:uiPriority w:val="1"/>
    <w:semiHidden/>
    <w:unhideWhenUsed/>
    <w:rsid w:val="00E93891"/>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E93891"/>
  </w:style>
  <w:style w:type="character" w:customStyle="1" w:styleId="berschrift1Zchn">
    <w:name w:val="Überschrift 1 Zchn"/>
    <w:basedOn w:val="Absatz-Standardschriftart"/>
    <w:link w:val="berschrift1"/>
    <w:uiPriority w:val="9"/>
    <w:rsid w:val="0090780C"/>
    <w:rPr>
      <w:rFonts w:ascii="Calibri" w:eastAsiaTheme="majorEastAsia" w:hAnsi="Calibri" w:cstheme="majorBidi"/>
      <w:b/>
      <w:sz w:val="32"/>
      <w:szCs w:val="32"/>
    </w:rPr>
  </w:style>
  <w:style w:type="paragraph" w:styleId="Kopfzeile">
    <w:name w:val="header"/>
    <w:basedOn w:val="Standard"/>
    <w:link w:val="KopfzeileZchn"/>
    <w:uiPriority w:val="99"/>
    <w:unhideWhenUsed/>
    <w:rsid w:val="0090780C"/>
    <w:pPr>
      <w:tabs>
        <w:tab w:val="left" w:pos="425"/>
      </w:tabs>
      <w:spacing w:after="0" w:line="240" w:lineRule="auto"/>
    </w:pPr>
  </w:style>
  <w:style w:type="character" w:customStyle="1" w:styleId="KopfzeileZchn">
    <w:name w:val="Kopfzeile Zchn"/>
    <w:basedOn w:val="Absatz-Standardschriftart"/>
    <w:link w:val="Kopfzeile"/>
    <w:uiPriority w:val="99"/>
    <w:rsid w:val="0090780C"/>
  </w:style>
  <w:style w:type="paragraph" w:styleId="Fuzeile">
    <w:name w:val="footer"/>
    <w:basedOn w:val="Standard"/>
    <w:link w:val="FuzeileZchn"/>
    <w:uiPriority w:val="99"/>
    <w:unhideWhenUsed/>
    <w:rsid w:val="0090780C"/>
    <w:pPr>
      <w:tabs>
        <w:tab w:val="center" w:pos="4536"/>
        <w:tab w:val="right" w:pos="9072"/>
      </w:tabs>
      <w:spacing w:after="0" w:line="240" w:lineRule="auto"/>
    </w:pPr>
    <w:rPr>
      <w:rFonts w:ascii="Palatino Linotype" w:hAnsi="Palatino Linotype"/>
      <w:smallCaps/>
      <w:sz w:val="18"/>
    </w:rPr>
  </w:style>
  <w:style w:type="character" w:customStyle="1" w:styleId="FuzeileZchn">
    <w:name w:val="Fußzeile Zchn"/>
    <w:basedOn w:val="Absatz-Standardschriftart"/>
    <w:link w:val="Fuzeile"/>
    <w:uiPriority w:val="99"/>
    <w:rsid w:val="0090780C"/>
    <w:rPr>
      <w:rFonts w:ascii="Palatino Linotype" w:hAnsi="Palatino Linotype"/>
      <w:smallCaps/>
      <w:sz w:val="18"/>
    </w:rPr>
  </w:style>
  <w:style w:type="character" w:customStyle="1" w:styleId="berschrift2Zchn">
    <w:name w:val="Überschrift 2 Zchn"/>
    <w:basedOn w:val="Absatz-Standardschriftart"/>
    <w:link w:val="berschrift2"/>
    <w:uiPriority w:val="9"/>
    <w:rsid w:val="0090780C"/>
    <w:rPr>
      <w:rFonts w:ascii="Calibri" w:eastAsiaTheme="majorEastAsia" w:hAnsi="Calibri" w:cstheme="majorBidi"/>
      <w:b/>
      <w:sz w:val="24"/>
      <w:szCs w:val="26"/>
    </w:rPr>
  </w:style>
  <w:style w:type="character" w:customStyle="1" w:styleId="fett">
    <w:name w:val="_fett"/>
    <w:basedOn w:val="Absatz-Standardschriftart"/>
    <w:uiPriority w:val="1"/>
    <w:qFormat/>
    <w:rsid w:val="0090780C"/>
    <w:rPr>
      <w:rFonts w:ascii="Palatino Linotype" w:hAnsi="Palatino Linotype"/>
      <w:b/>
      <w:sz w:val="18"/>
    </w:rPr>
  </w:style>
  <w:style w:type="character" w:customStyle="1" w:styleId="berschrift3Zchn">
    <w:name w:val="Überschrift 3 Zchn"/>
    <w:basedOn w:val="Absatz-Standardschriftart"/>
    <w:link w:val="berschrift3"/>
    <w:uiPriority w:val="9"/>
    <w:rsid w:val="0090780C"/>
    <w:rPr>
      <w:rFonts w:ascii="Calibri" w:eastAsiaTheme="majorEastAsia" w:hAnsi="Calibri" w:cstheme="majorBidi"/>
      <w:b/>
      <w:sz w:val="21"/>
      <w:szCs w:val="24"/>
    </w:rPr>
  </w:style>
  <w:style w:type="character" w:customStyle="1" w:styleId="berschrift4Zchn">
    <w:name w:val="Überschrift 4 Zchn"/>
    <w:basedOn w:val="Absatz-Standardschriftart"/>
    <w:link w:val="berschrift4"/>
    <w:uiPriority w:val="9"/>
    <w:rsid w:val="0090780C"/>
    <w:rPr>
      <w:rFonts w:ascii="Calibri" w:eastAsiaTheme="majorEastAsia" w:hAnsi="Calibri" w:cstheme="majorBidi"/>
      <w:b/>
      <w:iCs/>
      <w:sz w:val="19"/>
    </w:rPr>
  </w:style>
  <w:style w:type="character" w:customStyle="1" w:styleId="berschrift5Zchn">
    <w:name w:val="Überschrift 5 Zchn"/>
    <w:basedOn w:val="Absatz-Standardschriftart"/>
    <w:link w:val="berschrift5"/>
    <w:uiPriority w:val="9"/>
    <w:rsid w:val="0090780C"/>
    <w:rPr>
      <w:rFonts w:ascii="Calibri" w:eastAsiaTheme="majorEastAsia" w:hAnsi="Calibri" w:cstheme="majorBidi"/>
      <w:sz w:val="18"/>
    </w:rPr>
  </w:style>
  <w:style w:type="paragraph" w:customStyle="1" w:styleId="Text">
    <w:name w:val="Text"/>
    <w:basedOn w:val="Standard"/>
    <w:next w:val="Randziffer"/>
    <w:autoRedefine/>
    <w:qFormat/>
    <w:rsid w:val="0090780C"/>
    <w:pPr>
      <w:spacing w:before="120" w:after="120" w:line="240" w:lineRule="auto"/>
      <w:jc w:val="both"/>
    </w:pPr>
    <w:rPr>
      <w:rFonts w:ascii="Palatino Linotype" w:hAnsi="Palatino Linotype"/>
      <w:sz w:val="18"/>
    </w:rPr>
  </w:style>
  <w:style w:type="paragraph" w:styleId="Funotentext">
    <w:name w:val="footnote text"/>
    <w:basedOn w:val="Standard"/>
    <w:link w:val="FunotentextZchn"/>
    <w:autoRedefine/>
    <w:uiPriority w:val="99"/>
    <w:unhideWhenUsed/>
    <w:qFormat/>
    <w:rsid w:val="0090780C"/>
    <w:pPr>
      <w:spacing w:after="0" w:line="240" w:lineRule="auto"/>
      <w:ind w:left="102" w:hanging="102"/>
      <w:jc w:val="both"/>
      <w:textboxTightWrap w:val="allLines"/>
    </w:pPr>
    <w:rPr>
      <w:rFonts w:ascii="Palatino Linotype" w:hAnsi="Palatino Linotype"/>
      <w:sz w:val="16"/>
      <w:szCs w:val="20"/>
    </w:rPr>
  </w:style>
  <w:style w:type="character" w:customStyle="1" w:styleId="FunotentextZchn">
    <w:name w:val="Fußnotentext Zchn"/>
    <w:basedOn w:val="Absatz-Standardschriftart"/>
    <w:link w:val="Funotentext"/>
    <w:uiPriority w:val="99"/>
    <w:rsid w:val="0090780C"/>
    <w:rPr>
      <w:rFonts w:ascii="Palatino Linotype" w:hAnsi="Palatino Linotype"/>
      <w:sz w:val="16"/>
      <w:szCs w:val="20"/>
    </w:rPr>
  </w:style>
  <w:style w:type="character" w:styleId="Funotenzeichen">
    <w:name w:val="footnote reference"/>
    <w:basedOn w:val="Absatz-Standardschriftart"/>
    <w:uiPriority w:val="99"/>
    <w:semiHidden/>
    <w:unhideWhenUsed/>
    <w:rsid w:val="0090780C"/>
    <w:rPr>
      <w:vertAlign w:val="superscript"/>
    </w:rPr>
  </w:style>
  <w:style w:type="character" w:customStyle="1" w:styleId="kursiv">
    <w:name w:val="_kursiv"/>
    <w:basedOn w:val="Absatz-Standardschriftart"/>
    <w:uiPriority w:val="1"/>
    <w:qFormat/>
    <w:rsid w:val="0090780C"/>
    <w:rPr>
      <w:rFonts w:ascii="Palatino Linotype" w:hAnsi="Palatino Linotype"/>
      <w:i/>
      <w:sz w:val="18"/>
    </w:rPr>
  </w:style>
  <w:style w:type="paragraph" w:customStyle="1" w:styleId="Liste">
    <w:name w:val="Liste –"/>
    <w:basedOn w:val="Text"/>
    <w:qFormat/>
    <w:rsid w:val="0090780C"/>
    <w:pPr>
      <w:numPr>
        <w:numId w:val="17"/>
      </w:numPr>
      <w:spacing w:before="60" w:after="60"/>
      <w:ind w:left="284" w:hanging="284"/>
      <w:contextualSpacing/>
    </w:pPr>
  </w:style>
  <w:style w:type="paragraph" w:customStyle="1" w:styleId="Listei">
    <w:name w:val="Liste i)"/>
    <w:basedOn w:val="Liste"/>
    <w:qFormat/>
    <w:rsid w:val="0090780C"/>
    <w:pPr>
      <w:numPr>
        <w:numId w:val="18"/>
      </w:numPr>
      <w:ind w:left="568" w:hanging="284"/>
    </w:pPr>
  </w:style>
  <w:style w:type="character" w:styleId="Platzhaltertext">
    <w:name w:val="Placeholder Text"/>
    <w:basedOn w:val="Absatz-Standardschriftart"/>
    <w:uiPriority w:val="99"/>
    <w:semiHidden/>
    <w:rsid w:val="0090780C"/>
    <w:rPr>
      <w:color w:val="808080"/>
    </w:rPr>
  </w:style>
  <w:style w:type="character" w:customStyle="1" w:styleId="fettMuster">
    <w:name w:val="_fett_Muster"/>
    <w:basedOn w:val="fett"/>
    <w:uiPriority w:val="1"/>
    <w:qFormat/>
    <w:rsid w:val="0090780C"/>
    <w:rPr>
      <w:rFonts w:ascii="Calibri" w:hAnsi="Calibri"/>
      <w:b/>
      <w:sz w:val="18"/>
    </w:rPr>
  </w:style>
  <w:style w:type="paragraph" w:customStyle="1" w:styleId="BoxKopf">
    <w:name w:val="Box_Kopf"/>
    <w:basedOn w:val="Standard"/>
    <w:next w:val="RandzifferMuster"/>
    <w:autoRedefine/>
    <w:qFormat/>
    <w:rsid w:val="008B0503"/>
    <w:pPr>
      <w:spacing w:after="0" w:line="240" w:lineRule="auto"/>
      <w:jc w:val="both"/>
    </w:pPr>
    <w:rPr>
      <w:rFonts w:ascii="Tahoma" w:hAnsi="Tahoma"/>
      <w:sz w:val="18"/>
    </w:rPr>
  </w:style>
  <w:style w:type="paragraph" w:customStyle="1" w:styleId="Mustertext">
    <w:name w:val="Mustertext"/>
    <w:basedOn w:val="Standard"/>
    <w:autoRedefine/>
    <w:qFormat/>
    <w:rsid w:val="008B0503"/>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s>
      <w:spacing w:after="120" w:line="240" w:lineRule="auto"/>
      <w:jc w:val="both"/>
    </w:pPr>
    <w:rPr>
      <w:rFonts w:ascii="Calibri" w:hAnsi="Calibri"/>
      <w:sz w:val="18"/>
    </w:rPr>
  </w:style>
  <w:style w:type="paragraph" w:customStyle="1" w:styleId="BoxEnde">
    <w:name w:val="Box_Ende"/>
    <w:basedOn w:val="Mustertext"/>
    <w:next w:val="Standard"/>
    <w:autoRedefine/>
    <w:qFormat/>
    <w:rsid w:val="008B0503"/>
  </w:style>
  <w:style w:type="paragraph" w:customStyle="1" w:styleId="Mustertextklein">
    <w:name w:val="Mustertext_klein"/>
    <w:basedOn w:val="Mustertext"/>
    <w:autoRedefine/>
    <w:qFormat/>
    <w:rsid w:val="0090780C"/>
    <w:pPr>
      <w:tabs>
        <w:tab w:val="clear" w:pos="284"/>
      </w:tabs>
      <w:spacing w:before="120"/>
      <w:ind w:left="567" w:hanging="567"/>
    </w:pPr>
    <w:rPr>
      <w:i/>
      <w:sz w:val="16"/>
    </w:rPr>
  </w:style>
  <w:style w:type="paragraph" w:customStyle="1" w:styleId="MustertextEinzug">
    <w:name w:val="Mustertext_Einzug"/>
    <w:basedOn w:val="Mustertext"/>
    <w:next w:val="Mustertext"/>
    <w:autoRedefine/>
    <w:qFormat/>
    <w:rsid w:val="007016F6"/>
    <w:pPr>
      <w:ind w:left="567" w:hanging="567"/>
    </w:pPr>
  </w:style>
  <w:style w:type="paragraph" w:customStyle="1" w:styleId="Autor">
    <w:name w:val="Autor"/>
    <w:basedOn w:val="Standard"/>
    <w:next w:val="Standard"/>
    <w:autoRedefine/>
    <w:qFormat/>
    <w:rsid w:val="0090780C"/>
    <w:rPr>
      <w:rFonts w:ascii="Palatino Linotype" w:hAnsi="Palatino Linotype" w:cs="Arial"/>
      <w:smallCaps/>
      <w:color w:val="FFFFFF" w:themeColor="background1"/>
      <w:sz w:val="20"/>
      <w:szCs w:val="16"/>
    </w:rPr>
  </w:style>
  <w:style w:type="paragraph" w:customStyle="1" w:styleId="Mustertextleer">
    <w:name w:val="Mustertext_leer"/>
    <w:basedOn w:val="Mustertext"/>
    <w:autoRedefine/>
    <w:qFormat/>
    <w:rsid w:val="0090780C"/>
    <w:pPr>
      <w:tabs>
        <w:tab w:val="clear" w:pos="567"/>
        <w:tab w:val="clear" w:pos="1134"/>
        <w:tab w:val="clear" w:pos="1701"/>
        <w:tab w:val="clear" w:pos="2268"/>
        <w:tab w:val="clear" w:pos="2835"/>
        <w:tab w:val="clear" w:pos="3402"/>
        <w:tab w:val="clear" w:pos="3969"/>
        <w:tab w:val="clear" w:pos="4536"/>
        <w:tab w:val="clear" w:pos="5103"/>
        <w:tab w:val="clear" w:pos="5670"/>
        <w:tab w:val="clear" w:pos="6237"/>
      </w:tabs>
      <w:spacing w:after="0"/>
    </w:pPr>
    <w:rPr>
      <w:sz w:val="10"/>
    </w:rPr>
  </w:style>
  <w:style w:type="character" w:customStyle="1" w:styleId="kapitlchen">
    <w:name w:val="_kapitälchen"/>
    <w:basedOn w:val="kursiv"/>
    <w:uiPriority w:val="1"/>
    <w:qFormat/>
    <w:rsid w:val="0090780C"/>
    <w:rPr>
      <w:rFonts w:ascii="Palatino Linotype" w:hAnsi="Palatino Linotype"/>
      <w:i w:val="0"/>
      <w:caps w:val="0"/>
      <w:smallCaps/>
      <w:sz w:val="18"/>
    </w:rPr>
  </w:style>
  <w:style w:type="character" w:customStyle="1" w:styleId="kursivMuster">
    <w:name w:val="_kursiv_Muster"/>
    <w:basedOn w:val="fettMuster"/>
    <w:uiPriority w:val="1"/>
    <w:qFormat/>
    <w:rsid w:val="0090780C"/>
    <w:rPr>
      <w:rFonts w:ascii="Calibri" w:hAnsi="Calibri"/>
      <w:b w:val="0"/>
      <w:i/>
      <w:sz w:val="18"/>
    </w:rPr>
  </w:style>
  <w:style w:type="character" w:customStyle="1" w:styleId="kapitlchenMuster">
    <w:name w:val="_kapitälchen_Muster"/>
    <w:basedOn w:val="fettMuster"/>
    <w:uiPriority w:val="1"/>
    <w:qFormat/>
    <w:rsid w:val="0090780C"/>
    <w:rPr>
      <w:rFonts w:ascii="Calibri" w:hAnsi="Calibri"/>
      <w:b w:val="0"/>
      <w:caps w:val="0"/>
      <w:smallCaps/>
      <w:sz w:val="18"/>
    </w:rPr>
  </w:style>
  <w:style w:type="character" w:customStyle="1" w:styleId="berschrift6Zchn">
    <w:name w:val="Überschrift 6 Zchn"/>
    <w:basedOn w:val="Absatz-Standardschriftart"/>
    <w:link w:val="berschrift6"/>
    <w:uiPriority w:val="9"/>
    <w:rsid w:val="0090780C"/>
    <w:rPr>
      <w:rFonts w:asciiTheme="majorHAnsi" w:eastAsiaTheme="majorEastAsia" w:hAnsiTheme="majorHAnsi" w:cstheme="majorBidi"/>
      <w:color w:val="1F4D78" w:themeColor="accent1" w:themeShade="7F"/>
    </w:rPr>
  </w:style>
  <w:style w:type="paragraph" w:customStyle="1" w:styleId="Randziffer">
    <w:name w:val="Randziffer"/>
    <w:basedOn w:val="Standard"/>
    <w:next w:val="Text"/>
    <w:autoRedefine/>
    <w:uiPriority w:val="99"/>
    <w:rsid w:val="0090780C"/>
    <w:pPr>
      <w:framePr w:hSpace="199" w:wrap="around" w:vAnchor="text" w:hAnchor="page" w:xAlign="outside" w:y="1" w:anchorLock="1"/>
      <w:numPr>
        <w:numId w:val="24"/>
      </w:numPr>
      <w:spacing w:after="0" w:line="240" w:lineRule="auto"/>
      <w:jc w:val="center"/>
    </w:pPr>
    <w:rPr>
      <w:rFonts w:ascii="Palatino Linotype" w:eastAsia="Times New Roman" w:hAnsi="Palatino Linotype" w:cs="Arial"/>
      <w:sz w:val="18"/>
      <w:szCs w:val="20"/>
    </w:rPr>
  </w:style>
  <w:style w:type="paragraph" w:customStyle="1" w:styleId="RandzifferMuster">
    <w:name w:val="Randziffer_Muster"/>
    <w:basedOn w:val="Randziffer"/>
    <w:next w:val="Mustertext"/>
    <w:autoRedefine/>
    <w:qFormat/>
    <w:rsid w:val="0090780C"/>
    <w:pPr>
      <w:framePr w:hSpace="198" w:wrap="around" w:y="-283"/>
      <w:jc w:val="left"/>
    </w:pPr>
  </w:style>
  <w:style w:type="paragraph" w:customStyle="1" w:styleId="MustertextListe0">
    <w:name w:val="Mustertext_Liste"/>
    <w:basedOn w:val="Standard"/>
    <w:autoRedefine/>
    <w:qFormat/>
    <w:rsid w:val="008B0503"/>
    <w:pPr>
      <w:numPr>
        <w:ilvl w:val="1"/>
        <w:numId w:val="41"/>
      </w:numPr>
      <w:tabs>
        <w:tab w:val="left" w:pos="567"/>
        <w:tab w:val="left" w:pos="1134"/>
        <w:tab w:val="left" w:pos="1701"/>
        <w:tab w:val="left" w:pos="2268"/>
        <w:tab w:val="left" w:pos="2835"/>
        <w:tab w:val="left" w:pos="3402"/>
        <w:tab w:val="left" w:pos="3969"/>
        <w:tab w:val="left" w:pos="4536"/>
        <w:tab w:val="left" w:pos="5103"/>
        <w:tab w:val="left" w:pos="5670"/>
        <w:tab w:val="left" w:pos="6237"/>
      </w:tabs>
      <w:spacing w:before="120" w:after="120" w:line="240" w:lineRule="auto"/>
      <w:jc w:val="both"/>
    </w:pPr>
    <w:rPr>
      <w:rFonts w:ascii="Calibri" w:hAnsi="Calibri"/>
      <w:sz w:val="18"/>
    </w:rPr>
  </w:style>
  <w:style w:type="paragraph" w:styleId="Sprechblasentext">
    <w:name w:val="Balloon Text"/>
    <w:basedOn w:val="Standard"/>
    <w:link w:val="SprechblasentextZchn"/>
    <w:uiPriority w:val="99"/>
    <w:semiHidden/>
    <w:unhideWhenUsed/>
    <w:rsid w:val="00D920E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920E6"/>
    <w:rPr>
      <w:rFonts w:ascii="Tahoma" w:hAnsi="Tahoma" w:cs="Tahoma"/>
      <w:sz w:val="16"/>
      <w:szCs w:val="16"/>
    </w:rPr>
  </w:style>
  <w:style w:type="character" w:customStyle="1" w:styleId="exactmatch">
    <w:name w:val="exact_match"/>
    <w:basedOn w:val="Absatz-Standardschriftart"/>
    <w:rsid w:val="00C7257B"/>
  </w:style>
  <w:style w:type="character" w:customStyle="1" w:styleId="berschrift7Zchn">
    <w:name w:val="Überschrift 7 Zchn"/>
    <w:basedOn w:val="Absatz-Standardschriftart"/>
    <w:link w:val="berschrift7"/>
    <w:rsid w:val="00FB7377"/>
    <w:rPr>
      <w:rFonts w:ascii="Times New Roman" w:eastAsia="Times New Roman" w:hAnsi="Times New Roman" w:cs="Times New Roman"/>
      <w:b/>
      <w:noProof/>
      <w:sz w:val="20"/>
      <w:szCs w:val="20"/>
      <w:lang w:eastAsia="de-CH"/>
    </w:rPr>
  </w:style>
  <w:style w:type="character" w:customStyle="1" w:styleId="berschrift8Zchn">
    <w:name w:val="Überschrift 8 Zchn"/>
    <w:basedOn w:val="Absatz-Standardschriftart"/>
    <w:link w:val="berschrift8"/>
    <w:rsid w:val="00FB7377"/>
    <w:rPr>
      <w:rFonts w:ascii="Times New Roman" w:eastAsia="Times New Roman" w:hAnsi="Times New Roman" w:cs="Times New Roman"/>
      <w:noProof/>
      <w:sz w:val="20"/>
      <w:szCs w:val="20"/>
      <w:lang w:eastAsia="de-CH"/>
    </w:rPr>
  </w:style>
  <w:style w:type="character" w:customStyle="1" w:styleId="berschrift9Zchn">
    <w:name w:val="Überschrift 9 Zchn"/>
    <w:basedOn w:val="Absatz-Standardschriftart"/>
    <w:link w:val="berschrift9"/>
    <w:rsid w:val="00FB7377"/>
    <w:rPr>
      <w:rFonts w:ascii="Times New Roman" w:eastAsia="Times New Roman" w:hAnsi="Times New Roman" w:cs="Times New Roman"/>
      <w:noProof/>
      <w:sz w:val="20"/>
      <w:szCs w:val="20"/>
      <w:lang w:eastAsia="de-CH"/>
    </w:rPr>
  </w:style>
  <w:style w:type="paragraph" w:styleId="Titel">
    <w:name w:val="Title"/>
    <w:basedOn w:val="Standard"/>
    <w:link w:val="TitelZchn"/>
    <w:qFormat/>
    <w:rsid w:val="00FB7377"/>
    <w:pPr>
      <w:spacing w:before="240" w:after="60"/>
      <w:jc w:val="center"/>
      <w:outlineLvl w:val="0"/>
    </w:pPr>
    <w:rPr>
      <w:rFonts w:ascii="Arial" w:hAnsi="Arial"/>
      <w:b/>
      <w:bCs/>
      <w:kern w:val="28"/>
      <w:sz w:val="32"/>
      <w:szCs w:val="32"/>
    </w:rPr>
  </w:style>
  <w:style w:type="character" w:customStyle="1" w:styleId="TitelZchn">
    <w:name w:val="Titel Zchn"/>
    <w:basedOn w:val="Absatz-Standardschriftart"/>
    <w:link w:val="Titel"/>
    <w:rsid w:val="00FB7377"/>
    <w:rPr>
      <w:rFonts w:ascii="Arial" w:eastAsia="Times New Roman" w:hAnsi="Arial" w:cs="Times New Roman"/>
      <w:b/>
      <w:bCs/>
      <w:kern w:val="28"/>
      <w:sz w:val="32"/>
      <w:szCs w:val="32"/>
      <w:lang w:eastAsia="de-CH"/>
    </w:rPr>
  </w:style>
  <w:style w:type="paragraph" w:styleId="Untertitel">
    <w:name w:val="Subtitle"/>
    <w:basedOn w:val="Standard"/>
    <w:link w:val="UntertitelZchn"/>
    <w:qFormat/>
    <w:rsid w:val="00FB7377"/>
    <w:pPr>
      <w:spacing w:after="60"/>
      <w:jc w:val="center"/>
      <w:outlineLvl w:val="1"/>
    </w:pPr>
    <w:rPr>
      <w:rFonts w:ascii="Arial" w:hAnsi="Arial" w:cs="Arial"/>
      <w:sz w:val="24"/>
      <w:szCs w:val="24"/>
    </w:rPr>
  </w:style>
  <w:style w:type="character" w:customStyle="1" w:styleId="UntertitelZchn">
    <w:name w:val="Untertitel Zchn"/>
    <w:basedOn w:val="Absatz-Standardschriftart"/>
    <w:link w:val="Untertitel"/>
    <w:rsid w:val="00FB7377"/>
    <w:rPr>
      <w:rFonts w:ascii="Arial" w:eastAsia="Times New Roman" w:hAnsi="Arial" w:cs="Arial"/>
      <w:sz w:val="24"/>
      <w:szCs w:val="24"/>
      <w:lang w:eastAsia="de-CH"/>
    </w:rPr>
  </w:style>
  <w:style w:type="character" w:styleId="Fett0">
    <w:name w:val="Strong"/>
    <w:qFormat/>
    <w:rsid w:val="00FB7377"/>
    <w:rPr>
      <w:b/>
      <w:bCs/>
    </w:rPr>
  </w:style>
  <w:style w:type="character" w:styleId="Hervorhebung">
    <w:name w:val="Emphasis"/>
    <w:basedOn w:val="Absatz-Standardschriftart"/>
    <w:qFormat/>
    <w:rsid w:val="00FB7377"/>
    <w:rPr>
      <w:i/>
      <w:iCs/>
    </w:rPr>
  </w:style>
  <w:style w:type="paragraph" w:customStyle="1" w:styleId="MustertextListeI">
    <w:name w:val="Mustertext_Liste_I"/>
    <w:basedOn w:val="MustertextListe0"/>
    <w:qFormat/>
    <w:rsid w:val="0090780C"/>
    <w:pPr>
      <w:numPr>
        <w:ilvl w:val="0"/>
      </w:numPr>
    </w:pPr>
  </w:style>
  <w:style w:type="paragraph" w:customStyle="1" w:styleId="MustertextListea">
    <w:name w:val="Mustertext_Liste_a"/>
    <w:basedOn w:val="MustertextListeI"/>
    <w:autoRedefine/>
    <w:qFormat/>
    <w:rsid w:val="0090780C"/>
    <w:pPr>
      <w:numPr>
        <w:ilvl w:val="2"/>
      </w:numPr>
      <w:tabs>
        <w:tab w:val="clear" w:pos="567"/>
      </w:tabs>
    </w:pPr>
  </w:style>
  <w:style w:type="paragraph" w:customStyle="1" w:styleId="MustertextListe">
    <w:name w:val="Mustertext_Liste –"/>
    <w:basedOn w:val="MustertextListe0"/>
    <w:autoRedefine/>
    <w:qFormat/>
    <w:rsid w:val="0090780C"/>
    <w:pPr>
      <w:numPr>
        <w:ilvl w:val="0"/>
        <w:numId w:val="44"/>
      </w:numPr>
      <w:ind w:left="284" w:hanging="284"/>
    </w:pPr>
  </w:style>
  <w:style w:type="paragraph" w:customStyle="1" w:styleId="MustertextBO">
    <w:name w:val="Mustertext_BO"/>
    <w:basedOn w:val="Mustertext"/>
    <w:autoRedefine/>
    <w:qFormat/>
    <w:rsid w:val="0090780C"/>
    <w:pPr>
      <w:tabs>
        <w:tab w:val="clear" w:pos="284"/>
      </w:tabs>
      <w:spacing w:after="0"/>
      <w:ind w:left="907" w:hanging="907"/>
    </w:pPr>
  </w:style>
  <w:style w:type="paragraph" w:customStyle="1" w:styleId="MustertextTitelEbene1">
    <w:name w:val="Mustertext_Titel_Ebene_1"/>
    <w:basedOn w:val="Mustertext"/>
    <w:autoRedefine/>
    <w:qFormat/>
    <w:rsid w:val="0090780C"/>
    <w:pPr>
      <w:spacing w:before="120"/>
      <w:contextualSpacing/>
    </w:pPr>
    <w:rPr>
      <w:b/>
    </w:rPr>
  </w:style>
  <w:style w:type="paragraph" w:customStyle="1" w:styleId="MustertextTitelEbene5">
    <w:name w:val="Mustertext_Titel_Ebene_5"/>
    <w:basedOn w:val="MustertextTitelEbene1"/>
    <w:next w:val="Mustertext"/>
    <w:autoRedefine/>
    <w:qFormat/>
    <w:rsid w:val="0090780C"/>
    <w:rPr>
      <w:b w:val="0"/>
    </w:rPr>
  </w:style>
  <w:style w:type="paragraph" w:customStyle="1" w:styleId="MustertextTitelEbene2">
    <w:name w:val="Mustertext_Titel_Ebene_2"/>
    <w:basedOn w:val="MustertextTitelEbene1"/>
    <w:next w:val="Mustertext"/>
    <w:autoRedefine/>
    <w:qFormat/>
    <w:rsid w:val="0090780C"/>
  </w:style>
  <w:style w:type="paragraph" w:customStyle="1" w:styleId="MustertextTitelEbene3">
    <w:name w:val="Mustertext_Titel_Ebene_3"/>
    <w:basedOn w:val="MustertextTitelEbene1"/>
    <w:next w:val="Mustertext"/>
    <w:qFormat/>
    <w:rsid w:val="0090780C"/>
  </w:style>
  <w:style w:type="paragraph" w:customStyle="1" w:styleId="MustertextTitelEbene4">
    <w:name w:val="Mustertext_Titel_Ebene_4"/>
    <w:basedOn w:val="MustertextTitelEbene1"/>
    <w:next w:val="Mustertext"/>
    <w:qFormat/>
    <w:rsid w:val="0090780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93891"/>
    <w:pPr>
      <w:spacing w:after="200" w:line="276" w:lineRule="auto"/>
    </w:pPr>
  </w:style>
  <w:style w:type="paragraph" w:styleId="berschrift1">
    <w:name w:val="heading 1"/>
    <w:basedOn w:val="Standard"/>
    <w:next w:val="Standard"/>
    <w:link w:val="berschrift1Zchn"/>
    <w:autoRedefine/>
    <w:uiPriority w:val="9"/>
    <w:qFormat/>
    <w:rsid w:val="0090780C"/>
    <w:pPr>
      <w:keepNext/>
      <w:keepLines/>
      <w:spacing w:before="240" w:after="480" w:line="240" w:lineRule="auto"/>
      <w:ind w:left="851" w:hanging="851"/>
      <w:outlineLvl w:val="0"/>
    </w:pPr>
    <w:rPr>
      <w:rFonts w:ascii="Calibri" w:eastAsiaTheme="majorEastAsia" w:hAnsi="Calibri" w:cstheme="majorBidi"/>
      <w:b/>
      <w:sz w:val="32"/>
      <w:szCs w:val="32"/>
    </w:rPr>
  </w:style>
  <w:style w:type="paragraph" w:styleId="berschrift2">
    <w:name w:val="heading 2"/>
    <w:basedOn w:val="Standard"/>
    <w:next w:val="Standard"/>
    <w:link w:val="berschrift2Zchn"/>
    <w:autoRedefine/>
    <w:uiPriority w:val="9"/>
    <w:unhideWhenUsed/>
    <w:qFormat/>
    <w:rsid w:val="0090780C"/>
    <w:pPr>
      <w:keepNext/>
      <w:keepLines/>
      <w:numPr>
        <w:ilvl w:val="1"/>
        <w:numId w:val="5"/>
      </w:numPr>
      <w:spacing w:before="240" w:after="360" w:line="240" w:lineRule="auto"/>
      <w:ind w:left="851" w:hanging="851"/>
      <w:outlineLvl w:val="1"/>
    </w:pPr>
    <w:rPr>
      <w:rFonts w:ascii="Calibri" w:eastAsiaTheme="majorEastAsia" w:hAnsi="Calibri" w:cstheme="majorBidi"/>
      <w:b/>
      <w:sz w:val="24"/>
      <w:szCs w:val="26"/>
    </w:rPr>
  </w:style>
  <w:style w:type="paragraph" w:styleId="berschrift3">
    <w:name w:val="heading 3"/>
    <w:basedOn w:val="Standard"/>
    <w:next w:val="Standard"/>
    <w:link w:val="berschrift3Zchn"/>
    <w:autoRedefine/>
    <w:uiPriority w:val="9"/>
    <w:unhideWhenUsed/>
    <w:qFormat/>
    <w:rsid w:val="0090780C"/>
    <w:pPr>
      <w:keepNext/>
      <w:keepLines/>
      <w:numPr>
        <w:ilvl w:val="2"/>
        <w:numId w:val="5"/>
      </w:numPr>
      <w:spacing w:before="360" w:after="240" w:line="240" w:lineRule="auto"/>
      <w:ind w:left="851" w:hanging="851"/>
      <w:outlineLvl w:val="2"/>
    </w:pPr>
    <w:rPr>
      <w:rFonts w:ascii="Calibri" w:eastAsiaTheme="majorEastAsia" w:hAnsi="Calibri" w:cstheme="majorBidi"/>
      <w:b/>
      <w:sz w:val="21"/>
      <w:szCs w:val="24"/>
    </w:rPr>
  </w:style>
  <w:style w:type="paragraph" w:styleId="berschrift4">
    <w:name w:val="heading 4"/>
    <w:basedOn w:val="Standard"/>
    <w:next w:val="Standard"/>
    <w:link w:val="berschrift4Zchn"/>
    <w:autoRedefine/>
    <w:uiPriority w:val="9"/>
    <w:unhideWhenUsed/>
    <w:qFormat/>
    <w:rsid w:val="0090780C"/>
    <w:pPr>
      <w:keepNext/>
      <w:keepLines/>
      <w:numPr>
        <w:ilvl w:val="3"/>
        <w:numId w:val="5"/>
      </w:numPr>
      <w:spacing w:before="240" w:after="120" w:line="240" w:lineRule="auto"/>
      <w:ind w:left="851" w:hanging="851"/>
      <w:outlineLvl w:val="3"/>
    </w:pPr>
    <w:rPr>
      <w:rFonts w:ascii="Calibri" w:eastAsiaTheme="majorEastAsia" w:hAnsi="Calibri" w:cstheme="majorBidi"/>
      <w:b/>
      <w:iCs/>
      <w:sz w:val="19"/>
    </w:rPr>
  </w:style>
  <w:style w:type="paragraph" w:styleId="berschrift5">
    <w:name w:val="heading 5"/>
    <w:basedOn w:val="Standard"/>
    <w:next w:val="Standard"/>
    <w:link w:val="berschrift5Zchn"/>
    <w:autoRedefine/>
    <w:uiPriority w:val="9"/>
    <w:unhideWhenUsed/>
    <w:qFormat/>
    <w:rsid w:val="0090780C"/>
    <w:pPr>
      <w:keepNext/>
      <w:keepLines/>
      <w:numPr>
        <w:ilvl w:val="4"/>
        <w:numId w:val="5"/>
      </w:numPr>
      <w:spacing w:before="240" w:after="120" w:line="240" w:lineRule="auto"/>
      <w:ind w:left="851" w:hanging="851"/>
      <w:outlineLvl w:val="4"/>
    </w:pPr>
    <w:rPr>
      <w:rFonts w:ascii="Calibri" w:eastAsiaTheme="majorEastAsia" w:hAnsi="Calibri" w:cstheme="majorBidi"/>
      <w:sz w:val="18"/>
    </w:rPr>
  </w:style>
  <w:style w:type="paragraph" w:styleId="berschrift6">
    <w:name w:val="heading 6"/>
    <w:basedOn w:val="Standard"/>
    <w:next w:val="Standard"/>
    <w:link w:val="berschrift6Zchn"/>
    <w:uiPriority w:val="9"/>
    <w:unhideWhenUsed/>
    <w:qFormat/>
    <w:rsid w:val="0090780C"/>
    <w:pPr>
      <w:keepNext/>
      <w:keepLines/>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next w:val="Standard"/>
    <w:link w:val="berschrift7Zchn"/>
    <w:qFormat/>
    <w:rsid w:val="00FB7377"/>
    <w:pPr>
      <w:keepNext/>
      <w:tabs>
        <w:tab w:val="left" w:pos="624"/>
      </w:tabs>
      <w:spacing w:before="400" w:after="200" w:line="220" w:lineRule="exact"/>
      <w:ind w:left="624" w:hanging="624"/>
      <w:outlineLvl w:val="6"/>
    </w:pPr>
    <w:rPr>
      <w:rFonts w:ascii="Times New Roman" w:eastAsia="Times New Roman" w:hAnsi="Times New Roman" w:cs="Times New Roman"/>
      <w:b/>
      <w:noProof/>
      <w:sz w:val="20"/>
      <w:szCs w:val="20"/>
      <w:lang w:eastAsia="de-CH"/>
    </w:rPr>
  </w:style>
  <w:style w:type="paragraph" w:styleId="berschrift8">
    <w:name w:val="heading 8"/>
    <w:next w:val="Standard"/>
    <w:link w:val="berschrift8Zchn"/>
    <w:qFormat/>
    <w:rsid w:val="00FB7377"/>
    <w:pPr>
      <w:keepNext/>
      <w:tabs>
        <w:tab w:val="left" w:pos="624"/>
      </w:tabs>
      <w:spacing w:before="400" w:after="200" w:line="220" w:lineRule="exact"/>
      <w:ind w:left="624" w:hanging="624"/>
      <w:outlineLvl w:val="7"/>
    </w:pPr>
    <w:rPr>
      <w:rFonts w:ascii="Times New Roman" w:eastAsia="Times New Roman" w:hAnsi="Times New Roman" w:cs="Times New Roman"/>
      <w:noProof/>
      <w:sz w:val="20"/>
      <w:szCs w:val="20"/>
      <w:lang w:eastAsia="de-CH"/>
    </w:rPr>
  </w:style>
  <w:style w:type="paragraph" w:styleId="berschrift9">
    <w:name w:val="heading 9"/>
    <w:next w:val="Standard"/>
    <w:link w:val="berschrift9Zchn"/>
    <w:qFormat/>
    <w:rsid w:val="00FB7377"/>
    <w:pPr>
      <w:keepNext/>
      <w:numPr>
        <w:ilvl w:val="8"/>
        <w:numId w:val="40"/>
      </w:numPr>
      <w:spacing w:before="400" w:after="200" w:line="220" w:lineRule="exact"/>
      <w:outlineLvl w:val="8"/>
    </w:pPr>
    <w:rPr>
      <w:rFonts w:ascii="Times New Roman" w:eastAsia="Times New Roman" w:hAnsi="Times New Roman" w:cs="Times New Roman"/>
      <w:noProof/>
      <w:sz w:val="20"/>
      <w:szCs w:val="20"/>
      <w:lang w:eastAsia="de-CH"/>
    </w:rPr>
  </w:style>
  <w:style w:type="character" w:default="1" w:styleId="Absatz-Standardschriftart">
    <w:name w:val="Default Paragraph Font"/>
    <w:uiPriority w:val="1"/>
    <w:semiHidden/>
    <w:unhideWhenUsed/>
    <w:rsid w:val="00E93891"/>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E93891"/>
  </w:style>
  <w:style w:type="character" w:customStyle="1" w:styleId="berschrift1Zchn">
    <w:name w:val="Überschrift 1 Zchn"/>
    <w:basedOn w:val="Absatz-Standardschriftart"/>
    <w:link w:val="berschrift1"/>
    <w:uiPriority w:val="9"/>
    <w:rsid w:val="0090780C"/>
    <w:rPr>
      <w:rFonts w:ascii="Calibri" w:eastAsiaTheme="majorEastAsia" w:hAnsi="Calibri" w:cstheme="majorBidi"/>
      <w:b/>
      <w:sz w:val="32"/>
      <w:szCs w:val="32"/>
    </w:rPr>
  </w:style>
  <w:style w:type="paragraph" w:styleId="Kopfzeile">
    <w:name w:val="header"/>
    <w:basedOn w:val="Standard"/>
    <w:link w:val="KopfzeileZchn"/>
    <w:uiPriority w:val="99"/>
    <w:unhideWhenUsed/>
    <w:rsid w:val="0090780C"/>
    <w:pPr>
      <w:tabs>
        <w:tab w:val="left" w:pos="425"/>
      </w:tabs>
      <w:spacing w:after="0" w:line="240" w:lineRule="auto"/>
    </w:pPr>
  </w:style>
  <w:style w:type="character" w:customStyle="1" w:styleId="KopfzeileZchn">
    <w:name w:val="Kopfzeile Zchn"/>
    <w:basedOn w:val="Absatz-Standardschriftart"/>
    <w:link w:val="Kopfzeile"/>
    <w:uiPriority w:val="99"/>
    <w:rsid w:val="0090780C"/>
  </w:style>
  <w:style w:type="paragraph" w:styleId="Fuzeile">
    <w:name w:val="footer"/>
    <w:basedOn w:val="Standard"/>
    <w:link w:val="FuzeileZchn"/>
    <w:uiPriority w:val="99"/>
    <w:unhideWhenUsed/>
    <w:rsid w:val="0090780C"/>
    <w:pPr>
      <w:tabs>
        <w:tab w:val="center" w:pos="4536"/>
        <w:tab w:val="right" w:pos="9072"/>
      </w:tabs>
      <w:spacing w:after="0" w:line="240" w:lineRule="auto"/>
    </w:pPr>
    <w:rPr>
      <w:rFonts w:ascii="Palatino Linotype" w:hAnsi="Palatino Linotype"/>
      <w:smallCaps/>
      <w:sz w:val="18"/>
    </w:rPr>
  </w:style>
  <w:style w:type="character" w:customStyle="1" w:styleId="FuzeileZchn">
    <w:name w:val="Fußzeile Zchn"/>
    <w:basedOn w:val="Absatz-Standardschriftart"/>
    <w:link w:val="Fuzeile"/>
    <w:uiPriority w:val="99"/>
    <w:rsid w:val="0090780C"/>
    <w:rPr>
      <w:rFonts w:ascii="Palatino Linotype" w:hAnsi="Palatino Linotype"/>
      <w:smallCaps/>
      <w:sz w:val="18"/>
    </w:rPr>
  </w:style>
  <w:style w:type="character" w:customStyle="1" w:styleId="berschrift2Zchn">
    <w:name w:val="Überschrift 2 Zchn"/>
    <w:basedOn w:val="Absatz-Standardschriftart"/>
    <w:link w:val="berschrift2"/>
    <w:uiPriority w:val="9"/>
    <w:rsid w:val="0090780C"/>
    <w:rPr>
      <w:rFonts w:ascii="Calibri" w:eastAsiaTheme="majorEastAsia" w:hAnsi="Calibri" w:cstheme="majorBidi"/>
      <w:b/>
      <w:sz w:val="24"/>
      <w:szCs w:val="26"/>
    </w:rPr>
  </w:style>
  <w:style w:type="character" w:customStyle="1" w:styleId="fett">
    <w:name w:val="_fett"/>
    <w:basedOn w:val="Absatz-Standardschriftart"/>
    <w:uiPriority w:val="1"/>
    <w:qFormat/>
    <w:rsid w:val="0090780C"/>
    <w:rPr>
      <w:rFonts w:ascii="Palatino Linotype" w:hAnsi="Palatino Linotype"/>
      <w:b/>
      <w:sz w:val="18"/>
    </w:rPr>
  </w:style>
  <w:style w:type="character" w:customStyle="1" w:styleId="berschrift3Zchn">
    <w:name w:val="Überschrift 3 Zchn"/>
    <w:basedOn w:val="Absatz-Standardschriftart"/>
    <w:link w:val="berschrift3"/>
    <w:uiPriority w:val="9"/>
    <w:rsid w:val="0090780C"/>
    <w:rPr>
      <w:rFonts w:ascii="Calibri" w:eastAsiaTheme="majorEastAsia" w:hAnsi="Calibri" w:cstheme="majorBidi"/>
      <w:b/>
      <w:sz w:val="21"/>
      <w:szCs w:val="24"/>
    </w:rPr>
  </w:style>
  <w:style w:type="character" w:customStyle="1" w:styleId="berschrift4Zchn">
    <w:name w:val="Überschrift 4 Zchn"/>
    <w:basedOn w:val="Absatz-Standardschriftart"/>
    <w:link w:val="berschrift4"/>
    <w:uiPriority w:val="9"/>
    <w:rsid w:val="0090780C"/>
    <w:rPr>
      <w:rFonts w:ascii="Calibri" w:eastAsiaTheme="majorEastAsia" w:hAnsi="Calibri" w:cstheme="majorBidi"/>
      <w:b/>
      <w:iCs/>
      <w:sz w:val="19"/>
    </w:rPr>
  </w:style>
  <w:style w:type="character" w:customStyle="1" w:styleId="berschrift5Zchn">
    <w:name w:val="Überschrift 5 Zchn"/>
    <w:basedOn w:val="Absatz-Standardschriftart"/>
    <w:link w:val="berschrift5"/>
    <w:uiPriority w:val="9"/>
    <w:rsid w:val="0090780C"/>
    <w:rPr>
      <w:rFonts w:ascii="Calibri" w:eastAsiaTheme="majorEastAsia" w:hAnsi="Calibri" w:cstheme="majorBidi"/>
      <w:sz w:val="18"/>
    </w:rPr>
  </w:style>
  <w:style w:type="paragraph" w:customStyle="1" w:styleId="Text">
    <w:name w:val="Text"/>
    <w:basedOn w:val="Standard"/>
    <w:next w:val="Randziffer"/>
    <w:autoRedefine/>
    <w:qFormat/>
    <w:rsid w:val="0090780C"/>
    <w:pPr>
      <w:spacing w:before="120" w:after="120" w:line="240" w:lineRule="auto"/>
      <w:jc w:val="both"/>
    </w:pPr>
    <w:rPr>
      <w:rFonts w:ascii="Palatino Linotype" w:hAnsi="Palatino Linotype"/>
      <w:sz w:val="18"/>
    </w:rPr>
  </w:style>
  <w:style w:type="paragraph" w:styleId="Funotentext">
    <w:name w:val="footnote text"/>
    <w:basedOn w:val="Standard"/>
    <w:link w:val="FunotentextZchn"/>
    <w:autoRedefine/>
    <w:uiPriority w:val="99"/>
    <w:unhideWhenUsed/>
    <w:qFormat/>
    <w:rsid w:val="0090780C"/>
    <w:pPr>
      <w:spacing w:after="0" w:line="240" w:lineRule="auto"/>
      <w:ind w:left="102" w:hanging="102"/>
      <w:jc w:val="both"/>
      <w:textboxTightWrap w:val="allLines"/>
    </w:pPr>
    <w:rPr>
      <w:rFonts w:ascii="Palatino Linotype" w:hAnsi="Palatino Linotype"/>
      <w:sz w:val="16"/>
      <w:szCs w:val="20"/>
    </w:rPr>
  </w:style>
  <w:style w:type="character" w:customStyle="1" w:styleId="FunotentextZchn">
    <w:name w:val="Fußnotentext Zchn"/>
    <w:basedOn w:val="Absatz-Standardschriftart"/>
    <w:link w:val="Funotentext"/>
    <w:uiPriority w:val="99"/>
    <w:rsid w:val="0090780C"/>
    <w:rPr>
      <w:rFonts w:ascii="Palatino Linotype" w:hAnsi="Palatino Linotype"/>
      <w:sz w:val="16"/>
      <w:szCs w:val="20"/>
    </w:rPr>
  </w:style>
  <w:style w:type="character" w:styleId="Funotenzeichen">
    <w:name w:val="footnote reference"/>
    <w:basedOn w:val="Absatz-Standardschriftart"/>
    <w:uiPriority w:val="99"/>
    <w:semiHidden/>
    <w:unhideWhenUsed/>
    <w:rsid w:val="0090780C"/>
    <w:rPr>
      <w:vertAlign w:val="superscript"/>
    </w:rPr>
  </w:style>
  <w:style w:type="character" w:customStyle="1" w:styleId="kursiv">
    <w:name w:val="_kursiv"/>
    <w:basedOn w:val="Absatz-Standardschriftart"/>
    <w:uiPriority w:val="1"/>
    <w:qFormat/>
    <w:rsid w:val="0090780C"/>
    <w:rPr>
      <w:rFonts w:ascii="Palatino Linotype" w:hAnsi="Palatino Linotype"/>
      <w:i/>
      <w:sz w:val="18"/>
    </w:rPr>
  </w:style>
  <w:style w:type="paragraph" w:customStyle="1" w:styleId="Liste">
    <w:name w:val="Liste –"/>
    <w:basedOn w:val="Text"/>
    <w:qFormat/>
    <w:rsid w:val="0090780C"/>
    <w:pPr>
      <w:numPr>
        <w:numId w:val="17"/>
      </w:numPr>
      <w:spacing w:before="60" w:after="60"/>
      <w:ind w:left="284" w:hanging="284"/>
      <w:contextualSpacing/>
    </w:pPr>
  </w:style>
  <w:style w:type="paragraph" w:customStyle="1" w:styleId="Listei">
    <w:name w:val="Liste i)"/>
    <w:basedOn w:val="Liste"/>
    <w:qFormat/>
    <w:rsid w:val="0090780C"/>
    <w:pPr>
      <w:numPr>
        <w:numId w:val="18"/>
      </w:numPr>
      <w:ind w:left="568" w:hanging="284"/>
    </w:pPr>
  </w:style>
  <w:style w:type="character" w:styleId="Platzhaltertext">
    <w:name w:val="Placeholder Text"/>
    <w:basedOn w:val="Absatz-Standardschriftart"/>
    <w:uiPriority w:val="99"/>
    <w:semiHidden/>
    <w:rsid w:val="0090780C"/>
    <w:rPr>
      <w:color w:val="808080"/>
    </w:rPr>
  </w:style>
  <w:style w:type="character" w:customStyle="1" w:styleId="fettMuster">
    <w:name w:val="_fett_Muster"/>
    <w:basedOn w:val="fett"/>
    <w:uiPriority w:val="1"/>
    <w:qFormat/>
    <w:rsid w:val="0090780C"/>
    <w:rPr>
      <w:rFonts w:ascii="Calibri" w:hAnsi="Calibri"/>
      <w:b/>
      <w:sz w:val="18"/>
    </w:rPr>
  </w:style>
  <w:style w:type="paragraph" w:customStyle="1" w:styleId="BoxKopf">
    <w:name w:val="Box_Kopf"/>
    <w:basedOn w:val="Standard"/>
    <w:next w:val="RandzifferMuster"/>
    <w:autoRedefine/>
    <w:qFormat/>
    <w:rsid w:val="008B0503"/>
    <w:pPr>
      <w:spacing w:after="0" w:line="240" w:lineRule="auto"/>
      <w:jc w:val="both"/>
    </w:pPr>
    <w:rPr>
      <w:rFonts w:ascii="Tahoma" w:hAnsi="Tahoma"/>
      <w:sz w:val="18"/>
    </w:rPr>
  </w:style>
  <w:style w:type="paragraph" w:customStyle="1" w:styleId="Mustertext">
    <w:name w:val="Mustertext"/>
    <w:basedOn w:val="Standard"/>
    <w:autoRedefine/>
    <w:qFormat/>
    <w:rsid w:val="008B0503"/>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s>
      <w:spacing w:after="120" w:line="240" w:lineRule="auto"/>
      <w:jc w:val="both"/>
    </w:pPr>
    <w:rPr>
      <w:rFonts w:ascii="Calibri" w:hAnsi="Calibri"/>
      <w:sz w:val="18"/>
    </w:rPr>
  </w:style>
  <w:style w:type="paragraph" w:customStyle="1" w:styleId="BoxEnde">
    <w:name w:val="Box_Ende"/>
    <w:basedOn w:val="Mustertext"/>
    <w:next w:val="Standard"/>
    <w:autoRedefine/>
    <w:qFormat/>
    <w:rsid w:val="008B0503"/>
  </w:style>
  <w:style w:type="paragraph" w:customStyle="1" w:styleId="Mustertextklein">
    <w:name w:val="Mustertext_klein"/>
    <w:basedOn w:val="Mustertext"/>
    <w:autoRedefine/>
    <w:qFormat/>
    <w:rsid w:val="0090780C"/>
    <w:pPr>
      <w:tabs>
        <w:tab w:val="clear" w:pos="284"/>
      </w:tabs>
      <w:spacing w:before="120"/>
      <w:ind w:left="567" w:hanging="567"/>
    </w:pPr>
    <w:rPr>
      <w:i/>
      <w:sz w:val="16"/>
    </w:rPr>
  </w:style>
  <w:style w:type="paragraph" w:customStyle="1" w:styleId="MustertextEinzug">
    <w:name w:val="Mustertext_Einzug"/>
    <w:basedOn w:val="Mustertext"/>
    <w:next w:val="Mustertext"/>
    <w:autoRedefine/>
    <w:qFormat/>
    <w:rsid w:val="007016F6"/>
    <w:pPr>
      <w:ind w:left="567" w:hanging="567"/>
    </w:pPr>
  </w:style>
  <w:style w:type="paragraph" w:customStyle="1" w:styleId="Autor">
    <w:name w:val="Autor"/>
    <w:basedOn w:val="Standard"/>
    <w:next w:val="Standard"/>
    <w:autoRedefine/>
    <w:qFormat/>
    <w:rsid w:val="0090780C"/>
    <w:rPr>
      <w:rFonts w:ascii="Palatino Linotype" w:hAnsi="Palatino Linotype" w:cs="Arial"/>
      <w:smallCaps/>
      <w:color w:val="FFFFFF" w:themeColor="background1"/>
      <w:sz w:val="20"/>
      <w:szCs w:val="16"/>
    </w:rPr>
  </w:style>
  <w:style w:type="paragraph" w:customStyle="1" w:styleId="Mustertextleer">
    <w:name w:val="Mustertext_leer"/>
    <w:basedOn w:val="Mustertext"/>
    <w:autoRedefine/>
    <w:qFormat/>
    <w:rsid w:val="0090780C"/>
    <w:pPr>
      <w:tabs>
        <w:tab w:val="clear" w:pos="567"/>
        <w:tab w:val="clear" w:pos="1134"/>
        <w:tab w:val="clear" w:pos="1701"/>
        <w:tab w:val="clear" w:pos="2268"/>
        <w:tab w:val="clear" w:pos="2835"/>
        <w:tab w:val="clear" w:pos="3402"/>
        <w:tab w:val="clear" w:pos="3969"/>
        <w:tab w:val="clear" w:pos="4536"/>
        <w:tab w:val="clear" w:pos="5103"/>
        <w:tab w:val="clear" w:pos="5670"/>
        <w:tab w:val="clear" w:pos="6237"/>
      </w:tabs>
      <w:spacing w:after="0"/>
    </w:pPr>
    <w:rPr>
      <w:sz w:val="10"/>
    </w:rPr>
  </w:style>
  <w:style w:type="character" w:customStyle="1" w:styleId="kapitlchen">
    <w:name w:val="_kapitälchen"/>
    <w:basedOn w:val="kursiv"/>
    <w:uiPriority w:val="1"/>
    <w:qFormat/>
    <w:rsid w:val="0090780C"/>
    <w:rPr>
      <w:rFonts w:ascii="Palatino Linotype" w:hAnsi="Palatino Linotype"/>
      <w:i w:val="0"/>
      <w:caps w:val="0"/>
      <w:smallCaps/>
      <w:sz w:val="18"/>
    </w:rPr>
  </w:style>
  <w:style w:type="character" w:customStyle="1" w:styleId="kursivMuster">
    <w:name w:val="_kursiv_Muster"/>
    <w:basedOn w:val="fettMuster"/>
    <w:uiPriority w:val="1"/>
    <w:qFormat/>
    <w:rsid w:val="0090780C"/>
    <w:rPr>
      <w:rFonts w:ascii="Calibri" w:hAnsi="Calibri"/>
      <w:b w:val="0"/>
      <w:i/>
      <w:sz w:val="18"/>
    </w:rPr>
  </w:style>
  <w:style w:type="character" w:customStyle="1" w:styleId="kapitlchenMuster">
    <w:name w:val="_kapitälchen_Muster"/>
    <w:basedOn w:val="fettMuster"/>
    <w:uiPriority w:val="1"/>
    <w:qFormat/>
    <w:rsid w:val="0090780C"/>
    <w:rPr>
      <w:rFonts w:ascii="Calibri" w:hAnsi="Calibri"/>
      <w:b w:val="0"/>
      <w:caps w:val="0"/>
      <w:smallCaps/>
      <w:sz w:val="18"/>
    </w:rPr>
  </w:style>
  <w:style w:type="character" w:customStyle="1" w:styleId="berschrift6Zchn">
    <w:name w:val="Überschrift 6 Zchn"/>
    <w:basedOn w:val="Absatz-Standardschriftart"/>
    <w:link w:val="berschrift6"/>
    <w:uiPriority w:val="9"/>
    <w:rsid w:val="0090780C"/>
    <w:rPr>
      <w:rFonts w:asciiTheme="majorHAnsi" w:eastAsiaTheme="majorEastAsia" w:hAnsiTheme="majorHAnsi" w:cstheme="majorBidi"/>
      <w:color w:val="1F4D78" w:themeColor="accent1" w:themeShade="7F"/>
    </w:rPr>
  </w:style>
  <w:style w:type="paragraph" w:customStyle="1" w:styleId="Randziffer">
    <w:name w:val="Randziffer"/>
    <w:basedOn w:val="Standard"/>
    <w:next w:val="Text"/>
    <w:autoRedefine/>
    <w:uiPriority w:val="99"/>
    <w:rsid w:val="0090780C"/>
    <w:pPr>
      <w:framePr w:hSpace="199" w:wrap="around" w:vAnchor="text" w:hAnchor="page" w:xAlign="outside" w:y="1" w:anchorLock="1"/>
      <w:numPr>
        <w:numId w:val="24"/>
      </w:numPr>
      <w:spacing w:after="0" w:line="240" w:lineRule="auto"/>
      <w:jc w:val="center"/>
    </w:pPr>
    <w:rPr>
      <w:rFonts w:ascii="Palatino Linotype" w:eastAsia="Times New Roman" w:hAnsi="Palatino Linotype" w:cs="Arial"/>
      <w:sz w:val="18"/>
      <w:szCs w:val="20"/>
    </w:rPr>
  </w:style>
  <w:style w:type="paragraph" w:customStyle="1" w:styleId="RandzifferMuster">
    <w:name w:val="Randziffer_Muster"/>
    <w:basedOn w:val="Randziffer"/>
    <w:next w:val="Mustertext"/>
    <w:autoRedefine/>
    <w:qFormat/>
    <w:rsid w:val="0090780C"/>
    <w:pPr>
      <w:framePr w:hSpace="198" w:wrap="around" w:y="-283"/>
      <w:jc w:val="left"/>
    </w:pPr>
  </w:style>
  <w:style w:type="paragraph" w:customStyle="1" w:styleId="MustertextListe0">
    <w:name w:val="Mustertext_Liste"/>
    <w:basedOn w:val="Standard"/>
    <w:autoRedefine/>
    <w:qFormat/>
    <w:rsid w:val="008B0503"/>
    <w:pPr>
      <w:numPr>
        <w:ilvl w:val="1"/>
        <w:numId w:val="41"/>
      </w:numPr>
      <w:tabs>
        <w:tab w:val="left" w:pos="567"/>
        <w:tab w:val="left" w:pos="1134"/>
        <w:tab w:val="left" w:pos="1701"/>
        <w:tab w:val="left" w:pos="2268"/>
        <w:tab w:val="left" w:pos="2835"/>
        <w:tab w:val="left" w:pos="3402"/>
        <w:tab w:val="left" w:pos="3969"/>
        <w:tab w:val="left" w:pos="4536"/>
        <w:tab w:val="left" w:pos="5103"/>
        <w:tab w:val="left" w:pos="5670"/>
        <w:tab w:val="left" w:pos="6237"/>
      </w:tabs>
      <w:spacing w:before="120" w:after="120" w:line="240" w:lineRule="auto"/>
      <w:jc w:val="both"/>
    </w:pPr>
    <w:rPr>
      <w:rFonts w:ascii="Calibri" w:hAnsi="Calibri"/>
      <w:sz w:val="18"/>
    </w:rPr>
  </w:style>
  <w:style w:type="paragraph" w:styleId="Sprechblasentext">
    <w:name w:val="Balloon Text"/>
    <w:basedOn w:val="Standard"/>
    <w:link w:val="SprechblasentextZchn"/>
    <w:uiPriority w:val="99"/>
    <w:semiHidden/>
    <w:unhideWhenUsed/>
    <w:rsid w:val="00D920E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920E6"/>
    <w:rPr>
      <w:rFonts w:ascii="Tahoma" w:hAnsi="Tahoma" w:cs="Tahoma"/>
      <w:sz w:val="16"/>
      <w:szCs w:val="16"/>
    </w:rPr>
  </w:style>
  <w:style w:type="character" w:customStyle="1" w:styleId="exactmatch">
    <w:name w:val="exact_match"/>
    <w:basedOn w:val="Absatz-Standardschriftart"/>
    <w:rsid w:val="00C7257B"/>
  </w:style>
  <w:style w:type="character" w:customStyle="1" w:styleId="berschrift7Zchn">
    <w:name w:val="Überschrift 7 Zchn"/>
    <w:basedOn w:val="Absatz-Standardschriftart"/>
    <w:link w:val="berschrift7"/>
    <w:rsid w:val="00FB7377"/>
    <w:rPr>
      <w:rFonts w:ascii="Times New Roman" w:eastAsia="Times New Roman" w:hAnsi="Times New Roman" w:cs="Times New Roman"/>
      <w:b/>
      <w:noProof/>
      <w:sz w:val="20"/>
      <w:szCs w:val="20"/>
      <w:lang w:eastAsia="de-CH"/>
    </w:rPr>
  </w:style>
  <w:style w:type="character" w:customStyle="1" w:styleId="berschrift8Zchn">
    <w:name w:val="Überschrift 8 Zchn"/>
    <w:basedOn w:val="Absatz-Standardschriftart"/>
    <w:link w:val="berschrift8"/>
    <w:rsid w:val="00FB7377"/>
    <w:rPr>
      <w:rFonts w:ascii="Times New Roman" w:eastAsia="Times New Roman" w:hAnsi="Times New Roman" w:cs="Times New Roman"/>
      <w:noProof/>
      <w:sz w:val="20"/>
      <w:szCs w:val="20"/>
      <w:lang w:eastAsia="de-CH"/>
    </w:rPr>
  </w:style>
  <w:style w:type="character" w:customStyle="1" w:styleId="berschrift9Zchn">
    <w:name w:val="Überschrift 9 Zchn"/>
    <w:basedOn w:val="Absatz-Standardschriftart"/>
    <w:link w:val="berschrift9"/>
    <w:rsid w:val="00FB7377"/>
    <w:rPr>
      <w:rFonts w:ascii="Times New Roman" w:eastAsia="Times New Roman" w:hAnsi="Times New Roman" w:cs="Times New Roman"/>
      <w:noProof/>
      <w:sz w:val="20"/>
      <w:szCs w:val="20"/>
      <w:lang w:eastAsia="de-CH"/>
    </w:rPr>
  </w:style>
  <w:style w:type="paragraph" w:styleId="Titel">
    <w:name w:val="Title"/>
    <w:basedOn w:val="Standard"/>
    <w:link w:val="TitelZchn"/>
    <w:qFormat/>
    <w:rsid w:val="00FB7377"/>
    <w:pPr>
      <w:spacing w:before="240" w:after="60"/>
      <w:jc w:val="center"/>
      <w:outlineLvl w:val="0"/>
    </w:pPr>
    <w:rPr>
      <w:rFonts w:ascii="Arial" w:hAnsi="Arial"/>
      <w:b/>
      <w:bCs/>
      <w:kern w:val="28"/>
      <w:sz w:val="32"/>
      <w:szCs w:val="32"/>
    </w:rPr>
  </w:style>
  <w:style w:type="character" w:customStyle="1" w:styleId="TitelZchn">
    <w:name w:val="Titel Zchn"/>
    <w:basedOn w:val="Absatz-Standardschriftart"/>
    <w:link w:val="Titel"/>
    <w:rsid w:val="00FB7377"/>
    <w:rPr>
      <w:rFonts w:ascii="Arial" w:eastAsia="Times New Roman" w:hAnsi="Arial" w:cs="Times New Roman"/>
      <w:b/>
      <w:bCs/>
      <w:kern w:val="28"/>
      <w:sz w:val="32"/>
      <w:szCs w:val="32"/>
      <w:lang w:eastAsia="de-CH"/>
    </w:rPr>
  </w:style>
  <w:style w:type="paragraph" w:styleId="Untertitel">
    <w:name w:val="Subtitle"/>
    <w:basedOn w:val="Standard"/>
    <w:link w:val="UntertitelZchn"/>
    <w:qFormat/>
    <w:rsid w:val="00FB7377"/>
    <w:pPr>
      <w:spacing w:after="60"/>
      <w:jc w:val="center"/>
      <w:outlineLvl w:val="1"/>
    </w:pPr>
    <w:rPr>
      <w:rFonts w:ascii="Arial" w:hAnsi="Arial" w:cs="Arial"/>
      <w:sz w:val="24"/>
      <w:szCs w:val="24"/>
    </w:rPr>
  </w:style>
  <w:style w:type="character" w:customStyle="1" w:styleId="UntertitelZchn">
    <w:name w:val="Untertitel Zchn"/>
    <w:basedOn w:val="Absatz-Standardschriftart"/>
    <w:link w:val="Untertitel"/>
    <w:rsid w:val="00FB7377"/>
    <w:rPr>
      <w:rFonts w:ascii="Arial" w:eastAsia="Times New Roman" w:hAnsi="Arial" w:cs="Arial"/>
      <w:sz w:val="24"/>
      <w:szCs w:val="24"/>
      <w:lang w:eastAsia="de-CH"/>
    </w:rPr>
  </w:style>
  <w:style w:type="character" w:styleId="Fett0">
    <w:name w:val="Strong"/>
    <w:qFormat/>
    <w:rsid w:val="00FB7377"/>
    <w:rPr>
      <w:b/>
      <w:bCs/>
    </w:rPr>
  </w:style>
  <w:style w:type="character" w:styleId="Hervorhebung">
    <w:name w:val="Emphasis"/>
    <w:basedOn w:val="Absatz-Standardschriftart"/>
    <w:qFormat/>
    <w:rsid w:val="00FB7377"/>
    <w:rPr>
      <w:i/>
      <w:iCs/>
    </w:rPr>
  </w:style>
  <w:style w:type="paragraph" w:customStyle="1" w:styleId="MustertextListeI">
    <w:name w:val="Mustertext_Liste_I"/>
    <w:basedOn w:val="MustertextListe0"/>
    <w:qFormat/>
    <w:rsid w:val="0090780C"/>
    <w:pPr>
      <w:numPr>
        <w:ilvl w:val="0"/>
      </w:numPr>
    </w:pPr>
  </w:style>
  <w:style w:type="paragraph" w:customStyle="1" w:styleId="MustertextListea">
    <w:name w:val="Mustertext_Liste_a"/>
    <w:basedOn w:val="MustertextListeI"/>
    <w:autoRedefine/>
    <w:qFormat/>
    <w:rsid w:val="0090780C"/>
    <w:pPr>
      <w:numPr>
        <w:ilvl w:val="2"/>
      </w:numPr>
      <w:tabs>
        <w:tab w:val="clear" w:pos="567"/>
      </w:tabs>
    </w:pPr>
  </w:style>
  <w:style w:type="paragraph" w:customStyle="1" w:styleId="MustertextListe">
    <w:name w:val="Mustertext_Liste –"/>
    <w:basedOn w:val="MustertextListe0"/>
    <w:autoRedefine/>
    <w:qFormat/>
    <w:rsid w:val="0090780C"/>
    <w:pPr>
      <w:numPr>
        <w:ilvl w:val="0"/>
        <w:numId w:val="44"/>
      </w:numPr>
      <w:ind w:left="284" w:hanging="284"/>
    </w:pPr>
  </w:style>
  <w:style w:type="paragraph" w:customStyle="1" w:styleId="MustertextBO">
    <w:name w:val="Mustertext_BO"/>
    <w:basedOn w:val="Mustertext"/>
    <w:autoRedefine/>
    <w:qFormat/>
    <w:rsid w:val="0090780C"/>
    <w:pPr>
      <w:tabs>
        <w:tab w:val="clear" w:pos="284"/>
      </w:tabs>
      <w:spacing w:after="0"/>
      <w:ind w:left="907" w:hanging="907"/>
    </w:pPr>
  </w:style>
  <w:style w:type="paragraph" w:customStyle="1" w:styleId="MustertextTitelEbene1">
    <w:name w:val="Mustertext_Titel_Ebene_1"/>
    <w:basedOn w:val="Mustertext"/>
    <w:autoRedefine/>
    <w:qFormat/>
    <w:rsid w:val="0090780C"/>
    <w:pPr>
      <w:spacing w:before="120"/>
      <w:contextualSpacing/>
    </w:pPr>
    <w:rPr>
      <w:b/>
    </w:rPr>
  </w:style>
  <w:style w:type="paragraph" w:customStyle="1" w:styleId="MustertextTitelEbene5">
    <w:name w:val="Mustertext_Titel_Ebene_5"/>
    <w:basedOn w:val="MustertextTitelEbene1"/>
    <w:next w:val="Mustertext"/>
    <w:autoRedefine/>
    <w:qFormat/>
    <w:rsid w:val="0090780C"/>
    <w:rPr>
      <w:b w:val="0"/>
    </w:rPr>
  </w:style>
  <w:style w:type="paragraph" w:customStyle="1" w:styleId="MustertextTitelEbene2">
    <w:name w:val="Mustertext_Titel_Ebene_2"/>
    <w:basedOn w:val="MustertextTitelEbene1"/>
    <w:next w:val="Mustertext"/>
    <w:autoRedefine/>
    <w:qFormat/>
    <w:rsid w:val="0090780C"/>
  </w:style>
  <w:style w:type="paragraph" w:customStyle="1" w:styleId="MustertextTitelEbene3">
    <w:name w:val="Mustertext_Titel_Ebene_3"/>
    <w:basedOn w:val="MustertextTitelEbene1"/>
    <w:next w:val="Mustertext"/>
    <w:qFormat/>
    <w:rsid w:val="0090780C"/>
  </w:style>
  <w:style w:type="paragraph" w:customStyle="1" w:styleId="MustertextTitelEbene4">
    <w:name w:val="Mustertext_Titel_Ebene_4"/>
    <w:basedOn w:val="MustertextTitelEbene1"/>
    <w:next w:val="Mustertext"/>
    <w:qFormat/>
    <w:rsid w:val="009078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750EC3-1009-4EAA-B82A-913F2C68E9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2470</Words>
  <Characters>15564</Characters>
  <Application>Microsoft Office Word</Application>
  <DocSecurity>0</DocSecurity>
  <Lines>129</Lines>
  <Paragraphs>35</Paragraphs>
  <ScaleCrop>false</ScaleCrop>
  <HeadingPairs>
    <vt:vector size="2" baseType="variant">
      <vt:variant>
        <vt:lpstr>Titel</vt:lpstr>
      </vt:variant>
      <vt:variant>
        <vt:i4>1</vt:i4>
      </vt:variant>
    </vt:vector>
  </HeadingPairs>
  <TitlesOfParts>
    <vt:vector size="1" baseType="lpstr">
      <vt:lpstr/>
    </vt:vector>
  </TitlesOfParts>
  <Company>ZHAW</Company>
  <LinksUpToDate>false</LinksUpToDate>
  <CharactersWithSpaces>17999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Gründler Robert</dc:creator>
  <cp:lastModifiedBy>Mammana Sara Manuela (xmmm)</cp:lastModifiedBy>
  <cp:revision>13</cp:revision>
  <cp:lastPrinted>2016-08-05T09:06:00Z</cp:lastPrinted>
  <dcterms:created xsi:type="dcterms:W3CDTF">2016-07-22T08:00:00Z</dcterms:created>
  <dcterms:modified xsi:type="dcterms:W3CDTF">2016-08-22T12:05:00Z</dcterms:modified>
</cp:coreProperties>
</file>