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CA" w:rsidRDefault="00C24BCA" w:rsidP="000B65FE">
      <w:pPr>
        <w:pStyle w:val="BoxKopf"/>
      </w:pPr>
    </w:p>
    <w:p w:rsidR="000B65FE" w:rsidRDefault="00A32DCE" w:rsidP="002442F7">
      <w:pPr>
        <w:pStyle w:val="Mustertext"/>
      </w:pPr>
      <w:r>
        <w:t xml:space="preserve"> </w:t>
      </w:r>
      <w:r w:rsidR="000B65FE">
        <w:t>[Briefkopf Anwaltskanzlei]</w:t>
      </w:r>
    </w:p>
    <w:p w:rsidR="003345C1" w:rsidRDefault="003345C1" w:rsidP="002442F7">
      <w:pPr>
        <w:pStyle w:val="Mustertext"/>
      </w:pPr>
    </w:p>
    <w:p w:rsidR="000B65FE" w:rsidRPr="00B85220" w:rsidRDefault="000B65FE" w:rsidP="002442F7">
      <w:pPr>
        <w:pStyle w:val="Mustertext"/>
      </w:pPr>
      <w:r>
        <w:tab/>
      </w:r>
      <w:r>
        <w:tab/>
      </w:r>
      <w:r>
        <w:tab/>
      </w:r>
      <w:r>
        <w:tab/>
      </w:r>
      <w:r>
        <w:tab/>
      </w:r>
      <w:r w:rsidR="00DA6037">
        <w:tab/>
      </w:r>
      <w:r w:rsidR="00DA6037">
        <w:tab/>
      </w:r>
      <w:r w:rsidR="003345C1">
        <w:tab/>
      </w:r>
      <w:r w:rsidRPr="00B85220">
        <w:t>Einschreiben</w:t>
      </w:r>
    </w:p>
    <w:p w:rsidR="000B65FE" w:rsidRDefault="000B65FE" w:rsidP="002442F7">
      <w:pPr>
        <w:pStyle w:val="Mustertext"/>
      </w:pPr>
      <w:r>
        <w:tab/>
      </w:r>
      <w:r>
        <w:tab/>
      </w:r>
      <w:r>
        <w:tab/>
      </w:r>
      <w:r>
        <w:tab/>
      </w:r>
      <w:r>
        <w:tab/>
      </w:r>
      <w:r w:rsidR="00DA6037">
        <w:tab/>
      </w:r>
      <w:r w:rsidR="003345C1">
        <w:tab/>
      </w:r>
      <w:r w:rsidR="00DA6037">
        <w:tab/>
      </w:r>
      <w:r w:rsidR="006E465E">
        <w:t>Regionalgericht Bern-Mittelland</w:t>
      </w:r>
    </w:p>
    <w:p w:rsidR="000B65FE" w:rsidRDefault="000B65FE" w:rsidP="002442F7">
      <w:pPr>
        <w:pStyle w:val="Mustertext"/>
      </w:pPr>
      <w:r>
        <w:tab/>
      </w:r>
      <w:r>
        <w:tab/>
      </w:r>
      <w:r>
        <w:tab/>
      </w:r>
      <w:r>
        <w:tab/>
      </w:r>
      <w:r>
        <w:tab/>
      </w:r>
      <w:r w:rsidR="00DA6037">
        <w:tab/>
      </w:r>
      <w:r w:rsidR="003345C1">
        <w:tab/>
      </w:r>
      <w:r w:rsidR="00DA6037">
        <w:tab/>
      </w:r>
      <w:r w:rsidR="006E465E">
        <w:t>Zivilabteilung</w:t>
      </w:r>
    </w:p>
    <w:p w:rsidR="006E465E" w:rsidRDefault="006E465E" w:rsidP="002442F7">
      <w:pPr>
        <w:pStyle w:val="Mustertext"/>
      </w:pPr>
      <w:r>
        <w:tab/>
      </w:r>
      <w:r>
        <w:tab/>
      </w:r>
      <w:r>
        <w:tab/>
      </w:r>
      <w:r>
        <w:tab/>
      </w:r>
      <w:r>
        <w:tab/>
      </w:r>
      <w:r>
        <w:tab/>
      </w:r>
      <w:r w:rsidR="003345C1">
        <w:tab/>
      </w:r>
      <w:r>
        <w:tab/>
      </w:r>
      <w:proofErr w:type="spellStart"/>
      <w:r>
        <w:t>Effingerstrasse</w:t>
      </w:r>
      <w:proofErr w:type="spellEnd"/>
      <w:r>
        <w:t xml:space="preserve"> 34</w:t>
      </w:r>
    </w:p>
    <w:p w:rsidR="000B65FE" w:rsidRDefault="000B65FE" w:rsidP="002442F7">
      <w:pPr>
        <w:pStyle w:val="Mustertext"/>
      </w:pPr>
      <w:r>
        <w:tab/>
      </w:r>
      <w:r>
        <w:tab/>
      </w:r>
      <w:r>
        <w:tab/>
      </w:r>
      <w:r>
        <w:tab/>
      </w:r>
      <w:r>
        <w:tab/>
      </w:r>
      <w:r w:rsidR="00DA6037">
        <w:tab/>
      </w:r>
      <w:r w:rsidR="003345C1">
        <w:tab/>
      </w:r>
      <w:r w:rsidR="00DA6037">
        <w:tab/>
      </w:r>
      <w:r w:rsidR="006E465E">
        <w:t>3008 Bern</w:t>
      </w:r>
    </w:p>
    <w:p w:rsidR="000B65FE" w:rsidRDefault="000B65FE" w:rsidP="002442F7">
      <w:pPr>
        <w:pStyle w:val="Mustertext"/>
      </w:pPr>
    </w:p>
    <w:p w:rsidR="000B65FE" w:rsidRDefault="000B65FE" w:rsidP="002442F7">
      <w:pPr>
        <w:pStyle w:val="Mustertext"/>
      </w:pPr>
      <w:r>
        <w:tab/>
      </w:r>
      <w:r>
        <w:tab/>
      </w:r>
      <w:r>
        <w:tab/>
      </w:r>
      <w:r>
        <w:tab/>
      </w:r>
      <w:r>
        <w:tab/>
      </w:r>
      <w:r w:rsidR="00DA6037">
        <w:tab/>
      </w:r>
      <w:r w:rsidR="003345C1">
        <w:tab/>
      </w:r>
      <w:r w:rsidR="00DA6037">
        <w:tab/>
      </w:r>
      <w:r>
        <w:t xml:space="preserve">[Ort], </w:t>
      </w:r>
      <w:r w:rsidR="00D33D08">
        <w:t>[Datum]</w:t>
      </w:r>
      <w:r>
        <w:t xml:space="preserve"> </w:t>
      </w:r>
    </w:p>
    <w:p w:rsidR="000B65FE" w:rsidRDefault="000B65FE" w:rsidP="002442F7">
      <w:pPr>
        <w:pStyle w:val="Mustertext"/>
      </w:pPr>
    </w:p>
    <w:p w:rsidR="000B65FE" w:rsidRPr="000B65FE" w:rsidRDefault="00AE6EE0" w:rsidP="002442F7">
      <w:pPr>
        <w:pStyle w:val="Mustertext"/>
        <w:rPr>
          <w:rStyle w:val="fettMuster"/>
        </w:rPr>
      </w:pPr>
      <w:r>
        <w:rPr>
          <w:rStyle w:val="fettMuster"/>
        </w:rPr>
        <w:t xml:space="preserve">Klage aus </w:t>
      </w:r>
      <w:proofErr w:type="spellStart"/>
      <w:r>
        <w:rPr>
          <w:rStyle w:val="fettMuster"/>
        </w:rPr>
        <w:t>Besitzesrecht</w:t>
      </w:r>
      <w:proofErr w:type="spellEnd"/>
      <w:r>
        <w:rPr>
          <w:rStyle w:val="fettMuster"/>
        </w:rPr>
        <w:t xml:space="preserve"> gemäss Art. 928 ZGB</w:t>
      </w:r>
    </w:p>
    <w:p w:rsidR="000B65FE" w:rsidRDefault="000B65FE" w:rsidP="002442F7">
      <w:pPr>
        <w:pStyle w:val="Mustertext"/>
      </w:pPr>
    </w:p>
    <w:p w:rsidR="00AE6EE0" w:rsidRDefault="00AE6EE0" w:rsidP="002442F7">
      <w:pPr>
        <w:pStyle w:val="Mustertext"/>
      </w:pPr>
      <w:r>
        <w:t xml:space="preserve">für </w:t>
      </w:r>
    </w:p>
    <w:p w:rsidR="00AE6EE0" w:rsidRDefault="00AE6EE0" w:rsidP="002442F7">
      <w:pPr>
        <w:pStyle w:val="Mustertext"/>
      </w:pPr>
      <w:bookmarkStart w:id="0" w:name="_GoBack"/>
      <w:bookmarkEnd w:id="0"/>
    </w:p>
    <w:p w:rsidR="000B65FE" w:rsidRPr="005C601E" w:rsidRDefault="003F021C" w:rsidP="002442F7">
      <w:pPr>
        <w:pStyle w:val="Mustertext"/>
      </w:pPr>
      <w:r w:rsidRPr="002442F7">
        <w:t>Herr</w:t>
      </w:r>
      <w:r w:rsidR="006A68C0" w:rsidRPr="002442F7">
        <w:t>n</w:t>
      </w:r>
      <w:r w:rsidRPr="002442F7">
        <w:t xml:space="preserve"> K</w:t>
      </w:r>
      <w:r w:rsidR="004F7565" w:rsidRPr="002442F7">
        <w:tab/>
      </w:r>
      <w:r w:rsidR="004F7565">
        <w:tab/>
      </w:r>
      <w:r w:rsidR="004F7565">
        <w:tab/>
      </w:r>
      <w:r w:rsidR="004F7565">
        <w:tab/>
      </w:r>
      <w:r w:rsidR="004F7565">
        <w:tab/>
      </w:r>
      <w:r w:rsidR="004F7565">
        <w:tab/>
      </w:r>
      <w:r w:rsidR="004F7565">
        <w:tab/>
      </w:r>
      <w:r w:rsidR="004F7565">
        <w:tab/>
      </w:r>
      <w:r w:rsidR="003345C1">
        <w:tab/>
      </w:r>
      <w:r w:rsidR="004F7565">
        <w:tab/>
      </w:r>
      <w:r w:rsidR="004F7565" w:rsidRPr="003F021C">
        <w:t>Kläger</w:t>
      </w:r>
    </w:p>
    <w:p w:rsidR="00AE6EE0" w:rsidRDefault="00AE6EE0" w:rsidP="002442F7">
      <w:pPr>
        <w:pStyle w:val="Mustertext"/>
      </w:pPr>
      <w:r>
        <w:t>[Adresse], [Ort]</w:t>
      </w:r>
    </w:p>
    <w:p w:rsidR="00AE6EE0" w:rsidRDefault="00AE6EE0" w:rsidP="002442F7">
      <w:pPr>
        <w:pStyle w:val="Mustertext"/>
      </w:pPr>
      <w:r>
        <w:t>vertreten durch Rechtsanwalt [Vorname] [Name], [Adresse], [Ort]</w:t>
      </w:r>
    </w:p>
    <w:p w:rsidR="00AE6EE0" w:rsidRDefault="00AE6EE0" w:rsidP="002442F7">
      <w:pPr>
        <w:pStyle w:val="Mustertext"/>
      </w:pPr>
    </w:p>
    <w:p w:rsidR="002D2CC0" w:rsidRDefault="002D2CC0" w:rsidP="002442F7">
      <w:pPr>
        <w:pStyle w:val="Mustertext"/>
      </w:pPr>
      <w:r>
        <w:t>gegen</w:t>
      </w:r>
    </w:p>
    <w:p w:rsidR="002D2CC0" w:rsidRDefault="002D2CC0" w:rsidP="002442F7">
      <w:pPr>
        <w:pStyle w:val="Mustertext"/>
      </w:pPr>
    </w:p>
    <w:p w:rsidR="002D2CC0" w:rsidRPr="005C601E" w:rsidRDefault="002D2CC0" w:rsidP="002442F7">
      <w:pPr>
        <w:pStyle w:val="Mustertext"/>
      </w:pPr>
      <w:r w:rsidRPr="002442F7">
        <w:t>Herrn B</w:t>
      </w:r>
      <w:r w:rsidR="004F7565" w:rsidRPr="002442F7">
        <w:tab/>
      </w:r>
      <w:r w:rsidR="004F7565" w:rsidRPr="002442F7">
        <w:tab/>
      </w:r>
      <w:r w:rsidR="004F7565">
        <w:tab/>
      </w:r>
      <w:r w:rsidR="004F7565">
        <w:tab/>
      </w:r>
      <w:r w:rsidR="004F7565">
        <w:tab/>
      </w:r>
      <w:r w:rsidR="004F7565">
        <w:tab/>
      </w:r>
      <w:r w:rsidR="004F7565">
        <w:tab/>
      </w:r>
      <w:r w:rsidR="004F7565">
        <w:tab/>
      </w:r>
      <w:r w:rsidR="003345C1">
        <w:tab/>
      </w:r>
      <w:r w:rsidR="004F7565">
        <w:tab/>
      </w:r>
      <w:r w:rsidR="004F7565" w:rsidRPr="006B192E">
        <w:t>Beklagter</w:t>
      </w:r>
    </w:p>
    <w:p w:rsidR="002D2CC0" w:rsidRDefault="002D2CC0" w:rsidP="002442F7">
      <w:pPr>
        <w:pStyle w:val="Mustertext"/>
      </w:pPr>
      <w:r>
        <w:t>[Adresse], [Ort]</w:t>
      </w:r>
    </w:p>
    <w:p w:rsidR="0017737A" w:rsidRDefault="002D2CC0" w:rsidP="002442F7">
      <w:pPr>
        <w:pStyle w:val="Mustertext"/>
      </w:pPr>
      <w:r>
        <w:t>vertreten durch Rechtsanwalt [Vorname] [Name], [Adresse], [Ort]</w:t>
      </w:r>
    </w:p>
    <w:p w:rsidR="003345C1" w:rsidRDefault="003345C1" w:rsidP="002442F7">
      <w:pPr>
        <w:pStyle w:val="Mustertext"/>
      </w:pPr>
    </w:p>
    <w:p w:rsidR="005A2D65" w:rsidRDefault="005A2D65" w:rsidP="002442F7">
      <w:pPr>
        <w:pStyle w:val="Mustertext"/>
      </w:pPr>
      <w:r w:rsidRPr="005C601E">
        <w:t>betreffend</w:t>
      </w:r>
    </w:p>
    <w:p w:rsidR="003345C1" w:rsidRPr="005C601E" w:rsidRDefault="003345C1" w:rsidP="002442F7">
      <w:pPr>
        <w:pStyle w:val="Mustertext"/>
      </w:pPr>
    </w:p>
    <w:p w:rsidR="002103D0" w:rsidRPr="005C601E" w:rsidRDefault="005A2D65" w:rsidP="002442F7">
      <w:pPr>
        <w:pStyle w:val="Mustertext"/>
      </w:pPr>
      <w:proofErr w:type="spellStart"/>
      <w:r w:rsidRPr="005C601E">
        <w:t>Besitzesschutz</w:t>
      </w:r>
      <w:proofErr w:type="spellEnd"/>
      <w:r w:rsidRPr="005C601E">
        <w:t>/Drohnenflüge</w:t>
      </w:r>
    </w:p>
    <w:p w:rsidR="000B65FE" w:rsidRDefault="000B65FE" w:rsidP="002442F7">
      <w:pPr>
        <w:pStyle w:val="Mustertext"/>
      </w:pPr>
    </w:p>
    <w:p w:rsidR="000B65FE" w:rsidRPr="000B65FE" w:rsidRDefault="00D20887" w:rsidP="002442F7">
      <w:pPr>
        <w:pStyle w:val="Mustertext"/>
        <w:rPr>
          <w:rStyle w:val="fettMuster"/>
        </w:rPr>
      </w:pPr>
      <w:r>
        <w:rPr>
          <w:rStyle w:val="fettMuster"/>
        </w:rPr>
        <w:t>RECHTSBEGEHREN</w:t>
      </w:r>
    </w:p>
    <w:p w:rsidR="000B65FE" w:rsidRDefault="007919BA">
      <w:pPr>
        <w:pStyle w:val="MustertextListe0"/>
      </w:pPr>
      <w:r w:rsidRPr="007919BA">
        <w:t>Dem Beklagten sei das Befliegen (Überfliegen, Starten, Landen, etc</w:t>
      </w:r>
      <w:r w:rsidR="00A038A2">
        <w:t>.</w:t>
      </w:r>
      <w:r w:rsidRPr="007919BA">
        <w:t>) der Parzelle</w:t>
      </w:r>
      <w:r w:rsidR="00445860">
        <w:t xml:space="preserve"> Muri-</w:t>
      </w:r>
      <w:r w:rsidRPr="007919BA">
        <w:t>Grundbuchblatt Nr. 000 mit unbemannten Luftfahrzeugen (Droh</w:t>
      </w:r>
      <w:r w:rsidR="000124BA">
        <w:t>n</w:t>
      </w:r>
      <w:r w:rsidRPr="007919BA">
        <w:t>en), unter Androhung der Straffolgen gemäss Art. 292 StGB im Widerhandlungsfalle, zu verbieten.</w:t>
      </w:r>
    </w:p>
    <w:p w:rsidR="00711E6B" w:rsidRDefault="00711E6B">
      <w:pPr>
        <w:pStyle w:val="MustertextListe0"/>
      </w:pPr>
      <w:r>
        <w:t xml:space="preserve">Der Beklagte sei </w:t>
      </w:r>
      <w:r w:rsidR="001D41E2">
        <w:t>zu verurteilen</w:t>
      </w:r>
      <w:r w:rsidR="00E83B05">
        <w:t>,</w:t>
      </w:r>
      <w:r w:rsidR="001D41E2">
        <w:t xml:space="preserve"> dem</w:t>
      </w:r>
      <w:r>
        <w:t xml:space="preserve"> Kläger </w:t>
      </w:r>
      <w:r w:rsidR="0044629E">
        <w:t xml:space="preserve">den Betrag von </w:t>
      </w:r>
      <w:r w:rsidR="009858AA">
        <w:t>CHF 250.00</w:t>
      </w:r>
      <w:r w:rsidR="0039304E">
        <w:t xml:space="preserve"> </w:t>
      </w:r>
      <w:r w:rsidR="001D41E2">
        <w:t>zu bezahlen</w:t>
      </w:r>
      <w:r w:rsidR="0044629E">
        <w:t>.</w:t>
      </w:r>
    </w:p>
    <w:p w:rsidR="000B65FE" w:rsidRDefault="007919BA" w:rsidP="00ED261E">
      <w:pPr>
        <w:pStyle w:val="MustertextListe0"/>
      </w:pPr>
      <w:r w:rsidRPr="00FB0DD8">
        <w:t xml:space="preserve">Unter </w:t>
      </w:r>
      <w:r>
        <w:t>Kosten- und Entschädigungsfolge</w:t>
      </w:r>
      <w:r w:rsidRPr="00FB0DD8">
        <w:t xml:space="preserve"> zulasten </w:t>
      </w:r>
      <w:r>
        <w:t>des Beklagten</w:t>
      </w:r>
      <w:r w:rsidR="00D33D08">
        <w:t>.</w:t>
      </w:r>
    </w:p>
    <w:p w:rsidR="000B65FE" w:rsidRPr="006D64C0" w:rsidRDefault="000B65FE" w:rsidP="002442F7">
      <w:pPr>
        <w:pStyle w:val="Mustertextklein"/>
      </w:pPr>
      <w:r w:rsidRPr="006D64C0">
        <w:lastRenderedPageBreak/>
        <w:tab/>
      </w:r>
      <w:r w:rsidRPr="005D6EF6">
        <w:rPr>
          <w:rStyle w:val="fettMuster"/>
          <w:sz w:val="16"/>
        </w:rPr>
        <w:t>Bemerkung 1</w:t>
      </w:r>
      <w:r w:rsidRPr="00ED261E">
        <w:rPr>
          <w:b/>
        </w:rPr>
        <w:t>:</w:t>
      </w:r>
      <w:r w:rsidRPr="006D64C0">
        <w:t xml:space="preserve"> </w:t>
      </w:r>
      <w:r w:rsidR="0036160D" w:rsidRPr="006D64C0">
        <w:t>Lautet der Entscheid auf eine Geldzahlung oder eine Sicherheitsleistung, so wird er nach den Bestimmungen des SchKG vollstreckt (Art. 335 Abs. 2 ZPO). Da bei den Rechtsbehelfen g</w:t>
      </w:r>
      <w:r w:rsidR="0036160D" w:rsidRPr="006D64C0">
        <w:t>e</w:t>
      </w:r>
      <w:r w:rsidR="0036160D" w:rsidRPr="006D64C0">
        <w:t>mäss Art. 927 und 928 ZGB keine Geldzahlung oder Sicherheitsleistung geltend gemacht wird</w:t>
      </w:r>
      <w:r w:rsidR="000C12BE" w:rsidRPr="006D64C0">
        <w:t xml:space="preserve"> (vo</w:t>
      </w:r>
      <w:r w:rsidR="000C12BE" w:rsidRPr="006D64C0">
        <w:t>r</w:t>
      </w:r>
      <w:r w:rsidR="000C12BE" w:rsidRPr="006D64C0">
        <w:t>behalten bleibt eine Schadenersatzklage)</w:t>
      </w:r>
      <w:r w:rsidR="0036160D" w:rsidRPr="006D64C0">
        <w:t xml:space="preserve"> und der Entscheid regelmässig auf eine Verpflichtung zu einem Tun, Dulden oder Unterlassen lautet, ist die Strafandrohung gemäss Art. 292 StGB sowie die Androhung allfälliger weiterer geeigneter Vollstreckungsmassnahmen gemäss Art. 343 ZPO nicht zu vergessen.</w:t>
      </w:r>
    </w:p>
    <w:p w:rsidR="00D33D08" w:rsidRPr="00793992" w:rsidRDefault="00D33D08" w:rsidP="002442F7">
      <w:pPr>
        <w:pStyle w:val="Mustertextklein"/>
      </w:pPr>
    </w:p>
    <w:p w:rsidR="00D33D08" w:rsidRPr="00ED261E" w:rsidRDefault="00D33D08" w:rsidP="002442F7">
      <w:pPr>
        <w:pStyle w:val="Mustertext"/>
      </w:pPr>
      <w:r w:rsidRPr="00ED261E">
        <w:t>BEGRÜNDUNG</w:t>
      </w:r>
    </w:p>
    <w:p w:rsidR="006F257C" w:rsidRPr="00793992" w:rsidRDefault="006F257C" w:rsidP="002442F7">
      <w:pPr>
        <w:pStyle w:val="MustertextTitelEbene1"/>
        <w:rPr>
          <w:rStyle w:val="fettMuster"/>
        </w:rPr>
      </w:pPr>
      <w:r w:rsidRPr="00793992">
        <w:rPr>
          <w:rStyle w:val="fettMuster"/>
          <w:b/>
        </w:rPr>
        <w:t>I.</w:t>
      </w:r>
      <w:r w:rsidRPr="00793992">
        <w:rPr>
          <w:rStyle w:val="fettMuster"/>
          <w:b/>
        </w:rPr>
        <w:tab/>
      </w:r>
      <w:r w:rsidR="00793992">
        <w:rPr>
          <w:rStyle w:val="fettMuster"/>
          <w:b/>
        </w:rPr>
        <w:t>Formelles</w:t>
      </w:r>
    </w:p>
    <w:p w:rsidR="000C12BE" w:rsidRDefault="00E770E8" w:rsidP="00ED261E">
      <w:pPr>
        <w:pStyle w:val="MustertextListe0"/>
        <w:numPr>
          <w:ilvl w:val="1"/>
          <w:numId w:val="49"/>
        </w:numPr>
      </w:pPr>
      <w:r w:rsidRPr="000C12BE">
        <w:t xml:space="preserve">Mit vorliegender Klage wird die Unterlassung von </w:t>
      </w:r>
      <w:proofErr w:type="spellStart"/>
      <w:r w:rsidRPr="000C12BE">
        <w:t>Besitzesstörungen</w:t>
      </w:r>
      <w:proofErr w:type="spellEnd"/>
      <w:r w:rsidRPr="000C12BE">
        <w:t xml:space="preserve"> </w:t>
      </w:r>
      <w:r w:rsidR="0044629E" w:rsidRPr="000C12BE">
        <w:t>sowie Schadenersatz</w:t>
      </w:r>
      <w:r w:rsidR="0044629E">
        <w:t xml:space="preserve"> </w:t>
      </w:r>
      <w:r w:rsidRPr="00E770E8">
        <w:t xml:space="preserve">gemäss Art. 928 ZGB geltend gemacht. Der Anspruch des Klägers basiert auf dessen Besitz als Mieter </w:t>
      </w:r>
      <w:r w:rsidR="00A038A2">
        <w:t xml:space="preserve">der </w:t>
      </w:r>
      <w:r w:rsidR="00E83B05">
        <w:t>Parzelle Muri-</w:t>
      </w:r>
      <w:r w:rsidRPr="009858AA">
        <w:t>Grundbuchblatt</w:t>
      </w:r>
      <w:r w:rsidRPr="00E770E8">
        <w:t xml:space="preserve"> Nr. 000 (vg</w:t>
      </w:r>
      <w:r w:rsidR="00A038A2">
        <w:t xml:space="preserve">l. </w:t>
      </w:r>
      <w:r w:rsidR="00E83B05">
        <w:t>Grundbuchauszug Gemeinde Muri-</w:t>
      </w:r>
      <w:proofErr w:type="spellStart"/>
      <w:r w:rsidR="004F7565">
        <w:t>GBBl</w:t>
      </w:r>
      <w:proofErr w:type="spellEnd"/>
      <w:r w:rsidR="00E83B05">
        <w:t xml:space="preserve"> Nr. 000, </w:t>
      </w:r>
      <w:r w:rsidR="00A038A2">
        <w:t>Beilage 1; Mietvertrag</w:t>
      </w:r>
      <w:r w:rsidR="00E83B05">
        <w:t xml:space="preserve"> vom 10. April 2010</w:t>
      </w:r>
      <w:r w:rsidR="00A038A2">
        <w:t xml:space="preserve">, </w:t>
      </w:r>
      <w:r w:rsidRPr="005D6EF6">
        <w:t>B</w:t>
      </w:r>
      <w:r w:rsidR="005D6EF6" w:rsidRPr="00ED261E">
        <w:t>eilage</w:t>
      </w:r>
      <w:r w:rsidR="00A038A2" w:rsidRPr="005D6EF6">
        <w:t> </w:t>
      </w:r>
      <w:r w:rsidR="004F52D8" w:rsidRPr="005D6EF6">
        <w:t>2</w:t>
      </w:r>
      <w:r w:rsidR="004F52D8">
        <w:t>). Der</w:t>
      </w:r>
      <w:r w:rsidRPr="00E770E8">
        <w:t xml:space="preserve"> Kläge</w:t>
      </w:r>
      <w:r w:rsidR="004F52D8">
        <w:t>r</w:t>
      </w:r>
      <w:r w:rsidRPr="00E770E8">
        <w:t xml:space="preserve"> macht eine </w:t>
      </w:r>
      <w:r w:rsidR="00653FEF">
        <w:t xml:space="preserve">aktuelle und künftige </w:t>
      </w:r>
      <w:r w:rsidRPr="00E770E8">
        <w:t xml:space="preserve">Störung </w:t>
      </w:r>
      <w:r w:rsidR="00B706F0">
        <w:t>seines</w:t>
      </w:r>
      <w:r w:rsidRPr="00E770E8">
        <w:t xml:space="preserve"> Besitzes</w:t>
      </w:r>
      <w:r w:rsidR="0044629E">
        <w:t xml:space="preserve"> </w:t>
      </w:r>
      <w:r w:rsidR="00653FEF">
        <w:t>durch</w:t>
      </w:r>
      <w:r w:rsidR="0044629E">
        <w:t xml:space="preserve"> verbotene Eigenmacht des Beklagten</w:t>
      </w:r>
      <w:r w:rsidRPr="00E770E8">
        <w:t xml:space="preserve"> geltend. </w:t>
      </w:r>
      <w:r w:rsidR="00B706F0">
        <w:t>Er</w:t>
      </w:r>
      <w:r w:rsidRPr="00E770E8">
        <w:t xml:space="preserve"> verfügt somit über ein Rechtsschutzinteresse.</w:t>
      </w:r>
    </w:p>
    <w:p w:rsidR="000B65FE" w:rsidRDefault="000C12BE" w:rsidP="002442F7">
      <w:pPr>
        <w:pStyle w:val="MustertextBO"/>
        <w:rPr>
          <w:rStyle w:val="fettMuster"/>
        </w:rPr>
      </w:pPr>
      <w:r>
        <w:rPr>
          <w:rStyle w:val="fettMuster"/>
        </w:rPr>
        <w:tab/>
      </w:r>
      <w:r w:rsidR="000B65FE" w:rsidRPr="007B3968">
        <w:rPr>
          <w:rStyle w:val="fettMuster"/>
        </w:rPr>
        <w:t>BO:</w:t>
      </w:r>
      <w:r w:rsidR="000B65FE">
        <w:t xml:space="preserve"> </w:t>
      </w:r>
      <w:r w:rsidR="00E712DF">
        <w:t>Grundbuchauszug Gemeinde Muri-</w:t>
      </w:r>
      <w:proofErr w:type="spellStart"/>
      <w:r w:rsidR="00E712DF">
        <w:t>G</w:t>
      </w:r>
      <w:r w:rsidR="004F7565">
        <w:t>BB</w:t>
      </w:r>
      <w:r w:rsidR="00E712DF">
        <w:t>l</w:t>
      </w:r>
      <w:proofErr w:type="spellEnd"/>
      <w:r w:rsidR="00E712DF">
        <w:t xml:space="preserve"> Nr. 000</w:t>
      </w:r>
      <w:r w:rsidR="000B65FE">
        <w:tab/>
      </w:r>
      <w:r w:rsidR="00DA6037">
        <w:tab/>
      </w:r>
      <w:r w:rsidR="004F7565">
        <w:tab/>
      </w:r>
      <w:r w:rsidR="00940BBA">
        <w:tab/>
      </w:r>
      <w:r w:rsidR="000B65FE" w:rsidRPr="007102A7">
        <w:rPr>
          <w:rStyle w:val="fettMuster"/>
        </w:rPr>
        <w:t>Beilage 1</w:t>
      </w:r>
    </w:p>
    <w:p w:rsidR="006D64C0" w:rsidRPr="005D6EF6" w:rsidRDefault="006D64C0" w:rsidP="002442F7">
      <w:pPr>
        <w:pStyle w:val="Mustertextleer"/>
        <w:rPr>
          <w:rStyle w:val="fettMuster"/>
          <w:b w:val="0"/>
          <w:sz w:val="10"/>
        </w:rPr>
      </w:pPr>
    </w:p>
    <w:p w:rsidR="0034748D" w:rsidRDefault="0034748D" w:rsidP="002442F7">
      <w:pPr>
        <w:pStyle w:val="MustertextBO"/>
        <w:rPr>
          <w:rStyle w:val="fettMuster"/>
        </w:rPr>
      </w:pPr>
      <w:r>
        <w:rPr>
          <w:rStyle w:val="fettMuster"/>
        </w:rPr>
        <w:tab/>
        <w:t xml:space="preserve">BO: </w:t>
      </w:r>
      <w:r w:rsidRPr="0034748D">
        <w:t>Mietvertrag</w:t>
      </w:r>
      <w:r w:rsidR="00711E6B">
        <w:t xml:space="preserve"> vom 10.04.2010</w:t>
      </w:r>
      <w:r>
        <w:tab/>
      </w:r>
      <w:r>
        <w:tab/>
      </w:r>
      <w:r>
        <w:tab/>
      </w:r>
      <w:r>
        <w:tab/>
      </w:r>
      <w:r>
        <w:tab/>
      </w:r>
      <w:r w:rsidR="00940BBA">
        <w:tab/>
      </w:r>
      <w:r w:rsidRPr="0034748D">
        <w:rPr>
          <w:rStyle w:val="fettMuster"/>
        </w:rPr>
        <w:t>Beilage 2</w:t>
      </w:r>
    </w:p>
    <w:p w:rsidR="005D6EF6" w:rsidRPr="005D6EF6" w:rsidRDefault="005D6EF6" w:rsidP="002442F7">
      <w:pPr>
        <w:pStyle w:val="Mustertextleer"/>
        <w:rPr>
          <w:rStyle w:val="fettMuster"/>
          <w:b w:val="0"/>
          <w:sz w:val="10"/>
        </w:rPr>
      </w:pPr>
    </w:p>
    <w:p w:rsidR="005D6EF6" w:rsidRDefault="005D6EF6" w:rsidP="002442F7">
      <w:pPr>
        <w:pStyle w:val="MustertextBO"/>
        <w:rPr>
          <w:rStyle w:val="fettMuster"/>
        </w:rPr>
      </w:pPr>
      <w:r>
        <w:rPr>
          <w:rStyle w:val="fettMuster"/>
        </w:rPr>
        <w:tab/>
        <w:t>BO:</w:t>
      </w:r>
      <w:r>
        <w:tab/>
      </w:r>
      <w:r w:rsidRPr="00ED261E">
        <w:rPr>
          <w:rStyle w:val="fettMuster"/>
          <w:b w:val="0"/>
        </w:rPr>
        <w:t xml:space="preserve">Die </w:t>
      </w:r>
      <w:r w:rsidR="00D5393D">
        <w:rPr>
          <w:rStyle w:val="fettMuster"/>
          <w:b w:val="0"/>
        </w:rPr>
        <w:t>n</w:t>
      </w:r>
      <w:r w:rsidRPr="00ED261E">
        <w:rPr>
          <w:rStyle w:val="fettMuster"/>
          <w:b w:val="0"/>
        </w:rPr>
        <w:t>achgenannten</w:t>
      </w:r>
      <w:r>
        <w:tab/>
      </w:r>
      <w:r>
        <w:tab/>
      </w:r>
      <w:r>
        <w:tab/>
      </w:r>
    </w:p>
    <w:p w:rsidR="000B65FE" w:rsidRPr="00EB27D0" w:rsidRDefault="00921AB9" w:rsidP="00ED261E">
      <w:pPr>
        <w:pStyle w:val="MustertextListe0"/>
      </w:pPr>
      <w:r w:rsidRPr="00EB27D0">
        <w:t xml:space="preserve">Für Klagen aus </w:t>
      </w:r>
      <w:proofErr w:type="spellStart"/>
      <w:r w:rsidRPr="00EB27D0">
        <w:t>Besitzesstörung</w:t>
      </w:r>
      <w:proofErr w:type="spellEnd"/>
      <w:r w:rsidRPr="00EB27D0">
        <w:t xml:space="preserve"> bei Grundstücken sind die Gerichte am Ort</w:t>
      </w:r>
      <w:r w:rsidR="00A038A2" w:rsidRPr="00EB27D0">
        <w:t>,</w:t>
      </w:r>
      <w:r w:rsidRPr="00EB27D0">
        <w:t xml:space="preserve"> </w:t>
      </w:r>
      <w:r w:rsidR="00A038A2" w:rsidRPr="00EB27D0">
        <w:t xml:space="preserve">an dem das </w:t>
      </w:r>
      <w:r w:rsidRPr="00EB27D0">
        <w:t>betroffe</w:t>
      </w:r>
      <w:r w:rsidR="00A038A2" w:rsidRPr="00EB27D0">
        <w:t>ne Grundstück im Grundbuch aufgenommen ist,</w:t>
      </w:r>
      <w:r w:rsidRPr="00EB27D0">
        <w:t xml:space="preserve"> zuständig (Art. 29 Abs. 1 </w:t>
      </w:r>
      <w:proofErr w:type="spellStart"/>
      <w:r w:rsidRPr="00EB27D0">
        <w:t>lit</w:t>
      </w:r>
      <w:proofErr w:type="spellEnd"/>
      <w:r w:rsidRPr="00EB27D0">
        <w:t xml:space="preserve">. a ZPO; </w:t>
      </w:r>
      <w:r w:rsidRPr="00653FEF">
        <w:rPr>
          <w:smallCaps/>
        </w:rPr>
        <w:t>BSK ZPO-</w:t>
      </w:r>
      <w:proofErr w:type="spellStart"/>
      <w:r w:rsidRPr="00653FEF">
        <w:rPr>
          <w:smallCaps/>
        </w:rPr>
        <w:t>Tenchio</w:t>
      </w:r>
      <w:proofErr w:type="spellEnd"/>
      <w:r w:rsidRPr="00EB27D0">
        <w:t>, Art. 29 N 15).</w:t>
      </w:r>
    </w:p>
    <w:p w:rsidR="000B65FE" w:rsidRDefault="000D0AB4">
      <w:pPr>
        <w:pStyle w:val="MustertextListe0"/>
      </w:pPr>
      <w:r w:rsidRPr="000D0AB4">
        <w:t>Die Gemeinde Muri liegt in der Gerichtsregion Bern-Mittelland.</w:t>
      </w:r>
    </w:p>
    <w:p w:rsidR="000D0AB4" w:rsidRDefault="000D0AB4">
      <w:pPr>
        <w:pStyle w:val="MustertextListe0"/>
      </w:pPr>
      <w:r w:rsidRPr="000D0AB4">
        <w:t xml:space="preserve">Die Gerichtsbehörden der Gerichtsregion Bern-Mittelland sind nach Art. 39a </w:t>
      </w:r>
      <w:r w:rsidR="00D70DE7" w:rsidRPr="000D0AB4">
        <w:t>Ziff</w:t>
      </w:r>
      <w:r w:rsidR="00D70DE7">
        <w:t>.</w:t>
      </w:r>
      <w:r w:rsidR="00D70DE7" w:rsidRPr="000D0AB4">
        <w:t xml:space="preserve"> </w:t>
      </w:r>
      <w:r w:rsidRPr="000D0AB4">
        <w:t xml:space="preserve">4 </w:t>
      </w:r>
      <w:proofErr w:type="spellStart"/>
      <w:r w:rsidRPr="000D0AB4">
        <w:t>OrG</w:t>
      </w:r>
      <w:proofErr w:type="spellEnd"/>
      <w:r w:rsidRPr="000D0AB4">
        <w:t>/BE zur Beurteilung der vorliegenden Streitigkeit örtlich zuständig.</w:t>
      </w:r>
    </w:p>
    <w:p w:rsidR="000B65FE" w:rsidRDefault="000D0AB4">
      <w:pPr>
        <w:pStyle w:val="MustertextListe0"/>
      </w:pPr>
      <w:r w:rsidRPr="000D0AB4">
        <w:t xml:space="preserve">Die sachliche Zuständigkeit der angerufenen Instanz geht aus der kantonalen Gesetzgebung hervor. Vorliegend ergibt sie sich aus Art. 4 Abs. 1 ZPO </w:t>
      </w:r>
      <w:proofErr w:type="spellStart"/>
      <w:r w:rsidRPr="000D0AB4">
        <w:t>i.V.m</w:t>
      </w:r>
      <w:proofErr w:type="spellEnd"/>
      <w:r w:rsidRPr="000D0AB4">
        <w:t>. Art. 8 Abs. 1 EG ZSJ/BE. Das R</w:t>
      </w:r>
      <w:r w:rsidRPr="000D0AB4">
        <w:t>e</w:t>
      </w:r>
      <w:r w:rsidRPr="000D0AB4">
        <w:t xml:space="preserve">gionalgericht </w:t>
      </w:r>
      <w:r w:rsidR="00C04AB5">
        <w:t>Bern-Mittelland</w:t>
      </w:r>
      <w:r w:rsidRPr="000D0AB4">
        <w:t xml:space="preserve"> ist daher sachlich, örtlich und funktionell zuständig zur Beu</w:t>
      </w:r>
      <w:r w:rsidRPr="000D0AB4">
        <w:t>r</w:t>
      </w:r>
      <w:r w:rsidRPr="000D0AB4">
        <w:t>teilung der vorliegenden Klage.</w:t>
      </w:r>
      <w:r w:rsidR="007D52CD">
        <w:t xml:space="preserve"> </w:t>
      </w:r>
    </w:p>
    <w:p w:rsidR="000B65FE" w:rsidRDefault="006379F5">
      <w:pPr>
        <w:pStyle w:val="MustertextListe0"/>
      </w:pPr>
      <w:r w:rsidRPr="006379F5">
        <w:t>Der</w:t>
      </w:r>
      <w:r w:rsidR="00E83B05">
        <w:t xml:space="preserve"> Kläger </w:t>
      </w:r>
      <w:r w:rsidR="00B05420">
        <w:t>ist eine</w:t>
      </w:r>
      <w:r w:rsidR="00D246CB">
        <w:t xml:space="preserve"> natürliche Person</w:t>
      </w:r>
      <w:r w:rsidR="00B05420">
        <w:t>. Er ist</w:t>
      </w:r>
      <w:r w:rsidRPr="006379F5">
        <w:t xml:space="preserve"> partei- und prozessfähig (Art. 66 ZPO </w:t>
      </w:r>
      <w:proofErr w:type="spellStart"/>
      <w:r w:rsidRPr="006379F5">
        <w:t>i.V.m</w:t>
      </w:r>
      <w:proofErr w:type="spellEnd"/>
      <w:r w:rsidR="00E83B05">
        <w:t>.</w:t>
      </w:r>
      <w:r w:rsidRPr="006379F5">
        <w:t xml:space="preserve"> mit Art</w:t>
      </w:r>
      <w:r w:rsidR="00AE4AC4">
        <w:t>.</w:t>
      </w:r>
      <w:r w:rsidRPr="006379F5">
        <w:t xml:space="preserve"> 11 und Art. 31 ZGB).</w:t>
      </w:r>
    </w:p>
    <w:p w:rsidR="000B65FE" w:rsidRDefault="00402829" w:rsidP="002442F7">
      <w:pPr>
        <w:pStyle w:val="MustertextBO"/>
      </w:pPr>
      <w:r>
        <w:tab/>
      </w:r>
      <w:r w:rsidR="000B65FE" w:rsidRPr="007B3968">
        <w:rPr>
          <w:rStyle w:val="fettMuster"/>
        </w:rPr>
        <w:t>BO:</w:t>
      </w:r>
      <w:r w:rsidR="000B65FE">
        <w:t xml:space="preserve"> </w:t>
      </w:r>
      <w:r w:rsidR="000F1FBD">
        <w:t>Parteiverhör</w:t>
      </w:r>
    </w:p>
    <w:p w:rsidR="005D6EF6" w:rsidRDefault="005D6EF6" w:rsidP="002442F7">
      <w:pPr>
        <w:pStyle w:val="Mustertextleer"/>
      </w:pPr>
    </w:p>
    <w:p w:rsidR="005D6EF6" w:rsidRDefault="005D6EF6" w:rsidP="002442F7">
      <w:pPr>
        <w:pStyle w:val="MustertextBO"/>
      </w:pPr>
      <w:r>
        <w:rPr>
          <w:rStyle w:val="fettMuster"/>
        </w:rPr>
        <w:tab/>
      </w:r>
      <w:r w:rsidRPr="007B3968">
        <w:rPr>
          <w:rStyle w:val="fettMuster"/>
        </w:rPr>
        <w:t>BO:</w:t>
      </w:r>
      <w:r>
        <w:t xml:space="preserve"> Die </w:t>
      </w:r>
      <w:r w:rsidR="00D5393D">
        <w:t>v</w:t>
      </w:r>
      <w:r>
        <w:t xml:space="preserve">or- und </w:t>
      </w:r>
      <w:r w:rsidR="00D5393D">
        <w:t>n</w:t>
      </w:r>
      <w:r>
        <w:t>achgenannten</w:t>
      </w:r>
    </w:p>
    <w:p w:rsidR="006F6035" w:rsidRPr="00ED261E" w:rsidRDefault="006F6035" w:rsidP="002442F7">
      <w:pPr>
        <w:pStyle w:val="Mustertextklein"/>
        <w:rPr>
          <w:rStyle w:val="fettMuster"/>
          <w:sz w:val="16"/>
          <w:szCs w:val="16"/>
        </w:rPr>
      </w:pPr>
      <w:r w:rsidRPr="005D6EF6">
        <w:rPr>
          <w:rStyle w:val="fettMuster"/>
          <w:sz w:val="16"/>
        </w:rPr>
        <w:tab/>
        <w:t>Bem</w:t>
      </w:r>
      <w:r w:rsidRPr="00096F10">
        <w:rPr>
          <w:rStyle w:val="fettMuster"/>
          <w:sz w:val="16"/>
        </w:rPr>
        <w:t xml:space="preserve">erkung </w:t>
      </w:r>
      <w:r w:rsidR="00242AA3" w:rsidRPr="0047479E">
        <w:rPr>
          <w:rStyle w:val="fettMuster"/>
          <w:sz w:val="16"/>
        </w:rPr>
        <w:t>2</w:t>
      </w:r>
      <w:r w:rsidRPr="00D5393D">
        <w:rPr>
          <w:rStyle w:val="fettMuster"/>
          <w:sz w:val="16"/>
        </w:rPr>
        <w:t xml:space="preserve">: </w:t>
      </w:r>
      <w:r w:rsidRPr="006D64C0">
        <w:t>Die Partei- u</w:t>
      </w:r>
      <w:r w:rsidR="00B05420" w:rsidRPr="006D64C0">
        <w:t>nd Prozessfähigkeit</w:t>
      </w:r>
      <w:r w:rsidRPr="006D64C0">
        <w:t xml:space="preserve"> </w:t>
      </w:r>
      <w:r w:rsidR="009951B4" w:rsidRPr="006D64C0">
        <w:t>wird</w:t>
      </w:r>
      <w:r w:rsidRPr="006D64C0">
        <w:t xml:space="preserve"> grundsätzlich vermutet und </w:t>
      </w:r>
      <w:r w:rsidR="009951B4" w:rsidRPr="006D64C0">
        <w:t>muss</w:t>
      </w:r>
      <w:r w:rsidRPr="006D64C0">
        <w:t xml:space="preserve"> demnach in der Regel nicht ausgeführt werden.</w:t>
      </w:r>
    </w:p>
    <w:p w:rsidR="00C304AD" w:rsidRDefault="005428F0">
      <w:pPr>
        <w:pStyle w:val="MustertextListe0"/>
      </w:pPr>
      <w:r w:rsidRPr="0044629E">
        <w:t xml:space="preserve">Der Streitwert einer Klage bemisst sich nach dem Rechtsbegehren. Wenn dieses nicht auf </w:t>
      </w:r>
      <w:r w:rsidR="00C24C03" w:rsidRPr="0044629E">
        <w:t>eine bestimmte Geldsumme lautet</w:t>
      </w:r>
      <w:r w:rsidRPr="0044629E">
        <w:t xml:space="preserve"> und sich die Parteien diesbezüglich nicht einig sind, schätzt das Gericht den Streitwert</w:t>
      </w:r>
      <w:r w:rsidRPr="008D5167">
        <w:t>.</w:t>
      </w:r>
    </w:p>
    <w:p w:rsidR="009148D0" w:rsidRDefault="009148D0">
      <w:pPr>
        <w:pStyle w:val="MustertextListe0"/>
      </w:pPr>
      <w:r>
        <w:t xml:space="preserve">Der Kläger </w:t>
      </w:r>
      <w:r w:rsidR="003E3E45">
        <w:t xml:space="preserve">macht in </w:t>
      </w:r>
      <w:r w:rsidR="004F7565">
        <w:t xml:space="preserve">Rechtsbegehren Ziff. </w:t>
      </w:r>
      <w:r w:rsidR="003E3E45">
        <w:t>2</w:t>
      </w:r>
      <w:r>
        <w:t xml:space="preserve"> einen Schaden von CHF </w:t>
      </w:r>
      <w:r w:rsidR="0044629E">
        <w:t>250</w:t>
      </w:r>
      <w:r w:rsidR="00B92FF9">
        <w:t>.00 geltend, so dass dieser Streitwert auf CHF 250.00 zu beziffern ist.</w:t>
      </w:r>
    </w:p>
    <w:p w:rsidR="00731B74" w:rsidRPr="00792643" w:rsidRDefault="00653FEF">
      <w:pPr>
        <w:pStyle w:val="MustertextListe0"/>
      </w:pPr>
      <w:r w:rsidRPr="00792643">
        <w:t xml:space="preserve">In Rechtsbegehren </w:t>
      </w:r>
      <w:r w:rsidR="004F7565">
        <w:t xml:space="preserve">Ziff. </w:t>
      </w:r>
      <w:r w:rsidRPr="00792643">
        <w:t xml:space="preserve">1 wird dem Gericht die </w:t>
      </w:r>
      <w:r w:rsidR="000124BA">
        <w:t>Durchsetzung</w:t>
      </w:r>
      <w:r w:rsidR="00FB4610">
        <w:t xml:space="preserve"> </w:t>
      </w:r>
      <w:r w:rsidRPr="00792643">
        <w:t>einer Unterlass</w:t>
      </w:r>
      <w:r w:rsidR="00BF42A4">
        <w:t>ungs</w:t>
      </w:r>
      <w:r w:rsidRPr="00792643">
        <w:t xml:space="preserve">pflicht des Beklagten beantragt. </w:t>
      </w:r>
      <w:r w:rsidR="00B92FF9" w:rsidRPr="00792643">
        <w:t xml:space="preserve">Bei der Bemessung des entsprechenden Streitwerts </w:t>
      </w:r>
      <w:r w:rsidR="00E77533" w:rsidRPr="00792643">
        <w:t>bietet sich die an</w:t>
      </w:r>
      <w:r w:rsidR="00E77533" w:rsidRPr="00792643">
        <w:t>a</w:t>
      </w:r>
      <w:r w:rsidR="00E77533" w:rsidRPr="00792643">
        <w:t xml:space="preserve">loge Anwendung der </w:t>
      </w:r>
      <w:r w:rsidR="00731B74" w:rsidRPr="00792643">
        <w:t>mietrechtliche Rechtsprechung</w:t>
      </w:r>
      <w:r w:rsidR="00E77533" w:rsidRPr="00792643">
        <w:t xml:space="preserve"> an</w:t>
      </w:r>
      <w:r w:rsidR="00B92FF9" w:rsidRPr="00792643">
        <w:t>,</w:t>
      </w:r>
      <w:r w:rsidR="00731B74" w:rsidRPr="00792643">
        <w:t xml:space="preserve"> die bei nachbarschaftlichen Lär</w:t>
      </w:r>
      <w:r w:rsidR="00731B74" w:rsidRPr="00792643">
        <w:t>m</w:t>
      </w:r>
      <w:r w:rsidR="00731B74" w:rsidRPr="00792643">
        <w:t>immissionen einen Herabsetzungsanspruch von 10</w:t>
      </w:r>
      <w:r w:rsidR="004F7565">
        <w:t>–</w:t>
      </w:r>
      <w:r w:rsidR="00731B74" w:rsidRPr="00792643">
        <w:t xml:space="preserve">20% anerkennt. Eine durchschnittliche </w:t>
      </w:r>
      <w:r w:rsidR="00731B74" w:rsidRPr="00792643">
        <w:lastRenderedPageBreak/>
        <w:t xml:space="preserve">Herabsetzung von 15% würde beim jetzigen Mietpreis von </w:t>
      </w:r>
      <w:r w:rsidR="00B92FF9" w:rsidRPr="00792643">
        <w:t xml:space="preserve">jährlich </w:t>
      </w:r>
      <w:r w:rsidR="00731B74" w:rsidRPr="00792643">
        <w:t>CHF 120</w:t>
      </w:r>
      <w:r w:rsidR="00731B74" w:rsidRPr="00792643">
        <w:rPr>
          <w:rFonts w:asciiTheme="minorHAnsi" w:hAnsiTheme="minorHAnsi" w:cstheme="minorHAnsi"/>
        </w:rPr>
        <w:t>'000</w:t>
      </w:r>
      <w:r w:rsidR="004F7565">
        <w:rPr>
          <w:rFonts w:asciiTheme="minorHAnsi" w:hAnsiTheme="minorHAnsi" w:cstheme="minorHAnsi"/>
        </w:rPr>
        <w:t>.00</w:t>
      </w:r>
      <w:r w:rsidR="00731B74" w:rsidRPr="00792643">
        <w:rPr>
          <w:rFonts w:asciiTheme="minorHAnsi" w:hAnsiTheme="minorHAnsi" w:cstheme="minorHAnsi"/>
        </w:rPr>
        <w:t xml:space="preserve"> einen B</w:t>
      </w:r>
      <w:r w:rsidR="00731B74" w:rsidRPr="00792643">
        <w:rPr>
          <w:rFonts w:asciiTheme="minorHAnsi" w:hAnsiTheme="minorHAnsi" w:cstheme="minorHAnsi"/>
        </w:rPr>
        <w:t>e</w:t>
      </w:r>
      <w:r w:rsidR="00731B74" w:rsidRPr="00792643">
        <w:rPr>
          <w:rFonts w:asciiTheme="minorHAnsi" w:hAnsiTheme="minorHAnsi" w:cstheme="minorHAnsi"/>
        </w:rPr>
        <w:t>trag von CHF</w:t>
      </w:r>
      <w:r w:rsidR="00731B74" w:rsidRPr="00792643">
        <w:t> </w:t>
      </w:r>
      <w:r w:rsidR="00731B74" w:rsidRPr="00792643">
        <w:rPr>
          <w:rFonts w:asciiTheme="minorHAnsi" w:hAnsiTheme="minorHAnsi" w:cstheme="minorHAnsi"/>
        </w:rPr>
        <w:t xml:space="preserve">18'000.00 </w:t>
      </w:r>
      <w:r w:rsidR="00B92FF9" w:rsidRPr="00792643">
        <w:rPr>
          <w:rFonts w:asciiTheme="minorHAnsi" w:hAnsiTheme="minorHAnsi" w:cstheme="minorHAnsi"/>
        </w:rPr>
        <w:t xml:space="preserve">im Jahr </w:t>
      </w:r>
      <w:r w:rsidR="00731B74" w:rsidRPr="00792643">
        <w:rPr>
          <w:rFonts w:asciiTheme="minorHAnsi" w:hAnsiTheme="minorHAnsi" w:cstheme="minorHAnsi"/>
        </w:rPr>
        <w:t>ausmachen.</w:t>
      </w:r>
      <w:r w:rsidR="00E5106E" w:rsidRPr="00792643">
        <w:rPr>
          <w:rFonts w:asciiTheme="minorHAnsi" w:hAnsiTheme="minorHAnsi" w:cstheme="minorHAnsi"/>
        </w:rPr>
        <w:t xml:space="preserve"> Selbst wenn man nur von eine</w:t>
      </w:r>
      <w:r w:rsidR="003E3E45" w:rsidRPr="00792643">
        <w:rPr>
          <w:rFonts w:asciiTheme="minorHAnsi" w:hAnsiTheme="minorHAnsi" w:cstheme="minorHAnsi"/>
        </w:rPr>
        <w:t xml:space="preserve">r Störung </w:t>
      </w:r>
      <w:r w:rsidR="00B92FF9" w:rsidRPr="00792643">
        <w:rPr>
          <w:rFonts w:asciiTheme="minorHAnsi" w:hAnsiTheme="minorHAnsi" w:cstheme="minorHAnsi"/>
        </w:rPr>
        <w:t xml:space="preserve">an </w:t>
      </w:r>
      <w:r w:rsidR="00E77533" w:rsidRPr="00792643">
        <w:rPr>
          <w:rFonts w:asciiTheme="minorHAnsi" w:hAnsiTheme="minorHAnsi" w:cstheme="minorHAnsi"/>
        </w:rPr>
        <w:t>e</w:t>
      </w:r>
      <w:r w:rsidR="00E77533" w:rsidRPr="00792643">
        <w:rPr>
          <w:rFonts w:asciiTheme="minorHAnsi" w:hAnsiTheme="minorHAnsi" w:cstheme="minorHAnsi"/>
        </w:rPr>
        <w:t>i</w:t>
      </w:r>
      <w:r w:rsidR="00E77533" w:rsidRPr="00792643">
        <w:rPr>
          <w:rFonts w:asciiTheme="minorHAnsi" w:hAnsiTheme="minorHAnsi" w:cstheme="minorHAnsi"/>
        </w:rPr>
        <w:t>nem Tag</w:t>
      </w:r>
      <w:r w:rsidR="00B92FF9" w:rsidRPr="00792643">
        <w:rPr>
          <w:rFonts w:asciiTheme="minorHAnsi" w:hAnsiTheme="minorHAnsi" w:cstheme="minorHAnsi"/>
        </w:rPr>
        <w:t xml:space="preserve"> pro Woche (bisherige Flugzeiten) </w:t>
      </w:r>
      <w:r w:rsidR="003E3E45" w:rsidRPr="00792643">
        <w:rPr>
          <w:rFonts w:asciiTheme="minorHAnsi" w:hAnsiTheme="minorHAnsi" w:cstheme="minorHAnsi"/>
        </w:rPr>
        <w:t>wäh</w:t>
      </w:r>
      <w:r w:rsidR="00B92FF9" w:rsidRPr="00792643">
        <w:rPr>
          <w:rFonts w:asciiTheme="minorHAnsi" w:hAnsiTheme="minorHAnsi" w:cstheme="minorHAnsi"/>
        </w:rPr>
        <w:t>rend sechs</w:t>
      </w:r>
      <w:r w:rsidR="003E3E45" w:rsidRPr="00792643">
        <w:rPr>
          <w:rFonts w:asciiTheme="minorHAnsi" w:hAnsiTheme="minorHAnsi" w:cstheme="minorHAnsi"/>
        </w:rPr>
        <w:t xml:space="preserve"> Monaten (Gartensaison</w:t>
      </w:r>
      <w:r w:rsidR="00B92FF9" w:rsidRPr="00792643">
        <w:rPr>
          <w:rFonts w:asciiTheme="minorHAnsi" w:hAnsiTheme="minorHAnsi" w:cstheme="minorHAnsi"/>
        </w:rPr>
        <w:t>)</w:t>
      </w:r>
      <w:r w:rsidR="00E77533" w:rsidRPr="00792643">
        <w:rPr>
          <w:rFonts w:asciiTheme="minorHAnsi" w:hAnsiTheme="minorHAnsi" w:cstheme="minorHAnsi"/>
        </w:rPr>
        <w:t xml:space="preserve">, d.h. an (52 </w:t>
      </w:r>
      <w:proofErr w:type="gramStart"/>
      <w:r w:rsidR="00E77533" w:rsidRPr="00792643">
        <w:rPr>
          <w:rFonts w:asciiTheme="minorHAnsi" w:hAnsiTheme="minorHAnsi" w:cstheme="minorHAnsi"/>
        </w:rPr>
        <w:t>Wochen</w:t>
      </w:r>
      <w:r w:rsidR="00792643">
        <w:rPr>
          <w:rFonts w:asciiTheme="minorHAnsi" w:hAnsiTheme="minorHAnsi" w:cstheme="minorHAnsi"/>
        </w:rPr>
        <w:t xml:space="preserve"> </w:t>
      </w:r>
      <w:r w:rsidR="00E77533" w:rsidRPr="00792643">
        <w:rPr>
          <w:rFonts w:asciiTheme="minorHAnsi" w:hAnsiTheme="minorHAnsi" w:cstheme="minorHAnsi"/>
        </w:rPr>
        <w:t>:</w:t>
      </w:r>
      <w:proofErr w:type="gramEnd"/>
      <w:r w:rsidR="00792643">
        <w:rPr>
          <w:rFonts w:asciiTheme="minorHAnsi" w:hAnsiTheme="minorHAnsi" w:cstheme="minorHAnsi"/>
        </w:rPr>
        <w:t xml:space="preserve"> </w:t>
      </w:r>
      <w:r w:rsidR="00E77533" w:rsidRPr="00792643">
        <w:rPr>
          <w:rFonts w:asciiTheme="minorHAnsi" w:hAnsiTheme="minorHAnsi" w:cstheme="minorHAnsi"/>
        </w:rPr>
        <w:t xml:space="preserve">2 x </w:t>
      </w:r>
      <w:r w:rsidR="00792643" w:rsidRPr="00792643">
        <w:rPr>
          <w:rFonts w:asciiTheme="minorHAnsi" w:hAnsiTheme="minorHAnsi" w:cstheme="minorHAnsi"/>
        </w:rPr>
        <w:t>1</w:t>
      </w:r>
      <w:r w:rsidR="00E77533" w:rsidRPr="00792643">
        <w:rPr>
          <w:rFonts w:asciiTheme="minorHAnsi" w:hAnsiTheme="minorHAnsi" w:cstheme="minorHAnsi"/>
        </w:rPr>
        <w:t xml:space="preserve"> Tage = ) </w:t>
      </w:r>
      <w:r w:rsidR="00792643" w:rsidRPr="00792643">
        <w:rPr>
          <w:rFonts w:asciiTheme="minorHAnsi" w:hAnsiTheme="minorHAnsi" w:cstheme="minorHAnsi"/>
        </w:rPr>
        <w:t>26</w:t>
      </w:r>
      <w:r w:rsidR="00E77533" w:rsidRPr="00792643">
        <w:rPr>
          <w:rFonts w:asciiTheme="minorHAnsi" w:hAnsiTheme="minorHAnsi" w:cstheme="minorHAnsi"/>
        </w:rPr>
        <w:t xml:space="preserve"> Tagen</w:t>
      </w:r>
      <w:r w:rsidR="00B92FF9" w:rsidRPr="00792643">
        <w:rPr>
          <w:rFonts w:asciiTheme="minorHAnsi" w:hAnsiTheme="minorHAnsi" w:cstheme="minorHAnsi"/>
        </w:rPr>
        <w:t xml:space="preserve"> </w:t>
      </w:r>
      <w:r w:rsidR="00E5106E" w:rsidRPr="00792643">
        <w:rPr>
          <w:rFonts w:asciiTheme="minorHAnsi" w:hAnsiTheme="minorHAnsi" w:cstheme="minorHAnsi"/>
        </w:rPr>
        <w:t xml:space="preserve">ausgeht, würde der Betrag von </w:t>
      </w:r>
      <w:r w:rsidR="00E77533" w:rsidRPr="00792643">
        <w:rPr>
          <w:rFonts w:asciiTheme="minorHAnsi" w:hAnsiTheme="minorHAnsi" w:cstheme="minorHAnsi"/>
        </w:rPr>
        <w:t>(CHF 18‘000</w:t>
      </w:r>
      <w:r w:rsidR="004F7565">
        <w:rPr>
          <w:rFonts w:asciiTheme="minorHAnsi" w:hAnsiTheme="minorHAnsi" w:cstheme="minorHAnsi"/>
        </w:rPr>
        <w:t>.00</w:t>
      </w:r>
      <w:r w:rsidR="00E77533" w:rsidRPr="00792643">
        <w:rPr>
          <w:rFonts w:asciiTheme="minorHAnsi" w:hAnsiTheme="minorHAnsi" w:cstheme="minorHAnsi"/>
        </w:rPr>
        <w:t xml:space="preserve"> : 365 = gerundet) </w:t>
      </w:r>
      <w:r w:rsidR="00792643">
        <w:rPr>
          <w:rFonts w:asciiTheme="minorHAnsi" w:hAnsiTheme="minorHAnsi" w:cstheme="minorHAnsi"/>
        </w:rPr>
        <w:t>CHF </w:t>
      </w:r>
      <w:r w:rsidR="00E5106E" w:rsidRPr="00792643">
        <w:rPr>
          <w:rFonts w:asciiTheme="minorHAnsi" w:hAnsiTheme="minorHAnsi" w:cstheme="minorHAnsi"/>
        </w:rPr>
        <w:t xml:space="preserve">50.00 für </w:t>
      </w:r>
      <w:r w:rsidR="00792643" w:rsidRPr="00792643">
        <w:rPr>
          <w:rFonts w:asciiTheme="minorHAnsi" w:hAnsiTheme="minorHAnsi" w:cstheme="minorHAnsi"/>
        </w:rPr>
        <w:t>26</w:t>
      </w:r>
      <w:r w:rsidR="00E5106E" w:rsidRPr="00792643">
        <w:rPr>
          <w:rFonts w:asciiTheme="minorHAnsi" w:hAnsiTheme="minorHAnsi" w:cstheme="minorHAnsi"/>
        </w:rPr>
        <w:t xml:space="preserve"> Tage </w:t>
      </w:r>
      <w:r w:rsidR="008347F7" w:rsidRPr="00792643">
        <w:rPr>
          <w:rFonts w:asciiTheme="minorHAnsi" w:hAnsiTheme="minorHAnsi" w:cstheme="minorHAnsi"/>
        </w:rPr>
        <w:t xml:space="preserve">rund CHF </w:t>
      </w:r>
      <w:r w:rsidR="00792643" w:rsidRPr="00792643">
        <w:rPr>
          <w:rFonts w:asciiTheme="minorHAnsi" w:hAnsiTheme="minorHAnsi" w:cstheme="minorHAnsi"/>
        </w:rPr>
        <w:t>1</w:t>
      </w:r>
      <w:r w:rsidR="00E77533" w:rsidRPr="00792643">
        <w:rPr>
          <w:rFonts w:asciiTheme="minorHAnsi" w:hAnsiTheme="minorHAnsi" w:cstheme="minorHAnsi"/>
        </w:rPr>
        <w:t>‘</w:t>
      </w:r>
      <w:r w:rsidR="00792643" w:rsidRPr="00792643">
        <w:rPr>
          <w:rFonts w:asciiTheme="minorHAnsi" w:hAnsiTheme="minorHAnsi" w:cstheme="minorHAnsi"/>
        </w:rPr>
        <w:t>3</w:t>
      </w:r>
      <w:r w:rsidR="008347F7" w:rsidRPr="00792643">
        <w:rPr>
          <w:rFonts w:asciiTheme="minorHAnsi" w:hAnsiTheme="minorHAnsi" w:cstheme="minorHAnsi"/>
        </w:rPr>
        <w:t xml:space="preserve">00.00 </w:t>
      </w:r>
      <w:r w:rsidR="00E77533" w:rsidRPr="00792643">
        <w:rPr>
          <w:rFonts w:asciiTheme="minorHAnsi" w:hAnsiTheme="minorHAnsi" w:cstheme="minorHAnsi"/>
        </w:rPr>
        <w:t xml:space="preserve">für das betreffende Jahr </w:t>
      </w:r>
      <w:r w:rsidR="008347F7" w:rsidRPr="00792643">
        <w:rPr>
          <w:rFonts w:asciiTheme="minorHAnsi" w:hAnsiTheme="minorHAnsi" w:cstheme="minorHAnsi"/>
        </w:rPr>
        <w:t>ausmachen. Bei einer</w:t>
      </w:r>
      <w:r w:rsidR="003E3E45" w:rsidRPr="00792643">
        <w:rPr>
          <w:rFonts w:asciiTheme="minorHAnsi" w:hAnsiTheme="minorHAnsi" w:cstheme="minorHAnsi"/>
        </w:rPr>
        <w:t xml:space="preserve"> Kapitalisierung</w:t>
      </w:r>
      <w:r w:rsidR="00E5106E" w:rsidRPr="00792643">
        <w:rPr>
          <w:rFonts w:asciiTheme="minorHAnsi" w:hAnsiTheme="minorHAnsi" w:cstheme="minorHAnsi"/>
        </w:rPr>
        <w:t xml:space="preserve"> (mit 5</w:t>
      </w:r>
      <w:r w:rsidR="00E5106E" w:rsidRPr="00792643">
        <w:t xml:space="preserve">%) ergäbe dies einen Betrag von </w:t>
      </w:r>
      <w:r w:rsidR="00792643" w:rsidRPr="00792643">
        <w:t>CHF 26‘0</w:t>
      </w:r>
      <w:r w:rsidR="00E5106E" w:rsidRPr="00792643">
        <w:rPr>
          <w:rFonts w:asciiTheme="minorHAnsi" w:hAnsiTheme="minorHAnsi" w:cstheme="minorHAnsi"/>
        </w:rPr>
        <w:t xml:space="preserve">00.00. Zusätzlich </w:t>
      </w:r>
      <w:r w:rsidR="008347F7" w:rsidRPr="00792643">
        <w:rPr>
          <w:rFonts w:asciiTheme="minorHAnsi" w:hAnsiTheme="minorHAnsi" w:cstheme="minorHAnsi"/>
        </w:rPr>
        <w:t>ist</w:t>
      </w:r>
      <w:r w:rsidR="00E5106E" w:rsidRPr="00792643">
        <w:rPr>
          <w:rFonts w:asciiTheme="minorHAnsi" w:hAnsiTheme="minorHAnsi" w:cstheme="minorHAnsi"/>
        </w:rPr>
        <w:t xml:space="preserve"> </w:t>
      </w:r>
      <w:r w:rsidR="003E3E45" w:rsidRPr="00792643">
        <w:rPr>
          <w:rFonts w:asciiTheme="minorHAnsi" w:hAnsiTheme="minorHAnsi" w:cstheme="minorHAnsi"/>
        </w:rPr>
        <w:t>der Streitwert</w:t>
      </w:r>
      <w:r w:rsidR="00E5106E" w:rsidRPr="00792643">
        <w:rPr>
          <w:rFonts w:asciiTheme="minorHAnsi" w:hAnsiTheme="minorHAnsi" w:cstheme="minorHAnsi"/>
        </w:rPr>
        <w:t xml:space="preserve"> </w:t>
      </w:r>
      <w:r w:rsidR="008347F7" w:rsidRPr="00792643">
        <w:rPr>
          <w:rFonts w:asciiTheme="minorHAnsi" w:hAnsiTheme="minorHAnsi" w:cstheme="minorHAnsi"/>
        </w:rPr>
        <w:t xml:space="preserve">von </w:t>
      </w:r>
      <w:r w:rsidR="00E5106E" w:rsidRPr="00792643">
        <w:rPr>
          <w:rFonts w:asciiTheme="minorHAnsi" w:hAnsiTheme="minorHAnsi" w:cstheme="minorHAnsi"/>
        </w:rPr>
        <w:t xml:space="preserve">CHF </w:t>
      </w:r>
      <w:r w:rsidR="003E3E45" w:rsidRPr="00792643">
        <w:rPr>
          <w:rFonts w:asciiTheme="minorHAnsi" w:hAnsiTheme="minorHAnsi" w:cstheme="minorHAnsi"/>
        </w:rPr>
        <w:t>25</w:t>
      </w:r>
      <w:r w:rsidR="00E5106E" w:rsidRPr="00792643">
        <w:rPr>
          <w:rFonts w:asciiTheme="minorHAnsi" w:hAnsiTheme="minorHAnsi" w:cstheme="minorHAnsi"/>
        </w:rPr>
        <w:t>0.00</w:t>
      </w:r>
      <w:r w:rsidR="00D804D6" w:rsidRPr="00792643">
        <w:rPr>
          <w:rFonts w:asciiTheme="minorHAnsi" w:hAnsiTheme="minorHAnsi" w:cstheme="minorHAnsi"/>
        </w:rPr>
        <w:t xml:space="preserve"> </w:t>
      </w:r>
      <w:r w:rsidR="008347F7" w:rsidRPr="00792643">
        <w:rPr>
          <w:rFonts w:asciiTheme="minorHAnsi" w:hAnsiTheme="minorHAnsi" w:cstheme="minorHAnsi"/>
        </w:rPr>
        <w:t xml:space="preserve">(Rechtsbegehren </w:t>
      </w:r>
      <w:r w:rsidR="004F7565">
        <w:rPr>
          <w:rFonts w:asciiTheme="minorHAnsi" w:hAnsiTheme="minorHAnsi" w:cstheme="minorHAnsi"/>
        </w:rPr>
        <w:t xml:space="preserve">Ziff. </w:t>
      </w:r>
      <w:r w:rsidR="00A34AB0">
        <w:rPr>
          <w:rFonts w:asciiTheme="minorHAnsi" w:hAnsiTheme="minorHAnsi" w:cstheme="minorHAnsi"/>
        </w:rPr>
        <w:t>2</w:t>
      </w:r>
      <w:r w:rsidR="008347F7" w:rsidRPr="00792643">
        <w:rPr>
          <w:rFonts w:asciiTheme="minorHAnsi" w:hAnsiTheme="minorHAnsi" w:cstheme="minorHAnsi"/>
        </w:rPr>
        <w:t>) zu berücksichtigen, was einen Gesam</w:t>
      </w:r>
      <w:r w:rsidR="008347F7" w:rsidRPr="00792643">
        <w:rPr>
          <w:rFonts w:asciiTheme="minorHAnsi" w:hAnsiTheme="minorHAnsi" w:cstheme="minorHAnsi"/>
        </w:rPr>
        <w:t>t</w:t>
      </w:r>
      <w:r w:rsidR="008347F7" w:rsidRPr="00792643">
        <w:rPr>
          <w:rFonts w:asciiTheme="minorHAnsi" w:hAnsiTheme="minorHAnsi" w:cstheme="minorHAnsi"/>
        </w:rPr>
        <w:t>s</w:t>
      </w:r>
      <w:r w:rsidR="00D804D6" w:rsidRPr="00792643">
        <w:rPr>
          <w:rFonts w:asciiTheme="minorHAnsi" w:hAnsiTheme="minorHAnsi" w:cstheme="minorHAnsi"/>
        </w:rPr>
        <w:t xml:space="preserve">treitwert von </w:t>
      </w:r>
      <w:r w:rsidR="008347F7" w:rsidRPr="00792643">
        <w:rPr>
          <w:rFonts w:asciiTheme="minorHAnsi" w:hAnsiTheme="minorHAnsi" w:cstheme="minorHAnsi"/>
        </w:rPr>
        <w:t>rund</w:t>
      </w:r>
      <w:r w:rsidR="002C3EF5" w:rsidRPr="00792643">
        <w:rPr>
          <w:rFonts w:asciiTheme="minorHAnsi" w:hAnsiTheme="minorHAnsi" w:cstheme="minorHAnsi"/>
        </w:rPr>
        <w:t xml:space="preserve"> </w:t>
      </w:r>
      <w:r w:rsidR="008347F7" w:rsidRPr="00792643">
        <w:rPr>
          <w:rFonts w:asciiTheme="minorHAnsi" w:hAnsiTheme="minorHAnsi" w:cstheme="minorHAnsi"/>
        </w:rPr>
        <w:t xml:space="preserve">CHF </w:t>
      </w:r>
      <w:r w:rsidR="00792643" w:rsidRPr="00792643">
        <w:rPr>
          <w:rFonts w:asciiTheme="minorHAnsi" w:hAnsiTheme="minorHAnsi" w:cstheme="minorHAnsi"/>
        </w:rPr>
        <w:t>26'25</w:t>
      </w:r>
      <w:r w:rsidR="008347F7" w:rsidRPr="00792643">
        <w:rPr>
          <w:rFonts w:asciiTheme="minorHAnsi" w:hAnsiTheme="minorHAnsi" w:cstheme="minorHAnsi"/>
        </w:rPr>
        <w:t>0.00 ausmacht</w:t>
      </w:r>
      <w:r w:rsidR="00D804D6" w:rsidRPr="00792643">
        <w:rPr>
          <w:rFonts w:asciiTheme="minorHAnsi" w:hAnsiTheme="minorHAnsi" w:cstheme="minorHAnsi"/>
        </w:rPr>
        <w:t>.</w:t>
      </w:r>
    </w:p>
    <w:p w:rsidR="00E14AD0" w:rsidRPr="006D64C0" w:rsidRDefault="00E14AD0" w:rsidP="002442F7">
      <w:pPr>
        <w:pStyle w:val="Mustertextklein"/>
      </w:pPr>
      <w:r w:rsidRPr="005D6EF6">
        <w:rPr>
          <w:rStyle w:val="fettMuster"/>
          <w:sz w:val="16"/>
        </w:rPr>
        <w:tab/>
        <w:t xml:space="preserve">Bemerkung 3: </w:t>
      </w:r>
      <w:r w:rsidR="00F80D5D" w:rsidRPr="006D64C0">
        <w:t xml:space="preserve">Vorliegend wird </w:t>
      </w:r>
      <w:r w:rsidR="00181F03" w:rsidRPr="006D64C0">
        <w:t>die Störung des</w:t>
      </w:r>
      <w:r w:rsidR="00F80D5D" w:rsidRPr="006D64C0">
        <w:t xml:space="preserve"> Besitzes geltend gemacht. </w:t>
      </w:r>
      <w:r w:rsidR="007F187C" w:rsidRPr="006D64C0">
        <w:t xml:space="preserve">Der Kläger wird in der Nutzung der Mietsache gestört. Sollte diese Störung </w:t>
      </w:r>
      <w:r w:rsidR="00723C45" w:rsidRPr="006D64C0">
        <w:t>andauernd</w:t>
      </w:r>
      <w:r w:rsidR="007D52CD" w:rsidRPr="006D64C0">
        <w:t xml:space="preserve"> auftreten, </w:t>
      </w:r>
      <w:r w:rsidR="006C1241" w:rsidRPr="006D64C0">
        <w:t>wird</w:t>
      </w:r>
      <w:r w:rsidR="007D52CD" w:rsidRPr="006D64C0">
        <w:t xml:space="preserve"> </w:t>
      </w:r>
      <w:r w:rsidR="0099730A" w:rsidRPr="006D64C0">
        <w:t>ein Vorgehen</w:t>
      </w:r>
      <w:r w:rsidR="00792643" w:rsidRPr="006D64C0">
        <w:t xml:space="preserve"> analog zu den</w:t>
      </w:r>
      <w:r w:rsidR="007D52CD" w:rsidRPr="006D64C0">
        <w:t xml:space="preserve"> mietrechtlichen Mietzinsherabsetzungsbestimmungen und </w:t>
      </w:r>
      <w:r w:rsidR="0099730A" w:rsidRPr="006D64C0">
        <w:t>die Berechnung bzw. die Schä</w:t>
      </w:r>
      <w:r w:rsidR="0099730A" w:rsidRPr="006D64C0">
        <w:t>t</w:t>
      </w:r>
      <w:r w:rsidR="0099730A" w:rsidRPr="006D64C0">
        <w:t>zung des</w:t>
      </w:r>
      <w:r w:rsidR="007D52CD" w:rsidRPr="006D64C0">
        <w:t xml:space="preserve"> Streitwert</w:t>
      </w:r>
      <w:r w:rsidR="0099730A" w:rsidRPr="006D64C0">
        <w:t>s</w:t>
      </w:r>
      <w:r w:rsidR="007D52CD" w:rsidRPr="006D64C0">
        <w:t xml:space="preserve"> anhand einer kapitalisierten Mietzinsherabsetzung </w:t>
      </w:r>
      <w:r w:rsidR="006C1241" w:rsidRPr="006D64C0">
        <w:t>vorgeschlagen</w:t>
      </w:r>
      <w:r w:rsidR="0099730A" w:rsidRPr="006D64C0">
        <w:t xml:space="preserve"> </w:t>
      </w:r>
      <w:r w:rsidR="007D52CD" w:rsidRPr="006D64C0">
        <w:t xml:space="preserve">(Art. 259 ff. OR, Art. 259d OR). </w:t>
      </w:r>
      <w:r w:rsidR="00A34AB0" w:rsidRPr="006D64C0">
        <w:t>Ein Präjudiz zur Streitwertbemessung in entsprechend gelagerten Fällen</w:t>
      </w:r>
      <w:r w:rsidR="00D341D6" w:rsidRPr="006D64C0">
        <w:t xml:space="preserve"> gibt es derzeit nicht, weshalb eine andere Berechnung des Streitwerts nicht ausgeschlossen ist.</w:t>
      </w:r>
    </w:p>
    <w:p w:rsidR="006C1241" w:rsidRPr="006D64C0" w:rsidRDefault="006C1241" w:rsidP="002442F7">
      <w:pPr>
        <w:pStyle w:val="Mustertextklein"/>
        <w:rPr>
          <w:rStyle w:val="fettMuster"/>
          <w:b w:val="0"/>
          <w:sz w:val="16"/>
        </w:rPr>
      </w:pPr>
      <w:r w:rsidRPr="006D64C0">
        <w:rPr>
          <w:rStyle w:val="fettMuster"/>
          <w:b w:val="0"/>
          <w:sz w:val="16"/>
        </w:rPr>
        <w:tab/>
      </w:r>
      <w:r w:rsidR="00A34AB0" w:rsidRPr="006D64C0">
        <w:rPr>
          <w:rStyle w:val="fettMuster"/>
          <w:b w:val="0"/>
          <w:sz w:val="16"/>
        </w:rPr>
        <w:t>Wird eine Verletzung beschränkt auf</w:t>
      </w:r>
      <w:r w:rsidRPr="006D64C0">
        <w:rPr>
          <w:rStyle w:val="fettMuster"/>
          <w:b w:val="0"/>
          <w:sz w:val="16"/>
        </w:rPr>
        <w:t xml:space="preserve"> Persönlichkeitsrechte geltend gemacht, </w:t>
      </w:r>
      <w:r w:rsidR="00A34AB0" w:rsidRPr="006D64C0">
        <w:rPr>
          <w:rStyle w:val="fettMuster"/>
          <w:b w:val="0"/>
          <w:sz w:val="16"/>
        </w:rPr>
        <w:t xml:space="preserve">wäre von einer </w:t>
      </w:r>
      <w:r w:rsidRPr="006D64C0">
        <w:rPr>
          <w:rStyle w:val="fettMuster"/>
          <w:b w:val="0"/>
          <w:sz w:val="16"/>
        </w:rPr>
        <w:t>nich</w:t>
      </w:r>
      <w:r w:rsidRPr="006D64C0">
        <w:rPr>
          <w:rStyle w:val="fettMuster"/>
          <w:b w:val="0"/>
          <w:sz w:val="16"/>
        </w:rPr>
        <w:t>t</w:t>
      </w:r>
      <w:r w:rsidRPr="006D64C0">
        <w:rPr>
          <w:rStyle w:val="fettMuster"/>
          <w:b w:val="0"/>
          <w:sz w:val="16"/>
        </w:rPr>
        <w:t>vermögensrechtliche</w:t>
      </w:r>
      <w:r w:rsidR="00A34AB0" w:rsidRPr="006D64C0">
        <w:rPr>
          <w:rStyle w:val="fettMuster"/>
          <w:b w:val="0"/>
          <w:sz w:val="16"/>
        </w:rPr>
        <w:t>n</w:t>
      </w:r>
      <w:r w:rsidRPr="006D64C0">
        <w:rPr>
          <w:rStyle w:val="fettMuster"/>
          <w:b w:val="0"/>
          <w:sz w:val="16"/>
        </w:rPr>
        <w:t xml:space="preserve"> Streitig</w:t>
      </w:r>
      <w:r w:rsidR="00A34AB0" w:rsidRPr="006D64C0">
        <w:rPr>
          <w:rStyle w:val="fettMuster"/>
          <w:b w:val="0"/>
          <w:sz w:val="16"/>
        </w:rPr>
        <w:t>keit auszugehen.</w:t>
      </w:r>
    </w:p>
    <w:p w:rsidR="000B65FE" w:rsidRDefault="00C304AD">
      <w:pPr>
        <w:pStyle w:val="MustertextListe0"/>
      </w:pPr>
      <w:r w:rsidRPr="00C304AD">
        <w:t xml:space="preserve">Die vorliegende Streitigkeit beurteilt sich im </w:t>
      </w:r>
      <w:r w:rsidR="00A34AB0">
        <w:t>vereinfachten</w:t>
      </w:r>
      <w:r w:rsidRPr="00C304AD">
        <w:t xml:space="preserve"> Verfah</w:t>
      </w:r>
      <w:r w:rsidR="00A34AB0">
        <w:t>ren (Art. 243 Abs. 1 ZPO</w:t>
      </w:r>
      <w:r w:rsidRPr="00C304AD">
        <w:t>).</w:t>
      </w:r>
    </w:p>
    <w:p w:rsidR="006B1505" w:rsidRDefault="00C304AD">
      <w:pPr>
        <w:pStyle w:val="MustertextListe0"/>
      </w:pPr>
      <w:r w:rsidRPr="00C304AD">
        <w:t>Anlässlich der Schlichtungsverhandlung gemäss Art. 197 ZPO vom 4.</w:t>
      </w:r>
      <w:r w:rsidR="00FF3A26">
        <w:t xml:space="preserve"> </w:t>
      </w:r>
      <w:r w:rsidR="003C3E12">
        <w:t>März</w:t>
      </w:r>
      <w:r w:rsidR="00FF3A26">
        <w:t xml:space="preserve"> 2014 wurde dem Kläger</w:t>
      </w:r>
      <w:r w:rsidRPr="00C304AD">
        <w:t xml:space="preserve"> die Kl</w:t>
      </w:r>
      <w:r w:rsidR="00B800E7">
        <w:t xml:space="preserve">agebewilligung erteilt (vgl. </w:t>
      </w:r>
      <w:r w:rsidR="00B800E7" w:rsidRPr="00940BBA">
        <w:t>B</w:t>
      </w:r>
      <w:r w:rsidR="00940BBA" w:rsidRPr="00ED261E">
        <w:t>eilage</w:t>
      </w:r>
      <w:r w:rsidR="00B800E7" w:rsidRPr="00940BBA">
        <w:t> 3</w:t>
      </w:r>
      <w:r w:rsidRPr="00C304AD">
        <w:t xml:space="preserve">). Mit heutiger Eingabe ist die Klage frist- und formgerecht eingereicht (Art. 209 Abs. 3 </w:t>
      </w:r>
      <w:proofErr w:type="spellStart"/>
      <w:r w:rsidRPr="00C304AD">
        <w:t>i.V.m</w:t>
      </w:r>
      <w:proofErr w:type="spellEnd"/>
      <w:r w:rsidRPr="00C304AD">
        <w:t>. Art. 221 ZPO).</w:t>
      </w:r>
      <w:r w:rsidR="00D06439">
        <w:t xml:space="preserve"> </w:t>
      </w:r>
    </w:p>
    <w:p w:rsidR="000B65FE" w:rsidRDefault="00D06439">
      <w:pPr>
        <w:pStyle w:val="MustertextListe0"/>
      </w:pPr>
      <w:r>
        <w:t>Auch sind die Fristen gemäss Art. 929 ZGB eingehalten, zumal die ersten Drohnenflüge A</w:t>
      </w:r>
      <w:r>
        <w:t>n</w:t>
      </w:r>
      <w:r>
        <w:t>fang August 2013 getätigt wurden und der Kläger seit 1. September 2</w:t>
      </w:r>
      <w:r w:rsidR="00A34AB0">
        <w:t>013 dagegen prote</w:t>
      </w:r>
      <w:r w:rsidR="00A34AB0">
        <w:t>s</w:t>
      </w:r>
      <w:r w:rsidR="00A34AB0">
        <w:t xml:space="preserve">tiert (vgl. </w:t>
      </w:r>
      <w:r w:rsidR="009137D5">
        <w:t xml:space="preserve">II. Klageschrift, Begründung, </w:t>
      </w:r>
      <w:r w:rsidR="00A34AB0">
        <w:t>Ziff.</w:t>
      </w:r>
      <w:r>
        <w:t xml:space="preserve"> 3</w:t>
      </w:r>
      <w:r w:rsidR="006B1505">
        <w:t>6</w:t>
      </w:r>
      <w:r>
        <w:t xml:space="preserve">). </w:t>
      </w:r>
    </w:p>
    <w:p w:rsidR="00F51CE1" w:rsidRDefault="00402829" w:rsidP="002442F7">
      <w:pPr>
        <w:pStyle w:val="MustertextBO"/>
        <w:rPr>
          <w:rStyle w:val="fettMuster"/>
        </w:rPr>
      </w:pPr>
      <w:r>
        <w:tab/>
      </w:r>
      <w:r w:rsidR="000B65FE" w:rsidRPr="007B3968">
        <w:rPr>
          <w:rStyle w:val="fettMuster"/>
        </w:rPr>
        <w:t>BO:</w:t>
      </w:r>
      <w:r w:rsidR="000B65FE">
        <w:t xml:space="preserve"> </w:t>
      </w:r>
      <w:r w:rsidR="00D202CB">
        <w:t>Klagebewilligung Schlichtungsbehörde Bern-Mittelland vom 04.0</w:t>
      </w:r>
      <w:r w:rsidR="003C3E12">
        <w:t>3</w:t>
      </w:r>
      <w:r w:rsidR="00D202CB">
        <w:t>.2014</w:t>
      </w:r>
      <w:r w:rsidR="00297816">
        <w:tab/>
      </w:r>
      <w:r w:rsidR="007A77E8">
        <w:rPr>
          <w:rStyle w:val="fettMuster"/>
        </w:rPr>
        <w:t>Beilage 3</w:t>
      </w:r>
    </w:p>
    <w:p w:rsidR="005D6EF6" w:rsidRDefault="005D6EF6" w:rsidP="002442F7">
      <w:pPr>
        <w:pStyle w:val="Mustertextleer"/>
      </w:pPr>
    </w:p>
    <w:p w:rsidR="005D6EF6" w:rsidRDefault="005D6EF6" w:rsidP="002442F7">
      <w:pPr>
        <w:pStyle w:val="MustertextBO"/>
      </w:pPr>
      <w:r>
        <w:rPr>
          <w:rStyle w:val="fettMuster"/>
        </w:rPr>
        <w:tab/>
      </w:r>
      <w:r w:rsidRPr="007B3968">
        <w:rPr>
          <w:rStyle w:val="fettMuster"/>
        </w:rPr>
        <w:t>BO:</w:t>
      </w:r>
      <w:r>
        <w:t xml:space="preserve"> Die </w:t>
      </w:r>
      <w:r w:rsidR="00D5393D">
        <w:t>v</w:t>
      </w:r>
      <w:r>
        <w:t xml:space="preserve">or- und </w:t>
      </w:r>
      <w:r w:rsidR="00D5393D">
        <w:t>n</w:t>
      </w:r>
      <w:r>
        <w:t>achgenannten</w:t>
      </w:r>
    </w:p>
    <w:p w:rsidR="000B65FE" w:rsidRPr="006D64C0" w:rsidRDefault="00F51CE1" w:rsidP="002442F7">
      <w:pPr>
        <w:pStyle w:val="Mustertextklein"/>
      </w:pPr>
      <w:r w:rsidRPr="006D64C0">
        <w:tab/>
      </w:r>
      <w:r w:rsidR="00E47DC0" w:rsidRPr="005D6EF6">
        <w:rPr>
          <w:rStyle w:val="fettMuster"/>
          <w:sz w:val="16"/>
        </w:rPr>
        <w:t xml:space="preserve">Bemerkung </w:t>
      </w:r>
      <w:r w:rsidR="00481D34" w:rsidRPr="00096F10">
        <w:rPr>
          <w:rStyle w:val="fettMuster"/>
          <w:sz w:val="16"/>
        </w:rPr>
        <w:t>4</w:t>
      </w:r>
      <w:r w:rsidR="000B65FE" w:rsidRPr="0047479E">
        <w:rPr>
          <w:rStyle w:val="fettMuster"/>
          <w:sz w:val="16"/>
        </w:rPr>
        <w:t>:</w:t>
      </w:r>
      <w:r w:rsidR="000B65FE" w:rsidRPr="006D64C0">
        <w:t xml:space="preserve"> </w:t>
      </w:r>
      <w:r w:rsidR="008A4B6B" w:rsidRPr="006D64C0">
        <w:t>Kommt es anlässlich der Schlichtungsverhandlung zu keiner Einigung, so hält die Schlichtungsbehörde dies im Protokoll fest und erteilt die Klagebewilligung (Art. 209 Abs. 1 ZPO). Nach Eröffnung berechtigt die Klagebewilligung während dreier Monate zur Einreichung der Klage beim Gericht.</w:t>
      </w:r>
    </w:p>
    <w:p w:rsidR="000B65FE" w:rsidRDefault="00437301">
      <w:pPr>
        <w:pStyle w:val="MustertextListe0"/>
      </w:pPr>
      <w:r w:rsidRPr="00437301">
        <w:t>Über die fraglichen Ansprüche wurde noch nie gerichtlich entschieden. Sie sind auch nicht anderweitig bereits rechtshängig.</w:t>
      </w:r>
    </w:p>
    <w:p w:rsidR="000B65FE" w:rsidRPr="009B04D5" w:rsidRDefault="000B65FE" w:rsidP="002442F7">
      <w:pPr>
        <w:pStyle w:val="Mustertextklein"/>
      </w:pPr>
      <w:r w:rsidRPr="009B04D5">
        <w:tab/>
      </w:r>
      <w:r w:rsidRPr="005D6EF6">
        <w:rPr>
          <w:rStyle w:val="fettMuster"/>
          <w:sz w:val="16"/>
        </w:rPr>
        <w:t xml:space="preserve">Bemerkung </w:t>
      </w:r>
      <w:r w:rsidR="00481D34" w:rsidRPr="00096F10">
        <w:rPr>
          <w:rStyle w:val="fettMuster"/>
          <w:sz w:val="16"/>
        </w:rPr>
        <w:t>5</w:t>
      </w:r>
      <w:r w:rsidRPr="0047479E">
        <w:rPr>
          <w:rStyle w:val="fettMuster"/>
          <w:sz w:val="16"/>
        </w:rPr>
        <w:t>:</w:t>
      </w:r>
      <w:r w:rsidRPr="009B04D5">
        <w:t xml:space="preserve"> </w:t>
      </w:r>
      <w:r w:rsidR="00437301" w:rsidRPr="009B04D5">
        <w:t>Die Beseitigungsklage aus Art. 928 ZGB kann nicht mehr erhoben werden, wenn durch rechtskräftiges Urteil festgestellt ist, dass der durch Eigenmacht hergestellte Zustand der wah</w:t>
      </w:r>
      <w:r w:rsidR="00F32043" w:rsidRPr="009B04D5">
        <w:t>ren Rechtslage</w:t>
      </w:r>
      <w:r w:rsidR="004B304F" w:rsidRPr="009B04D5">
        <w:t xml:space="preserve"> entspricht.</w:t>
      </w:r>
    </w:p>
    <w:p w:rsidR="000B65FE" w:rsidRDefault="00236B6C">
      <w:pPr>
        <w:pStyle w:val="MustertextListe0"/>
      </w:pPr>
      <w:r w:rsidRPr="00236B6C">
        <w:t xml:space="preserve">Der unterzeichnende Rechtsanwalt ist gehörig bevollmächtigt und legitimiert sich durch Anwaltsvollmacht vom 18. Dezember 2013 (vgl. </w:t>
      </w:r>
      <w:r w:rsidRPr="005D6EF6">
        <w:t>B</w:t>
      </w:r>
      <w:r w:rsidR="005D6EF6" w:rsidRPr="00ED261E">
        <w:t>eilage</w:t>
      </w:r>
      <w:r w:rsidR="005C1C7B" w:rsidRPr="005D6EF6">
        <w:t> </w:t>
      </w:r>
      <w:r w:rsidRPr="005D6EF6">
        <w:t>4</w:t>
      </w:r>
      <w:r w:rsidRPr="00236B6C">
        <w:t>).</w:t>
      </w:r>
    </w:p>
    <w:p w:rsidR="00236B6C" w:rsidRDefault="00236B6C" w:rsidP="002442F7">
      <w:pPr>
        <w:pStyle w:val="MustertextBO"/>
        <w:rPr>
          <w:b/>
        </w:rPr>
      </w:pPr>
      <w:r>
        <w:tab/>
      </w:r>
      <w:r w:rsidRPr="00AF6260">
        <w:rPr>
          <w:b/>
        </w:rPr>
        <w:t>BO:</w:t>
      </w:r>
      <w:r w:rsidRPr="00236B6C">
        <w:t xml:space="preserve"> </w:t>
      </w:r>
      <w:r w:rsidR="00AF6260">
        <w:t>Anwaltsvollmacht vom 18.12.2013</w:t>
      </w:r>
      <w:r w:rsidR="00EA671F">
        <w:tab/>
      </w:r>
      <w:r w:rsidR="00EA671F">
        <w:tab/>
      </w:r>
      <w:r w:rsidR="00EA671F">
        <w:tab/>
      </w:r>
      <w:r w:rsidR="00EA671F">
        <w:tab/>
      </w:r>
      <w:r w:rsidR="00EA671F" w:rsidRPr="00EA671F">
        <w:rPr>
          <w:b/>
        </w:rPr>
        <w:t>Beilage 4</w:t>
      </w:r>
    </w:p>
    <w:p w:rsidR="005D6EF6" w:rsidRDefault="005D6EF6" w:rsidP="002442F7">
      <w:pPr>
        <w:pStyle w:val="Mustertextleer"/>
      </w:pPr>
    </w:p>
    <w:p w:rsidR="005D6EF6" w:rsidRDefault="005D6EF6" w:rsidP="002442F7">
      <w:pPr>
        <w:pStyle w:val="MustertextBO"/>
      </w:pPr>
      <w:r>
        <w:rPr>
          <w:rStyle w:val="fettMuster"/>
        </w:rPr>
        <w:tab/>
      </w:r>
      <w:r w:rsidRPr="007B3968">
        <w:rPr>
          <w:rStyle w:val="fettMuster"/>
        </w:rPr>
        <w:t>BO:</w:t>
      </w:r>
      <w:r>
        <w:t xml:space="preserve"> Die </w:t>
      </w:r>
      <w:r w:rsidR="00D5393D">
        <w:t>v</w:t>
      </w:r>
      <w:r>
        <w:t xml:space="preserve">or- und </w:t>
      </w:r>
      <w:r w:rsidR="00D5393D">
        <w:t>n</w:t>
      </w:r>
      <w:r>
        <w:t>achgenannten</w:t>
      </w:r>
    </w:p>
    <w:p w:rsidR="005D6EF6" w:rsidRDefault="005D6EF6" w:rsidP="002442F7">
      <w:pPr>
        <w:pStyle w:val="Mustertextleer"/>
      </w:pPr>
    </w:p>
    <w:p w:rsidR="005F57BC" w:rsidRPr="005D6EF6" w:rsidRDefault="00793992" w:rsidP="002442F7">
      <w:pPr>
        <w:pStyle w:val="MustertextTitelEbene1"/>
        <w:rPr>
          <w:rStyle w:val="fettMuster"/>
        </w:rPr>
      </w:pPr>
      <w:r w:rsidRPr="005D6EF6">
        <w:rPr>
          <w:rStyle w:val="fettMuster"/>
          <w:b/>
        </w:rPr>
        <w:t>II.</w:t>
      </w:r>
      <w:r w:rsidRPr="005D6EF6">
        <w:rPr>
          <w:rStyle w:val="fettMuster"/>
          <w:b/>
        </w:rPr>
        <w:tab/>
        <w:t>Materielles</w:t>
      </w:r>
    </w:p>
    <w:p w:rsidR="008A67D5" w:rsidRPr="00ED261E" w:rsidRDefault="008A67D5" w:rsidP="002442F7">
      <w:pPr>
        <w:pStyle w:val="MustertextTitelEbene2"/>
        <w:rPr>
          <w:rStyle w:val="fettMuster"/>
          <w:b/>
        </w:rPr>
      </w:pPr>
      <w:r w:rsidRPr="00793992">
        <w:rPr>
          <w:rStyle w:val="fettMuster"/>
          <w:b/>
        </w:rPr>
        <w:t>A.</w:t>
      </w:r>
      <w:r w:rsidRPr="00793992">
        <w:rPr>
          <w:rStyle w:val="fettMuster"/>
          <w:b/>
        </w:rPr>
        <w:tab/>
        <w:t>Sachverhalt</w:t>
      </w:r>
    </w:p>
    <w:p w:rsidR="00367FC9" w:rsidRPr="00ED261E" w:rsidRDefault="00793992" w:rsidP="002442F7">
      <w:pPr>
        <w:pStyle w:val="MustertextTitelEbene3"/>
        <w:rPr>
          <w:rStyle w:val="fettMuster"/>
          <w:b/>
        </w:rPr>
      </w:pPr>
      <w:r w:rsidRPr="00793992">
        <w:rPr>
          <w:rStyle w:val="fettMuster"/>
          <w:b/>
        </w:rPr>
        <w:t>a)</w:t>
      </w:r>
      <w:r w:rsidR="00367FC9" w:rsidRPr="00793992">
        <w:rPr>
          <w:rStyle w:val="fettMuster"/>
          <w:b/>
        </w:rPr>
        <w:tab/>
        <w:t>Ausgangslage</w:t>
      </w:r>
    </w:p>
    <w:p w:rsidR="00E6570D" w:rsidRPr="00E6570D" w:rsidRDefault="007C7F46">
      <w:pPr>
        <w:pStyle w:val="MustertextListe0"/>
        <w:rPr>
          <w:rStyle w:val="fettMuster"/>
          <w:b w:val="0"/>
        </w:rPr>
      </w:pPr>
      <w:r w:rsidRPr="00F32043">
        <w:rPr>
          <w:rStyle w:val="fettMuster"/>
          <w:b w:val="0"/>
        </w:rPr>
        <w:t>Die Parzelle Muri-</w:t>
      </w:r>
      <w:proofErr w:type="spellStart"/>
      <w:r w:rsidR="004F7565" w:rsidRPr="00F32043">
        <w:rPr>
          <w:rStyle w:val="fettMuster"/>
          <w:b w:val="0"/>
        </w:rPr>
        <w:t>G</w:t>
      </w:r>
      <w:r w:rsidR="004F7565">
        <w:rPr>
          <w:rStyle w:val="fettMuster"/>
          <w:b w:val="0"/>
        </w:rPr>
        <w:t>BB</w:t>
      </w:r>
      <w:r w:rsidR="004F7565" w:rsidRPr="00F32043">
        <w:rPr>
          <w:rStyle w:val="fettMuster"/>
          <w:b w:val="0"/>
        </w:rPr>
        <w:t>l</w:t>
      </w:r>
      <w:proofErr w:type="spellEnd"/>
      <w:r w:rsidRPr="00F32043">
        <w:rPr>
          <w:rStyle w:val="fettMuster"/>
          <w:b w:val="0"/>
        </w:rPr>
        <w:t xml:space="preserve"> </w:t>
      </w:r>
      <w:r w:rsidR="00F32043" w:rsidRPr="00F32043">
        <w:rPr>
          <w:rStyle w:val="fettMuster"/>
          <w:b w:val="0"/>
        </w:rPr>
        <w:t xml:space="preserve">Nr. </w:t>
      </w:r>
      <w:r w:rsidRPr="00F32043">
        <w:rPr>
          <w:rStyle w:val="fettMuster"/>
          <w:b w:val="0"/>
        </w:rPr>
        <w:t>000 (</w:t>
      </w:r>
      <w:proofErr w:type="spellStart"/>
      <w:r w:rsidRPr="00F32043">
        <w:rPr>
          <w:rStyle w:val="fettMuster"/>
          <w:b w:val="0"/>
        </w:rPr>
        <w:t>Ruheweg</w:t>
      </w:r>
      <w:proofErr w:type="spellEnd"/>
      <w:r w:rsidRPr="00F32043">
        <w:rPr>
          <w:rStyle w:val="fettMuster"/>
          <w:b w:val="0"/>
        </w:rPr>
        <w:t xml:space="preserve"> 7, 3074 Muri bei Bern) liegt in</w:t>
      </w:r>
      <w:r w:rsidR="00B6490E">
        <w:rPr>
          <w:rStyle w:val="fettMuster"/>
          <w:b w:val="0"/>
        </w:rPr>
        <w:t xml:space="preserve"> einem sehr ruhigen Quartier der</w:t>
      </w:r>
      <w:r w:rsidRPr="00F32043">
        <w:rPr>
          <w:rStyle w:val="fettMuster"/>
          <w:b w:val="0"/>
        </w:rPr>
        <w:t xml:space="preserve"> der Wohnzone W2 </w:t>
      </w:r>
      <w:r w:rsidR="005C1C7B" w:rsidRPr="00F32043">
        <w:rPr>
          <w:rStyle w:val="fettMuster"/>
          <w:b w:val="0"/>
        </w:rPr>
        <w:t xml:space="preserve">(vgl. </w:t>
      </w:r>
      <w:r w:rsidR="005C1C7B" w:rsidRPr="005D6EF6">
        <w:rPr>
          <w:rStyle w:val="fettMuster"/>
          <w:b w:val="0"/>
        </w:rPr>
        <w:t>B</w:t>
      </w:r>
      <w:r w:rsidR="005D6EF6" w:rsidRPr="00ED261E">
        <w:rPr>
          <w:rStyle w:val="fettMuster"/>
          <w:b w:val="0"/>
        </w:rPr>
        <w:t>eilage</w:t>
      </w:r>
      <w:r w:rsidR="005C1C7B" w:rsidRPr="005D6EF6">
        <w:t> 5 und 6</w:t>
      </w:r>
      <w:r w:rsidR="005C1C7B" w:rsidRPr="00F32043">
        <w:t>)</w:t>
      </w:r>
      <w:r w:rsidRPr="00F32043">
        <w:rPr>
          <w:rStyle w:val="fettMuster"/>
          <w:b w:val="0"/>
        </w:rPr>
        <w:t>.</w:t>
      </w:r>
      <w:r>
        <w:rPr>
          <w:rStyle w:val="fettMuster"/>
          <w:b w:val="0"/>
        </w:rPr>
        <w:t xml:space="preserve"> Sie umfasst ein Einfamilienhaus mit Umschwung (nachgenannt </w:t>
      </w:r>
      <w:r w:rsidR="000922C9">
        <w:rPr>
          <w:rStyle w:val="fettMuster"/>
          <w:b w:val="0"/>
        </w:rPr>
        <w:t>«</w:t>
      </w:r>
      <w:r>
        <w:rPr>
          <w:rStyle w:val="fettMuster"/>
          <w:b w:val="0"/>
        </w:rPr>
        <w:t>die Liegenschaft</w:t>
      </w:r>
      <w:r w:rsidR="000922C9">
        <w:rPr>
          <w:rStyle w:val="fettMuster"/>
          <w:b w:val="0"/>
        </w:rPr>
        <w:t>»</w:t>
      </w:r>
      <w:r>
        <w:rPr>
          <w:rStyle w:val="fettMuster"/>
          <w:b w:val="0"/>
        </w:rPr>
        <w:t>).</w:t>
      </w:r>
      <w:r w:rsidR="00BF31C8">
        <w:rPr>
          <w:rStyle w:val="fettMuster"/>
          <w:b w:val="0"/>
        </w:rPr>
        <w:t xml:space="preserve"> </w:t>
      </w:r>
    </w:p>
    <w:p w:rsidR="006B1505" w:rsidRPr="00F32043" w:rsidRDefault="006B1505">
      <w:pPr>
        <w:pStyle w:val="MustertextListe0"/>
        <w:rPr>
          <w:rStyle w:val="fettMuster"/>
          <w:b w:val="0"/>
        </w:rPr>
      </w:pPr>
      <w:r w:rsidRPr="00F32043">
        <w:rPr>
          <w:rStyle w:val="fettMuster"/>
          <w:b w:val="0"/>
        </w:rPr>
        <w:lastRenderedPageBreak/>
        <w:t xml:space="preserve">Die Liegenschaft ist im Eigentum von Herrn X (vgl. </w:t>
      </w:r>
      <w:r>
        <w:rPr>
          <w:rStyle w:val="fettMuster"/>
          <w:b w:val="0"/>
        </w:rPr>
        <w:t xml:space="preserve">Grundbuchauszug in </w:t>
      </w:r>
      <w:r w:rsidRPr="005D6EF6">
        <w:rPr>
          <w:rStyle w:val="fettMuster"/>
          <w:b w:val="0"/>
        </w:rPr>
        <w:t>B</w:t>
      </w:r>
      <w:r w:rsidR="005D6EF6" w:rsidRPr="00ED261E">
        <w:rPr>
          <w:rStyle w:val="fettMuster"/>
          <w:b w:val="0"/>
        </w:rPr>
        <w:t>eilage</w:t>
      </w:r>
      <w:r w:rsidRPr="005D6EF6">
        <w:t> 1</w:t>
      </w:r>
      <w:r w:rsidRPr="00F32043">
        <w:t xml:space="preserve">). </w:t>
      </w:r>
    </w:p>
    <w:p w:rsidR="00185ECB" w:rsidRDefault="00185ECB" w:rsidP="002442F7">
      <w:pPr>
        <w:pStyle w:val="MustertextBO"/>
        <w:rPr>
          <w:b/>
        </w:rPr>
      </w:pPr>
      <w:r>
        <w:tab/>
      </w:r>
      <w:r w:rsidRPr="0024722A">
        <w:rPr>
          <w:b/>
        </w:rPr>
        <w:t>BO:</w:t>
      </w:r>
      <w:r>
        <w:t xml:space="preserve"> Zonenplan Gemeinde Muri</w:t>
      </w:r>
      <w:r>
        <w:tab/>
      </w:r>
      <w:r>
        <w:tab/>
      </w:r>
      <w:r>
        <w:tab/>
      </w:r>
      <w:r>
        <w:tab/>
      </w:r>
      <w:r>
        <w:tab/>
      </w:r>
      <w:r w:rsidRPr="0024722A">
        <w:rPr>
          <w:b/>
        </w:rPr>
        <w:t>Beilage 5</w:t>
      </w:r>
    </w:p>
    <w:p w:rsidR="006D64C0" w:rsidRDefault="006D64C0" w:rsidP="002442F7">
      <w:pPr>
        <w:pStyle w:val="Mustertextleer"/>
      </w:pPr>
    </w:p>
    <w:p w:rsidR="00185ECB" w:rsidRDefault="00185ECB" w:rsidP="002442F7">
      <w:pPr>
        <w:pStyle w:val="MustertextBO"/>
        <w:rPr>
          <w:b/>
        </w:rPr>
      </w:pPr>
      <w:r>
        <w:tab/>
      </w:r>
      <w:r w:rsidRPr="0024722A">
        <w:rPr>
          <w:b/>
        </w:rPr>
        <w:t>BO:</w:t>
      </w:r>
      <w:r>
        <w:t xml:space="preserve"> Bau- und Zonenreglement Gemeinde Muri</w:t>
      </w:r>
      <w:r>
        <w:tab/>
      </w:r>
      <w:r>
        <w:tab/>
      </w:r>
      <w:r>
        <w:tab/>
      </w:r>
      <w:r w:rsidRPr="0024722A">
        <w:rPr>
          <w:b/>
        </w:rPr>
        <w:t>Beilage 6</w:t>
      </w:r>
    </w:p>
    <w:p w:rsidR="006D64C0" w:rsidRDefault="006D64C0" w:rsidP="002442F7">
      <w:pPr>
        <w:pStyle w:val="Mustertextleer"/>
      </w:pPr>
    </w:p>
    <w:p w:rsidR="006D64C0" w:rsidRDefault="00B6490E" w:rsidP="002442F7">
      <w:pPr>
        <w:pStyle w:val="MustertextBO"/>
        <w:rPr>
          <w:b/>
        </w:rPr>
      </w:pPr>
      <w:r>
        <w:rPr>
          <w:b/>
        </w:rPr>
        <w:tab/>
      </w:r>
      <w:r w:rsidRPr="0024722A">
        <w:rPr>
          <w:b/>
        </w:rPr>
        <w:t>BO:</w:t>
      </w:r>
      <w:r>
        <w:t xml:space="preserve"> Augenschein der Liegenschaft</w:t>
      </w:r>
      <w:r w:rsidR="005D1242">
        <w:tab/>
      </w:r>
      <w:r w:rsidR="005D1242">
        <w:tab/>
      </w:r>
      <w:r w:rsidR="005D1242">
        <w:tab/>
      </w:r>
      <w:r w:rsidR="005D1242">
        <w:tab/>
      </w:r>
      <w:r w:rsidR="006D64C0">
        <w:tab/>
      </w:r>
      <w:r w:rsidR="005D1242" w:rsidRPr="005D1242">
        <w:rPr>
          <w:b/>
        </w:rPr>
        <w:t xml:space="preserve">gerichtlich </w:t>
      </w:r>
    </w:p>
    <w:p w:rsidR="00B6490E" w:rsidRDefault="006D64C0" w:rsidP="002442F7">
      <w:pPr>
        <w:pStyle w:val="MustertextBO"/>
      </w:pPr>
      <w:r>
        <w:tab/>
      </w:r>
      <w:r>
        <w:tab/>
      </w:r>
      <w:r>
        <w:tab/>
      </w:r>
      <w:r>
        <w:tab/>
      </w:r>
      <w:r>
        <w:tab/>
      </w:r>
      <w:r>
        <w:tab/>
      </w:r>
      <w:r>
        <w:tab/>
      </w:r>
      <w:r>
        <w:tab/>
      </w:r>
      <w:r>
        <w:tab/>
      </w:r>
      <w:r>
        <w:tab/>
      </w:r>
      <w:r>
        <w:tab/>
      </w:r>
      <w:r w:rsidR="00940BBA">
        <w:t>anzuordnen</w:t>
      </w:r>
    </w:p>
    <w:p w:rsidR="005D6EF6" w:rsidRDefault="005D6EF6" w:rsidP="002442F7">
      <w:pPr>
        <w:pStyle w:val="Mustertextleer"/>
      </w:pPr>
    </w:p>
    <w:p w:rsidR="005D6EF6" w:rsidRDefault="005D6EF6" w:rsidP="002442F7">
      <w:pPr>
        <w:pStyle w:val="MustertextBO"/>
      </w:pPr>
      <w:r>
        <w:rPr>
          <w:rStyle w:val="fettMuster"/>
        </w:rPr>
        <w:tab/>
      </w:r>
      <w:r w:rsidRPr="007B3968">
        <w:rPr>
          <w:rStyle w:val="fettMuster"/>
        </w:rPr>
        <w:t>BO:</w:t>
      </w:r>
      <w:r>
        <w:t xml:space="preserve"> Die </w:t>
      </w:r>
      <w:r w:rsidR="00D5393D">
        <w:t>v</w:t>
      </w:r>
      <w:r>
        <w:t xml:space="preserve">or- und </w:t>
      </w:r>
      <w:r w:rsidR="00D5393D">
        <w:t>n</w:t>
      </w:r>
      <w:r>
        <w:t>achgenannten</w:t>
      </w:r>
    </w:p>
    <w:p w:rsidR="005D6EF6" w:rsidRDefault="005D6EF6" w:rsidP="002442F7">
      <w:pPr>
        <w:pStyle w:val="Mustertextleer"/>
      </w:pPr>
    </w:p>
    <w:p w:rsidR="00E42B1F" w:rsidRPr="005D6EF6" w:rsidRDefault="00793992" w:rsidP="002442F7">
      <w:pPr>
        <w:pStyle w:val="MustertextTitelEbene3"/>
        <w:rPr>
          <w:rStyle w:val="fettMuster"/>
        </w:rPr>
      </w:pPr>
      <w:r w:rsidRPr="005D6EF6">
        <w:rPr>
          <w:rStyle w:val="fettMuster"/>
          <w:b/>
        </w:rPr>
        <w:t>b)</w:t>
      </w:r>
      <w:r w:rsidRPr="005D6EF6">
        <w:rPr>
          <w:rStyle w:val="fettMuster"/>
          <w:b/>
        </w:rPr>
        <w:tab/>
      </w:r>
      <w:r w:rsidR="00E42B1F" w:rsidRPr="00096F10">
        <w:rPr>
          <w:rStyle w:val="fettMuster"/>
          <w:b/>
        </w:rPr>
        <w:t xml:space="preserve">Der Kläger (Aktivlegitimation) </w:t>
      </w:r>
    </w:p>
    <w:p w:rsidR="00933B58" w:rsidRDefault="00933B58">
      <w:pPr>
        <w:pStyle w:val="MustertextListe0"/>
      </w:pPr>
      <w:r>
        <w:t xml:space="preserve">Der Kläger hat mit Mietvertrag vom </w:t>
      </w:r>
      <w:r w:rsidR="009F0BC7">
        <w:t>1</w:t>
      </w:r>
      <w:r w:rsidR="00F32043">
        <w:t>0</w:t>
      </w:r>
      <w:r w:rsidR="009F0BC7">
        <w:t>. April 2010</w:t>
      </w:r>
      <w:r>
        <w:t xml:space="preserve"> die Liegenschaft </w:t>
      </w:r>
      <w:r w:rsidR="00D834C8">
        <w:t xml:space="preserve">von Herrn X </w:t>
      </w:r>
      <w:r>
        <w:t>gemietet</w:t>
      </w:r>
      <w:r w:rsidR="00F32043">
        <w:t xml:space="preserve"> (vgl. </w:t>
      </w:r>
      <w:r w:rsidR="00F32043" w:rsidRPr="005D6EF6">
        <w:t>B</w:t>
      </w:r>
      <w:r w:rsidR="005D6EF6" w:rsidRPr="00ED261E">
        <w:t>eilage</w:t>
      </w:r>
      <w:r w:rsidR="00F32043" w:rsidRPr="005D6EF6">
        <w:t xml:space="preserve"> 2</w:t>
      </w:r>
      <w:r w:rsidR="00F32043">
        <w:t>) und hat demnach Besitz daran</w:t>
      </w:r>
      <w:r>
        <w:t>.</w:t>
      </w:r>
      <w:r w:rsidR="007E683E">
        <w:t xml:space="preserve"> </w:t>
      </w:r>
      <w:r w:rsidR="002968FC">
        <w:t xml:space="preserve">Den hohen </w:t>
      </w:r>
      <w:r w:rsidR="00D834C8">
        <w:t>Nettom</w:t>
      </w:r>
      <w:r w:rsidR="007E683E">
        <w:t>iet</w:t>
      </w:r>
      <w:r w:rsidR="009F0BC7">
        <w:t xml:space="preserve">zins </w:t>
      </w:r>
      <w:r w:rsidR="002968FC">
        <w:t xml:space="preserve">von </w:t>
      </w:r>
      <w:r w:rsidR="009F0BC7">
        <w:t>CHF 10</w:t>
      </w:r>
      <w:r w:rsidR="007E683E">
        <w:rPr>
          <w:rFonts w:ascii="Verdana" w:hAnsi="Verdana"/>
        </w:rPr>
        <w:t>'</w:t>
      </w:r>
      <w:r w:rsidR="007E683E">
        <w:t>000.00 pro Monat</w:t>
      </w:r>
      <w:r w:rsidR="002968FC">
        <w:t xml:space="preserve"> hat der Kläger </w:t>
      </w:r>
      <w:r w:rsidR="005D1242">
        <w:t xml:space="preserve">nicht zuletzt </w:t>
      </w:r>
      <w:r w:rsidR="002968FC">
        <w:t xml:space="preserve">deshalb akzeptiert, weil sich die Liegenschaft </w:t>
      </w:r>
      <w:r w:rsidR="0044626C">
        <w:t>zurüc</w:t>
      </w:r>
      <w:r w:rsidR="0044626C">
        <w:t>k</w:t>
      </w:r>
      <w:r w:rsidR="0044626C">
        <w:t xml:space="preserve">gezogen </w:t>
      </w:r>
      <w:r w:rsidR="002968FC">
        <w:t>in eine</w:t>
      </w:r>
      <w:r w:rsidR="0044626C">
        <w:t>m ruhigen Wohnquartier befindet.</w:t>
      </w:r>
    </w:p>
    <w:p w:rsidR="00857604" w:rsidRPr="00ED261E" w:rsidRDefault="00857604" w:rsidP="002442F7">
      <w:pPr>
        <w:pStyle w:val="Mustertextklein"/>
        <w:rPr>
          <w:rStyle w:val="fettMuster"/>
          <w:sz w:val="16"/>
          <w:szCs w:val="16"/>
        </w:rPr>
      </w:pPr>
      <w:r w:rsidRPr="005D6EF6">
        <w:rPr>
          <w:rStyle w:val="fettMuster"/>
          <w:sz w:val="16"/>
        </w:rPr>
        <w:tab/>
        <w:t xml:space="preserve">Bemerkung 6: </w:t>
      </w:r>
      <w:r w:rsidRPr="006D64C0">
        <w:t xml:space="preserve">Die </w:t>
      </w:r>
      <w:proofErr w:type="spellStart"/>
      <w:r w:rsidRPr="006D64C0">
        <w:t>Besitz</w:t>
      </w:r>
      <w:r w:rsidR="005D1242" w:rsidRPr="006D64C0">
        <w:t>es</w:t>
      </w:r>
      <w:r w:rsidRPr="006D64C0">
        <w:t>schutzklage</w:t>
      </w:r>
      <w:proofErr w:type="spellEnd"/>
      <w:r w:rsidRPr="006D64C0">
        <w:t xml:space="preserve"> setzt nicht zwingend Eigentum des Klägers voraus; Besitz genügt. Jeder Besitzer ist aktivlegitimiert, der unselbständige, der mittelbare, der Mit- oder Recht</w:t>
      </w:r>
      <w:r w:rsidRPr="006D64C0">
        <w:t>s</w:t>
      </w:r>
      <w:r w:rsidRPr="006D64C0">
        <w:t>besitzer. Unter Gesamtbesitzern kann die Besitzschutzklage nicht erhoben werden (</w:t>
      </w:r>
      <w:r w:rsidRPr="006D64C0">
        <w:rPr>
          <w:rFonts w:asciiTheme="minorHAnsi" w:hAnsiTheme="minorHAnsi" w:cstheme="minorHAnsi"/>
        </w:rPr>
        <w:t>BSK ZGB II-</w:t>
      </w:r>
      <w:r w:rsidRPr="006D64C0">
        <w:rPr>
          <w:rFonts w:asciiTheme="minorHAnsi" w:hAnsiTheme="minorHAnsi" w:cstheme="minorHAnsi"/>
          <w:smallCaps/>
        </w:rPr>
        <w:t>Ernst</w:t>
      </w:r>
      <w:r w:rsidRPr="006D64C0">
        <w:rPr>
          <w:rFonts w:asciiTheme="minorHAnsi" w:hAnsiTheme="minorHAnsi" w:cstheme="minorHAnsi"/>
        </w:rPr>
        <w:t>, Art. 928 N 5).</w:t>
      </w:r>
    </w:p>
    <w:p w:rsidR="00AE7F37" w:rsidRPr="006D64C0" w:rsidRDefault="00AE7F37" w:rsidP="002442F7">
      <w:pPr>
        <w:pStyle w:val="Mustertextklein"/>
      </w:pPr>
      <w:r w:rsidRPr="005D6EF6">
        <w:rPr>
          <w:rStyle w:val="fettMuster"/>
          <w:sz w:val="16"/>
        </w:rPr>
        <w:tab/>
        <w:t xml:space="preserve">Bemerkung </w:t>
      </w:r>
      <w:r w:rsidR="00857604" w:rsidRPr="00096F10">
        <w:rPr>
          <w:rStyle w:val="fettMuster"/>
          <w:sz w:val="16"/>
        </w:rPr>
        <w:t>7</w:t>
      </w:r>
      <w:r w:rsidRPr="0047479E">
        <w:rPr>
          <w:rStyle w:val="fettMuster"/>
          <w:sz w:val="16"/>
        </w:rPr>
        <w:t xml:space="preserve">: </w:t>
      </w:r>
      <w:r w:rsidRPr="006D64C0">
        <w:t xml:space="preserve">Die </w:t>
      </w:r>
      <w:proofErr w:type="spellStart"/>
      <w:r w:rsidRPr="006D64C0">
        <w:t>Besitzesschutzklage</w:t>
      </w:r>
      <w:proofErr w:type="spellEnd"/>
      <w:r w:rsidRPr="006D64C0">
        <w:t xml:space="preserve"> setzt Besitz voraus, </w:t>
      </w:r>
      <w:r w:rsidR="00F520F6" w:rsidRPr="006D64C0">
        <w:t>der vom Kläger zu beweisen ist.</w:t>
      </w:r>
      <w:r w:rsidRPr="006D64C0">
        <w:t xml:space="preserve"> </w:t>
      </w:r>
      <w:r w:rsidR="00B6490E" w:rsidRPr="006D64C0">
        <w:t xml:space="preserve">Besitz meint </w:t>
      </w:r>
      <w:r w:rsidR="005D1242" w:rsidRPr="006D64C0">
        <w:t xml:space="preserve">dabei </w:t>
      </w:r>
      <w:r w:rsidR="00B6490E" w:rsidRPr="006D64C0">
        <w:t>die tatsächliche Herrschaft über die Sache, ohne dass dieser rechtmässig erworben zu sein braucht.</w:t>
      </w:r>
    </w:p>
    <w:p w:rsidR="004F6DDE" w:rsidRDefault="004F6DDE">
      <w:pPr>
        <w:pStyle w:val="MustertextListe0"/>
      </w:pPr>
      <w:r w:rsidRPr="004F6DDE">
        <w:t>Der Kläger hat ein Rech</w:t>
      </w:r>
      <w:r w:rsidR="00FF3A26">
        <w:t>t auf Schutz seines Besitzes. D</w:t>
      </w:r>
      <w:r w:rsidRPr="004F6DDE">
        <w:t>e</w:t>
      </w:r>
      <w:r w:rsidR="00FF3A26">
        <w:t>r</w:t>
      </w:r>
      <w:r w:rsidRPr="004F6DDE">
        <w:t xml:space="preserve"> Kläger kann die Beseitigung der </w:t>
      </w:r>
      <w:proofErr w:type="spellStart"/>
      <w:r w:rsidRPr="004F6DDE">
        <w:t>Besitzesstörungen</w:t>
      </w:r>
      <w:proofErr w:type="spellEnd"/>
      <w:r w:rsidRPr="004F6DDE">
        <w:t xml:space="preserve"> und die Unterlassung weiterer Störung</w:t>
      </w:r>
      <w:r w:rsidR="00BF42A4">
        <w:t>en</w:t>
      </w:r>
      <w:r w:rsidR="00D70DE7">
        <w:t xml:space="preserve"> </w:t>
      </w:r>
      <w:r w:rsidR="00BF42A4">
        <w:t>vom</w:t>
      </w:r>
      <w:r w:rsidRPr="004F6DDE">
        <w:t xml:space="preserve"> Beklagten gestützt auf Art. 928 Abs. 2 ZGB verlangen. Als Mieter der Liegenschaft ist er zu vorliegender Klage aktivleg</w:t>
      </w:r>
      <w:r w:rsidRPr="004F6DDE">
        <w:t>i</w:t>
      </w:r>
      <w:r w:rsidRPr="004F6DDE">
        <w:t>timiert.</w:t>
      </w:r>
    </w:p>
    <w:p w:rsidR="00857604" w:rsidRPr="00ED261E" w:rsidRDefault="000155F4" w:rsidP="002442F7">
      <w:pPr>
        <w:pStyle w:val="MustertextBO"/>
        <w:rPr>
          <w:rStyle w:val="fettMuster"/>
          <w:b w:val="0"/>
        </w:rPr>
      </w:pPr>
      <w:r>
        <w:rPr>
          <w:rStyle w:val="fettMuster"/>
        </w:rPr>
        <w:tab/>
        <w:t xml:space="preserve">BO: </w:t>
      </w:r>
      <w:r w:rsidR="00857604" w:rsidRPr="00D5393D">
        <w:rPr>
          <w:rStyle w:val="fettMuster"/>
          <w:b w:val="0"/>
        </w:rPr>
        <w:t>Die</w:t>
      </w:r>
      <w:r w:rsidR="00857604" w:rsidRPr="005D6EF6">
        <w:rPr>
          <w:rStyle w:val="fettMuster"/>
        </w:rPr>
        <w:t xml:space="preserve"> </w:t>
      </w:r>
      <w:r w:rsidR="00D5393D">
        <w:rPr>
          <w:rStyle w:val="fettMuster"/>
          <w:b w:val="0"/>
        </w:rPr>
        <w:t>v</w:t>
      </w:r>
      <w:r w:rsidR="00D5393D" w:rsidRPr="00096F10">
        <w:rPr>
          <w:rStyle w:val="fettMuster"/>
          <w:b w:val="0"/>
        </w:rPr>
        <w:t>or</w:t>
      </w:r>
      <w:r w:rsidR="00857604" w:rsidRPr="00096F10">
        <w:rPr>
          <w:rStyle w:val="fettMuster"/>
          <w:b w:val="0"/>
        </w:rPr>
        <w:t xml:space="preserve">- und </w:t>
      </w:r>
      <w:r w:rsidR="00D5393D">
        <w:rPr>
          <w:rStyle w:val="fettMuster"/>
          <w:b w:val="0"/>
        </w:rPr>
        <w:t>n</w:t>
      </w:r>
      <w:r w:rsidR="00D5393D" w:rsidRPr="00096F10">
        <w:rPr>
          <w:rStyle w:val="fettMuster"/>
          <w:b w:val="0"/>
        </w:rPr>
        <w:t>achgenannten</w:t>
      </w:r>
    </w:p>
    <w:p w:rsidR="00EC0053" w:rsidRPr="006D64C0" w:rsidRDefault="00EC0053" w:rsidP="002442F7">
      <w:pPr>
        <w:pStyle w:val="Mustertextklein"/>
      </w:pPr>
      <w:r w:rsidRPr="005D6EF6">
        <w:rPr>
          <w:rStyle w:val="fettMuster"/>
          <w:sz w:val="16"/>
        </w:rPr>
        <w:tab/>
        <w:t>Bemerkung</w:t>
      </w:r>
      <w:r w:rsidR="00CB58EE" w:rsidRPr="00096F10">
        <w:rPr>
          <w:rStyle w:val="fettMuster"/>
          <w:sz w:val="16"/>
        </w:rPr>
        <w:t xml:space="preserve"> </w:t>
      </w:r>
      <w:r w:rsidR="00857604" w:rsidRPr="0047479E">
        <w:rPr>
          <w:rStyle w:val="fettMuster"/>
          <w:sz w:val="16"/>
        </w:rPr>
        <w:t>8</w:t>
      </w:r>
      <w:r w:rsidRPr="00D5393D">
        <w:rPr>
          <w:rStyle w:val="fettMuster"/>
          <w:sz w:val="16"/>
        </w:rPr>
        <w:t xml:space="preserve">: </w:t>
      </w:r>
      <w:r w:rsidRPr="006D64C0">
        <w:t>Aus dem Mietvertrag stehen dem Kläger Ansprüche gegen den Vermieter zu. Dan</w:t>
      </w:r>
      <w:r w:rsidRPr="006D64C0">
        <w:t>e</w:t>
      </w:r>
      <w:r w:rsidRPr="006D64C0">
        <w:t xml:space="preserve">ben kann er sich aber auch gestützt auf Art. 928 ZGB gegen den Besitzstörenden zur Wehr setzen, dies v.a. falls der Vermieter die Besitzstörung nicht abwendet und lediglich eine Mietzinsreduktion akzeptiert. </w:t>
      </w:r>
    </w:p>
    <w:p w:rsidR="00C44C30" w:rsidRPr="00ED261E" w:rsidRDefault="00793992" w:rsidP="002442F7">
      <w:pPr>
        <w:pStyle w:val="MustertextTitelEbene3"/>
        <w:rPr>
          <w:rStyle w:val="fettMuster"/>
        </w:rPr>
      </w:pPr>
      <w:r>
        <w:rPr>
          <w:rStyle w:val="fettMuster"/>
          <w:b/>
        </w:rPr>
        <w:t>c)</w:t>
      </w:r>
      <w:r w:rsidR="00C44C30" w:rsidRPr="00793992">
        <w:rPr>
          <w:rStyle w:val="fettMuster"/>
          <w:b/>
        </w:rPr>
        <w:tab/>
        <w:t>Der Beklagte (Passivlegitimation)</w:t>
      </w:r>
    </w:p>
    <w:p w:rsidR="00563E15" w:rsidRDefault="00A34BEC">
      <w:pPr>
        <w:pStyle w:val="MustertextListe0"/>
      </w:pPr>
      <w:r w:rsidRPr="002221A6">
        <w:t xml:space="preserve">Der Beklagte </w:t>
      </w:r>
      <w:r>
        <w:t xml:space="preserve">ist Eigentümer einer Drohne des Typs </w:t>
      </w:r>
      <w:r w:rsidR="009B04D5">
        <w:t>XY</w:t>
      </w:r>
      <w:r w:rsidR="002F218D">
        <w:t>,</w:t>
      </w:r>
      <w:r>
        <w:t xml:space="preserve"> mit der </w:t>
      </w:r>
      <w:r w:rsidR="005C35B7">
        <w:t xml:space="preserve">er </w:t>
      </w:r>
      <w:r>
        <w:t>die Liegenschaft</w:t>
      </w:r>
      <w:r w:rsidR="005044C3">
        <w:t xml:space="preserve"> des Kl</w:t>
      </w:r>
      <w:r w:rsidR="005044C3">
        <w:t>ä</w:t>
      </w:r>
      <w:r w:rsidR="005C35B7">
        <w:t>gers meistens an sonnigen Wochenenden überflog</w:t>
      </w:r>
      <w:r w:rsidR="005044C3">
        <w:t xml:space="preserve"> </w:t>
      </w:r>
      <w:r w:rsidR="00763A47">
        <w:t xml:space="preserve">(vgl. </w:t>
      </w:r>
      <w:r w:rsidR="00857604">
        <w:t xml:space="preserve">Fotos in </w:t>
      </w:r>
      <w:r w:rsidR="00763A47" w:rsidRPr="005D6EF6">
        <w:t>B</w:t>
      </w:r>
      <w:r w:rsidR="005D6EF6" w:rsidRPr="00ED261E">
        <w:t>eilage</w:t>
      </w:r>
      <w:r w:rsidR="00763A47" w:rsidRPr="005D6EF6">
        <w:t> </w:t>
      </w:r>
      <w:r w:rsidR="00D15D6E" w:rsidRPr="005D6EF6">
        <w:t>7</w:t>
      </w:r>
      <w:r w:rsidR="00857604" w:rsidRPr="005D6EF6">
        <w:t xml:space="preserve"> und</w:t>
      </w:r>
      <w:r w:rsidR="00763A47" w:rsidRPr="005D6EF6">
        <w:t> </w:t>
      </w:r>
      <w:r w:rsidR="00D15D6E" w:rsidRPr="005D6EF6">
        <w:t>8</w:t>
      </w:r>
      <w:r w:rsidR="00763A47" w:rsidRPr="005D6EF6">
        <w:t xml:space="preserve"> </w:t>
      </w:r>
      <w:r w:rsidR="005C35B7" w:rsidRPr="005D6EF6">
        <w:t>a</w:t>
      </w:r>
      <w:r w:rsidR="009B04D5" w:rsidRPr="00ED261E">
        <w:t>–</w:t>
      </w:r>
      <w:r w:rsidR="005C35B7" w:rsidRPr="005D6EF6">
        <w:t>c</w:t>
      </w:r>
      <w:r w:rsidR="005C35B7">
        <w:t>) und auch weiterhin überfliegt</w:t>
      </w:r>
      <w:r w:rsidR="00857604">
        <w:t xml:space="preserve"> bzw. zu überfliegen beabsichtigt</w:t>
      </w:r>
      <w:r w:rsidR="005C35B7">
        <w:t xml:space="preserve">. </w:t>
      </w:r>
      <w:r>
        <w:t>Der Beklagte stellt die Droh</w:t>
      </w:r>
      <w:r w:rsidR="00EC0053">
        <w:t>n</w:t>
      </w:r>
      <w:r>
        <w:t>e</w:t>
      </w:r>
      <w:r>
        <w:t>n</w:t>
      </w:r>
      <w:r>
        <w:t>flüge nicht in Abrede.</w:t>
      </w:r>
      <w:r w:rsidR="005F40BE">
        <w:t xml:space="preserve"> Auf die schriftliche Aufforderung des Klägers vom 19. September 2013, die Überflüge einzustellen, reagierte der Bekl</w:t>
      </w:r>
      <w:r w:rsidR="005D1242">
        <w:t>agte mit Antwortschreiben vom 30</w:t>
      </w:r>
      <w:r w:rsidR="005F40BE">
        <w:t>. September 2013</w:t>
      </w:r>
      <w:r w:rsidR="005C35B7">
        <w:t xml:space="preserve">, in dem </w:t>
      </w:r>
      <w:r w:rsidR="005F40BE">
        <w:t xml:space="preserve">er ein Recht auf die Überflüge behauptet (vgl. </w:t>
      </w:r>
      <w:r w:rsidR="005F40BE" w:rsidRPr="005D6EF6">
        <w:t>B</w:t>
      </w:r>
      <w:r w:rsidR="005D6EF6" w:rsidRPr="00ED261E">
        <w:t>eilage</w:t>
      </w:r>
      <w:r w:rsidR="005F40BE" w:rsidRPr="005D6EF6">
        <w:t xml:space="preserve"> 9 </w:t>
      </w:r>
      <w:r w:rsidR="005D1242" w:rsidRPr="005D6EF6">
        <w:t>und</w:t>
      </w:r>
      <w:r w:rsidR="005F40BE" w:rsidRPr="005D6EF6">
        <w:t> 10</w:t>
      </w:r>
      <w:r w:rsidR="005F40BE">
        <w:t>)</w:t>
      </w:r>
      <w:r w:rsidR="00E14847">
        <w:t>.</w:t>
      </w:r>
      <w:r w:rsidR="005C35B7">
        <w:t xml:space="preserve"> </w:t>
      </w:r>
    </w:p>
    <w:p w:rsidR="005C35B7" w:rsidRPr="006D64C0" w:rsidRDefault="005C35B7" w:rsidP="002442F7">
      <w:pPr>
        <w:pStyle w:val="Mustertextklein"/>
      </w:pPr>
      <w:r w:rsidRPr="005D6EF6">
        <w:rPr>
          <w:rStyle w:val="fettMuster"/>
          <w:sz w:val="16"/>
        </w:rPr>
        <w:tab/>
        <w:t xml:space="preserve">Bemerkung </w:t>
      </w:r>
      <w:r w:rsidR="00F520F6" w:rsidRPr="00096F10">
        <w:rPr>
          <w:rStyle w:val="fettMuster"/>
          <w:sz w:val="16"/>
        </w:rPr>
        <w:t>9</w:t>
      </w:r>
      <w:r w:rsidRPr="0047479E">
        <w:rPr>
          <w:rStyle w:val="fettMuster"/>
          <w:sz w:val="16"/>
        </w:rPr>
        <w:t xml:space="preserve">: </w:t>
      </w:r>
      <w:r w:rsidRPr="006D64C0">
        <w:t>Passivlegitimiert ist der Störer. Unbeachtlich ist, ob er absichtlich, fahrlässig oder ohne Verschulden handelt und ob er urteilsfähig ist oder nicht. Ebenso kann er sich in einem Irrtum über den Sachverhalt oder die Rechtslage befinden (</w:t>
      </w:r>
      <w:r w:rsidR="002968FC" w:rsidRPr="006D64C0">
        <w:t>BSK</w:t>
      </w:r>
      <w:r w:rsidR="006160BE">
        <w:t xml:space="preserve"> </w:t>
      </w:r>
      <w:r w:rsidR="002968FC" w:rsidRPr="006D64C0">
        <w:t xml:space="preserve">ZGB II-Ernst, </w:t>
      </w:r>
      <w:r w:rsidR="009B04D5">
        <w:t>Vor</w:t>
      </w:r>
      <w:r w:rsidR="002968FC" w:rsidRPr="006D64C0">
        <w:t xml:space="preserve"> Art. 926</w:t>
      </w:r>
      <w:r w:rsidR="009B04D5" w:rsidRPr="009B04D5">
        <w:t>–</w:t>
      </w:r>
      <w:r w:rsidR="002968FC" w:rsidRPr="006D64C0">
        <w:t>929 N 3</w:t>
      </w:r>
      <w:r w:rsidRPr="006D64C0">
        <w:t>).</w:t>
      </w:r>
      <w:r w:rsidR="00BD5D67" w:rsidRPr="006D64C0">
        <w:t xml:space="preserve"> Solange im Rahmen der </w:t>
      </w:r>
      <w:proofErr w:type="spellStart"/>
      <w:r w:rsidR="00BD5D67" w:rsidRPr="006D64C0">
        <w:t>Besitzesschutzklage</w:t>
      </w:r>
      <w:proofErr w:type="spellEnd"/>
      <w:r w:rsidR="00BD5D67" w:rsidRPr="006D64C0">
        <w:t xml:space="preserve"> nicht auf Schadenersatz geklagt wird, bleibt die Frage nach dem Verschulden (oder auch der Urteils- oder Handlungsfähigkeit) des Störers und Beklagten unbeach</w:t>
      </w:r>
      <w:r w:rsidR="00BD5D67" w:rsidRPr="006D64C0">
        <w:t>t</w:t>
      </w:r>
      <w:r w:rsidR="00BD5D67" w:rsidRPr="006D64C0">
        <w:t>lich.</w:t>
      </w:r>
    </w:p>
    <w:p w:rsidR="002968FC" w:rsidRPr="006D64C0" w:rsidRDefault="002968FC" w:rsidP="002442F7">
      <w:pPr>
        <w:pStyle w:val="Mustertextklein"/>
      </w:pPr>
      <w:r w:rsidRPr="005D6EF6">
        <w:rPr>
          <w:rStyle w:val="fettMuster"/>
          <w:sz w:val="16"/>
        </w:rPr>
        <w:tab/>
      </w:r>
      <w:r w:rsidRPr="00096F10">
        <w:rPr>
          <w:rStyle w:val="fettMuster"/>
          <w:sz w:val="16"/>
        </w:rPr>
        <w:t xml:space="preserve">Bemerkung </w:t>
      </w:r>
      <w:r w:rsidR="00B05420" w:rsidRPr="0047479E">
        <w:rPr>
          <w:rStyle w:val="fettMuster"/>
          <w:sz w:val="16"/>
        </w:rPr>
        <w:t>10</w:t>
      </w:r>
      <w:r w:rsidRPr="00D5393D">
        <w:rPr>
          <w:rStyle w:val="fettMuster"/>
          <w:sz w:val="16"/>
        </w:rPr>
        <w:t xml:space="preserve">: </w:t>
      </w:r>
      <w:proofErr w:type="spellStart"/>
      <w:r w:rsidRPr="006D64C0">
        <w:t>Besitzesschutz</w:t>
      </w:r>
      <w:proofErr w:type="spellEnd"/>
      <w:r w:rsidRPr="006D64C0">
        <w:t xml:space="preserve"> steht gegen menschliches Handeln zur Verfügung, wobei sich der Störer eines Tieres, einer Maschine oder sonstige</w:t>
      </w:r>
      <w:r w:rsidR="00BF42A4" w:rsidRPr="006D64C0">
        <w:t>r</w:t>
      </w:r>
      <w:r w:rsidRPr="006D64C0">
        <w:t xml:space="preserve"> Werkzeug</w:t>
      </w:r>
      <w:r w:rsidR="00BF42A4" w:rsidRPr="006D64C0">
        <w:t>e</w:t>
      </w:r>
      <w:r w:rsidRPr="006D64C0">
        <w:t xml:space="preserve"> bedienen kann. Die Drohnenflüge werden durch </w:t>
      </w:r>
      <w:r w:rsidR="00BF42A4" w:rsidRPr="006D64C0">
        <w:t>den</w:t>
      </w:r>
      <w:r w:rsidR="00FB4610">
        <w:t xml:space="preserve"> </w:t>
      </w:r>
      <w:r w:rsidRPr="006D64C0">
        <w:t>Beklagten bestimmt, weshalb er passivlegitimiert ist.</w:t>
      </w:r>
    </w:p>
    <w:p w:rsidR="00A34BEC" w:rsidRDefault="00A34BEC">
      <w:pPr>
        <w:pStyle w:val="MustertextListe0"/>
      </w:pPr>
      <w:r w:rsidRPr="0063566A">
        <w:lastRenderedPageBreak/>
        <w:t xml:space="preserve">Die Drohne verfügt über eine Flugzeit von 28 Minuten. Sie ist mit einer </w:t>
      </w:r>
      <w:proofErr w:type="spellStart"/>
      <w:r w:rsidRPr="0063566A">
        <w:t>Full</w:t>
      </w:r>
      <w:proofErr w:type="spellEnd"/>
      <w:r w:rsidRPr="0063566A">
        <w:t xml:space="preserve"> HD Kamera au</w:t>
      </w:r>
      <w:r w:rsidRPr="0063566A">
        <w:t>s</w:t>
      </w:r>
      <w:r w:rsidRPr="0063566A">
        <w:t xml:space="preserve">gestattet, welche hochauflösende Bilder und Videos aufnehmen kann. Die Kamera verfügt </w:t>
      </w:r>
      <w:r w:rsidR="00807EAA">
        <w:t>zudem</w:t>
      </w:r>
      <w:r w:rsidRPr="0063566A">
        <w:t xml:space="preserve"> über ein hochwertiges Zoom-Objekt.</w:t>
      </w:r>
    </w:p>
    <w:p w:rsidR="007C5A97" w:rsidRDefault="007C5A97" w:rsidP="002442F7">
      <w:pPr>
        <w:pStyle w:val="MustertextBO"/>
      </w:pPr>
      <w:r>
        <w:tab/>
      </w:r>
      <w:r w:rsidRPr="0061220F">
        <w:rPr>
          <w:b/>
        </w:rPr>
        <w:t>BO:</w:t>
      </w:r>
      <w:r>
        <w:t xml:space="preserve"> Parteiverhör</w:t>
      </w:r>
    </w:p>
    <w:p w:rsidR="006D64C0" w:rsidRPr="005D6EF6" w:rsidRDefault="006D64C0" w:rsidP="002442F7">
      <w:pPr>
        <w:pStyle w:val="Mustertextleer"/>
      </w:pPr>
    </w:p>
    <w:p w:rsidR="0047479E" w:rsidRDefault="007C5A97" w:rsidP="002442F7">
      <w:pPr>
        <w:pStyle w:val="MustertextBO"/>
        <w:rPr>
          <w:rStyle w:val="fettMuster"/>
          <w:b w:val="0"/>
          <w:i/>
        </w:rPr>
      </w:pPr>
      <w:r>
        <w:tab/>
      </w:r>
      <w:r w:rsidRPr="0061220F">
        <w:rPr>
          <w:b/>
        </w:rPr>
        <w:t>BO:</w:t>
      </w:r>
      <w:r>
        <w:t xml:space="preserve"> F</w:t>
      </w:r>
      <w:r w:rsidRPr="0063566A">
        <w:rPr>
          <w:rStyle w:val="fettMuster"/>
          <w:b w:val="0"/>
        </w:rPr>
        <w:t>otos</w:t>
      </w:r>
      <w:r>
        <w:rPr>
          <w:rStyle w:val="fettMuster"/>
          <w:b w:val="0"/>
        </w:rPr>
        <w:t xml:space="preserve"> vom </w:t>
      </w:r>
      <w:r w:rsidR="00595D88">
        <w:rPr>
          <w:rStyle w:val="fettMuster"/>
          <w:b w:val="0"/>
        </w:rPr>
        <w:t>01.09.</w:t>
      </w:r>
      <w:r w:rsidR="006E6858">
        <w:rPr>
          <w:rStyle w:val="fettMuster"/>
          <w:b w:val="0"/>
        </w:rPr>
        <w:t>2013</w:t>
      </w:r>
      <w:r w:rsidR="00FF209B">
        <w:rPr>
          <w:rStyle w:val="fettMuster"/>
          <w:b w:val="0"/>
        </w:rPr>
        <w:t>,</w:t>
      </w:r>
      <w:r w:rsidRPr="0063566A">
        <w:rPr>
          <w:rStyle w:val="fettMuster"/>
          <w:b w:val="0"/>
        </w:rPr>
        <w:t xml:space="preserve"> welche den Beklagten bei Start, </w:t>
      </w:r>
      <w:r w:rsidR="004D602E">
        <w:rPr>
          <w:rStyle w:val="fettMuster"/>
          <w:b w:val="0"/>
        </w:rPr>
        <w:t xml:space="preserve">Landung und </w:t>
      </w:r>
      <w:r w:rsidRPr="0063566A">
        <w:rPr>
          <w:rStyle w:val="fettMuster"/>
          <w:b w:val="0"/>
        </w:rPr>
        <w:t>Man</w:t>
      </w:r>
      <w:r>
        <w:rPr>
          <w:rStyle w:val="fettMuster"/>
          <w:b w:val="0"/>
        </w:rPr>
        <w:t>ipu</w:t>
      </w:r>
      <w:r w:rsidR="004D602E">
        <w:rPr>
          <w:rStyle w:val="fettMuster"/>
          <w:b w:val="0"/>
        </w:rPr>
        <w:t>lation</w:t>
      </w:r>
    </w:p>
    <w:p w:rsidR="007C5A97" w:rsidRDefault="004D602E" w:rsidP="002442F7">
      <w:pPr>
        <w:pStyle w:val="MustertextBO"/>
        <w:rPr>
          <w:rStyle w:val="fettMuster"/>
          <w:i/>
          <w:szCs w:val="16"/>
        </w:rPr>
      </w:pPr>
      <w:r>
        <w:rPr>
          <w:rStyle w:val="fettMuster"/>
          <w:b w:val="0"/>
        </w:rPr>
        <w:t xml:space="preserve"> </w:t>
      </w:r>
      <w:r w:rsidR="0047479E">
        <w:rPr>
          <w:rStyle w:val="fettMuster"/>
          <w:b w:val="0"/>
        </w:rPr>
        <w:tab/>
      </w:r>
      <w:r w:rsidR="0047479E">
        <w:rPr>
          <w:rStyle w:val="fettMuster"/>
          <w:b w:val="0"/>
        </w:rPr>
        <w:tab/>
      </w:r>
      <w:r>
        <w:rPr>
          <w:rStyle w:val="fettMuster"/>
          <w:b w:val="0"/>
        </w:rPr>
        <w:t>mit der Drohne zeigen</w:t>
      </w:r>
      <w:r>
        <w:rPr>
          <w:rStyle w:val="fettMuster"/>
          <w:b w:val="0"/>
        </w:rPr>
        <w:tab/>
      </w:r>
      <w:r>
        <w:rPr>
          <w:rStyle w:val="fettMuster"/>
          <w:b w:val="0"/>
        </w:rPr>
        <w:tab/>
      </w:r>
      <w:r>
        <w:rPr>
          <w:rStyle w:val="fettMuster"/>
          <w:b w:val="0"/>
        </w:rPr>
        <w:tab/>
      </w:r>
      <w:r w:rsidR="006D64C0">
        <w:rPr>
          <w:rStyle w:val="fettMuster"/>
          <w:b w:val="0"/>
        </w:rPr>
        <w:tab/>
      </w:r>
      <w:r w:rsidR="006D64C0">
        <w:rPr>
          <w:rStyle w:val="fettMuster"/>
          <w:b w:val="0"/>
        </w:rPr>
        <w:tab/>
      </w:r>
      <w:r w:rsidR="006D64C0">
        <w:rPr>
          <w:rStyle w:val="fettMuster"/>
          <w:b w:val="0"/>
        </w:rPr>
        <w:tab/>
      </w:r>
      <w:r w:rsidR="007C5A97" w:rsidRPr="0061220F">
        <w:rPr>
          <w:rStyle w:val="fettMuster"/>
        </w:rPr>
        <w:t xml:space="preserve">Beilage </w:t>
      </w:r>
      <w:r w:rsidR="002F7A64">
        <w:rPr>
          <w:rStyle w:val="fettMuster"/>
        </w:rPr>
        <w:t>7</w:t>
      </w:r>
    </w:p>
    <w:p w:rsidR="006D64C0" w:rsidRPr="00ED261E" w:rsidRDefault="006D64C0" w:rsidP="002442F7">
      <w:pPr>
        <w:pStyle w:val="Mustertextleer"/>
        <w:rPr>
          <w:rStyle w:val="fettMuster"/>
          <w:b w:val="0"/>
          <w:sz w:val="10"/>
          <w:szCs w:val="10"/>
        </w:rPr>
      </w:pPr>
    </w:p>
    <w:p w:rsidR="007C5A97" w:rsidRDefault="007C5A97" w:rsidP="002442F7">
      <w:pPr>
        <w:pStyle w:val="MustertextBO"/>
        <w:rPr>
          <w:rStyle w:val="fettMuster"/>
          <w:i/>
          <w:szCs w:val="16"/>
        </w:rPr>
      </w:pPr>
      <w:r>
        <w:rPr>
          <w:rStyle w:val="fettMuster"/>
          <w:b w:val="0"/>
        </w:rPr>
        <w:tab/>
      </w:r>
      <w:r w:rsidR="000924DF" w:rsidRPr="0061220F">
        <w:rPr>
          <w:rStyle w:val="fettMuster"/>
        </w:rPr>
        <w:t>BO:</w:t>
      </w:r>
      <w:r w:rsidR="000924DF">
        <w:rPr>
          <w:rStyle w:val="fettMuster"/>
          <w:b w:val="0"/>
        </w:rPr>
        <w:t xml:space="preserve"> </w:t>
      </w:r>
      <w:r w:rsidR="000924DF" w:rsidRPr="0063566A">
        <w:rPr>
          <w:rStyle w:val="fettMuster"/>
          <w:b w:val="0"/>
        </w:rPr>
        <w:t xml:space="preserve">Fotos vom </w:t>
      </w:r>
      <w:r w:rsidR="00595D88">
        <w:rPr>
          <w:rStyle w:val="fettMuster"/>
          <w:b w:val="0"/>
        </w:rPr>
        <w:t>17.08.</w:t>
      </w:r>
      <w:r w:rsidR="006E6858">
        <w:rPr>
          <w:rStyle w:val="fettMuster"/>
          <w:b w:val="0"/>
        </w:rPr>
        <w:t>2013</w:t>
      </w:r>
      <w:r w:rsidR="000924DF" w:rsidRPr="0063566A">
        <w:rPr>
          <w:rStyle w:val="fettMuster"/>
          <w:b w:val="0"/>
        </w:rPr>
        <w:t xml:space="preserve">, </w:t>
      </w:r>
      <w:r w:rsidR="00595D88">
        <w:rPr>
          <w:rStyle w:val="fettMuster"/>
          <w:b w:val="0"/>
        </w:rPr>
        <w:t>01.09.</w:t>
      </w:r>
      <w:r w:rsidR="006E6858">
        <w:rPr>
          <w:rStyle w:val="fettMuster"/>
          <w:b w:val="0"/>
        </w:rPr>
        <w:t xml:space="preserve">2013 </w:t>
      </w:r>
      <w:r w:rsidR="004C18C1">
        <w:rPr>
          <w:rStyle w:val="fettMuster"/>
          <w:b w:val="0"/>
        </w:rPr>
        <w:t>und</w:t>
      </w:r>
      <w:r w:rsidR="00595D88">
        <w:rPr>
          <w:rStyle w:val="fettMuster"/>
          <w:b w:val="0"/>
        </w:rPr>
        <w:t xml:space="preserve"> 15.09.2013</w:t>
      </w:r>
      <w:r w:rsidR="006A7AE1">
        <w:rPr>
          <w:rStyle w:val="fettMuster"/>
          <w:b w:val="0"/>
        </w:rPr>
        <w:t>,</w:t>
      </w:r>
      <w:r w:rsidR="00595D88">
        <w:rPr>
          <w:rStyle w:val="fettMuster"/>
          <w:b w:val="0"/>
        </w:rPr>
        <w:t xml:space="preserve"> welche die</w:t>
      </w:r>
      <w:r w:rsidR="006D64C0">
        <w:rPr>
          <w:rStyle w:val="fettMuster"/>
          <w:b w:val="0"/>
        </w:rPr>
        <w:t xml:space="preserve"> </w:t>
      </w:r>
      <w:r w:rsidR="004D602E">
        <w:rPr>
          <w:rStyle w:val="fettMuster"/>
          <w:b w:val="0"/>
        </w:rPr>
        <w:t>Drohne des Kl</w:t>
      </w:r>
      <w:r w:rsidR="004C18C1">
        <w:rPr>
          <w:rStyle w:val="fettMuster"/>
          <w:b w:val="0"/>
        </w:rPr>
        <w:t>ägers über der</w:t>
      </w:r>
      <w:r w:rsidR="00595D88">
        <w:rPr>
          <w:rStyle w:val="fettMuster"/>
          <w:b w:val="0"/>
        </w:rPr>
        <w:t xml:space="preserve"> Liegenschaft des Beklagten zeigen</w:t>
      </w:r>
      <w:r w:rsidR="00595D88">
        <w:rPr>
          <w:rStyle w:val="fettMuster"/>
          <w:b w:val="0"/>
        </w:rPr>
        <w:tab/>
      </w:r>
      <w:r w:rsidR="006D64C0">
        <w:rPr>
          <w:rStyle w:val="fettMuster"/>
          <w:b w:val="0"/>
        </w:rPr>
        <w:tab/>
      </w:r>
      <w:r w:rsidR="009B04D5">
        <w:rPr>
          <w:rStyle w:val="fettMuster"/>
          <w:b w:val="0"/>
        </w:rPr>
        <w:tab/>
      </w:r>
      <w:r w:rsidR="0061220F" w:rsidRPr="0061220F">
        <w:rPr>
          <w:rStyle w:val="fettMuster"/>
        </w:rPr>
        <w:t xml:space="preserve">Beilage </w:t>
      </w:r>
      <w:r w:rsidR="002F7A64">
        <w:rPr>
          <w:rStyle w:val="fettMuster"/>
        </w:rPr>
        <w:t>8</w:t>
      </w:r>
      <w:r w:rsidR="00752062">
        <w:rPr>
          <w:rStyle w:val="fettMuster"/>
        </w:rPr>
        <w:t xml:space="preserve"> a</w:t>
      </w:r>
      <w:r w:rsidR="006D64C0">
        <w:rPr>
          <w:rStyle w:val="fettMuster"/>
        </w:rPr>
        <w:t>–</w:t>
      </w:r>
      <w:r w:rsidR="00752062">
        <w:rPr>
          <w:rStyle w:val="fettMuster"/>
        </w:rPr>
        <w:t>c</w:t>
      </w:r>
    </w:p>
    <w:p w:rsidR="006D64C0" w:rsidRPr="00ED261E" w:rsidRDefault="006D64C0" w:rsidP="002442F7">
      <w:pPr>
        <w:pStyle w:val="Mustertextleer"/>
        <w:rPr>
          <w:rStyle w:val="fettMuster"/>
          <w:sz w:val="10"/>
          <w:szCs w:val="10"/>
        </w:rPr>
      </w:pPr>
    </w:p>
    <w:p w:rsidR="00F72F4C" w:rsidRDefault="00F72F4C" w:rsidP="002442F7">
      <w:pPr>
        <w:pStyle w:val="MustertextBO"/>
        <w:rPr>
          <w:rStyle w:val="fettMuster"/>
          <w:i/>
          <w:szCs w:val="16"/>
        </w:rPr>
      </w:pPr>
      <w:r>
        <w:rPr>
          <w:rStyle w:val="fettMuster"/>
          <w:b w:val="0"/>
        </w:rPr>
        <w:tab/>
      </w:r>
      <w:r w:rsidRPr="00F72F4C">
        <w:rPr>
          <w:rStyle w:val="fettMuster"/>
        </w:rPr>
        <w:t xml:space="preserve">BO: </w:t>
      </w:r>
      <w:r w:rsidR="00A1370F">
        <w:rPr>
          <w:rStyle w:val="fettMuster"/>
          <w:b w:val="0"/>
        </w:rPr>
        <w:t xml:space="preserve">Schreiben vom 19.09.2013 </w:t>
      </w:r>
      <w:r w:rsidR="002F3824">
        <w:rPr>
          <w:rStyle w:val="fettMuster"/>
          <w:b w:val="0"/>
        </w:rPr>
        <w:t>vom Kläger an den Beklagten</w:t>
      </w:r>
      <w:r w:rsidR="00EC0053">
        <w:rPr>
          <w:rStyle w:val="fettMuster"/>
          <w:b w:val="0"/>
        </w:rPr>
        <w:tab/>
      </w:r>
      <w:r w:rsidR="009B04D5">
        <w:rPr>
          <w:rStyle w:val="fettMuster"/>
          <w:b w:val="0"/>
        </w:rPr>
        <w:tab/>
      </w:r>
      <w:r w:rsidR="00EC0053">
        <w:rPr>
          <w:rStyle w:val="fettMuster"/>
        </w:rPr>
        <w:t>Beilage 9</w:t>
      </w:r>
    </w:p>
    <w:p w:rsidR="006D64C0" w:rsidRPr="00ED261E" w:rsidRDefault="006D64C0" w:rsidP="002442F7">
      <w:pPr>
        <w:pStyle w:val="Mustertextleer"/>
        <w:rPr>
          <w:rStyle w:val="fettMuster"/>
          <w:sz w:val="10"/>
          <w:szCs w:val="10"/>
        </w:rPr>
      </w:pPr>
    </w:p>
    <w:p w:rsidR="006D64C0" w:rsidRDefault="00EC0053" w:rsidP="002442F7">
      <w:pPr>
        <w:pStyle w:val="MustertextBO"/>
      </w:pPr>
      <w:r>
        <w:rPr>
          <w:rStyle w:val="fettMuster"/>
        </w:rPr>
        <w:tab/>
        <w:t xml:space="preserve">BO: </w:t>
      </w:r>
      <w:r>
        <w:t>Antwortschre</w:t>
      </w:r>
      <w:r w:rsidR="005D1242">
        <w:t>iben vom 30</w:t>
      </w:r>
      <w:r w:rsidR="002F3824">
        <w:t>.09.2013 vom Beklagten an den Kläger</w:t>
      </w:r>
    </w:p>
    <w:p w:rsidR="00EC0053" w:rsidRPr="00ED261E" w:rsidRDefault="006D64C0" w:rsidP="002442F7">
      <w:pPr>
        <w:pStyle w:val="MustertextBO"/>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EC0053" w:rsidRPr="00ED261E">
        <w:t>Beilage 10</w:t>
      </w:r>
    </w:p>
    <w:p w:rsidR="006D64C0" w:rsidRPr="005D6EF6" w:rsidRDefault="006D64C0" w:rsidP="002442F7">
      <w:pPr>
        <w:pStyle w:val="Mustertextleer"/>
        <w:rPr>
          <w:rStyle w:val="fettMuster"/>
          <w:sz w:val="10"/>
          <w:szCs w:val="10"/>
        </w:rPr>
      </w:pPr>
    </w:p>
    <w:p w:rsidR="0047479E" w:rsidRDefault="00B05420" w:rsidP="002442F7">
      <w:pPr>
        <w:pStyle w:val="MustertextBO"/>
        <w:rPr>
          <w:rStyle w:val="fettMuster"/>
          <w:b w:val="0"/>
        </w:rPr>
      </w:pPr>
      <w:r>
        <w:rPr>
          <w:rStyle w:val="fettMuster"/>
        </w:rPr>
        <w:tab/>
        <w:t>BO:</w:t>
      </w:r>
      <w:r w:rsidR="0047479E">
        <w:rPr>
          <w:rStyle w:val="fettMuster"/>
        </w:rPr>
        <w:t xml:space="preserve"> </w:t>
      </w:r>
      <w:r>
        <w:t>Produktbeschreibung und Bedienungsanleitung für die Drohne</w:t>
      </w:r>
      <w:r w:rsidR="006D64C0">
        <w:rPr>
          <w:rStyle w:val="fettMuster"/>
        </w:rPr>
        <w:t xml:space="preserve"> </w:t>
      </w:r>
      <w:r>
        <w:rPr>
          <w:rStyle w:val="fettMuster"/>
          <w:b w:val="0"/>
        </w:rPr>
        <w:t>b</w:t>
      </w:r>
      <w:r w:rsidRPr="00B05420">
        <w:rPr>
          <w:rStyle w:val="fettMuster"/>
          <w:b w:val="0"/>
        </w:rPr>
        <w:t>eim Beklagten</w:t>
      </w:r>
    </w:p>
    <w:p w:rsidR="006D64C0" w:rsidRPr="00ED261E" w:rsidRDefault="00B05420" w:rsidP="002442F7">
      <w:pPr>
        <w:pStyle w:val="MustertextBO"/>
      </w:pPr>
      <w:r>
        <w:tab/>
      </w:r>
      <w:r>
        <w:tab/>
      </w:r>
      <w:r>
        <w:tab/>
      </w:r>
      <w:r>
        <w:tab/>
      </w:r>
      <w:r>
        <w:tab/>
      </w:r>
      <w:r>
        <w:tab/>
      </w:r>
      <w:r w:rsidR="006D64C0">
        <w:tab/>
      </w:r>
      <w:r w:rsidR="006D64C0">
        <w:tab/>
      </w:r>
      <w:r w:rsidR="006D64C0">
        <w:tab/>
      </w:r>
      <w:r w:rsidR="0047479E">
        <w:tab/>
      </w:r>
      <w:r w:rsidR="0047479E">
        <w:tab/>
      </w:r>
      <w:r w:rsidRPr="006A7AE1">
        <w:t>gerichtlich zu</w:t>
      </w:r>
    </w:p>
    <w:p w:rsidR="00B05420" w:rsidRPr="009B04D5" w:rsidRDefault="006D64C0" w:rsidP="002442F7">
      <w:pPr>
        <w:pStyle w:val="MustertextBO"/>
        <w:rPr>
          <w:rStyle w:val="fettMuster"/>
        </w:rPr>
      </w:pPr>
      <w:r>
        <w:tab/>
      </w:r>
      <w:r>
        <w:tab/>
      </w:r>
      <w:r>
        <w:tab/>
      </w:r>
      <w:r>
        <w:tab/>
      </w:r>
      <w:r>
        <w:tab/>
      </w:r>
      <w:r>
        <w:tab/>
      </w:r>
      <w:r>
        <w:tab/>
      </w:r>
      <w:r>
        <w:tab/>
      </w:r>
      <w:r>
        <w:tab/>
      </w:r>
      <w:r>
        <w:tab/>
      </w:r>
      <w:r>
        <w:tab/>
      </w:r>
      <w:r w:rsidR="00B05420" w:rsidRPr="00ED261E">
        <w:rPr>
          <w:b/>
        </w:rPr>
        <w:t>edieren</w:t>
      </w:r>
    </w:p>
    <w:p w:rsidR="005D6EF6" w:rsidRDefault="00B05420" w:rsidP="002442F7">
      <w:pPr>
        <w:pStyle w:val="Mustertextleer"/>
      </w:pPr>
      <w:r w:rsidRPr="00B6490E">
        <w:rPr>
          <w:rStyle w:val="fettMuster"/>
        </w:rPr>
        <w:tab/>
      </w:r>
    </w:p>
    <w:p w:rsidR="005D6EF6" w:rsidRDefault="005D6EF6" w:rsidP="002442F7">
      <w:pPr>
        <w:pStyle w:val="MustertextBO"/>
      </w:pPr>
      <w:r>
        <w:rPr>
          <w:rStyle w:val="fettMuster"/>
        </w:rPr>
        <w:tab/>
      </w:r>
      <w:r w:rsidRPr="007B3968">
        <w:rPr>
          <w:rStyle w:val="fettMuster"/>
        </w:rPr>
        <w:t>BO:</w:t>
      </w:r>
      <w:r>
        <w:t xml:space="preserve"> Die </w:t>
      </w:r>
      <w:r w:rsidR="00D5393D">
        <w:t>v</w:t>
      </w:r>
      <w:r>
        <w:t xml:space="preserve">or- und </w:t>
      </w:r>
      <w:r w:rsidR="00D5393D">
        <w:t>n</w:t>
      </w:r>
      <w:r>
        <w:t>achgenannten</w:t>
      </w:r>
    </w:p>
    <w:p w:rsidR="009E25A7" w:rsidRPr="006D64C0" w:rsidRDefault="009E25A7" w:rsidP="002442F7">
      <w:pPr>
        <w:pStyle w:val="Mustertextklein"/>
      </w:pPr>
      <w:r w:rsidRPr="005D6EF6">
        <w:rPr>
          <w:rStyle w:val="fettMuster"/>
          <w:sz w:val="16"/>
        </w:rPr>
        <w:tab/>
        <w:t xml:space="preserve">Bemerkung </w:t>
      </w:r>
      <w:r w:rsidR="00F520F6" w:rsidRPr="00096F10">
        <w:rPr>
          <w:rStyle w:val="fettMuster"/>
          <w:sz w:val="16"/>
        </w:rPr>
        <w:t>1</w:t>
      </w:r>
      <w:r w:rsidR="005C7CFA" w:rsidRPr="0047479E">
        <w:rPr>
          <w:rStyle w:val="fettMuster"/>
          <w:sz w:val="16"/>
        </w:rPr>
        <w:t>1</w:t>
      </w:r>
      <w:r w:rsidRPr="00D5393D">
        <w:rPr>
          <w:rStyle w:val="fettMuster"/>
          <w:sz w:val="16"/>
        </w:rPr>
        <w:t xml:space="preserve">: </w:t>
      </w:r>
      <w:r w:rsidR="00FD7636" w:rsidRPr="006D64C0">
        <w:t xml:space="preserve">Die grosse Problematik bei Drohnenüberflügen wird </w:t>
      </w:r>
      <w:r w:rsidR="00CB117C" w:rsidRPr="006D64C0">
        <w:t>vielfach</w:t>
      </w:r>
      <w:r w:rsidR="00FD7636" w:rsidRPr="006D64C0">
        <w:t xml:space="preserve"> die Identifizierung des Piloten sein. Ferner ist beweisrechtlich auch darzulegen, dass die fragliche Drohne effektiv vom ide</w:t>
      </w:r>
      <w:r w:rsidR="00FD7636" w:rsidRPr="006D64C0">
        <w:t>n</w:t>
      </w:r>
      <w:r w:rsidR="00FD7636" w:rsidRPr="006D64C0">
        <w:t>tifizierten Piloten gesteuert wird</w:t>
      </w:r>
      <w:r w:rsidR="00CB117C" w:rsidRPr="006D64C0">
        <w:t xml:space="preserve"> oder wurde</w:t>
      </w:r>
      <w:r w:rsidR="00FD7636" w:rsidRPr="006D64C0">
        <w:t xml:space="preserve">. Selbst wenn ein Pilot </w:t>
      </w:r>
      <w:r w:rsidR="00607617" w:rsidRPr="006D64C0">
        <w:t>zugibt</w:t>
      </w:r>
      <w:r w:rsidR="00BB226D" w:rsidRPr="006D64C0">
        <w:t>,</w:t>
      </w:r>
      <w:r w:rsidR="00607617" w:rsidRPr="006D64C0">
        <w:t xml:space="preserve"> </w:t>
      </w:r>
      <w:r w:rsidR="00FD7636" w:rsidRPr="006D64C0">
        <w:t>zu einem gewissen Zei</w:t>
      </w:r>
      <w:r w:rsidR="00FD7636" w:rsidRPr="006D64C0">
        <w:t>t</w:t>
      </w:r>
      <w:r w:rsidR="00FD7636" w:rsidRPr="006D64C0">
        <w:t xml:space="preserve">punkt mit seiner Drohne das Grundstück überflogen zu haben, bedeutet es nicht unbedingt, dass der Überflug desselben Typs der Drohne an einem anderen Tag durch </w:t>
      </w:r>
      <w:r w:rsidR="00607617" w:rsidRPr="006D64C0">
        <w:t>denselben</w:t>
      </w:r>
      <w:r w:rsidR="00FD7636" w:rsidRPr="006D64C0">
        <w:t xml:space="preserve"> Piloten gesteuert wo</w:t>
      </w:r>
      <w:r w:rsidR="00FD7636" w:rsidRPr="006D64C0">
        <w:t>r</w:t>
      </w:r>
      <w:r w:rsidR="00FD7636" w:rsidRPr="006D64C0">
        <w:t>den ist. Daher werden wohl Zeugen, Fotos, Filmaufnahmen und nicht zu</w:t>
      </w:r>
      <w:r w:rsidR="00BF42A4" w:rsidRPr="006D64C0">
        <w:t>l</w:t>
      </w:r>
      <w:r w:rsidR="00FD7636" w:rsidRPr="006D64C0">
        <w:t>etzt die Beweisaussage der Gegenpartei als Beweismittel herangezogen werden müssen. Bei Bestreitung der Drohnenüberflüge durch einen Beklagten könnte sich das Beweisverfahren als schwierig erweisen.</w:t>
      </w:r>
    </w:p>
    <w:p w:rsidR="00A435B0" w:rsidRDefault="00A435B0">
      <w:pPr>
        <w:pStyle w:val="MustertextListe0"/>
      </w:pPr>
      <w:r w:rsidRPr="00A435B0">
        <w:t xml:space="preserve">Der Kläger hat </w:t>
      </w:r>
      <w:r w:rsidR="006E6858">
        <w:t>dem Befliegen</w:t>
      </w:r>
      <w:r w:rsidR="00F840EA">
        <w:t xml:space="preserve"> (</w:t>
      </w:r>
      <w:r w:rsidR="00333F67">
        <w:t>Ü</w:t>
      </w:r>
      <w:r w:rsidR="0020142D">
        <w:t>berflug</w:t>
      </w:r>
      <w:r w:rsidR="00BB226D">
        <w:t xml:space="preserve">, </w:t>
      </w:r>
      <w:r w:rsidR="0020142D">
        <w:t>Start</w:t>
      </w:r>
      <w:r w:rsidR="00F840EA" w:rsidRPr="00A435B0">
        <w:t xml:space="preserve"> oder </w:t>
      </w:r>
      <w:r w:rsidR="0020142D">
        <w:t>Landung</w:t>
      </w:r>
      <w:r w:rsidR="00F840EA">
        <w:t xml:space="preserve"> etc.) der Liegenschaft</w:t>
      </w:r>
      <w:r w:rsidRPr="00A435B0">
        <w:t xml:space="preserve"> </w:t>
      </w:r>
      <w:r w:rsidR="00691BAC">
        <w:t>mit</w:t>
      </w:r>
      <w:r w:rsidRPr="00A435B0">
        <w:t xml:space="preserve"> Dro</w:t>
      </w:r>
      <w:r w:rsidRPr="00A435B0">
        <w:t>h</w:t>
      </w:r>
      <w:r w:rsidRPr="00A435B0">
        <w:t xml:space="preserve">nen nie zugestimmt. Der Beklagte wirkt somit ohne klägerische Einwilligung und damit </w:t>
      </w:r>
      <w:r w:rsidR="005C7CFA">
        <w:t>mit verbotener Eigenmacht</w:t>
      </w:r>
      <w:r w:rsidRPr="00A435B0">
        <w:t xml:space="preserve"> in die </w:t>
      </w:r>
      <w:proofErr w:type="spellStart"/>
      <w:r w:rsidRPr="00A435B0">
        <w:t>Besitzesrechte</w:t>
      </w:r>
      <w:proofErr w:type="spellEnd"/>
      <w:r w:rsidRPr="00A435B0">
        <w:t xml:space="preserve"> resp. den Besitz des Klägers ein. </w:t>
      </w:r>
      <w:r w:rsidR="00161D6A">
        <w:t>Er</w:t>
      </w:r>
      <w:r w:rsidRPr="00A435B0">
        <w:t xml:space="preserve"> ist damit in vorliegender Klage passivlegitimiert.</w:t>
      </w:r>
    </w:p>
    <w:p w:rsidR="00930606" w:rsidRDefault="00930606" w:rsidP="002442F7">
      <w:pPr>
        <w:pStyle w:val="MustertextBO"/>
      </w:pPr>
      <w:r>
        <w:tab/>
      </w:r>
      <w:r w:rsidRPr="00960985">
        <w:rPr>
          <w:b/>
        </w:rPr>
        <w:t>BO:</w:t>
      </w:r>
      <w:r>
        <w:t xml:space="preserve"> Parteiverhör</w:t>
      </w:r>
    </w:p>
    <w:p w:rsidR="005D6EF6" w:rsidRDefault="005C7CFA" w:rsidP="002442F7">
      <w:pPr>
        <w:pStyle w:val="Mustertextleer"/>
      </w:pPr>
      <w:r w:rsidRPr="00B6490E">
        <w:rPr>
          <w:rStyle w:val="fettMuster"/>
        </w:rPr>
        <w:tab/>
      </w:r>
    </w:p>
    <w:p w:rsidR="005D6EF6" w:rsidRDefault="005D6EF6" w:rsidP="002442F7">
      <w:pPr>
        <w:pStyle w:val="MustertextBO"/>
      </w:pPr>
      <w:r>
        <w:rPr>
          <w:rStyle w:val="fettMuster"/>
        </w:rPr>
        <w:tab/>
      </w:r>
      <w:r w:rsidRPr="007B3968">
        <w:rPr>
          <w:rStyle w:val="fettMuster"/>
        </w:rPr>
        <w:t>BO:</w:t>
      </w:r>
      <w:r>
        <w:t xml:space="preserve"> Die </w:t>
      </w:r>
      <w:r w:rsidR="00D5393D">
        <w:t>v</w:t>
      </w:r>
      <w:r>
        <w:t xml:space="preserve">or- und </w:t>
      </w:r>
      <w:r w:rsidR="00D5393D">
        <w:t>n</w:t>
      </w:r>
      <w:r>
        <w:t>achgenannten</w:t>
      </w:r>
    </w:p>
    <w:p w:rsidR="00793992" w:rsidRPr="00ED261E" w:rsidRDefault="006A7AE1" w:rsidP="002442F7">
      <w:pPr>
        <w:pStyle w:val="Mustertextleer"/>
        <w:rPr>
          <w:rStyle w:val="fettMuster"/>
          <w:b w:val="0"/>
          <w:sz w:val="10"/>
        </w:rPr>
      </w:pPr>
      <w:r w:rsidRPr="00096F10">
        <w:rPr>
          <w:rStyle w:val="fettMuster"/>
          <w:b w:val="0"/>
          <w:sz w:val="10"/>
        </w:rPr>
        <w:tab/>
      </w:r>
    </w:p>
    <w:p w:rsidR="004D6F65" w:rsidRPr="00793992" w:rsidRDefault="00793992" w:rsidP="002442F7">
      <w:pPr>
        <w:pStyle w:val="MustertextTitelEbene3"/>
        <w:rPr>
          <w:rStyle w:val="fettMuster"/>
        </w:rPr>
      </w:pPr>
      <w:r w:rsidRPr="00793992">
        <w:rPr>
          <w:rStyle w:val="fettMuster"/>
          <w:b/>
        </w:rPr>
        <w:t>d)</w:t>
      </w:r>
      <w:r w:rsidR="004D6F65" w:rsidRPr="00793992">
        <w:rPr>
          <w:rStyle w:val="fettMuster"/>
          <w:b/>
        </w:rPr>
        <w:tab/>
        <w:t xml:space="preserve">Die </w:t>
      </w:r>
      <w:proofErr w:type="spellStart"/>
      <w:r w:rsidR="004D6F65" w:rsidRPr="00793992">
        <w:rPr>
          <w:rStyle w:val="fettMuster"/>
          <w:b/>
        </w:rPr>
        <w:t>Besitzesstörung</w:t>
      </w:r>
      <w:proofErr w:type="spellEnd"/>
    </w:p>
    <w:p w:rsidR="004D6F65" w:rsidRPr="0042654B" w:rsidRDefault="00A87622">
      <w:pPr>
        <w:pStyle w:val="MustertextListe0"/>
        <w:rPr>
          <w:rStyle w:val="fettMuster"/>
          <w:b w:val="0"/>
        </w:rPr>
      </w:pPr>
      <w:r>
        <w:rPr>
          <w:rStyle w:val="fettMuster"/>
          <w:b w:val="0"/>
        </w:rPr>
        <w:t>Der Kläger</w:t>
      </w:r>
      <w:r w:rsidR="0042654B" w:rsidRPr="001E1B31">
        <w:rPr>
          <w:rStyle w:val="fettMuster"/>
          <w:b w:val="0"/>
        </w:rPr>
        <w:t xml:space="preserve"> verbringt im Sommer viel Zeit im Garten</w:t>
      </w:r>
      <w:r w:rsidR="0042654B">
        <w:rPr>
          <w:rStyle w:val="fettMuster"/>
          <w:b w:val="0"/>
        </w:rPr>
        <w:t xml:space="preserve">. </w:t>
      </w:r>
      <w:r w:rsidR="00D84032">
        <w:rPr>
          <w:rStyle w:val="fettMuster"/>
          <w:b w:val="0"/>
        </w:rPr>
        <w:t>Er</w:t>
      </w:r>
      <w:r w:rsidR="003529E5">
        <w:rPr>
          <w:rStyle w:val="fettMuster"/>
          <w:b w:val="0"/>
        </w:rPr>
        <w:t xml:space="preserve"> stellte erstmals am 3</w:t>
      </w:r>
      <w:r w:rsidR="0042654B">
        <w:rPr>
          <w:rStyle w:val="fettMuster"/>
          <w:b w:val="0"/>
        </w:rPr>
        <w:t>.</w:t>
      </w:r>
      <w:r w:rsidR="003529E5">
        <w:rPr>
          <w:rStyle w:val="fettMuster"/>
          <w:b w:val="0"/>
        </w:rPr>
        <w:t xml:space="preserve"> und 4.</w:t>
      </w:r>
      <w:r w:rsidR="0042654B">
        <w:rPr>
          <w:rStyle w:val="fettMuster"/>
          <w:b w:val="0"/>
        </w:rPr>
        <w:t xml:space="preserve"> August 2013 wiederholte Überflüge der Liegenschaft </w:t>
      </w:r>
      <w:r w:rsidR="00D70DE7">
        <w:rPr>
          <w:rStyle w:val="fettMuster"/>
          <w:b w:val="0"/>
        </w:rPr>
        <w:t xml:space="preserve">durch </w:t>
      </w:r>
      <w:r w:rsidR="0042654B">
        <w:rPr>
          <w:rStyle w:val="fettMuster"/>
          <w:b w:val="0"/>
        </w:rPr>
        <w:t>eine Drohne fest, als er sich am W</w:t>
      </w:r>
      <w:r w:rsidR="0042654B">
        <w:rPr>
          <w:rStyle w:val="fettMuster"/>
          <w:b w:val="0"/>
        </w:rPr>
        <w:t>o</w:t>
      </w:r>
      <w:r w:rsidR="0042654B">
        <w:rPr>
          <w:rStyle w:val="fettMuster"/>
          <w:b w:val="0"/>
        </w:rPr>
        <w:t>chenende im Garten befand.</w:t>
      </w:r>
    </w:p>
    <w:p w:rsidR="0042654B" w:rsidRDefault="0042654B">
      <w:pPr>
        <w:pStyle w:val="MustertextListe0"/>
        <w:rPr>
          <w:rStyle w:val="fettMuster"/>
          <w:b w:val="0"/>
        </w:rPr>
      </w:pPr>
      <w:r>
        <w:rPr>
          <w:rStyle w:val="fettMuster"/>
          <w:b w:val="0"/>
        </w:rPr>
        <w:t xml:space="preserve">Der Kläger wurde auch an den folgenden Wochenenden von Überflügen desselben </w:t>
      </w:r>
      <w:r w:rsidR="007F3B98">
        <w:rPr>
          <w:rStyle w:val="fettMuster"/>
          <w:b w:val="0"/>
        </w:rPr>
        <w:t>Drohnen-</w:t>
      </w:r>
      <w:r>
        <w:rPr>
          <w:rStyle w:val="fettMuster"/>
          <w:b w:val="0"/>
        </w:rPr>
        <w:t>Typs gestört. Die Überflüge fanden</w:t>
      </w:r>
      <w:r w:rsidRPr="001E1B31">
        <w:rPr>
          <w:rStyle w:val="fettMuster"/>
          <w:b w:val="0"/>
        </w:rPr>
        <w:t xml:space="preserve"> zum Teil in einer Höhe von</w:t>
      </w:r>
      <w:r>
        <w:rPr>
          <w:rStyle w:val="fettMuster"/>
          <w:b w:val="0"/>
        </w:rPr>
        <w:t xml:space="preserve"> lediglich</w:t>
      </w:r>
      <w:r w:rsidRPr="001E1B31">
        <w:rPr>
          <w:rStyle w:val="fettMuster"/>
          <w:b w:val="0"/>
        </w:rPr>
        <w:t xml:space="preserve"> 15</w:t>
      </w:r>
      <w:r w:rsidR="009B04D5">
        <w:rPr>
          <w:rStyle w:val="fettMuster"/>
          <w:b w:val="0"/>
        </w:rPr>
        <w:t>–</w:t>
      </w:r>
      <w:r w:rsidRPr="001E1B31">
        <w:rPr>
          <w:rStyle w:val="fettMuster"/>
          <w:b w:val="0"/>
        </w:rPr>
        <w:t>20 Meter</w:t>
      </w:r>
      <w:r w:rsidR="006A7AE1">
        <w:rPr>
          <w:rStyle w:val="fettMuster"/>
          <w:b w:val="0"/>
        </w:rPr>
        <w:t>n</w:t>
      </w:r>
      <w:r>
        <w:rPr>
          <w:rStyle w:val="fettMuster"/>
          <w:b w:val="0"/>
        </w:rPr>
        <w:t xml:space="preserve"> statt</w:t>
      </w:r>
      <w:r w:rsidRPr="001E1B31">
        <w:rPr>
          <w:rStyle w:val="fettMuster"/>
          <w:b w:val="0"/>
        </w:rPr>
        <w:t xml:space="preserve">. Die Drohne verblieb oft stationär über der Liegenschaft und flog </w:t>
      </w:r>
      <w:r w:rsidR="007F3B98">
        <w:rPr>
          <w:rStyle w:val="fettMuster"/>
          <w:b w:val="0"/>
        </w:rPr>
        <w:t>teils</w:t>
      </w:r>
      <w:r w:rsidRPr="001E1B31">
        <w:rPr>
          <w:rStyle w:val="fettMuster"/>
          <w:b w:val="0"/>
        </w:rPr>
        <w:t xml:space="preserve"> auch kreisend übe</w:t>
      </w:r>
      <w:r w:rsidR="006244AA">
        <w:rPr>
          <w:rStyle w:val="fettMuster"/>
          <w:b w:val="0"/>
        </w:rPr>
        <w:t xml:space="preserve">r die gesamte Nachbarschaft. </w:t>
      </w:r>
      <w:r w:rsidR="0044626C">
        <w:rPr>
          <w:rStyle w:val="fettMuster"/>
          <w:b w:val="0"/>
        </w:rPr>
        <w:t>Bereits der Anflug de</w:t>
      </w:r>
      <w:r w:rsidR="005666F5">
        <w:rPr>
          <w:rStyle w:val="fettMuster"/>
          <w:b w:val="0"/>
        </w:rPr>
        <w:t>r Drohne ist nicht zu überhören und stört die sonstige Ruhe beträchtlich.</w:t>
      </w:r>
      <w:r w:rsidR="0044626C">
        <w:rPr>
          <w:rStyle w:val="fettMuster"/>
          <w:b w:val="0"/>
        </w:rPr>
        <w:t xml:space="preserve"> </w:t>
      </w:r>
      <w:r w:rsidR="006244AA">
        <w:rPr>
          <w:rStyle w:val="fettMuster"/>
          <w:b w:val="0"/>
        </w:rPr>
        <w:t xml:space="preserve">Der Kläger </w:t>
      </w:r>
      <w:r w:rsidRPr="001E1B31">
        <w:rPr>
          <w:rStyle w:val="fettMuster"/>
          <w:b w:val="0"/>
        </w:rPr>
        <w:t xml:space="preserve">fühlt sich durch die Drohne </w:t>
      </w:r>
      <w:r>
        <w:rPr>
          <w:rStyle w:val="fettMuster"/>
          <w:b w:val="0"/>
        </w:rPr>
        <w:t>in seiner Privatsphäre</w:t>
      </w:r>
      <w:r w:rsidR="006244AA">
        <w:rPr>
          <w:rStyle w:val="fettMuster"/>
          <w:b w:val="0"/>
        </w:rPr>
        <w:t xml:space="preserve"> g</w:t>
      </w:r>
      <w:r w:rsidR="006244AA">
        <w:rPr>
          <w:rStyle w:val="fettMuster"/>
          <w:b w:val="0"/>
        </w:rPr>
        <w:t>e</w:t>
      </w:r>
      <w:r w:rsidR="006244AA">
        <w:rPr>
          <w:rStyle w:val="fettMuster"/>
          <w:b w:val="0"/>
        </w:rPr>
        <w:t>stört. A</w:t>
      </w:r>
      <w:r>
        <w:rPr>
          <w:rStyle w:val="fettMuster"/>
          <w:b w:val="0"/>
        </w:rPr>
        <w:t>ber auch die Geräuschimmissionen</w:t>
      </w:r>
      <w:r w:rsidR="00FF209B">
        <w:rPr>
          <w:rStyle w:val="fettMuster"/>
          <w:b w:val="0"/>
        </w:rPr>
        <w:t xml:space="preserve"> sowie die möglichen Aufnahmen der Drohne</w:t>
      </w:r>
      <w:r>
        <w:rPr>
          <w:rStyle w:val="fettMuster"/>
          <w:b w:val="0"/>
        </w:rPr>
        <w:t xml:space="preserve"> </w:t>
      </w:r>
      <w:r w:rsidR="006244AA">
        <w:rPr>
          <w:rStyle w:val="fettMuster"/>
          <w:b w:val="0"/>
        </w:rPr>
        <w:t xml:space="preserve">empfindet er als stark </w:t>
      </w:r>
      <w:r w:rsidRPr="001E1B31">
        <w:rPr>
          <w:rStyle w:val="fettMuster"/>
          <w:b w:val="0"/>
        </w:rPr>
        <w:t>stör</w:t>
      </w:r>
      <w:r w:rsidR="006244AA">
        <w:rPr>
          <w:rStyle w:val="fettMuster"/>
          <w:b w:val="0"/>
        </w:rPr>
        <w:t>end</w:t>
      </w:r>
      <w:r w:rsidRPr="001E1B31">
        <w:rPr>
          <w:rStyle w:val="fettMuster"/>
          <w:b w:val="0"/>
        </w:rPr>
        <w:t>.</w:t>
      </w:r>
    </w:p>
    <w:p w:rsidR="00D95C8C" w:rsidRPr="006D64C0" w:rsidRDefault="00D95C8C" w:rsidP="002442F7">
      <w:pPr>
        <w:pStyle w:val="Mustertextklein"/>
      </w:pPr>
      <w:r w:rsidRPr="005D6EF6">
        <w:rPr>
          <w:rStyle w:val="fettMuster"/>
          <w:sz w:val="16"/>
        </w:rPr>
        <w:tab/>
        <w:t xml:space="preserve">Bemerkung 12: </w:t>
      </w:r>
      <w:r w:rsidR="0044626C" w:rsidRPr="006D64C0">
        <w:t xml:space="preserve">Die </w:t>
      </w:r>
      <w:proofErr w:type="spellStart"/>
      <w:r w:rsidR="0044626C" w:rsidRPr="006D64C0">
        <w:t>Besitzesschutzklage</w:t>
      </w:r>
      <w:proofErr w:type="spellEnd"/>
      <w:r w:rsidR="0044626C" w:rsidRPr="006D64C0">
        <w:t xml:space="preserve"> setzt eine Störung des Besitzes bzw. die Beeinträchtigung der tatsächlichen Herrschaft über die Sache voraus. </w:t>
      </w:r>
      <w:r w:rsidR="005666F5" w:rsidRPr="006D64C0">
        <w:t xml:space="preserve">Die Störung muss übermässig (Art. 684 ZGB) sein und ist vom Kläger zu beweisen. </w:t>
      </w:r>
      <w:r w:rsidR="006A7AE1" w:rsidRPr="006D64C0">
        <w:t>Als Beweismittel werden sich Aufnahmen und Augenscheine anbi</w:t>
      </w:r>
      <w:r w:rsidR="006A7AE1" w:rsidRPr="006D64C0">
        <w:t>e</w:t>
      </w:r>
      <w:r w:rsidR="006A7AE1" w:rsidRPr="006D64C0">
        <w:t xml:space="preserve">ten. </w:t>
      </w:r>
      <w:r w:rsidR="005666F5" w:rsidRPr="006D64C0">
        <w:t>Eine</w:t>
      </w:r>
      <w:r w:rsidRPr="006D64C0">
        <w:t xml:space="preserve"> </w:t>
      </w:r>
      <w:proofErr w:type="spellStart"/>
      <w:r w:rsidRPr="006D64C0">
        <w:t>Besitz</w:t>
      </w:r>
      <w:r w:rsidR="006A7AE1" w:rsidRPr="006D64C0">
        <w:t>es</w:t>
      </w:r>
      <w:r w:rsidRPr="006D64C0">
        <w:t>verletzung</w:t>
      </w:r>
      <w:proofErr w:type="spellEnd"/>
      <w:r w:rsidR="005666F5" w:rsidRPr="006D64C0">
        <w:t xml:space="preserve"> oder auch nur -störung</w:t>
      </w:r>
      <w:r w:rsidRPr="006D64C0">
        <w:t xml:space="preserve"> setzt nicht zwingend eine Schädigung vo</w:t>
      </w:r>
      <w:r w:rsidR="005666F5" w:rsidRPr="006D64C0">
        <w:t>raus. Voraussetzung ist</w:t>
      </w:r>
      <w:r w:rsidRPr="006D64C0">
        <w:t xml:space="preserve"> je</w:t>
      </w:r>
      <w:r w:rsidR="005C7CFA" w:rsidRPr="006D64C0">
        <w:t xml:space="preserve">doch </w:t>
      </w:r>
      <w:r w:rsidRPr="006D64C0">
        <w:t>zumindest die Verletzung eine</w:t>
      </w:r>
      <w:r w:rsidR="003F0121" w:rsidRPr="006D64C0">
        <w:t>s</w:t>
      </w:r>
      <w:r w:rsidRPr="006D64C0">
        <w:t xml:space="preserve"> schutzwürdigen Int</w:t>
      </w:r>
      <w:r w:rsidR="003F0121" w:rsidRPr="006D64C0">
        <w:t>eresses des Be</w:t>
      </w:r>
      <w:r w:rsidR="005666F5" w:rsidRPr="006D64C0">
        <w:t>sitzers.</w:t>
      </w:r>
    </w:p>
    <w:p w:rsidR="0042654B" w:rsidRDefault="0077416E">
      <w:pPr>
        <w:pStyle w:val="MustertextListe0"/>
      </w:pPr>
      <w:r>
        <w:lastRenderedPageBreak/>
        <w:t xml:space="preserve">Als </w:t>
      </w:r>
      <w:r w:rsidR="007F3B98">
        <w:t xml:space="preserve">der Kläger </w:t>
      </w:r>
      <w:r>
        <w:t xml:space="preserve">am </w:t>
      </w:r>
      <w:r w:rsidR="004F6F23">
        <w:t>17. August 2013</w:t>
      </w:r>
      <w:r>
        <w:t xml:space="preserve"> wieder Überflüge über die Liegenschaft </w:t>
      </w:r>
      <w:r w:rsidR="007F3B98">
        <w:t>feststellte</w:t>
      </w:r>
      <w:r>
        <w:t>, mac</w:t>
      </w:r>
      <w:r>
        <w:t>h</w:t>
      </w:r>
      <w:r>
        <w:t xml:space="preserve">te sich </w:t>
      </w:r>
      <w:r w:rsidR="007F3B98">
        <w:t>dieser</w:t>
      </w:r>
      <w:r>
        <w:t xml:space="preserve"> auf die Suche nach dem Piloten der Drohne. Per Zufall wurde der Kläger auf e</w:t>
      </w:r>
      <w:r>
        <w:t>i</w:t>
      </w:r>
      <w:r>
        <w:t xml:space="preserve">ne Person aufmerksam, welche </w:t>
      </w:r>
      <w:r w:rsidR="007F3B98">
        <w:t>von einer Anhöhe aus</w:t>
      </w:r>
      <w:r w:rsidR="003C5512">
        <w:t xml:space="preserve"> (am Waldrand</w:t>
      </w:r>
      <w:r w:rsidR="006A7AE1">
        <w:t xml:space="preserve"> eines dem Gemeinw</w:t>
      </w:r>
      <w:r w:rsidR="006A7AE1">
        <w:t>e</w:t>
      </w:r>
      <w:r w:rsidR="006A7AE1">
        <w:t>sen gehörenden Grundstücks</w:t>
      </w:r>
      <w:r w:rsidR="003C5512">
        <w:t>)</w:t>
      </w:r>
      <w:r w:rsidR="007F3B98">
        <w:t xml:space="preserve">, </w:t>
      </w:r>
      <w:r>
        <w:t>ca. 1 km nördlich der Liegenschaft</w:t>
      </w:r>
      <w:r w:rsidR="007F3B98">
        <w:t>,</w:t>
      </w:r>
      <w:r>
        <w:t xml:space="preserve"> ein unbemanntes Fluggerät steuerte.</w:t>
      </w:r>
    </w:p>
    <w:p w:rsidR="0077416E" w:rsidRDefault="008A2CD7">
      <w:pPr>
        <w:pStyle w:val="MustertextListe0"/>
      </w:pPr>
      <w:r w:rsidRPr="008A2CD7">
        <w:t xml:space="preserve">Der Kläger </w:t>
      </w:r>
      <w:r w:rsidR="006A7AE1">
        <w:t>beobachtete das Geschehen vorerst von Ferne und machte Fotoaufnahmen. A</w:t>
      </w:r>
      <w:r w:rsidR="00C13502">
        <w:t>m 1</w:t>
      </w:r>
      <w:r w:rsidR="006A7AE1">
        <w:t>. September 2013</w:t>
      </w:r>
      <w:r w:rsidR="00BF42A4">
        <w:t>,</w:t>
      </w:r>
      <w:r w:rsidR="006A7AE1">
        <w:t xml:space="preserve"> als er den Piloten eindeutig</w:t>
      </w:r>
      <w:r w:rsidR="00C13502">
        <w:t xml:space="preserve"> als den seine Liegenschaft </w:t>
      </w:r>
      <w:r w:rsidR="00BF42A4">
        <w:t>Ü</w:t>
      </w:r>
      <w:r w:rsidR="00C13502">
        <w:t>berfliegenden</w:t>
      </w:r>
      <w:r w:rsidR="006A7AE1">
        <w:t xml:space="preserve"> identifizieren konnte, stellte er ihn</w:t>
      </w:r>
      <w:r w:rsidR="00524ECA">
        <w:t xml:space="preserve"> zur Rede. W</w:t>
      </w:r>
      <w:r w:rsidRPr="008A2CD7">
        <w:t>ie sich dabei herausstellte</w:t>
      </w:r>
      <w:r w:rsidR="0020142D">
        <w:t>,</w:t>
      </w:r>
      <w:r w:rsidRPr="008A2CD7">
        <w:t xml:space="preserve"> handelte es sich </w:t>
      </w:r>
      <w:r w:rsidR="0068775A">
        <w:t xml:space="preserve">beim Piloten </w:t>
      </w:r>
      <w:r w:rsidRPr="008A2CD7">
        <w:t xml:space="preserve">um den Beklagten. Der Beklagte </w:t>
      </w:r>
      <w:r w:rsidR="0068775A">
        <w:t>bestritt</w:t>
      </w:r>
      <w:r w:rsidRPr="008A2CD7">
        <w:t xml:space="preserve"> nicht, Eigentümer der Drohne </w:t>
      </w:r>
      <w:r w:rsidR="0068775A">
        <w:t>zu sein</w:t>
      </w:r>
      <w:r w:rsidRPr="008A2CD7">
        <w:t xml:space="preserve"> und </w:t>
      </w:r>
      <w:r w:rsidR="0068775A">
        <w:t xml:space="preserve">auch nicht, </w:t>
      </w:r>
      <w:r w:rsidRPr="008A2CD7">
        <w:t xml:space="preserve">dass er mit </w:t>
      </w:r>
      <w:r w:rsidR="0068775A">
        <w:t>ebendieser</w:t>
      </w:r>
      <w:r w:rsidRPr="008A2CD7">
        <w:t xml:space="preserve"> Drohne die fraglichen Überflüge ausgeführt hat.</w:t>
      </w:r>
      <w:r w:rsidR="00C13502">
        <w:t xml:space="preserve"> Er rühmte sogar die Möglichkeiten der Drohne, weite Strecken am Stück zurücklegen und Fot</w:t>
      </w:r>
      <w:r w:rsidR="00C13502">
        <w:t>o</w:t>
      </w:r>
      <w:r w:rsidR="00C13502">
        <w:t>aufnahmen in guter Auflösung machen zu können.</w:t>
      </w:r>
    </w:p>
    <w:p w:rsidR="008A2CD7" w:rsidRDefault="008A2CD7">
      <w:pPr>
        <w:pStyle w:val="MustertextListe0"/>
      </w:pPr>
      <w:r>
        <w:t xml:space="preserve">Der Kläger forderte </w:t>
      </w:r>
      <w:r w:rsidR="0068775A">
        <w:t xml:space="preserve">sodann </w:t>
      </w:r>
      <w:r>
        <w:t xml:space="preserve">den Beklagten auf, die Flüge über die Liegenschaft inskünftig zu unterlassen, da er dadurch gestört würde. Der Beklagte wies diese Forderung zurück und stellte sich auf den Standpunkt, er sei berechtigt, mit seiner Drohen zu fliegen und auch die Liegenschaft des Klägers </w:t>
      </w:r>
      <w:r w:rsidR="0068775A">
        <w:t xml:space="preserve">damit </w:t>
      </w:r>
      <w:r>
        <w:t>zu überfliegen.</w:t>
      </w:r>
    </w:p>
    <w:p w:rsidR="008A2CD7" w:rsidRDefault="0068775A">
      <w:pPr>
        <w:pStyle w:val="MustertextListe0"/>
      </w:pPr>
      <w:r>
        <w:t>Nachdem</w:t>
      </w:r>
      <w:r w:rsidR="008A2CD7" w:rsidRPr="008A2CD7">
        <w:t xml:space="preserve"> </w:t>
      </w:r>
      <w:r w:rsidR="00C13502">
        <w:t>am folgenden Wochenende</w:t>
      </w:r>
      <w:r w:rsidR="008A2CD7" w:rsidRPr="008A2CD7">
        <w:t xml:space="preserve"> vom </w:t>
      </w:r>
      <w:r w:rsidR="007F54EF">
        <w:t>1</w:t>
      </w:r>
      <w:r w:rsidR="00C13502">
        <w:t>5</w:t>
      </w:r>
      <w:r w:rsidR="007F54EF">
        <w:t>. September 2013</w:t>
      </w:r>
      <w:r w:rsidR="008A2CD7" w:rsidRPr="008A2CD7">
        <w:t xml:space="preserve"> </w:t>
      </w:r>
      <w:r>
        <w:t>erneut Überflüge der</w:t>
      </w:r>
      <w:r w:rsidR="008A2CD7" w:rsidRPr="008A2CD7">
        <w:t xml:space="preserve"> Li</w:t>
      </w:r>
      <w:r w:rsidR="008A2CD7" w:rsidRPr="008A2CD7">
        <w:t>e</w:t>
      </w:r>
      <w:r w:rsidR="008A2CD7" w:rsidRPr="008A2CD7">
        <w:t xml:space="preserve">genschaft </w:t>
      </w:r>
      <w:proofErr w:type="gramStart"/>
      <w:r w:rsidR="008A2CD7" w:rsidRPr="008A2CD7">
        <w:t>des Kläger</w:t>
      </w:r>
      <w:proofErr w:type="gramEnd"/>
      <w:r w:rsidR="008A2CD7" w:rsidRPr="008A2CD7">
        <w:t xml:space="preserve"> mit einer Drohne des Typs wie </w:t>
      </w:r>
      <w:r>
        <w:t>derjenigen</w:t>
      </w:r>
      <w:r w:rsidR="008A2CD7" w:rsidRPr="008A2CD7">
        <w:t xml:space="preserve"> des Beklagten vorgenommen wurden, zog der Kläger seinen Anwalt bei.</w:t>
      </w:r>
      <w:r w:rsidR="0020142D">
        <w:t xml:space="preserve"> Aber auch dessen Aufforderung an den Beklagten gemäss Schreiben vom 19. September 2013 (vgl. </w:t>
      </w:r>
      <w:r w:rsidR="0020142D" w:rsidRPr="005D6EF6">
        <w:t>B</w:t>
      </w:r>
      <w:r w:rsidR="005D6EF6" w:rsidRPr="00ED261E">
        <w:t>eilage</w:t>
      </w:r>
      <w:r w:rsidR="0020142D" w:rsidRPr="005D6EF6">
        <w:t> 9</w:t>
      </w:r>
      <w:r w:rsidR="0020142D">
        <w:t>)</w:t>
      </w:r>
      <w:r w:rsidR="003F0121">
        <w:t>,</w:t>
      </w:r>
      <w:r w:rsidR="0020142D">
        <w:t xml:space="preserve"> die Überflüge zu unterlassen, blieb erfolglos. Mit Schreiben vom </w:t>
      </w:r>
      <w:r w:rsidR="00C13502">
        <w:t>30</w:t>
      </w:r>
      <w:r w:rsidR="0020142D">
        <w:t xml:space="preserve">. September 2013 (vgl. </w:t>
      </w:r>
      <w:r w:rsidR="0020142D" w:rsidRPr="005D6EF6">
        <w:t>B</w:t>
      </w:r>
      <w:r w:rsidR="005D6EF6" w:rsidRPr="00ED261E">
        <w:t>eilage</w:t>
      </w:r>
      <w:r w:rsidR="0020142D" w:rsidRPr="005D6EF6">
        <w:t> 10</w:t>
      </w:r>
      <w:r w:rsidR="0020142D">
        <w:t>) hi</w:t>
      </w:r>
      <w:r w:rsidR="003257B0">
        <w:t>elt der Beklagte an seinem behaupteten Recht fest.</w:t>
      </w:r>
      <w:r w:rsidR="00C13502">
        <w:t xml:space="preserve"> An den Wochenenden vom 5.</w:t>
      </w:r>
      <w:r w:rsidR="007F2B43">
        <w:t xml:space="preserve">, </w:t>
      </w:r>
      <w:r w:rsidR="00C13502">
        <w:t>6</w:t>
      </w:r>
      <w:r w:rsidR="007F2B43">
        <w:t>.,</w:t>
      </w:r>
      <w:r w:rsidR="00C13502">
        <w:t xml:space="preserve"> 20. </w:t>
      </w:r>
      <w:r w:rsidR="007F2B43">
        <w:t>u</w:t>
      </w:r>
      <w:r w:rsidR="00C13502">
        <w:t>nd 26</w:t>
      </w:r>
      <w:r w:rsidR="007F2B43">
        <w:t>.</w:t>
      </w:r>
      <w:r w:rsidR="00C13502">
        <w:t xml:space="preserve"> Oktober ve</w:t>
      </w:r>
      <w:r w:rsidR="00C13502">
        <w:t>r</w:t>
      </w:r>
      <w:r w:rsidR="00C13502">
        <w:t>gangenen Jahres</w:t>
      </w:r>
      <w:r w:rsidR="007F2B43">
        <w:t xml:space="preserve"> sowie wiederum am 30. März 2014, 13. und 20. April 2014, 3., 4., 10., 16., 17. und 25. Mai 2014 stellten der Kläger und sein Nachbar A dieselben Überflüge fest. Die Reklamationen des Klägers ignorierte der Beklagte beharrlich.</w:t>
      </w:r>
    </w:p>
    <w:p w:rsidR="00D37093" w:rsidRPr="008B26DD" w:rsidRDefault="008A2CD7">
      <w:pPr>
        <w:pStyle w:val="MustertextListe0"/>
      </w:pPr>
      <w:r>
        <w:t>Die aussergerichtlichen Verhandlungen zwischen den Parteien sind gescheitert und auch am Schlichtungsversuch vom</w:t>
      </w:r>
      <w:r w:rsidR="003569DA">
        <w:t xml:space="preserve"> </w:t>
      </w:r>
      <w:r w:rsidR="00811430">
        <w:t xml:space="preserve">4. </w:t>
      </w:r>
      <w:r w:rsidR="0042047F">
        <w:t>März</w:t>
      </w:r>
      <w:r w:rsidR="00811430">
        <w:t xml:space="preserve"> 2014</w:t>
      </w:r>
      <w:r w:rsidR="0020142D">
        <w:t xml:space="preserve"> kam keine Einigung zu Stande (vgl. </w:t>
      </w:r>
      <w:r w:rsidR="0020142D" w:rsidRPr="005D6EF6">
        <w:t>B</w:t>
      </w:r>
      <w:r w:rsidR="005D6EF6" w:rsidRPr="00ED261E">
        <w:t>eilage</w:t>
      </w:r>
      <w:r w:rsidR="0020142D" w:rsidRPr="005D6EF6">
        <w:t> 3</w:t>
      </w:r>
      <w:r w:rsidR="0020142D">
        <w:t>)</w:t>
      </w:r>
      <w:r w:rsidR="007F2B43">
        <w:t>.</w:t>
      </w:r>
    </w:p>
    <w:p w:rsidR="00C33ACC" w:rsidRDefault="00C33ACC" w:rsidP="002442F7">
      <w:pPr>
        <w:pStyle w:val="MustertextBO"/>
      </w:pPr>
      <w:r>
        <w:tab/>
      </w:r>
      <w:r w:rsidRPr="0061220F">
        <w:rPr>
          <w:b/>
        </w:rPr>
        <w:t>BO:</w:t>
      </w:r>
      <w:r>
        <w:t xml:space="preserve"> Parteiverhör</w:t>
      </w:r>
    </w:p>
    <w:p w:rsidR="006D64C0" w:rsidRPr="005D6EF6" w:rsidRDefault="006D64C0" w:rsidP="002442F7">
      <w:pPr>
        <w:pStyle w:val="Mustertextleer"/>
      </w:pPr>
    </w:p>
    <w:p w:rsidR="00D37093" w:rsidRDefault="008B26DD" w:rsidP="002442F7">
      <w:pPr>
        <w:pStyle w:val="MustertextBO"/>
        <w:rPr>
          <w:rStyle w:val="fettMuster"/>
        </w:rPr>
      </w:pPr>
      <w:r>
        <w:rPr>
          <w:rStyle w:val="fettMuster"/>
          <w:b w:val="0"/>
        </w:rPr>
        <w:tab/>
      </w:r>
      <w:r w:rsidRPr="008B26DD">
        <w:rPr>
          <w:rStyle w:val="fettMuster"/>
        </w:rPr>
        <w:t>BO:</w:t>
      </w:r>
      <w:r>
        <w:rPr>
          <w:rStyle w:val="fettMuster"/>
          <w:b w:val="0"/>
        </w:rPr>
        <w:t xml:space="preserve"> </w:t>
      </w:r>
      <w:r w:rsidR="00CB64D9">
        <w:rPr>
          <w:rStyle w:val="fettMuster"/>
          <w:b w:val="0"/>
        </w:rPr>
        <w:t>Expertise (Lärmimmissionen)</w:t>
      </w:r>
      <w:r w:rsidR="00CB64D9">
        <w:rPr>
          <w:rStyle w:val="fettMuster"/>
          <w:b w:val="0"/>
        </w:rPr>
        <w:tab/>
      </w:r>
      <w:r w:rsidR="00CB64D9">
        <w:rPr>
          <w:rStyle w:val="fettMuster"/>
          <w:b w:val="0"/>
        </w:rPr>
        <w:tab/>
      </w:r>
      <w:r w:rsidR="00CB64D9">
        <w:rPr>
          <w:rStyle w:val="fettMuster"/>
          <w:b w:val="0"/>
        </w:rPr>
        <w:tab/>
      </w:r>
      <w:r w:rsidR="006D64C0">
        <w:rPr>
          <w:rStyle w:val="fettMuster"/>
          <w:b w:val="0"/>
        </w:rPr>
        <w:tab/>
      </w:r>
      <w:r w:rsidR="006D64C0">
        <w:rPr>
          <w:rStyle w:val="fettMuster"/>
          <w:b w:val="0"/>
        </w:rPr>
        <w:tab/>
      </w:r>
      <w:r w:rsidR="00D37093" w:rsidRPr="00373A3A">
        <w:rPr>
          <w:rStyle w:val="fettMuster"/>
        </w:rPr>
        <w:t>wird vorbehalten</w:t>
      </w:r>
    </w:p>
    <w:p w:rsidR="006D64C0" w:rsidRPr="005D6EF6" w:rsidRDefault="006D64C0" w:rsidP="002442F7">
      <w:pPr>
        <w:pStyle w:val="Mustertextleer"/>
        <w:rPr>
          <w:rStyle w:val="fettMuster"/>
          <w:b w:val="0"/>
          <w:sz w:val="10"/>
          <w:szCs w:val="10"/>
        </w:rPr>
      </w:pPr>
    </w:p>
    <w:p w:rsidR="006D64C0" w:rsidRDefault="008B26DD" w:rsidP="002442F7">
      <w:pPr>
        <w:pStyle w:val="MustertextBO"/>
        <w:rPr>
          <w:b/>
        </w:rPr>
      </w:pPr>
      <w:r>
        <w:rPr>
          <w:rStyle w:val="fettMuster"/>
          <w:b w:val="0"/>
        </w:rPr>
        <w:tab/>
      </w:r>
      <w:r w:rsidR="007F2B43" w:rsidRPr="0061220F">
        <w:rPr>
          <w:b/>
        </w:rPr>
        <w:t>BO:</w:t>
      </w:r>
      <w:r w:rsidR="007F2B43">
        <w:t xml:space="preserve"> </w:t>
      </w:r>
      <w:r w:rsidR="002F1C16" w:rsidRPr="008B26DD">
        <w:t>Augenschein (mit Drohnenüberflug)</w:t>
      </w:r>
      <w:r w:rsidR="00CB64D9">
        <w:tab/>
      </w:r>
      <w:r w:rsidR="00CB64D9">
        <w:tab/>
      </w:r>
      <w:r w:rsidR="006D64C0">
        <w:tab/>
      </w:r>
      <w:r w:rsidR="006D64C0">
        <w:tab/>
      </w:r>
      <w:r w:rsidR="007F2B43" w:rsidRPr="007F2B43">
        <w:rPr>
          <w:b/>
        </w:rPr>
        <w:t xml:space="preserve">gerichtlich </w:t>
      </w:r>
    </w:p>
    <w:p w:rsidR="002F1C16" w:rsidRPr="00ED261E" w:rsidRDefault="006D64C0" w:rsidP="002442F7">
      <w:pPr>
        <w:pStyle w:val="MustertextBO"/>
      </w:pPr>
      <w:r>
        <w:tab/>
      </w:r>
      <w:r>
        <w:tab/>
      </w:r>
      <w:r>
        <w:tab/>
      </w:r>
      <w:r>
        <w:tab/>
      </w:r>
      <w:r>
        <w:tab/>
      </w:r>
      <w:r>
        <w:tab/>
      </w:r>
      <w:r>
        <w:tab/>
      </w:r>
      <w:r>
        <w:tab/>
      </w:r>
      <w:r>
        <w:tab/>
      </w:r>
      <w:r>
        <w:tab/>
      </w:r>
      <w:r>
        <w:tab/>
      </w:r>
      <w:r w:rsidRPr="00ED261E">
        <w:t>anzuordnen</w:t>
      </w:r>
    </w:p>
    <w:p w:rsidR="006D64C0" w:rsidRPr="005D6EF6" w:rsidRDefault="006D64C0" w:rsidP="002442F7">
      <w:pPr>
        <w:pStyle w:val="Mustertextleer"/>
        <w:rPr>
          <w:rStyle w:val="fettMuster"/>
          <w:b w:val="0"/>
          <w:sz w:val="10"/>
          <w:szCs w:val="10"/>
        </w:rPr>
      </w:pPr>
    </w:p>
    <w:p w:rsidR="006D64C0" w:rsidRDefault="002F1C16" w:rsidP="002442F7">
      <w:pPr>
        <w:pStyle w:val="MustertextBO"/>
        <w:rPr>
          <w:rStyle w:val="fettMuster"/>
          <w:b w:val="0"/>
        </w:rPr>
      </w:pPr>
      <w:r>
        <w:rPr>
          <w:rStyle w:val="fettMuster"/>
          <w:b w:val="0"/>
        </w:rPr>
        <w:tab/>
      </w:r>
      <w:r w:rsidR="007F2B43" w:rsidRPr="0061220F">
        <w:rPr>
          <w:b/>
        </w:rPr>
        <w:t>BO:</w:t>
      </w:r>
      <w:r w:rsidR="007F2B43">
        <w:t xml:space="preserve"> </w:t>
      </w:r>
      <w:r w:rsidR="00D37093" w:rsidRPr="008B26DD">
        <w:rPr>
          <w:rStyle w:val="fettMuster"/>
          <w:b w:val="0"/>
        </w:rPr>
        <w:t>Zeuge</w:t>
      </w:r>
      <w:r w:rsidR="008B26DD">
        <w:rPr>
          <w:rStyle w:val="fettMuster"/>
          <w:b w:val="0"/>
        </w:rPr>
        <w:t>nbefragung:</w:t>
      </w:r>
      <w:r w:rsidR="00D37093" w:rsidRPr="008B26DD">
        <w:rPr>
          <w:rStyle w:val="fettMuster"/>
          <w:b w:val="0"/>
        </w:rPr>
        <w:t xml:space="preserve"> Herr A., wohnhaft am </w:t>
      </w:r>
      <w:proofErr w:type="spellStart"/>
      <w:r w:rsidR="00D37093" w:rsidRPr="008B26DD">
        <w:rPr>
          <w:rStyle w:val="fettMuster"/>
          <w:b w:val="0"/>
        </w:rPr>
        <w:t>Ruheweg</w:t>
      </w:r>
      <w:proofErr w:type="spellEnd"/>
      <w:r w:rsidR="00D37093" w:rsidRPr="008B26DD">
        <w:rPr>
          <w:rStyle w:val="fettMuster"/>
          <w:b w:val="0"/>
        </w:rPr>
        <w:t xml:space="preserve"> 5</w:t>
      </w:r>
      <w:r w:rsidR="008B26DD" w:rsidRPr="008B26DD">
        <w:rPr>
          <w:rStyle w:val="fettMuster"/>
          <w:b w:val="0"/>
        </w:rPr>
        <w:t>, 3073 Muri b</w:t>
      </w:r>
      <w:r w:rsidR="00D33D08">
        <w:rPr>
          <w:rStyle w:val="fettMuster"/>
          <w:b w:val="0"/>
        </w:rPr>
        <w:t>ei</w:t>
      </w:r>
      <w:r w:rsidR="008B26DD" w:rsidRPr="008B26DD">
        <w:rPr>
          <w:rStyle w:val="fettMuster"/>
          <w:b w:val="0"/>
        </w:rPr>
        <w:t xml:space="preserve"> Bern</w:t>
      </w:r>
      <w:r w:rsidR="008B26DD">
        <w:rPr>
          <w:rStyle w:val="fettMuster"/>
          <w:b w:val="0"/>
        </w:rPr>
        <w:t xml:space="preserve"> </w:t>
      </w:r>
    </w:p>
    <w:p w:rsidR="00D37093" w:rsidRDefault="006D64C0" w:rsidP="002442F7">
      <w:pPr>
        <w:pStyle w:val="MustertextBO"/>
        <w:rPr>
          <w:rStyle w:val="fettMuster"/>
        </w:rPr>
      </w:pPr>
      <w:r>
        <w:tab/>
      </w:r>
      <w:r>
        <w:tab/>
      </w:r>
      <w:r>
        <w:tab/>
      </w:r>
      <w:r>
        <w:tab/>
      </w:r>
      <w:r>
        <w:tab/>
      </w:r>
      <w:r>
        <w:tab/>
      </w:r>
      <w:r>
        <w:tab/>
      </w:r>
      <w:r>
        <w:tab/>
      </w:r>
      <w:r>
        <w:tab/>
      </w:r>
      <w:r>
        <w:tab/>
      </w:r>
      <w:r>
        <w:tab/>
      </w:r>
      <w:r w:rsidR="008B26DD" w:rsidRPr="005C7CFA">
        <w:rPr>
          <w:rStyle w:val="fettMuster"/>
        </w:rPr>
        <w:t>als Zeuge</w:t>
      </w:r>
    </w:p>
    <w:p w:rsidR="006D64C0" w:rsidRPr="005D6EF6" w:rsidRDefault="006D64C0" w:rsidP="002442F7">
      <w:pPr>
        <w:pStyle w:val="Mustertextleer"/>
        <w:rPr>
          <w:rStyle w:val="fettMuster"/>
          <w:b w:val="0"/>
          <w:sz w:val="10"/>
          <w:szCs w:val="10"/>
        </w:rPr>
      </w:pPr>
    </w:p>
    <w:p w:rsidR="006D64C0" w:rsidRDefault="008B26DD" w:rsidP="002442F7">
      <w:pPr>
        <w:pStyle w:val="MustertextBO"/>
        <w:rPr>
          <w:rStyle w:val="fettMuster"/>
        </w:rPr>
      </w:pPr>
      <w:r>
        <w:rPr>
          <w:rStyle w:val="fettMuster"/>
          <w:b w:val="0"/>
        </w:rPr>
        <w:tab/>
      </w:r>
      <w:r w:rsidR="007F2B43" w:rsidRPr="0061220F">
        <w:rPr>
          <w:b/>
        </w:rPr>
        <w:t>BO:</w:t>
      </w:r>
      <w:r w:rsidR="007F2B43">
        <w:t xml:space="preserve"> </w:t>
      </w:r>
      <w:r w:rsidR="005C7CFA">
        <w:rPr>
          <w:rStyle w:val="fettMuster"/>
          <w:b w:val="0"/>
        </w:rPr>
        <w:t>Fluga</w:t>
      </w:r>
      <w:r w:rsidR="00D37093" w:rsidRPr="008B26DD">
        <w:rPr>
          <w:rStyle w:val="fettMuster"/>
          <w:b w:val="0"/>
        </w:rPr>
        <w:t>u</w:t>
      </w:r>
      <w:r w:rsidR="005C7CFA">
        <w:rPr>
          <w:rStyle w:val="fettMuster"/>
          <w:b w:val="0"/>
        </w:rPr>
        <w:t>f</w:t>
      </w:r>
      <w:r w:rsidR="00D37093" w:rsidRPr="008B26DD">
        <w:rPr>
          <w:rStyle w:val="fettMuster"/>
          <w:b w:val="0"/>
        </w:rPr>
        <w:t xml:space="preserve">nahmen der Drohne </w:t>
      </w:r>
      <w:r w:rsidR="009B04D5">
        <w:rPr>
          <w:rStyle w:val="fettMuster"/>
          <w:b w:val="0"/>
        </w:rPr>
        <w:t>XY</w:t>
      </w:r>
      <w:r w:rsidR="009B04D5" w:rsidRPr="008B26DD">
        <w:rPr>
          <w:rStyle w:val="fettMuster"/>
          <w:b w:val="0"/>
        </w:rPr>
        <w:t xml:space="preserve"> </w:t>
      </w:r>
      <w:r w:rsidR="00D37093" w:rsidRPr="008B26DD">
        <w:rPr>
          <w:rStyle w:val="fettMuster"/>
          <w:b w:val="0"/>
        </w:rPr>
        <w:t xml:space="preserve">des Beklagten </w:t>
      </w:r>
      <w:r w:rsidR="006D64C0">
        <w:rPr>
          <w:rStyle w:val="fettMuster"/>
        </w:rPr>
        <w:tab/>
      </w:r>
      <w:r w:rsidR="006D64C0">
        <w:rPr>
          <w:rStyle w:val="fettMuster"/>
        </w:rPr>
        <w:tab/>
      </w:r>
      <w:r w:rsidR="006D64C0">
        <w:rPr>
          <w:rStyle w:val="fettMuster"/>
        </w:rPr>
        <w:tab/>
        <w:t>g</w:t>
      </w:r>
      <w:r w:rsidR="006D64C0" w:rsidRPr="005C7CFA">
        <w:rPr>
          <w:rStyle w:val="fettMuster"/>
        </w:rPr>
        <w:t xml:space="preserve">erichtlich </w:t>
      </w:r>
      <w:r w:rsidR="00D37093" w:rsidRPr="005C7CFA">
        <w:rPr>
          <w:rStyle w:val="fettMuster"/>
        </w:rPr>
        <w:t xml:space="preserve">zu </w:t>
      </w:r>
    </w:p>
    <w:p w:rsidR="00D37093" w:rsidRPr="008B26DD" w:rsidRDefault="006D64C0" w:rsidP="002442F7">
      <w:pPr>
        <w:pStyle w:val="MustertextBO"/>
        <w:rPr>
          <w:rStyle w:val="fettMuster"/>
          <w:b w:val="0"/>
        </w:rPr>
      </w:pP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D37093" w:rsidRPr="005C7CFA">
        <w:rPr>
          <w:rStyle w:val="fettMuster"/>
        </w:rPr>
        <w:t>edieren</w:t>
      </w:r>
    </w:p>
    <w:p w:rsidR="005D6EF6" w:rsidRDefault="005C7CFA" w:rsidP="002442F7">
      <w:pPr>
        <w:pStyle w:val="Mustertextleer"/>
      </w:pPr>
      <w:r w:rsidRPr="00B6490E">
        <w:rPr>
          <w:rStyle w:val="fettMuster"/>
        </w:rPr>
        <w:tab/>
      </w:r>
    </w:p>
    <w:p w:rsidR="005D6EF6" w:rsidRDefault="005D6EF6" w:rsidP="002442F7">
      <w:pPr>
        <w:pStyle w:val="MustertextBO"/>
      </w:pPr>
      <w:r>
        <w:rPr>
          <w:rStyle w:val="fettMuster"/>
        </w:rPr>
        <w:tab/>
      </w:r>
      <w:r w:rsidRPr="007B3968">
        <w:rPr>
          <w:rStyle w:val="fettMuster"/>
        </w:rPr>
        <w:t>BO:</w:t>
      </w:r>
      <w:r>
        <w:t xml:space="preserve"> Die </w:t>
      </w:r>
      <w:r w:rsidR="00D5393D">
        <w:t>v</w:t>
      </w:r>
      <w:r>
        <w:t xml:space="preserve">or- und </w:t>
      </w:r>
      <w:r w:rsidR="00D5393D">
        <w:t>n</w:t>
      </w:r>
      <w:r>
        <w:t>achgenannten</w:t>
      </w:r>
    </w:p>
    <w:p w:rsidR="003345C1" w:rsidRDefault="003345C1" w:rsidP="002442F7">
      <w:pPr>
        <w:pStyle w:val="Mustertextleer"/>
      </w:pPr>
    </w:p>
    <w:p w:rsidR="000868AC" w:rsidRPr="00793992" w:rsidRDefault="000868AC" w:rsidP="002442F7">
      <w:pPr>
        <w:pStyle w:val="MustertextTitelEbene2"/>
        <w:rPr>
          <w:rStyle w:val="fettMuster"/>
        </w:rPr>
      </w:pPr>
      <w:r w:rsidRPr="00793992">
        <w:rPr>
          <w:rStyle w:val="fettMuster"/>
          <w:b/>
        </w:rPr>
        <w:t>B.</w:t>
      </w:r>
      <w:r w:rsidRPr="00793992">
        <w:rPr>
          <w:rStyle w:val="fettMuster"/>
          <w:b/>
        </w:rPr>
        <w:tab/>
        <w:t>Rechtliches</w:t>
      </w:r>
    </w:p>
    <w:p w:rsidR="000868AC" w:rsidRPr="00ED261E" w:rsidRDefault="00793992" w:rsidP="002442F7">
      <w:pPr>
        <w:pStyle w:val="MustertextTitelEbene3"/>
        <w:rPr>
          <w:rStyle w:val="fettMuster"/>
          <w:b/>
        </w:rPr>
      </w:pPr>
      <w:r w:rsidRPr="00793992">
        <w:rPr>
          <w:rStyle w:val="fettMuster"/>
          <w:b/>
        </w:rPr>
        <w:t>a)</w:t>
      </w:r>
      <w:r w:rsidR="000868AC" w:rsidRPr="00793992">
        <w:rPr>
          <w:rStyle w:val="fettMuster"/>
          <w:b/>
        </w:rPr>
        <w:tab/>
        <w:t>Gesetzliche Grundlage</w:t>
      </w:r>
    </w:p>
    <w:p w:rsidR="00371D7A" w:rsidRDefault="00371D7A">
      <w:pPr>
        <w:pStyle w:val="MustertextListe0"/>
      </w:pPr>
      <w:r w:rsidRPr="00CD762B">
        <w:t xml:space="preserve">Ausgangspunkt des </w:t>
      </w:r>
      <w:proofErr w:type="spellStart"/>
      <w:r w:rsidRPr="00CD762B">
        <w:t>Besitzesschutzes</w:t>
      </w:r>
      <w:proofErr w:type="spellEnd"/>
      <w:r w:rsidRPr="00CD762B">
        <w:t xml:space="preserve"> ist </w:t>
      </w:r>
      <w:r>
        <w:t xml:space="preserve">der </w:t>
      </w:r>
      <w:r w:rsidRPr="008C7365">
        <w:rPr>
          <w:i/>
        </w:rPr>
        <w:t>Entzug oder die Störung des Besitzes</w:t>
      </w:r>
      <w:r>
        <w:t xml:space="preserve"> durch </w:t>
      </w:r>
      <w:r w:rsidRPr="00CD762B">
        <w:rPr>
          <w:i/>
        </w:rPr>
        <w:t>ve</w:t>
      </w:r>
      <w:r w:rsidRPr="00CD762B">
        <w:rPr>
          <w:i/>
        </w:rPr>
        <w:t>r</w:t>
      </w:r>
      <w:r w:rsidRPr="00CD762B">
        <w:rPr>
          <w:i/>
        </w:rPr>
        <w:t>botene Eigenmacht</w:t>
      </w:r>
      <w:r w:rsidRPr="00CD762B">
        <w:t xml:space="preserve">. Diese verbotene Eigenmacht berechtigt zur Abwehr von Angriffen (Art. 926 ZGB) und zu den Klagen aus </w:t>
      </w:r>
      <w:proofErr w:type="spellStart"/>
      <w:r w:rsidRPr="00CD762B">
        <w:t>Besitzesentziehung</w:t>
      </w:r>
      <w:proofErr w:type="spellEnd"/>
      <w:r w:rsidRPr="00CD762B">
        <w:t xml:space="preserve"> und </w:t>
      </w:r>
      <w:proofErr w:type="spellStart"/>
      <w:r w:rsidRPr="00CD762B">
        <w:t>Besitzesstörung</w:t>
      </w:r>
      <w:proofErr w:type="spellEnd"/>
      <w:r w:rsidRPr="00CD762B">
        <w:t xml:space="preserve"> (Art. 927</w:t>
      </w:r>
      <w:r w:rsidR="009B04D5">
        <w:t>–</w:t>
      </w:r>
      <w:r w:rsidRPr="00CD762B">
        <w:t>929 ZGB).</w:t>
      </w:r>
      <w:r>
        <w:t xml:space="preserve"> Insbesondere die </w:t>
      </w:r>
      <w:proofErr w:type="spellStart"/>
      <w:r>
        <w:t>Besitzesstörung</w:t>
      </w:r>
      <w:proofErr w:type="spellEnd"/>
      <w:r>
        <w:t xml:space="preserve"> wird in Art. 928 ZGB geregelt.</w:t>
      </w:r>
    </w:p>
    <w:p w:rsidR="00371D7A" w:rsidRPr="006D64C0" w:rsidRDefault="00981A61" w:rsidP="002442F7">
      <w:pPr>
        <w:pStyle w:val="Mustertextklein"/>
      </w:pPr>
      <w:r w:rsidRPr="005D6EF6">
        <w:rPr>
          <w:rStyle w:val="fettMuster"/>
          <w:sz w:val="16"/>
        </w:rPr>
        <w:tab/>
        <w:t>Bemerkung 13</w:t>
      </w:r>
      <w:r w:rsidR="00371D7A" w:rsidRPr="00096F10">
        <w:rPr>
          <w:rStyle w:val="fettMuster"/>
          <w:sz w:val="16"/>
        </w:rPr>
        <w:t xml:space="preserve">: </w:t>
      </w:r>
      <w:proofErr w:type="spellStart"/>
      <w:r w:rsidR="00371D7A" w:rsidRPr="006D64C0">
        <w:t>Besitzesschutz</w:t>
      </w:r>
      <w:proofErr w:type="spellEnd"/>
      <w:r w:rsidR="00371D7A" w:rsidRPr="006D64C0">
        <w:t xml:space="preserve"> richtet sich gegen Besitzverletzungen, die in Form von Entziehung und Störung des Besitzes auftreten können. Während die Entziehung des Besitzes in Art. 927 ZGB ger</w:t>
      </w:r>
      <w:r w:rsidR="00371D7A" w:rsidRPr="006D64C0">
        <w:t>e</w:t>
      </w:r>
      <w:r w:rsidR="00371D7A" w:rsidRPr="006D64C0">
        <w:lastRenderedPageBreak/>
        <w:t xml:space="preserve">gelt wird, enthält Art. 928 ZGB Bestimmungen zur </w:t>
      </w:r>
      <w:proofErr w:type="spellStart"/>
      <w:r w:rsidR="00371D7A" w:rsidRPr="006D64C0">
        <w:t>Besitzesstörung</w:t>
      </w:r>
      <w:proofErr w:type="spellEnd"/>
      <w:r w:rsidR="00371D7A" w:rsidRPr="006D64C0">
        <w:t xml:space="preserve">. Bei der </w:t>
      </w:r>
      <w:proofErr w:type="spellStart"/>
      <w:r w:rsidR="00371D7A" w:rsidRPr="006D64C0">
        <w:t>Besitzesstörung</w:t>
      </w:r>
      <w:proofErr w:type="spellEnd"/>
      <w:r w:rsidR="00371D7A" w:rsidRPr="006D64C0">
        <w:t xml:space="preserve"> wird der Besitzer an der Ausübung der ungeschmälerten tatsächlichen Gewalt gehindert.</w:t>
      </w:r>
    </w:p>
    <w:p w:rsidR="00860631" w:rsidRDefault="00860631">
      <w:pPr>
        <w:pStyle w:val="MustertextListe0"/>
      </w:pPr>
      <w:r w:rsidRPr="00CD762B">
        <w:t xml:space="preserve">Wird der Besitz durch verbotene Eigenmacht gestört, so kann der Besitzer gemäss Art. 928 Abs. 1 ZGB gegen </w:t>
      </w:r>
      <w:proofErr w:type="gramStart"/>
      <w:r w:rsidRPr="00CD762B">
        <w:t>den Störenden</w:t>
      </w:r>
      <w:proofErr w:type="gramEnd"/>
      <w:r w:rsidRPr="00CD762B">
        <w:t xml:space="preserve"> Klage erheben, auch wenn dieser ein Recht zu haben b</w:t>
      </w:r>
      <w:r w:rsidRPr="00CD762B">
        <w:t>e</w:t>
      </w:r>
      <w:r w:rsidRPr="00CD762B">
        <w:t>hauptet. Die Klage geht auf Beseitigung der Störung, Unterlassung fernerer Störung und Schadenersatz (Art. 928 Abs. 2 ZGB).</w:t>
      </w:r>
    </w:p>
    <w:p w:rsidR="00CA16EA" w:rsidRPr="006D64C0" w:rsidRDefault="00981A61" w:rsidP="002442F7">
      <w:pPr>
        <w:pStyle w:val="Mustertextklein"/>
      </w:pPr>
      <w:r w:rsidRPr="005D6EF6">
        <w:rPr>
          <w:rStyle w:val="fettMuster"/>
          <w:sz w:val="16"/>
        </w:rPr>
        <w:tab/>
        <w:t>Bemerkung 14</w:t>
      </w:r>
      <w:r w:rsidR="00CA16EA" w:rsidRPr="00096F10">
        <w:rPr>
          <w:rStyle w:val="fettMuster"/>
          <w:sz w:val="16"/>
        </w:rPr>
        <w:t xml:space="preserve">: </w:t>
      </w:r>
      <w:r w:rsidR="00CA16EA" w:rsidRPr="006D64C0">
        <w:t xml:space="preserve">Dem Kläger obliegt </w:t>
      </w:r>
      <w:r w:rsidR="00E824C9" w:rsidRPr="006D64C0">
        <w:t>gestützt</w:t>
      </w:r>
      <w:r w:rsidR="00B152AF" w:rsidRPr="006D64C0">
        <w:t xml:space="preserve"> </w:t>
      </w:r>
      <w:r w:rsidR="004D1FDF" w:rsidRPr="006D64C0">
        <w:t xml:space="preserve">auf </w:t>
      </w:r>
      <w:r w:rsidR="00B152AF" w:rsidRPr="006D64C0">
        <w:t>Art. 928 ZGB</w:t>
      </w:r>
      <w:r w:rsidR="00371D7A" w:rsidRPr="006D64C0">
        <w:t xml:space="preserve"> </w:t>
      </w:r>
      <w:r w:rsidR="00CA16EA" w:rsidRPr="006D64C0">
        <w:t>der Beweis a) des</w:t>
      </w:r>
      <w:r w:rsidR="00371D7A" w:rsidRPr="006D64C0">
        <w:t xml:space="preserve"> (vorbestehenden)</w:t>
      </w:r>
      <w:r w:rsidR="00CA16EA" w:rsidRPr="006D64C0">
        <w:t xml:space="preserve"> </w:t>
      </w:r>
      <w:r w:rsidR="00CA16EA" w:rsidRPr="006D64C0">
        <w:rPr>
          <w:b/>
        </w:rPr>
        <w:t>Besitzes</w:t>
      </w:r>
      <w:r w:rsidR="00E824C9" w:rsidRPr="006D64C0">
        <w:t xml:space="preserve"> und </w:t>
      </w:r>
      <w:r w:rsidR="00CA16EA" w:rsidRPr="006D64C0">
        <w:t xml:space="preserve">b) der </w:t>
      </w:r>
      <w:r w:rsidR="00CA16EA" w:rsidRPr="006D64C0">
        <w:rPr>
          <w:b/>
        </w:rPr>
        <w:t>Störung</w:t>
      </w:r>
      <w:r w:rsidR="00E824C9" w:rsidRPr="00ED261E">
        <w:rPr>
          <w:b/>
        </w:rPr>
        <w:t>;</w:t>
      </w:r>
      <w:r w:rsidR="00E824C9" w:rsidRPr="006D64C0">
        <w:t xml:space="preserve"> gegebenenfalls – wenn der Beklagte</w:t>
      </w:r>
      <w:r w:rsidR="00CA16EA" w:rsidRPr="006D64C0">
        <w:t xml:space="preserve"> </w:t>
      </w:r>
      <w:r w:rsidR="00CA16EA" w:rsidRPr="006D64C0">
        <w:rPr>
          <w:b/>
        </w:rPr>
        <w:t>verbotene Eigenmacht</w:t>
      </w:r>
      <w:r w:rsidR="00E824C9" w:rsidRPr="006D64C0">
        <w:t xml:space="preserve"> ausschlie</w:t>
      </w:r>
      <w:r w:rsidR="00E824C9" w:rsidRPr="006D64C0">
        <w:t>s</w:t>
      </w:r>
      <w:r w:rsidR="00E824C9" w:rsidRPr="006D64C0">
        <w:t>sende Umstände ausführt – wird er den entsprechenden Gegenbeweis antreten müssen.</w:t>
      </w:r>
      <w:r w:rsidR="00CA16EA" w:rsidRPr="006D64C0">
        <w:t xml:space="preserve"> Die </w:t>
      </w:r>
      <w:proofErr w:type="spellStart"/>
      <w:r w:rsidR="00CA16EA" w:rsidRPr="006D64C0">
        <w:t>Besi</w:t>
      </w:r>
      <w:r w:rsidR="00CA16EA" w:rsidRPr="006D64C0">
        <w:t>t</w:t>
      </w:r>
      <w:r w:rsidR="00CA16EA" w:rsidRPr="006D64C0">
        <w:t>zesstörungsklage</w:t>
      </w:r>
      <w:proofErr w:type="spellEnd"/>
      <w:r w:rsidR="00CA16EA" w:rsidRPr="006D64C0">
        <w:t xml:space="preserve"> ist rein posses</w:t>
      </w:r>
      <w:r w:rsidRPr="006D64C0">
        <w:t>s</w:t>
      </w:r>
      <w:r w:rsidR="00CA16EA" w:rsidRPr="006D64C0">
        <w:t>orischer Natur</w:t>
      </w:r>
      <w:r w:rsidR="00371D7A" w:rsidRPr="006D64C0">
        <w:t xml:space="preserve"> und beinhaltet allein einen Besitzes- und nicht etwa einen Rechtsstreit. Im Gegensatz zu Art. 927 Abs. 2 ZGB hat der Beklagte denn auch nicht die Mö</w:t>
      </w:r>
      <w:r w:rsidR="00371D7A" w:rsidRPr="006D64C0">
        <w:t>g</w:t>
      </w:r>
      <w:r w:rsidR="00371D7A" w:rsidRPr="006D64C0">
        <w:t xml:space="preserve">lichkeit, ein liquides Recht (z.B. vertraglichen Anspruch) </w:t>
      </w:r>
      <w:proofErr w:type="spellStart"/>
      <w:r w:rsidR="00371D7A" w:rsidRPr="006D64C0">
        <w:t>einredeweise</w:t>
      </w:r>
      <w:proofErr w:type="spellEnd"/>
      <w:r w:rsidR="00371D7A" w:rsidRPr="006D64C0">
        <w:t xml:space="preserve"> geltend zu machen.</w:t>
      </w:r>
      <w:r w:rsidR="00B152AF" w:rsidRPr="006D64C0">
        <w:t xml:space="preserve"> </w:t>
      </w:r>
    </w:p>
    <w:p w:rsidR="00F47454" w:rsidRPr="00ED261E" w:rsidRDefault="006D64C0" w:rsidP="002442F7">
      <w:pPr>
        <w:pStyle w:val="MustertextTitelEbene3"/>
        <w:rPr>
          <w:rStyle w:val="fettMuster"/>
        </w:rPr>
      </w:pPr>
      <w:r>
        <w:rPr>
          <w:rStyle w:val="fettMuster"/>
          <w:b/>
        </w:rPr>
        <w:t>b)</w:t>
      </w:r>
      <w:r w:rsidR="00F47454" w:rsidRPr="00793992">
        <w:rPr>
          <w:rStyle w:val="fettMuster"/>
          <w:b/>
        </w:rPr>
        <w:tab/>
        <w:t>Besitz</w:t>
      </w:r>
      <w:r w:rsidR="00B152AF" w:rsidRPr="00793992">
        <w:rPr>
          <w:rStyle w:val="fettMuster"/>
          <w:b/>
        </w:rPr>
        <w:t xml:space="preserve"> </w:t>
      </w:r>
    </w:p>
    <w:p w:rsidR="00F47454" w:rsidRDefault="00FF3A26">
      <w:pPr>
        <w:pStyle w:val="MustertextListe0"/>
      </w:pPr>
      <w:r>
        <w:t>D</w:t>
      </w:r>
      <w:r w:rsidR="00F47454" w:rsidRPr="006A5F73">
        <w:t>e</w:t>
      </w:r>
      <w:r>
        <w:t>r</w:t>
      </w:r>
      <w:r w:rsidR="00F47454" w:rsidRPr="006A5F73">
        <w:t xml:space="preserve"> Kläger</w:t>
      </w:r>
      <w:r>
        <w:t xml:space="preserve"> </w:t>
      </w:r>
      <w:r w:rsidR="00F47454" w:rsidRPr="006A5F73">
        <w:t xml:space="preserve">ist </w:t>
      </w:r>
      <w:r w:rsidR="00F47454">
        <w:t>Mieter und somit Besitzer</w:t>
      </w:r>
      <w:r w:rsidR="00F47454" w:rsidRPr="006A5F73">
        <w:t xml:space="preserve"> der vorlie</w:t>
      </w:r>
      <w:r w:rsidR="00F47454">
        <w:t>gend zur Diskussion stehenden Liege</w:t>
      </w:r>
      <w:r w:rsidR="00F47454">
        <w:t>n</w:t>
      </w:r>
      <w:r w:rsidR="00F47454">
        <w:t>schaft</w:t>
      </w:r>
      <w:r w:rsidR="00F47454" w:rsidRPr="006A5F73">
        <w:t xml:space="preserve"> (vgl. </w:t>
      </w:r>
      <w:r w:rsidR="009B04D5">
        <w:t xml:space="preserve">II. Klageschrift, Begründung, </w:t>
      </w:r>
      <w:r w:rsidR="007E783F">
        <w:t>Ziff. 1</w:t>
      </w:r>
      <w:r w:rsidR="00981A61">
        <w:t xml:space="preserve">; </w:t>
      </w:r>
      <w:r w:rsidR="00B152AF">
        <w:t xml:space="preserve">Mietvertrag in </w:t>
      </w:r>
      <w:r w:rsidR="00B152AF" w:rsidRPr="005D6EF6">
        <w:t>B</w:t>
      </w:r>
      <w:r w:rsidR="005D6EF6" w:rsidRPr="00ED261E">
        <w:t>eilage</w:t>
      </w:r>
      <w:r w:rsidR="00B152AF" w:rsidRPr="005D6EF6">
        <w:t> 2</w:t>
      </w:r>
      <w:r w:rsidR="00B152AF">
        <w:t>). Die Liegenschaft, Wohnsitz des Klägers, wird seit Mai 2010 vom selben bewohnt.</w:t>
      </w:r>
    </w:p>
    <w:p w:rsidR="00CD2FEB" w:rsidRDefault="0025392C">
      <w:pPr>
        <w:pStyle w:val="MustertextListe0"/>
      </w:pPr>
      <w:r w:rsidRPr="006A5F73">
        <w:t>Das Eigentum und der Besitz an Grundstücken erstrecken sich vertikal nach oben auf den Luftraum und nach unten in das Erdreich, soweit für die Ausübung des Eigentums</w:t>
      </w:r>
      <w:r w:rsidR="00A51E0B">
        <w:t>/Besitzes</w:t>
      </w:r>
      <w:r w:rsidRPr="006A5F73">
        <w:t xml:space="preserve"> ein Interesse besteht (Art. 667 Abs. 1 ZGB). </w:t>
      </w:r>
      <w:r w:rsidR="00DD499C">
        <w:t xml:space="preserve">Die Liegenschaft dient dem Kläger als </w:t>
      </w:r>
      <w:proofErr w:type="spellStart"/>
      <w:r w:rsidR="00DD499C">
        <w:t>Ruheoase</w:t>
      </w:r>
      <w:proofErr w:type="spellEnd"/>
      <w:r w:rsidR="00DD499C">
        <w:t xml:space="preserve">; hier will er </w:t>
      </w:r>
      <w:r w:rsidR="00A51E0B">
        <w:t xml:space="preserve">Ruhe und Erholung </w:t>
      </w:r>
      <w:r w:rsidR="00DD499C">
        <w:t>tanken. Wegen seines stressigen Berufsalltags legt er grossen Wert darauf und hat bewusst die Liegenschaft in einem ruhigen Quartier ausgesucht. Der Kläger</w:t>
      </w:r>
      <w:r w:rsidR="002513EA">
        <w:t xml:space="preserve"> verfügt somit über</w:t>
      </w:r>
      <w:r w:rsidR="00866C6A">
        <w:t xml:space="preserve"> </w:t>
      </w:r>
      <w:r w:rsidRPr="006A5F73">
        <w:t xml:space="preserve">ein schutzwürdiges Interesse </w:t>
      </w:r>
      <w:r w:rsidR="00DD499C">
        <w:t>nicht nur am Boden</w:t>
      </w:r>
      <w:r w:rsidR="00BF42A4">
        <w:t>,</w:t>
      </w:r>
      <w:r w:rsidR="00DD499C">
        <w:t xml:space="preserve"> sondern auch </w:t>
      </w:r>
      <w:r w:rsidRPr="006A5F73">
        <w:t xml:space="preserve">am Luftraum über seinem Grundstück. </w:t>
      </w:r>
    </w:p>
    <w:p w:rsidR="00CD2FEB" w:rsidRPr="005D6EF6" w:rsidRDefault="006D64C0" w:rsidP="002442F7">
      <w:pPr>
        <w:pStyle w:val="MustertextTitelEbene3"/>
      </w:pPr>
      <w:r>
        <w:rPr>
          <w:rStyle w:val="fettMuster"/>
          <w:b/>
        </w:rPr>
        <w:t>c)</w:t>
      </w:r>
      <w:r w:rsidR="00CD2FEB" w:rsidRPr="00793992">
        <w:rPr>
          <w:rStyle w:val="fettMuster"/>
          <w:b/>
        </w:rPr>
        <w:tab/>
        <w:t>Besitzstörung</w:t>
      </w:r>
    </w:p>
    <w:p w:rsidR="0025392C" w:rsidRDefault="0025392C">
      <w:pPr>
        <w:pStyle w:val="MustertextListe0"/>
      </w:pPr>
      <w:r w:rsidRPr="006A5F73">
        <w:t xml:space="preserve">Vorkehren Dritter in </w:t>
      </w:r>
      <w:r w:rsidR="00981A61">
        <w:t xml:space="preserve">den gemäss </w:t>
      </w:r>
      <w:r w:rsidR="009B04D5">
        <w:t xml:space="preserve">II. Klageschrift, Begründung, </w:t>
      </w:r>
      <w:r w:rsidR="007E783F">
        <w:t xml:space="preserve">Ziff. </w:t>
      </w:r>
      <w:r w:rsidR="00981A61">
        <w:t>3</w:t>
      </w:r>
      <w:r w:rsidR="007E783F">
        <w:t>1</w:t>
      </w:r>
      <w:r w:rsidR="00CD2FEB">
        <w:t xml:space="preserve"> f. umgrenzten</w:t>
      </w:r>
      <w:r w:rsidRPr="006A5F73">
        <w:t xml:space="preserve"> Raum, die den Eigentümer in der Nutzung seines Grundstückes beeinträchtigen oder für ihn auch bloss lästig sind, berechtigen den Grundeigentümer </w:t>
      </w:r>
      <w:r w:rsidR="0068216F">
        <w:t>o</w:t>
      </w:r>
      <w:r w:rsidR="00627501">
        <w:t>der auch nur den</w:t>
      </w:r>
      <w:r w:rsidRPr="006A5F73">
        <w:t xml:space="preserve"> Besitzer zur entspr</w:t>
      </w:r>
      <w:r w:rsidRPr="006A5F73">
        <w:t>e</w:t>
      </w:r>
      <w:r w:rsidRPr="006A5F73">
        <w:t>chenden Abwehr (BGE 104 II 86 E</w:t>
      </w:r>
      <w:r w:rsidR="00BF42A4">
        <w:t>.</w:t>
      </w:r>
      <w:r w:rsidR="001D3DE1">
        <w:t xml:space="preserve"> </w:t>
      </w:r>
      <w:r w:rsidRPr="006A5F73">
        <w:t>2).</w:t>
      </w:r>
    </w:p>
    <w:p w:rsidR="0093505F" w:rsidRDefault="001025FB">
      <w:pPr>
        <w:pStyle w:val="MustertextListe0"/>
      </w:pPr>
      <w:r>
        <w:t>Sowohl das positive</w:t>
      </w:r>
      <w:r w:rsidR="00376926">
        <w:t xml:space="preserve"> (Ausübung des Besitzes)</w:t>
      </w:r>
      <w:r>
        <w:t>, wie auch das negative</w:t>
      </w:r>
      <w:r w:rsidR="00376926">
        <w:t xml:space="preserve"> (Abwehr von Störungen)</w:t>
      </w:r>
      <w:r>
        <w:t xml:space="preserve"> Interesse des </w:t>
      </w:r>
      <w:r w:rsidR="006241E5">
        <w:t>Besitzers</w:t>
      </w:r>
      <w:r>
        <w:t xml:space="preserve"> am Luftraum ist beschränkt. Das Bundesgericht geht in seiner Rech</w:t>
      </w:r>
      <w:r>
        <w:t>t</w:t>
      </w:r>
      <w:r>
        <w:t>sprechung von der Interessenwahrung des konkreten Grundeigentümers aus (BGE 134 II 49 E. 5.3</w:t>
      </w:r>
      <w:r w:rsidRPr="0047479E">
        <w:t xml:space="preserve">; 132 III </w:t>
      </w:r>
      <w:r w:rsidR="0047479E" w:rsidRPr="00ED261E">
        <w:t>6</w:t>
      </w:r>
      <w:r w:rsidRPr="0047479E">
        <w:t>89 E. 4.4.2</w:t>
      </w:r>
      <w:r w:rsidR="001160FE">
        <w:t>). Die Rechtsprechung des Bundesgerichtes orientiert sich somit an Nutzung und Lage der betroffenen Liegenschaft, Art und Grösse des Flugobjektes, sowie den Auswirkungen des Überflugs (</w:t>
      </w:r>
      <w:r w:rsidR="001160FE" w:rsidRPr="00646D31">
        <w:rPr>
          <w:smallCaps/>
        </w:rPr>
        <w:t>Hrubesch-</w:t>
      </w:r>
      <w:proofErr w:type="spellStart"/>
      <w:r w:rsidR="001160FE" w:rsidRPr="00646D31">
        <w:rPr>
          <w:smallCaps/>
        </w:rPr>
        <w:t>Millauer</w:t>
      </w:r>
      <w:proofErr w:type="spellEnd"/>
      <w:r w:rsidR="001160FE" w:rsidRPr="00646D31">
        <w:rPr>
          <w:smallCaps/>
        </w:rPr>
        <w:t>/</w:t>
      </w:r>
      <w:proofErr w:type="spellStart"/>
      <w:r w:rsidR="001160FE" w:rsidRPr="00646D31">
        <w:rPr>
          <w:smallCaps/>
        </w:rPr>
        <w:t>Bruggisser</w:t>
      </w:r>
      <w:proofErr w:type="spellEnd"/>
      <w:r w:rsidR="001160FE">
        <w:t xml:space="preserve">, </w:t>
      </w:r>
      <w:r w:rsidR="0047479E">
        <w:t>Drohnen</w:t>
      </w:r>
      <w:r w:rsidR="009B04D5">
        <w:t xml:space="preserve">, </w:t>
      </w:r>
      <w:proofErr w:type="spellStart"/>
      <w:r w:rsidR="00153C7A">
        <w:t>Rz</w:t>
      </w:r>
      <w:proofErr w:type="spellEnd"/>
      <w:r w:rsidR="00153C7A">
        <w:t xml:space="preserve"> 11 ff.). </w:t>
      </w:r>
    </w:p>
    <w:p w:rsidR="001025FB" w:rsidRDefault="00232830">
      <w:pPr>
        <w:pStyle w:val="MustertextListe0"/>
      </w:pPr>
      <w:r>
        <w:t xml:space="preserve">Bei einem Überflug der Liegenschaft in einer Höhe von </w:t>
      </w:r>
      <w:r w:rsidR="00447516">
        <w:t xml:space="preserve">nur </w:t>
      </w:r>
      <w:r>
        <w:t>15</w:t>
      </w:r>
      <w:r w:rsidR="009B04D5">
        <w:t>–</w:t>
      </w:r>
      <w:r>
        <w:t>20 Meter</w:t>
      </w:r>
      <w:r w:rsidR="00E542AC">
        <w:t>n</w:t>
      </w:r>
      <w:r>
        <w:t xml:space="preserve"> wird der Kläger zweifelsohne einerseits durch das Geräusch, respektive die Lärmimmission, des Motors der Drohne gestört. Hinzu kommt eine Störung der Intimsphäre </w:t>
      </w:r>
      <w:r w:rsidR="004B0CF3">
        <w:t xml:space="preserve">und Privatsphäre des Klägers, der sich durch die mit einer Kamera </w:t>
      </w:r>
      <w:r w:rsidR="00FC174B">
        <w:t>ausgestattete</w:t>
      </w:r>
      <w:r w:rsidR="004B0CF3">
        <w:t xml:space="preserve"> Drohne zu Recht beobach</w:t>
      </w:r>
      <w:r w:rsidR="00C6759D">
        <w:t xml:space="preserve">tet fühlt (ideelle Störung). </w:t>
      </w:r>
      <w:r w:rsidR="00447516">
        <w:t>Das Eindringen in den Besitz bzw. die Privatsphäre des Klägers stellt eine übermä</w:t>
      </w:r>
      <w:r w:rsidR="00447516">
        <w:t>s</w:t>
      </w:r>
      <w:r w:rsidR="00447516">
        <w:t xml:space="preserve">sige Störung durch den Beklagten dar. </w:t>
      </w:r>
      <w:r w:rsidR="00E679D2">
        <w:t>Der</w:t>
      </w:r>
      <w:r w:rsidR="00E679D2" w:rsidRPr="00D144A3">
        <w:t xml:space="preserve"> Kläger</w:t>
      </w:r>
      <w:r w:rsidR="00E679D2">
        <w:t xml:space="preserve"> wird</w:t>
      </w:r>
      <w:r w:rsidR="00E679D2" w:rsidRPr="00D144A3">
        <w:t xml:space="preserve"> in der Nutzung </w:t>
      </w:r>
      <w:r w:rsidR="00E679D2">
        <w:t>seiner Liegenschaft</w:t>
      </w:r>
      <w:r w:rsidR="00E679D2" w:rsidRPr="00D144A3">
        <w:t xml:space="preserve"> gegen </w:t>
      </w:r>
      <w:r w:rsidR="00E679D2">
        <w:t>seinen</w:t>
      </w:r>
      <w:r w:rsidR="00E679D2" w:rsidRPr="00D144A3">
        <w:t xml:space="preserve"> Wil</w:t>
      </w:r>
      <w:r w:rsidR="00E679D2">
        <w:t>len erheblich eingeschränkt</w:t>
      </w:r>
      <w:r w:rsidR="00E679D2" w:rsidRPr="00D144A3">
        <w:t xml:space="preserve">. </w:t>
      </w:r>
      <w:r w:rsidR="00447516">
        <w:t>Der Beklagte beabsichtigt die Flüge nicht ei</w:t>
      </w:r>
      <w:r w:rsidR="00447516">
        <w:t>n</w:t>
      </w:r>
      <w:r w:rsidR="00447516">
        <w:t xml:space="preserve">zustellen. Wegen der damit immanenten Wiederholungsgefahr </w:t>
      </w:r>
      <w:r w:rsidR="00E679D2">
        <w:t xml:space="preserve">zielt </w:t>
      </w:r>
      <w:r w:rsidR="00447516">
        <w:t xml:space="preserve">das Rechtsbegehren </w:t>
      </w:r>
      <w:r w:rsidR="004F7565">
        <w:t xml:space="preserve">Ziff. </w:t>
      </w:r>
      <w:r w:rsidR="00447516">
        <w:t>1 auf ein Verbot bzw. die Unterlassu</w:t>
      </w:r>
      <w:r w:rsidR="00E61C73">
        <w:t>ngspflicht des Beklagten ab</w:t>
      </w:r>
      <w:r w:rsidR="00447516">
        <w:t xml:space="preserve">. </w:t>
      </w:r>
      <w:r w:rsidR="00E679D2">
        <w:t xml:space="preserve">Der Kläger </w:t>
      </w:r>
      <w:r w:rsidR="00E679D2" w:rsidRPr="00D144A3">
        <w:t>hat ein Recht auf das Unterlassen der Störung.</w:t>
      </w:r>
    </w:p>
    <w:p w:rsidR="0001367F" w:rsidRPr="006D64C0" w:rsidRDefault="00E61C73" w:rsidP="002442F7">
      <w:pPr>
        <w:pStyle w:val="Mustertextklein"/>
      </w:pPr>
      <w:r w:rsidRPr="005D6EF6">
        <w:rPr>
          <w:rStyle w:val="fettMuster"/>
          <w:sz w:val="16"/>
        </w:rPr>
        <w:tab/>
        <w:t>Bemerkung 15</w:t>
      </w:r>
      <w:r w:rsidR="0001367F" w:rsidRPr="00096F10">
        <w:rPr>
          <w:rStyle w:val="fettMuster"/>
          <w:sz w:val="16"/>
        </w:rPr>
        <w:t xml:space="preserve">: </w:t>
      </w:r>
      <w:r w:rsidR="0001367F" w:rsidRPr="006D64C0">
        <w:t xml:space="preserve">Als </w:t>
      </w:r>
      <w:proofErr w:type="spellStart"/>
      <w:r w:rsidR="0001367F" w:rsidRPr="006D64C0">
        <w:t>Besitzesstörung</w:t>
      </w:r>
      <w:proofErr w:type="spellEnd"/>
      <w:r w:rsidR="0001367F" w:rsidRPr="006D64C0">
        <w:t xml:space="preserve"> gilt jede übermäs</w:t>
      </w:r>
      <w:r w:rsidR="00B040EB" w:rsidRPr="006D64C0">
        <w:t>sige (vgl. Art. 684 ZGB)</w:t>
      </w:r>
      <w:r w:rsidR="0001367F" w:rsidRPr="006D64C0">
        <w:t xml:space="preserve"> Beeinträchtigung der tatsächlichen Herrschaft über die Sache</w:t>
      </w:r>
      <w:r w:rsidR="00B040EB" w:rsidRPr="006D64C0">
        <w:t xml:space="preserve">. </w:t>
      </w:r>
      <w:proofErr w:type="spellStart"/>
      <w:r w:rsidR="00B040EB" w:rsidRPr="006D64C0">
        <w:t>Besitzesstörungen</w:t>
      </w:r>
      <w:proofErr w:type="spellEnd"/>
      <w:r w:rsidR="00B040EB" w:rsidRPr="006D64C0">
        <w:t xml:space="preserve"> sind namentlich die Immissionen von Rauch, Wasser, Gas, üblen Gerüchen, Lärm etc. </w:t>
      </w:r>
      <w:r w:rsidR="003620CE" w:rsidRPr="006D64C0">
        <w:t xml:space="preserve">Auch die Einwirkung auf die Psyche des Besitzers kann eine </w:t>
      </w:r>
      <w:proofErr w:type="spellStart"/>
      <w:r w:rsidR="003620CE" w:rsidRPr="006D64C0">
        <w:t>Besitzesstörung</w:t>
      </w:r>
      <w:proofErr w:type="spellEnd"/>
      <w:r w:rsidR="003620CE" w:rsidRPr="006D64C0">
        <w:t xml:space="preserve"> darstellen (</w:t>
      </w:r>
      <w:r w:rsidR="003620CE" w:rsidRPr="0047479E">
        <w:t xml:space="preserve">BGE 60 II </w:t>
      </w:r>
      <w:r w:rsidR="005D6EF6" w:rsidRPr="0047479E">
        <w:t>483</w:t>
      </w:r>
      <w:r w:rsidR="005D6EF6">
        <w:t xml:space="preserve"> </w:t>
      </w:r>
      <w:r w:rsidR="0047479E">
        <w:t>E. 6</w:t>
      </w:r>
      <w:r w:rsidR="003620CE" w:rsidRPr="006D64C0">
        <w:t>; BK</w:t>
      </w:r>
      <w:r w:rsidR="00B604A1">
        <w:t xml:space="preserve"> ZGB</w:t>
      </w:r>
      <w:r w:rsidR="003620CE" w:rsidRPr="006D64C0">
        <w:t>-</w:t>
      </w:r>
      <w:r w:rsidR="003620CE" w:rsidRPr="00ED261E">
        <w:rPr>
          <w:smallCaps/>
        </w:rPr>
        <w:t>Stark</w:t>
      </w:r>
      <w:r w:rsidR="003620CE" w:rsidRPr="006D64C0">
        <w:t>, Art. 928 N 27).</w:t>
      </w:r>
    </w:p>
    <w:p w:rsidR="00B040EB" w:rsidRPr="006D64C0" w:rsidRDefault="00E61C73" w:rsidP="002442F7">
      <w:pPr>
        <w:pStyle w:val="Mustertextklein"/>
      </w:pPr>
      <w:r w:rsidRPr="005D6EF6">
        <w:rPr>
          <w:rStyle w:val="fettMuster"/>
          <w:sz w:val="16"/>
        </w:rPr>
        <w:lastRenderedPageBreak/>
        <w:tab/>
        <w:t>Bemerkung 16</w:t>
      </w:r>
      <w:r w:rsidR="00B040EB" w:rsidRPr="00096F10">
        <w:rPr>
          <w:rStyle w:val="fettMuster"/>
          <w:sz w:val="16"/>
        </w:rPr>
        <w:t xml:space="preserve">: </w:t>
      </w:r>
      <w:r w:rsidR="00B040EB" w:rsidRPr="006D64C0">
        <w:t xml:space="preserve">Selbst einmalige Einwirkungen, die sich nicht wiederholen, können zwar </w:t>
      </w:r>
      <w:proofErr w:type="spellStart"/>
      <w:r w:rsidR="00B040EB" w:rsidRPr="006D64C0">
        <w:t>Besitzesst</w:t>
      </w:r>
      <w:r w:rsidR="00B040EB" w:rsidRPr="006D64C0">
        <w:t>ö</w:t>
      </w:r>
      <w:r w:rsidR="00B040EB" w:rsidRPr="006D64C0">
        <w:t>rungen</w:t>
      </w:r>
      <w:proofErr w:type="spellEnd"/>
      <w:r w:rsidR="00B040EB" w:rsidRPr="006D64C0">
        <w:t xml:space="preserve"> darstellen </w:t>
      </w:r>
      <w:r w:rsidR="00BF42A4" w:rsidRPr="006D64C0">
        <w:t>und</w:t>
      </w:r>
      <w:r w:rsidR="00B040EB" w:rsidRPr="006D64C0">
        <w:t xml:space="preserve"> allenfalls auch als übermässig zu qualifizieren sein. Dennoch wird eine Unte</w:t>
      </w:r>
      <w:r w:rsidR="00B040EB" w:rsidRPr="006D64C0">
        <w:t>r</w:t>
      </w:r>
      <w:r w:rsidR="00B040EB" w:rsidRPr="006D64C0">
        <w:t>lassungsklage wegen Gegenstandslosigkeit nicht zielführend sein. Eine Schadenersatzklage bleibt aber weiterhin möglich.</w:t>
      </w:r>
    </w:p>
    <w:p w:rsidR="00447516" w:rsidRPr="006D64C0" w:rsidRDefault="00E61C73" w:rsidP="002442F7">
      <w:pPr>
        <w:pStyle w:val="Mustertextklein"/>
      </w:pPr>
      <w:r w:rsidRPr="005D6EF6">
        <w:rPr>
          <w:rStyle w:val="fettMuster"/>
          <w:sz w:val="16"/>
        </w:rPr>
        <w:tab/>
        <w:t>Bemerkung 17</w:t>
      </w:r>
      <w:r w:rsidR="003620CE" w:rsidRPr="00096F10">
        <w:rPr>
          <w:rStyle w:val="fettMuster"/>
          <w:sz w:val="16"/>
        </w:rPr>
        <w:t xml:space="preserve">: </w:t>
      </w:r>
      <w:r w:rsidR="003620CE" w:rsidRPr="006D64C0">
        <w:t xml:space="preserve">Eine (auch unberechtigte) Störungsklage stellt </w:t>
      </w:r>
      <w:r w:rsidRPr="006D64C0">
        <w:t xml:space="preserve">aber </w:t>
      </w:r>
      <w:r w:rsidR="003620CE" w:rsidRPr="006D64C0">
        <w:t>keine Störung dar, welche den Beklagten zu einer Widerklage berechtigen würde</w:t>
      </w:r>
      <w:r w:rsidR="00447516" w:rsidRPr="006D64C0">
        <w:t>. In der Praxis steht allerdings nicht selten das B</w:t>
      </w:r>
      <w:r w:rsidR="00447516" w:rsidRPr="006D64C0">
        <w:t>e</w:t>
      </w:r>
      <w:r w:rsidR="00447516" w:rsidRPr="006D64C0">
        <w:t>dürfnis nach einem solchen Schutz gegen missbräuchliche prozessuale Massnahmen (BK</w:t>
      </w:r>
      <w:r w:rsidR="00B604A1">
        <w:t xml:space="preserve"> ZGB</w:t>
      </w:r>
      <w:r w:rsidR="00447516" w:rsidRPr="006D64C0">
        <w:t>-</w:t>
      </w:r>
      <w:r w:rsidR="00447516" w:rsidRPr="006D64C0">
        <w:rPr>
          <w:smallCaps/>
        </w:rPr>
        <w:t>Stark</w:t>
      </w:r>
      <w:r w:rsidR="00447516" w:rsidRPr="006D64C0">
        <w:t>, Art. 928 N 32).</w:t>
      </w:r>
    </w:p>
    <w:p w:rsidR="003C55C0" w:rsidRDefault="003C55C0">
      <w:pPr>
        <w:pStyle w:val="MustertextListe0"/>
      </w:pPr>
      <w:r>
        <w:t xml:space="preserve">Der Kläger hat gegen die </w:t>
      </w:r>
      <w:proofErr w:type="spellStart"/>
      <w:r>
        <w:t>Besitzesstörung</w:t>
      </w:r>
      <w:proofErr w:type="spellEnd"/>
      <w:r>
        <w:t xml:space="preserve"> umgehend zu protestieren, was vorliegend bereits am 1. September 2013</w:t>
      </w:r>
      <w:r w:rsidR="004D1FDF">
        <w:t xml:space="preserve"> erfolgt ist</w:t>
      </w:r>
      <w:r>
        <w:t xml:space="preserve"> (vgl. </w:t>
      </w:r>
      <w:r w:rsidR="00CC2230">
        <w:t xml:space="preserve">II. Klageschrift, Begründung, </w:t>
      </w:r>
      <w:r w:rsidR="00140201">
        <w:t>Ziff. 25 f.</w:t>
      </w:r>
      <w:r>
        <w:t>). Da der Bekla</w:t>
      </w:r>
      <w:r>
        <w:t>g</w:t>
      </w:r>
      <w:r>
        <w:t>te seit Beginn August 2013 die Drohnenflüge tätigte, ist die Frist gemäss Art. 92</w:t>
      </w:r>
      <w:r w:rsidR="00D441F2">
        <w:t>9</w:t>
      </w:r>
      <w:r>
        <w:t xml:space="preserve"> ZGB vorli</w:t>
      </w:r>
      <w:r>
        <w:t>e</w:t>
      </w:r>
      <w:r>
        <w:t>gend gewahrt.</w:t>
      </w:r>
    </w:p>
    <w:p w:rsidR="0001367F" w:rsidRPr="00ED261E" w:rsidRDefault="006D64C0" w:rsidP="002442F7">
      <w:pPr>
        <w:pStyle w:val="MustertextTitelEbene3"/>
        <w:rPr>
          <w:rStyle w:val="fettMuster"/>
        </w:rPr>
      </w:pPr>
      <w:r>
        <w:rPr>
          <w:rStyle w:val="fettMuster"/>
          <w:b/>
        </w:rPr>
        <w:t>d)</w:t>
      </w:r>
      <w:r w:rsidR="0001367F" w:rsidRPr="006D64C0">
        <w:rPr>
          <w:rStyle w:val="fettMuster"/>
          <w:b/>
        </w:rPr>
        <w:tab/>
        <w:t>Verbotene Eigenmacht</w:t>
      </w:r>
    </w:p>
    <w:p w:rsidR="00DE6674" w:rsidRDefault="00DE6674">
      <w:pPr>
        <w:pStyle w:val="MustertextListe0"/>
      </w:pPr>
      <w:r w:rsidRPr="00DA1C2F">
        <w:t>Die Übe</w:t>
      </w:r>
      <w:r w:rsidR="00380FF1">
        <w:t xml:space="preserve">rflug- und Landemanöver durch </w:t>
      </w:r>
      <w:r w:rsidR="002F6F6B">
        <w:t>die Drohne des</w:t>
      </w:r>
      <w:r w:rsidRPr="00DA1C2F">
        <w:t xml:space="preserve"> Beklagten </w:t>
      </w:r>
      <w:r w:rsidR="002F6F6B">
        <w:t xml:space="preserve">über, respektive </w:t>
      </w:r>
      <w:r w:rsidRPr="00DA1C2F">
        <w:t xml:space="preserve">auf </w:t>
      </w:r>
      <w:r w:rsidR="0029699D">
        <w:t>der Liegenschaft</w:t>
      </w:r>
      <w:r w:rsidRPr="00DA1C2F">
        <w:t xml:space="preserve"> stellen eine verbotene Eigenmacht dar, zumal </w:t>
      </w:r>
      <w:r w:rsidR="0029699D">
        <w:t xml:space="preserve">weder der Eigentümer X. noch </w:t>
      </w:r>
      <w:r w:rsidR="002E6C24">
        <w:t>der Kläger</w:t>
      </w:r>
      <w:r w:rsidRPr="00DA1C2F">
        <w:t xml:space="preserve"> diesen zugestimmt </w:t>
      </w:r>
      <w:r w:rsidR="0029699D">
        <w:t xml:space="preserve">haben </w:t>
      </w:r>
      <w:r w:rsidRPr="00DA1C2F">
        <w:t xml:space="preserve">(vgl. </w:t>
      </w:r>
      <w:r w:rsidR="00CC2230">
        <w:t xml:space="preserve">II. Klageschrift, Begründung, </w:t>
      </w:r>
      <w:r w:rsidR="00D441F2">
        <w:t>Ziff. 21</w:t>
      </w:r>
      <w:r w:rsidRPr="00DA1C2F">
        <w:t>)</w:t>
      </w:r>
      <w:r w:rsidR="00671726">
        <w:t>,</w:t>
      </w:r>
      <w:r w:rsidRPr="00DA1C2F">
        <w:t xml:space="preserve"> sondern sich </w:t>
      </w:r>
      <w:r w:rsidR="001D0DFF">
        <w:t xml:space="preserve">der Kläger </w:t>
      </w:r>
      <w:r w:rsidRPr="00DA1C2F">
        <w:t xml:space="preserve">vielmehr dagegen zur Wehr gesetzt hat (vgl. </w:t>
      </w:r>
      <w:r w:rsidR="00CC2230">
        <w:t xml:space="preserve">II. Klageschrift, Begründung, </w:t>
      </w:r>
      <w:r w:rsidR="00D441F2">
        <w:t xml:space="preserve">Ziff. </w:t>
      </w:r>
      <w:r w:rsidR="001D0DFF">
        <w:t>2</w:t>
      </w:r>
      <w:r w:rsidR="00D441F2">
        <w:t>6</w:t>
      </w:r>
      <w:r w:rsidR="001D0DFF">
        <w:t xml:space="preserve"> ff.</w:t>
      </w:r>
      <w:r w:rsidR="00D441F2">
        <w:t xml:space="preserve"> und Ziff. 36</w:t>
      </w:r>
      <w:r w:rsidRPr="00DA1C2F">
        <w:t xml:space="preserve">). Auch sind die Überflüge und Landungen </w:t>
      </w:r>
      <w:r w:rsidR="002F6F6B">
        <w:t xml:space="preserve">der Drohne </w:t>
      </w:r>
      <w:r w:rsidRPr="00DA1C2F">
        <w:t>de</w:t>
      </w:r>
      <w:r w:rsidR="00671726">
        <w:t>s</w:t>
      </w:r>
      <w:r w:rsidRPr="00DA1C2F">
        <w:t xml:space="preserve"> Beklagten nicht durch objektive</w:t>
      </w:r>
      <w:r w:rsidR="00EC2E0B">
        <w:t>s</w:t>
      </w:r>
      <w:r w:rsidRPr="00DA1C2F">
        <w:t xml:space="preserve"> Recht gedeckt.</w:t>
      </w:r>
    </w:p>
    <w:p w:rsidR="00E679D2" w:rsidRPr="006D64C0" w:rsidRDefault="00E66B99" w:rsidP="002442F7">
      <w:pPr>
        <w:pStyle w:val="Mustertextklein"/>
      </w:pPr>
      <w:r w:rsidRPr="005D6EF6">
        <w:rPr>
          <w:rStyle w:val="fettMuster"/>
          <w:sz w:val="16"/>
        </w:rPr>
        <w:tab/>
        <w:t xml:space="preserve">Bemerkung </w:t>
      </w:r>
      <w:r w:rsidR="00E61C73" w:rsidRPr="00096F10">
        <w:rPr>
          <w:rStyle w:val="fettMuster"/>
          <w:sz w:val="16"/>
        </w:rPr>
        <w:t>1</w:t>
      </w:r>
      <w:r w:rsidRPr="0047479E">
        <w:rPr>
          <w:rStyle w:val="fettMuster"/>
          <w:sz w:val="16"/>
        </w:rPr>
        <w:t xml:space="preserve">8: </w:t>
      </w:r>
      <w:r w:rsidR="00E679D2" w:rsidRPr="006D64C0">
        <w:t xml:space="preserve">Willigt der Besitzer in die Störung ein, was ausdrücklich oder auch stillschweigend erfolgen kann, liegt keine verbotene Eigenmacht vor.  </w:t>
      </w:r>
    </w:p>
    <w:p w:rsidR="00E66B99" w:rsidRPr="006D64C0" w:rsidRDefault="00E61C73" w:rsidP="002442F7">
      <w:pPr>
        <w:pStyle w:val="Mustertextklein"/>
        <w:rPr>
          <w:rStyle w:val="fettMuster"/>
          <w:b w:val="0"/>
          <w:sz w:val="16"/>
        </w:rPr>
      </w:pPr>
      <w:r w:rsidRPr="005D6EF6">
        <w:rPr>
          <w:rStyle w:val="fettMuster"/>
          <w:sz w:val="16"/>
        </w:rPr>
        <w:tab/>
        <w:t>Bemerkung 19</w:t>
      </w:r>
      <w:r w:rsidR="00E679D2" w:rsidRPr="00096F10">
        <w:rPr>
          <w:rStyle w:val="fettMuster"/>
          <w:sz w:val="16"/>
        </w:rPr>
        <w:t xml:space="preserve">: </w:t>
      </w:r>
      <w:proofErr w:type="spellStart"/>
      <w:r w:rsidR="00E66B99" w:rsidRPr="006D64C0">
        <w:t>Besitzesstörungen</w:t>
      </w:r>
      <w:proofErr w:type="spellEnd"/>
      <w:r w:rsidR="00E66B99" w:rsidRPr="006D64C0">
        <w:t xml:space="preserve"> können </w:t>
      </w:r>
      <w:r w:rsidR="00E679D2" w:rsidRPr="006D64C0">
        <w:t>auch</w:t>
      </w:r>
      <w:r w:rsidR="00E66B99" w:rsidRPr="006D64C0">
        <w:t xml:space="preserve"> durch das öffentliche Recht erlaubt oder mit der Erfüllung öffentlich-rechtlicher Aufgaben unvermeidbar verbunden sein. In diesem Fall muss der B</w:t>
      </w:r>
      <w:r w:rsidR="00E66B99" w:rsidRPr="006D64C0">
        <w:t>e</w:t>
      </w:r>
      <w:r w:rsidR="00E66B99" w:rsidRPr="006D64C0">
        <w:t>sitzer die Störung dulden, hat aber allenfalls die Möglichkeit, eine Entschädigung nach dem mass</w:t>
      </w:r>
      <w:r w:rsidR="00D70DE7">
        <w:t>-</w:t>
      </w:r>
      <w:r w:rsidR="00E66B99" w:rsidRPr="006D64C0">
        <w:t>geblichen Enteignungsrecht zu verlangen (vgl. BK</w:t>
      </w:r>
      <w:r w:rsidR="00B604A1">
        <w:t xml:space="preserve"> ZGB</w:t>
      </w:r>
      <w:r w:rsidR="00E66B99" w:rsidRPr="006D64C0">
        <w:t>-</w:t>
      </w:r>
      <w:r w:rsidR="00E66B99" w:rsidRPr="006D64C0">
        <w:rPr>
          <w:smallCaps/>
        </w:rPr>
        <w:t>Stark</w:t>
      </w:r>
      <w:r w:rsidR="00E66B99" w:rsidRPr="006D64C0">
        <w:t>, Vor</w:t>
      </w:r>
      <w:r w:rsidR="00CC2230">
        <w:t>bemerkung zu</w:t>
      </w:r>
      <w:r w:rsidR="00E66B99" w:rsidRPr="006D64C0">
        <w:t xml:space="preserve"> Art. 926</w:t>
      </w:r>
      <w:r w:rsidR="00B604A1">
        <w:t>–</w:t>
      </w:r>
      <w:r w:rsidR="00E66B99" w:rsidRPr="006D64C0">
        <w:t xml:space="preserve">929 N 47; </w:t>
      </w:r>
      <w:proofErr w:type="spellStart"/>
      <w:r w:rsidR="00E66B99" w:rsidRPr="006D64C0">
        <w:rPr>
          <w:smallCaps/>
        </w:rPr>
        <w:t>Steinauer</w:t>
      </w:r>
      <w:proofErr w:type="spellEnd"/>
      <w:r w:rsidR="00E66B99" w:rsidRPr="006D64C0">
        <w:t xml:space="preserve">, </w:t>
      </w:r>
      <w:proofErr w:type="spellStart"/>
      <w:r w:rsidR="00CC2230">
        <w:t>droits</w:t>
      </w:r>
      <w:proofErr w:type="spellEnd"/>
      <w:r w:rsidR="00CC2230">
        <w:t xml:space="preserve"> I</w:t>
      </w:r>
      <w:r w:rsidR="00E66B99" w:rsidRPr="006D64C0">
        <w:t xml:space="preserve">, </w:t>
      </w:r>
      <w:proofErr w:type="spellStart"/>
      <w:r w:rsidR="00CC2230">
        <w:t>Rz</w:t>
      </w:r>
      <w:proofErr w:type="spellEnd"/>
      <w:r w:rsidR="00CC2230" w:rsidRPr="006D64C0">
        <w:t xml:space="preserve"> </w:t>
      </w:r>
      <w:r w:rsidR="00E66B99" w:rsidRPr="006D64C0">
        <w:t>326</w:t>
      </w:r>
      <w:r w:rsidR="00CC2230">
        <w:t>–</w:t>
      </w:r>
      <w:r w:rsidR="00E66B99" w:rsidRPr="006D64C0">
        <w:t>327). Andererseits kann auch mittels Dienstbarkeit (Art. 730 ff</w:t>
      </w:r>
      <w:r w:rsidR="0090015D" w:rsidRPr="006D64C0">
        <w:t>.</w:t>
      </w:r>
      <w:r w:rsidR="00E66B99" w:rsidRPr="006D64C0">
        <w:t xml:space="preserve"> ZGB) das Recht zum Überfliegen einer Liegenschaft</w:t>
      </w:r>
      <w:r w:rsidR="00E679D2" w:rsidRPr="006D64C0">
        <w:t xml:space="preserve"> erteilt werden</w:t>
      </w:r>
      <w:r w:rsidR="00E66B99" w:rsidRPr="006D64C0">
        <w:t>, sofern es sich überhaupt um den Luftraum</w:t>
      </w:r>
      <w:r w:rsidR="00E679D2" w:rsidRPr="006D64C0">
        <w:t xml:space="preserve"> handelt</w:t>
      </w:r>
      <w:r w:rsidR="00E66B99" w:rsidRPr="006D64C0">
        <w:t>, an dem der Eigentümer oder Besitzer ein schutz</w:t>
      </w:r>
      <w:r w:rsidR="00E679D2" w:rsidRPr="006D64C0">
        <w:t>würdiges Interesse hat.</w:t>
      </w:r>
    </w:p>
    <w:p w:rsidR="00DE6674" w:rsidRDefault="001123F9">
      <w:pPr>
        <w:pStyle w:val="MustertextListe0"/>
      </w:pPr>
      <w:r>
        <w:t>D</w:t>
      </w:r>
      <w:r w:rsidR="00E3242D">
        <w:t>as Überfliegen der</w:t>
      </w:r>
      <w:r w:rsidR="00DE6674">
        <w:t xml:space="preserve"> </w:t>
      </w:r>
      <w:r w:rsidR="00E3242D">
        <w:t>Liegenschaft</w:t>
      </w:r>
      <w:r w:rsidR="00DE6674" w:rsidRPr="00D144A3">
        <w:t xml:space="preserve"> </w:t>
      </w:r>
      <w:r>
        <w:t xml:space="preserve">bedürfte </w:t>
      </w:r>
      <w:r w:rsidR="00DE6674" w:rsidRPr="00D144A3">
        <w:t>zwingend der Einwilli</w:t>
      </w:r>
      <w:r w:rsidR="00FF3A26">
        <w:t>gung des</w:t>
      </w:r>
      <w:r w:rsidR="00DE6674" w:rsidRPr="00D144A3">
        <w:t xml:space="preserve"> Kläger</w:t>
      </w:r>
      <w:r w:rsidR="00FF3A26">
        <w:t>s</w:t>
      </w:r>
      <w:r w:rsidR="00DE6674" w:rsidRPr="00D144A3">
        <w:t xml:space="preserve">. Diese liegt nicht vor. </w:t>
      </w:r>
    </w:p>
    <w:p w:rsidR="00D84BF3" w:rsidRPr="00ED261E" w:rsidRDefault="006D64C0" w:rsidP="002442F7">
      <w:pPr>
        <w:pStyle w:val="MustertextTitelEbene3"/>
        <w:rPr>
          <w:rStyle w:val="fettMuster"/>
        </w:rPr>
      </w:pPr>
      <w:r>
        <w:rPr>
          <w:rStyle w:val="fettMuster"/>
          <w:b/>
        </w:rPr>
        <w:t>e)</w:t>
      </w:r>
      <w:r w:rsidR="00D84BF3" w:rsidRPr="006D64C0">
        <w:rPr>
          <w:rStyle w:val="fettMuster"/>
          <w:b/>
        </w:rPr>
        <w:tab/>
        <w:t xml:space="preserve">Schadensersatz </w:t>
      </w:r>
    </w:p>
    <w:p w:rsidR="00574455" w:rsidRDefault="00E679D2">
      <w:pPr>
        <w:pStyle w:val="MustertextListe0"/>
      </w:pPr>
      <w:r>
        <w:t xml:space="preserve">Die Erwähnung der Schadenersatzklage in Art. 928 Abs. 2 ZGB ist als Hinweis auf Art. 41 OR zu verstehen. </w:t>
      </w:r>
      <w:r w:rsidR="00F570CB">
        <w:t xml:space="preserve">Die </w:t>
      </w:r>
      <w:r w:rsidR="00574455">
        <w:t xml:space="preserve">Voraussetzungen der Schadenersatzklage </w:t>
      </w:r>
      <w:r w:rsidR="00A97934">
        <w:t>richten sich somit nach der Ve</w:t>
      </w:r>
      <w:r w:rsidR="00A97934">
        <w:t>r</w:t>
      </w:r>
      <w:r w:rsidR="00A97934">
        <w:t>schuldenshaftung.</w:t>
      </w:r>
    </w:p>
    <w:p w:rsidR="00383263" w:rsidRPr="006D64C0" w:rsidRDefault="00A97934" w:rsidP="002442F7">
      <w:pPr>
        <w:pStyle w:val="Mustertextklein"/>
      </w:pPr>
      <w:r w:rsidRPr="005D6EF6">
        <w:rPr>
          <w:rStyle w:val="fettMuster"/>
          <w:sz w:val="16"/>
        </w:rPr>
        <w:tab/>
        <w:t xml:space="preserve">Bemerkung 20: </w:t>
      </w:r>
      <w:r w:rsidR="00F570CB" w:rsidRPr="006D64C0">
        <w:t>Voraussetzungen des Schadenersatzanspruchs sind gemäss Art. 41 ff. OR: Schaden, widerrechtliches Verhalten, Verschulden und adäquater Kausalzusammenhang zwischen Verletzung und Schaden, die durch den Kläger zu beweisen sind. D</w:t>
      </w:r>
      <w:r w:rsidRPr="006D64C0">
        <w:t>er Schadenersatzanspruch bezweckt den E</w:t>
      </w:r>
      <w:r w:rsidRPr="006D64C0">
        <w:t>r</w:t>
      </w:r>
      <w:r w:rsidRPr="006D64C0">
        <w:t xml:space="preserve">satz des </w:t>
      </w:r>
      <w:r w:rsidR="00F570CB" w:rsidRPr="006D64C0">
        <w:t>S</w:t>
      </w:r>
      <w:r w:rsidRPr="006D64C0">
        <w:t xml:space="preserve">chadens, der durch die </w:t>
      </w:r>
      <w:proofErr w:type="spellStart"/>
      <w:r w:rsidRPr="006D64C0">
        <w:t>Besitzesstörung</w:t>
      </w:r>
      <w:proofErr w:type="spellEnd"/>
      <w:r w:rsidRPr="006D64C0">
        <w:t xml:space="preserve"> </w:t>
      </w:r>
      <w:r w:rsidR="00F570CB" w:rsidRPr="006D64C0">
        <w:t xml:space="preserve">(Widerrechtlichkeit) </w:t>
      </w:r>
      <w:r w:rsidRPr="006D64C0">
        <w:t>verursacht worde</w:t>
      </w:r>
      <w:r w:rsidR="00F570CB" w:rsidRPr="006D64C0">
        <w:t>n ist (Kausal</w:t>
      </w:r>
      <w:r w:rsidR="00F570CB" w:rsidRPr="006D64C0">
        <w:t>i</w:t>
      </w:r>
      <w:r w:rsidR="00F570CB" w:rsidRPr="006D64C0">
        <w:t>tät).</w:t>
      </w:r>
    </w:p>
    <w:p w:rsidR="00F570CB" w:rsidRPr="006D64C0" w:rsidRDefault="00383263" w:rsidP="002442F7">
      <w:pPr>
        <w:pStyle w:val="Mustertextklein"/>
      </w:pPr>
      <w:r w:rsidRPr="005D6EF6">
        <w:rPr>
          <w:rStyle w:val="fettMuster"/>
          <w:sz w:val="16"/>
        </w:rPr>
        <w:tab/>
        <w:t>Bemerkung 21:</w:t>
      </w:r>
      <w:r w:rsidRPr="005D6EF6">
        <w:rPr>
          <w:rStyle w:val="fettMuster"/>
          <w:sz w:val="16"/>
        </w:rPr>
        <w:tab/>
        <w:t xml:space="preserve"> </w:t>
      </w:r>
      <w:r w:rsidR="00A97934" w:rsidRPr="006D64C0">
        <w:t>Der Schaden besteht in den Kosten der Behebung der Wirkungen der bereits erfolgten Störungen</w:t>
      </w:r>
      <w:r w:rsidR="00F570CB" w:rsidRPr="006D64C0">
        <w:t xml:space="preserve"> (BK</w:t>
      </w:r>
      <w:r w:rsidR="00B604A1">
        <w:t xml:space="preserve"> ZGB</w:t>
      </w:r>
      <w:r w:rsidR="00F570CB" w:rsidRPr="006D64C0">
        <w:t>-</w:t>
      </w:r>
      <w:r w:rsidR="00F570CB" w:rsidRPr="00ED261E">
        <w:rPr>
          <w:smallCaps/>
        </w:rPr>
        <w:t>Stark</w:t>
      </w:r>
      <w:r w:rsidR="00F570CB" w:rsidRPr="006D64C0">
        <w:t>, Art. 928 N 47)</w:t>
      </w:r>
      <w:r w:rsidR="00A97934" w:rsidRPr="006D64C0">
        <w:t xml:space="preserve">. Wertverminderungen von Liegenschaften fallen ausser Betracht, weil sie eine andauernde Störung voraussetzen (BSK ZGB II-Ernst, Art. 928 N 13). </w:t>
      </w:r>
    </w:p>
    <w:p w:rsidR="00383263" w:rsidRPr="006D64C0" w:rsidRDefault="00383263" w:rsidP="002442F7">
      <w:pPr>
        <w:pStyle w:val="Mustertextklein"/>
      </w:pPr>
      <w:r w:rsidRPr="006D64C0">
        <w:rPr>
          <w:rStyle w:val="fettMuster"/>
          <w:b w:val="0"/>
          <w:sz w:val="16"/>
        </w:rPr>
        <w:tab/>
        <w:t xml:space="preserve">Der Schaden ist grundsätzlich vom geschädigten Kläger konkret zu berechnen. </w:t>
      </w:r>
      <w:r w:rsidR="0072051E" w:rsidRPr="006D64C0">
        <w:rPr>
          <w:rStyle w:val="fettMuster"/>
          <w:b w:val="0"/>
          <w:sz w:val="16"/>
        </w:rPr>
        <w:t xml:space="preserve">Der Nachweis des Schadens, an den die Gerichte hohe Anforderungen stellen, kann schwierig sein. </w:t>
      </w:r>
      <w:r w:rsidR="00D06439" w:rsidRPr="006D64C0">
        <w:rPr>
          <w:rStyle w:val="fettMuster"/>
          <w:b w:val="0"/>
          <w:sz w:val="16"/>
        </w:rPr>
        <w:t>Es ist fraglich, ob e</w:t>
      </w:r>
      <w:r w:rsidR="00D06439" w:rsidRPr="006D64C0">
        <w:rPr>
          <w:rStyle w:val="fettMuster"/>
          <w:b w:val="0"/>
          <w:sz w:val="16"/>
        </w:rPr>
        <w:t>i</w:t>
      </w:r>
      <w:r w:rsidR="00D06439" w:rsidRPr="006D64C0">
        <w:rPr>
          <w:rStyle w:val="fettMuster"/>
          <w:b w:val="0"/>
          <w:sz w:val="16"/>
        </w:rPr>
        <w:t xml:space="preserve">ne </w:t>
      </w:r>
      <w:r w:rsidR="0090015D" w:rsidRPr="006D64C0">
        <w:rPr>
          <w:rStyle w:val="fettMuster"/>
          <w:b w:val="0"/>
          <w:sz w:val="16"/>
        </w:rPr>
        <w:t xml:space="preserve">Minderung des </w:t>
      </w:r>
      <w:r w:rsidR="000922C9">
        <w:rPr>
          <w:rStyle w:val="fettMuster"/>
          <w:b w:val="0"/>
          <w:sz w:val="16"/>
        </w:rPr>
        <w:t>«</w:t>
      </w:r>
      <w:r w:rsidR="0090015D" w:rsidRPr="006D64C0">
        <w:rPr>
          <w:rStyle w:val="fettMuster"/>
          <w:b w:val="0"/>
          <w:sz w:val="16"/>
        </w:rPr>
        <w:t>Wohngenusses</w:t>
      </w:r>
      <w:r w:rsidR="000922C9">
        <w:rPr>
          <w:rStyle w:val="fettMuster"/>
          <w:b w:val="0"/>
          <w:sz w:val="16"/>
        </w:rPr>
        <w:t>»</w:t>
      </w:r>
      <w:r w:rsidR="0090015D" w:rsidRPr="006D64C0">
        <w:rPr>
          <w:rStyle w:val="fettMuster"/>
          <w:b w:val="0"/>
          <w:sz w:val="16"/>
        </w:rPr>
        <w:t xml:space="preserve"> als Schaden </w:t>
      </w:r>
      <w:r w:rsidR="00D06439" w:rsidRPr="006D64C0">
        <w:rPr>
          <w:rStyle w:val="fettMuster"/>
          <w:b w:val="0"/>
          <w:sz w:val="16"/>
        </w:rPr>
        <w:t xml:space="preserve">anerkannt würde. Zumindest der entsprechende Vermögensschaden wäre kaum zu beweisen. </w:t>
      </w:r>
      <w:r w:rsidRPr="006D64C0">
        <w:rPr>
          <w:rStyle w:val="fettMuster"/>
          <w:b w:val="0"/>
          <w:sz w:val="16"/>
        </w:rPr>
        <w:t>Gemäss Art. 42 Abs. 2 OR ist ein ziffernmässig nicht nachweisbarer Schaden vom Richter nach seinem Ermessen festzusetzen. Art. 42 Abs. 2 OR bezieht sich nicht nur auf die Höhe des Schadens, sondern auch auf die Frage nach dessen Bestehen</w:t>
      </w:r>
      <w:r w:rsidR="0072051E" w:rsidRPr="006D64C0">
        <w:rPr>
          <w:rStyle w:val="fettMuster"/>
          <w:b w:val="0"/>
          <w:sz w:val="16"/>
        </w:rPr>
        <w:t>. Die Schadensbemessung nach richterlichem Ermessen soll aber die Ausnahme sein, wenn der strikte B</w:t>
      </w:r>
      <w:r w:rsidR="0072051E" w:rsidRPr="006D64C0">
        <w:rPr>
          <w:rStyle w:val="fettMuster"/>
          <w:b w:val="0"/>
          <w:sz w:val="16"/>
        </w:rPr>
        <w:t>e</w:t>
      </w:r>
      <w:r w:rsidR="0072051E" w:rsidRPr="006D64C0">
        <w:rPr>
          <w:rStyle w:val="fettMuster"/>
          <w:b w:val="0"/>
          <w:sz w:val="16"/>
        </w:rPr>
        <w:lastRenderedPageBreak/>
        <w:t>weis des Schadens bzw. dessen Höhe nicht möglich oder zumutbar ist</w:t>
      </w:r>
      <w:r w:rsidRPr="006D64C0">
        <w:rPr>
          <w:rStyle w:val="fettMuster"/>
          <w:b w:val="0"/>
          <w:sz w:val="16"/>
        </w:rPr>
        <w:t xml:space="preserve"> (</w:t>
      </w:r>
      <w:r w:rsidR="00096F10">
        <w:t xml:space="preserve">SHK </w:t>
      </w:r>
      <w:proofErr w:type="spellStart"/>
      <w:r w:rsidR="00096F10">
        <w:t>DesG</w:t>
      </w:r>
      <w:proofErr w:type="spellEnd"/>
      <w:r w:rsidR="00096F10">
        <w:t>-</w:t>
      </w:r>
      <w:r w:rsidR="00096F10">
        <w:rPr>
          <w:smallCaps/>
        </w:rPr>
        <w:t>Stutz/Beutler/</w:t>
      </w:r>
      <w:r w:rsidR="0047479E">
        <w:rPr>
          <w:smallCaps/>
        </w:rPr>
        <w:t xml:space="preserve"> </w:t>
      </w:r>
      <w:proofErr w:type="spellStart"/>
      <w:r w:rsidR="00096F10">
        <w:rPr>
          <w:smallCaps/>
        </w:rPr>
        <w:t>Künzi</w:t>
      </w:r>
      <w:proofErr w:type="spellEnd"/>
      <w:r w:rsidR="00096F10">
        <w:rPr>
          <w:smallCaps/>
        </w:rPr>
        <w:t xml:space="preserve">, </w:t>
      </w:r>
      <w:r w:rsidR="00096F10" w:rsidRPr="00ED261E">
        <w:t>Art.</w:t>
      </w:r>
      <w:r w:rsidR="0047479E" w:rsidRPr="00ED261E">
        <w:t xml:space="preserve"> 35</w:t>
      </w:r>
      <w:r w:rsidR="00096F10" w:rsidRPr="00ED261E" w:rsidDel="00096F10">
        <w:rPr>
          <w:rStyle w:val="SprechblasentextZchn"/>
          <w:b/>
        </w:rPr>
        <w:t xml:space="preserve"> </w:t>
      </w:r>
      <w:r w:rsidRPr="0047479E">
        <w:rPr>
          <w:rStyle w:val="fettMuster"/>
          <w:b w:val="0"/>
          <w:sz w:val="16"/>
        </w:rPr>
        <w:t xml:space="preserve"> </w:t>
      </w:r>
      <w:r w:rsidR="00096F10" w:rsidRPr="00ED261E">
        <w:rPr>
          <w:rStyle w:val="fettMuster"/>
          <w:b w:val="0"/>
          <w:sz w:val="16"/>
        </w:rPr>
        <w:t xml:space="preserve">N </w:t>
      </w:r>
      <w:r w:rsidRPr="0047479E">
        <w:rPr>
          <w:rStyle w:val="fettMuster"/>
          <w:b w:val="0"/>
          <w:sz w:val="16"/>
        </w:rPr>
        <w:t>124</w:t>
      </w:r>
      <w:r w:rsidR="00DA5F4F" w:rsidRPr="00ED261E">
        <w:rPr>
          <w:rStyle w:val="fettMuster"/>
          <w:b w:val="0"/>
          <w:sz w:val="16"/>
        </w:rPr>
        <w:t xml:space="preserve"> </w:t>
      </w:r>
      <w:r w:rsidRPr="0047479E">
        <w:rPr>
          <w:rStyle w:val="fettMuster"/>
          <w:b w:val="0"/>
          <w:sz w:val="16"/>
        </w:rPr>
        <w:t>f.).</w:t>
      </w:r>
    </w:p>
    <w:p w:rsidR="00A97934" w:rsidRPr="006D64C0" w:rsidRDefault="00383263" w:rsidP="002442F7">
      <w:pPr>
        <w:pStyle w:val="Mustertextklein"/>
      </w:pPr>
      <w:r w:rsidRPr="005D6EF6">
        <w:rPr>
          <w:rStyle w:val="fettMuster"/>
          <w:sz w:val="16"/>
        </w:rPr>
        <w:tab/>
        <w:t xml:space="preserve">Bemerkung 22: </w:t>
      </w:r>
      <w:r w:rsidR="00F570CB" w:rsidRPr="006D64C0">
        <w:t xml:space="preserve">Immaterielle Unbill stellt keinen Schaden dar. Der Ersatz für solche Unbill kann nur als Genugtuung nach den Bestimmungen von Art. 47 ff. OR </w:t>
      </w:r>
      <w:r w:rsidRPr="006D64C0">
        <w:t>im Falle von Tötung oder Körperverle</w:t>
      </w:r>
      <w:r w:rsidRPr="006D64C0">
        <w:t>t</w:t>
      </w:r>
      <w:r w:rsidRPr="006D64C0">
        <w:t xml:space="preserve">zung eines Menschen </w:t>
      </w:r>
      <w:r w:rsidR="00F570CB" w:rsidRPr="006D64C0">
        <w:t xml:space="preserve">geltend gemacht werden. </w:t>
      </w:r>
    </w:p>
    <w:p w:rsidR="0072051E" w:rsidRDefault="0072051E">
      <w:pPr>
        <w:pStyle w:val="MustertextListe0"/>
      </w:pPr>
      <w:r>
        <w:t>Dem</w:t>
      </w:r>
      <w:r w:rsidR="000327F2">
        <w:t xml:space="preserve"> Kläger </w:t>
      </w:r>
      <w:r>
        <w:t>sind vorprozessuale Feststellungs- und Verfolgungskosten von CHF 250.00 en</w:t>
      </w:r>
      <w:r>
        <w:t>t</w:t>
      </w:r>
      <w:r>
        <w:t xml:space="preserve">standen. Diese setzen sich wie folgt zusammen: </w:t>
      </w:r>
    </w:p>
    <w:p w:rsidR="0072051E" w:rsidRDefault="005D620F" w:rsidP="002442F7">
      <w:pPr>
        <w:pStyle w:val="Mustertext"/>
      </w:pPr>
      <w:r>
        <w:tab/>
        <w:t xml:space="preserve">Zeitaufwand Suche Drohnenpilot, </w:t>
      </w:r>
      <w:r w:rsidR="0072051E">
        <w:t>1 h à CHF 150.00</w:t>
      </w:r>
      <w:r w:rsidR="0072051E">
        <w:tab/>
        <w:t xml:space="preserve">CHF 150.00 </w:t>
      </w:r>
    </w:p>
    <w:p w:rsidR="0072051E" w:rsidRDefault="0072051E" w:rsidP="002442F7">
      <w:pPr>
        <w:pStyle w:val="Mustertext"/>
      </w:pPr>
      <w:r>
        <w:tab/>
        <w:t xml:space="preserve">Bearbeitung/Vergrösserung </w:t>
      </w:r>
      <w:proofErr w:type="spellStart"/>
      <w:r>
        <w:t>Photoaufnahmen</w:t>
      </w:r>
      <w:proofErr w:type="spellEnd"/>
      <w:r>
        <w:tab/>
      </w:r>
      <w:r>
        <w:tab/>
        <w:t xml:space="preserve">CHF   70.00 (vgl. </w:t>
      </w:r>
      <w:r w:rsidRPr="005D6EF6">
        <w:t>B</w:t>
      </w:r>
      <w:r w:rsidR="005D6EF6" w:rsidRPr="00ED261E">
        <w:t>eilage</w:t>
      </w:r>
      <w:r w:rsidRPr="005D6EF6">
        <w:t xml:space="preserve"> 11</w:t>
      </w:r>
      <w:r>
        <w:t>)</w:t>
      </w:r>
    </w:p>
    <w:p w:rsidR="0072051E" w:rsidRDefault="0072051E" w:rsidP="002442F7">
      <w:pPr>
        <w:pStyle w:val="Mustertext"/>
      </w:pPr>
      <w:r>
        <w:tab/>
        <w:t xml:space="preserve">Ausdruck </w:t>
      </w:r>
      <w:proofErr w:type="spellStart"/>
      <w:r>
        <w:t>Photoaufnahmen</w:t>
      </w:r>
      <w:proofErr w:type="spellEnd"/>
      <w:r>
        <w:tab/>
      </w:r>
      <w:r>
        <w:tab/>
      </w:r>
      <w:r>
        <w:tab/>
      </w:r>
      <w:r>
        <w:tab/>
        <w:t xml:space="preserve">CHF   30.00 (vgl. </w:t>
      </w:r>
      <w:r w:rsidRPr="005D6EF6">
        <w:t>B</w:t>
      </w:r>
      <w:r w:rsidR="005D6EF6" w:rsidRPr="00ED261E">
        <w:t>eilage</w:t>
      </w:r>
      <w:r w:rsidRPr="005D6EF6">
        <w:t xml:space="preserve"> 12</w:t>
      </w:r>
      <w:r>
        <w:t>)</w:t>
      </w:r>
    </w:p>
    <w:p w:rsidR="00334356" w:rsidRDefault="00334356" w:rsidP="002442F7">
      <w:pPr>
        <w:pStyle w:val="MustertextBO"/>
      </w:pPr>
      <w:r>
        <w:rPr>
          <w:b/>
        </w:rPr>
        <w:tab/>
      </w:r>
      <w:r w:rsidRPr="0061220F">
        <w:rPr>
          <w:b/>
        </w:rPr>
        <w:t>BO:</w:t>
      </w:r>
      <w:r>
        <w:t xml:space="preserve"> Parteiverhör</w:t>
      </w:r>
    </w:p>
    <w:p w:rsidR="006D64C0" w:rsidRPr="005D6EF6" w:rsidRDefault="006D64C0" w:rsidP="002442F7">
      <w:pPr>
        <w:pStyle w:val="Mustertextleer"/>
      </w:pPr>
    </w:p>
    <w:p w:rsidR="00334356" w:rsidRDefault="00334356" w:rsidP="002442F7">
      <w:pPr>
        <w:pStyle w:val="MustertextBO"/>
        <w:rPr>
          <w:rStyle w:val="fettMuster"/>
        </w:rPr>
      </w:pPr>
      <w:r>
        <w:tab/>
      </w:r>
      <w:r w:rsidRPr="0061220F">
        <w:rPr>
          <w:b/>
        </w:rPr>
        <w:t>BO:</w:t>
      </w:r>
      <w:r>
        <w:t xml:space="preserve"> Rechnung Fotostudio F vom 2</w:t>
      </w:r>
      <w:r w:rsidR="00D06439">
        <w:t>3</w:t>
      </w:r>
      <w:r>
        <w:t xml:space="preserve">.09.2013 </w:t>
      </w:r>
      <w:r>
        <w:tab/>
      </w:r>
      <w:r>
        <w:tab/>
      </w:r>
      <w:r>
        <w:tab/>
      </w:r>
      <w:r w:rsidR="006D64C0">
        <w:tab/>
      </w:r>
      <w:r w:rsidRPr="0061220F">
        <w:rPr>
          <w:rStyle w:val="fettMuster"/>
        </w:rPr>
        <w:t xml:space="preserve">Beilage </w:t>
      </w:r>
      <w:r>
        <w:rPr>
          <w:rStyle w:val="fettMuster"/>
        </w:rPr>
        <w:t>11</w:t>
      </w:r>
    </w:p>
    <w:p w:rsidR="006D64C0" w:rsidRPr="005D6EF6" w:rsidRDefault="006D64C0" w:rsidP="002442F7">
      <w:pPr>
        <w:pStyle w:val="Mustertextleer"/>
        <w:rPr>
          <w:rStyle w:val="fettMuster"/>
          <w:b w:val="0"/>
          <w:sz w:val="10"/>
          <w:szCs w:val="10"/>
        </w:rPr>
      </w:pPr>
    </w:p>
    <w:p w:rsidR="00334356" w:rsidRDefault="00334356" w:rsidP="002442F7">
      <w:pPr>
        <w:pStyle w:val="MustertextBO"/>
        <w:rPr>
          <w:rStyle w:val="fettMuster"/>
        </w:rPr>
      </w:pPr>
      <w:r>
        <w:rPr>
          <w:rStyle w:val="fettMuster"/>
          <w:b w:val="0"/>
        </w:rPr>
        <w:tab/>
      </w:r>
      <w:r w:rsidRPr="0061220F">
        <w:rPr>
          <w:rStyle w:val="fettMuster"/>
        </w:rPr>
        <w:t>BO:</w:t>
      </w:r>
      <w:r w:rsidR="00D06439">
        <w:rPr>
          <w:rStyle w:val="fettMuster"/>
          <w:b w:val="0"/>
        </w:rPr>
        <w:t xml:space="preserve"> Rechnung Fotostudio F vom 24</w:t>
      </w:r>
      <w:r>
        <w:rPr>
          <w:rStyle w:val="fettMuster"/>
          <w:b w:val="0"/>
        </w:rPr>
        <w:t>.09.2013</w:t>
      </w:r>
      <w:r>
        <w:rPr>
          <w:rStyle w:val="fettMuster"/>
          <w:b w:val="0"/>
        </w:rPr>
        <w:tab/>
      </w:r>
      <w:r>
        <w:rPr>
          <w:rStyle w:val="fettMuster"/>
          <w:b w:val="0"/>
        </w:rPr>
        <w:tab/>
      </w:r>
      <w:r>
        <w:rPr>
          <w:rStyle w:val="fettMuster"/>
          <w:b w:val="0"/>
        </w:rPr>
        <w:tab/>
      </w:r>
      <w:r>
        <w:rPr>
          <w:rStyle w:val="fettMuster"/>
          <w:b w:val="0"/>
        </w:rPr>
        <w:tab/>
      </w:r>
      <w:r w:rsidRPr="0061220F">
        <w:rPr>
          <w:rStyle w:val="fettMuster"/>
        </w:rPr>
        <w:t xml:space="preserve">Beilage </w:t>
      </w:r>
      <w:r>
        <w:rPr>
          <w:rStyle w:val="fettMuster"/>
        </w:rPr>
        <w:t>12</w:t>
      </w:r>
    </w:p>
    <w:p w:rsidR="00DE6674" w:rsidRPr="00334356" w:rsidRDefault="006D64C0" w:rsidP="002442F7">
      <w:pPr>
        <w:pStyle w:val="MustertextTitelEbene3"/>
      </w:pPr>
      <w:r>
        <w:t>f)</w:t>
      </w:r>
      <w:r w:rsidR="0058084B" w:rsidRPr="00334356">
        <w:tab/>
        <w:t>Kosten</w:t>
      </w:r>
    </w:p>
    <w:p w:rsidR="0058084B" w:rsidRDefault="0058084B">
      <w:pPr>
        <w:pStyle w:val="MustertextListe0"/>
      </w:pPr>
      <w:r w:rsidRPr="00385311">
        <w:t xml:space="preserve">Bei beantragtem Verfahrensausgang sind die Kosten nach Massgabe von Art. 106 ZPO </w:t>
      </w:r>
      <w:r>
        <w:t>dem</w:t>
      </w:r>
      <w:r w:rsidRPr="00385311">
        <w:t xml:space="preserve"> Beklagten</w:t>
      </w:r>
      <w:r>
        <w:t xml:space="preserve"> aufzuerlegen</w:t>
      </w:r>
      <w:r w:rsidRPr="00385311">
        <w:t>.</w:t>
      </w:r>
    </w:p>
    <w:p w:rsidR="006D64C0" w:rsidRDefault="00D57450" w:rsidP="002442F7">
      <w:pPr>
        <w:pStyle w:val="Mustertext"/>
      </w:pPr>
      <w:r w:rsidRPr="00E11C16">
        <w:t xml:space="preserve">Damit sind die </w:t>
      </w:r>
      <w:r>
        <w:t>e</w:t>
      </w:r>
      <w:r w:rsidRPr="00E11C16">
        <w:t xml:space="preserve">ingangs gestellten Rechtsbegehren hinreichend begründet und es wird höflich um entsprechende </w:t>
      </w:r>
      <w:proofErr w:type="spellStart"/>
      <w:r w:rsidRPr="00E11C16">
        <w:t>Folgegebung</w:t>
      </w:r>
      <w:proofErr w:type="spellEnd"/>
      <w:r w:rsidRPr="00E11C16">
        <w:t xml:space="preserve"> gebeten.</w:t>
      </w:r>
    </w:p>
    <w:p w:rsidR="003345C1" w:rsidRDefault="003345C1" w:rsidP="002442F7">
      <w:pPr>
        <w:pStyle w:val="Mustertext"/>
      </w:pPr>
    </w:p>
    <w:p w:rsidR="00D57450" w:rsidRDefault="00D57450" w:rsidP="002442F7">
      <w:pPr>
        <w:pStyle w:val="Mustertext"/>
      </w:pPr>
      <w:r>
        <w:t>Mit freundlichen Grüssen</w:t>
      </w:r>
    </w:p>
    <w:p w:rsidR="00D57450" w:rsidRDefault="00D57450" w:rsidP="002442F7">
      <w:pPr>
        <w:pStyle w:val="Mustertext"/>
      </w:pPr>
      <w:r>
        <w:t>[Unterschrift des Rechtsanwaltes des Klägers]</w:t>
      </w:r>
    </w:p>
    <w:p w:rsidR="00D57450" w:rsidRDefault="00D57450" w:rsidP="002442F7">
      <w:pPr>
        <w:pStyle w:val="Mustertext"/>
      </w:pPr>
      <w:r>
        <w:t>[Name des Rechtsanwaltes des Klägers]</w:t>
      </w:r>
    </w:p>
    <w:p w:rsidR="00D57450" w:rsidRDefault="00D57450" w:rsidP="002442F7">
      <w:pPr>
        <w:pStyle w:val="Mustertext"/>
      </w:pPr>
      <w:r>
        <w:t>dreifach</w:t>
      </w:r>
      <w:r>
        <w:tab/>
      </w:r>
    </w:p>
    <w:p w:rsidR="000B65FE" w:rsidRDefault="00D57450" w:rsidP="002442F7">
      <w:pPr>
        <w:pStyle w:val="Mustertext"/>
      </w:pPr>
      <w:r w:rsidRPr="00EE25A6">
        <w:rPr>
          <w:b/>
        </w:rPr>
        <w:t>Beilage</w:t>
      </w:r>
      <w:r w:rsidRPr="00ED261E">
        <w:rPr>
          <w:b/>
        </w:rPr>
        <w:t>:</w:t>
      </w:r>
      <w:r>
        <w:t xml:space="preserve"> Beweismittelverzeichnis dreifach mit den Urkunden im Doppel</w:t>
      </w:r>
    </w:p>
    <w:p w:rsidR="003345C1" w:rsidRPr="005520B1" w:rsidRDefault="003345C1" w:rsidP="002442F7">
      <w:pPr>
        <w:pStyle w:val="Mustertext"/>
      </w:pPr>
      <w:r>
        <w:t>Kopie z.K. an den Kläger</w:t>
      </w:r>
    </w:p>
    <w:p w:rsidR="003345C1" w:rsidRDefault="003345C1" w:rsidP="002442F7">
      <w:pPr>
        <w:pStyle w:val="Mustertextleer"/>
      </w:pPr>
    </w:p>
    <w:p w:rsidR="00D41977" w:rsidRDefault="00D41977" w:rsidP="002442F7">
      <w:pPr>
        <w:pStyle w:val="BoxEnde"/>
      </w:pPr>
    </w:p>
    <w:sectPr w:rsidR="00D41977" w:rsidSect="00A32DCE">
      <w:headerReference w:type="even" r:id="rId9"/>
      <w:headerReference w:type="default" r:id="rId10"/>
      <w:footerReference w:type="even" r:id="rId11"/>
      <w:footerReference w:type="default" r:id="rId12"/>
      <w:headerReference w:type="first" r:id="rId13"/>
      <w:footerReference w:type="first" r:id="rId14"/>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EF6" w:rsidRDefault="005D6EF6" w:rsidP="00171C75">
      <w:pPr>
        <w:spacing w:after="0" w:line="240" w:lineRule="auto"/>
      </w:pPr>
      <w:r>
        <w:separator/>
      </w:r>
    </w:p>
  </w:endnote>
  <w:endnote w:type="continuationSeparator" w:id="0">
    <w:p w:rsidR="005D6EF6" w:rsidRDefault="005D6EF6"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EF6" w:rsidRPr="00B0699C" w:rsidRDefault="00A32DCE" w:rsidP="00AE2FC7">
    <w:pPr>
      <w:pStyle w:val="Fuzeile"/>
      <w:tabs>
        <w:tab w:val="clear" w:pos="4536"/>
        <w:tab w:val="clear" w:pos="9072"/>
        <w:tab w:val="right" w:pos="7088"/>
      </w:tabs>
      <w:jc w:val="right"/>
      <w:rPr>
        <w:b/>
        <w:szCs w:val="18"/>
      </w:rPr>
    </w:pPr>
    <w:r>
      <w:rPr>
        <w:szCs w:val="18"/>
      </w:rPr>
      <w:tab/>
    </w:r>
    <w:r w:rsidR="005D6EF6" w:rsidRPr="00ED261E">
      <w:rPr>
        <w:szCs w:val="18"/>
      </w:rPr>
      <w:fldChar w:fldCharType="begin"/>
    </w:r>
    <w:r w:rsidR="005D6EF6" w:rsidRPr="00ED261E">
      <w:rPr>
        <w:szCs w:val="18"/>
      </w:rPr>
      <w:instrText xml:space="preserve"> PAGE  \* Arabic  \* MERGEFORMAT </w:instrText>
    </w:r>
    <w:r w:rsidR="005D6EF6" w:rsidRPr="00ED261E">
      <w:rPr>
        <w:szCs w:val="18"/>
      </w:rPr>
      <w:fldChar w:fldCharType="separate"/>
    </w:r>
    <w:r w:rsidR="002442F7">
      <w:rPr>
        <w:noProof/>
        <w:szCs w:val="18"/>
      </w:rPr>
      <w:t>2</w:t>
    </w:r>
    <w:r w:rsidR="005D6EF6" w:rsidRPr="00ED261E">
      <w:rPr>
        <w:szCs w:val="18"/>
      </w:rPr>
      <w:fldChar w:fldCharType="end"/>
    </w:r>
    <w:r w:rsidR="005D6EF6" w:rsidRPr="00B0699C">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EF6" w:rsidRPr="00B0699C" w:rsidRDefault="00A32DCE" w:rsidP="00AE2FC7">
    <w:pPr>
      <w:pStyle w:val="Fuzeile"/>
      <w:tabs>
        <w:tab w:val="clear" w:pos="4536"/>
        <w:tab w:val="clear" w:pos="9072"/>
        <w:tab w:val="center" w:pos="0"/>
        <w:tab w:val="left" w:pos="1985"/>
        <w:tab w:val="right" w:pos="7088"/>
      </w:tabs>
      <w:rPr>
        <w:b/>
        <w:szCs w:val="18"/>
      </w:rPr>
    </w:pPr>
    <w:r>
      <w:rPr>
        <w:b/>
        <w:szCs w:val="18"/>
      </w:rPr>
      <w:tab/>
    </w:r>
    <w:r w:rsidR="005D6EF6" w:rsidRPr="00B0699C">
      <w:rPr>
        <w:b/>
        <w:szCs w:val="18"/>
      </w:rPr>
      <w:tab/>
    </w:r>
    <w:r w:rsidR="005D6EF6" w:rsidRPr="00ED261E">
      <w:rPr>
        <w:szCs w:val="18"/>
      </w:rPr>
      <w:fldChar w:fldCharType="begin"/>
    </w:r>
    <w:r w:rsidR="005D6EF6" w:rsidRPr="00ED261E">
      <w:rPr>
        <w:szCs w:val="18"/>
      </w:rPr>
      <w:instrText xml:space="preserve"> PAGE  \* Arabic  \* MERGEFORMAT </w:instrText>
    </w:r>
    <w:r w:rsidR="005D6EF6" w:rsidRPr="00ED261E">
      <w:rPr>
        <w:szCs w:val="18"/>
      </w:rPr>
      <w:fldChar w:fldCharType="separate"/>
    </w:r>
    <w:r w:rsidR="002442F7">
      <w:rPr>
        <w:noProof/>
        <w:szCs w:val="18"/>
      </w:rPr>
      <w:t>3</w:t>
    </w:r>
    <w:r w:rsidR="005D6EF6" w:rsidRPr="00ED261E">
      <w:rPr>
        <w:szCs w:val="18"/>
      </w:rPr>
      <w:fldChar w:fldCharType="end"/>
    </w:r>
    <w:r w:rsidR="005D6EF6" w:rsidRPr="00ED261E">
      <w:rPr>
        <w:szCs w:val="18"/>
      </w:rPr>
      <w:tab/>
    </w:r>
    <w:r w:rsidR="005D6EF6" w:rsidRPr="00B0699C">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EF6" w:rsidRPr="005D6EF6" w:rsidRDefault="005D6EF6" w:rsidP="0093429A">
    <w:pPr>
      <w:pStyle w:val="Fuzeile"/>
      <w:tabs>
        <w:tab w:val="clear" w:pos="4536"/>
        <w:tab w:val="center" w:pos="7088"/>
      </w:tabs>
      <w:rPr>
        <w:szCs w:val="18"/>
      </w:rPr>
    </w:pPr>
    <w:r w:rsidRPr="00B0699C">
      <w:rPr>
        <w:szCs w:val="18"/>
      </w:rPr>
      <w:tab/>
    </w:r>
    <w:r w:rsidRPr="00ED261E">
      <w:rPr>
        <w:szCs w:val="18"/>
      </w:rPr>
      <w:fldChar w:fldCharType="begin"/>
    </w:r>
    <w:r w:rsidRPr="00ED261E">
      <w:rPr>
        <w:szCs w:val="18"/>
      </w:rPr>
      <w:instrText xml:space="preserve"> PAGE  \* Arabic  \* MERGEFORMAT </w:instrText>
    </w:r>
    <w:r w:rsidRPr="00ED261E">
      <w:rPr>
        <w:szCs w:val="18"/>
      </w:rPr>
      <w:fldChar w:fldCharType="separate"/>
    </w:r>
    <w:r w:rsidR="002442F7">
      <w:rPr>
        <w:noProof/>
        <w:szCs w:val="18"/>
      </w:rPr>
      <w:t>1</w:t>
    </w:r>
    <w:r w:rsidRPr="00ED261E">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EF6" w:rsidRDefault="005D6EF6" w:rsidP="00171C75">
      <w:pPr>
        <w:spacing w:after="0" w:line="240" w:lineRule="auto"/>
      </w:pPr>
      <w:r>
        <w:separator/>
      </w:r>
    </w:p>
  </w:footnote>
  <w:footnote w:type="continuationSeparator" w:id="0">
    <w:p w:rsidR="005D6EF6" w:rsidRDefault="005D6EF6" w:rsidP="00171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EF6" w:rsidRPr="00A32DCE" w:rsidRDefault="005D6EF6" w:rsidP="00A32DC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EF6" w:rsidRPr="00A32DCE" w:rsidRDefault="005D6EF6" w:rsidP="00A32DC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DCE" w:rsidRDefault="00A32DC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0"/>
  </w:num>
  <w:num w:numId="18">
    <w:abstractNumId w:val="23"/>
  </w:num>
  <w:num w:numId="19">
    <w:abstractNumId w:val="16"/>
  </w:num>
  <w:num w:numId="20">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num>
  <w:num w:numId="23">
    <w:abstractNumId w:val="16"/>
  </w:num>
  <w:num w:numId="24">
    <w:abstractNumId w:val="11"/>
  </w:num>
  <w:num w:numId="25">
    <w:abstractNumId w:val="16"/>
  </w:num>
  <w:num w:numId="2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2"/>
  </w:num>
  <w:num w:numId="30">
    <w:abstractNumId w:val="22"/>
    <w:lvlOverride w:ilvl="0">
      <w:startOverride w:val="2"/>
    </w:lvlOverride>
  </w:num>
  <w:num w:numId="31">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num>
  <w:num w:numId="39">
    <w:abstractNumId w:val="22"/>
    <w:lvlOverride w:ilvl="0">
      <w:startOverride w:val="1"/>
    </w:lvlOverride>
  </w:num>
  <w:num w:numId="40">
    <w:abstractNumId w:val="11"/>
  </w:num>
  <w:num w:numId="41">
    <w:abstractNumId w:val="13"/>
    <w:lvlOverride w:ilvl="0">
      <w:startOverride w:val="1"/>
    </w:lvlOverride>
  </w:num>
  <w:num w:numId="42">
    <w:abstractNumId w:val="13"/>
    <w:lvlOverride w:ilvl="0">
      <w:startOverride w:val="1"/>
    </w:lvlOverride>
  </w:num>
  <w:num w:numId="43">
    <w:abstractNumId w:val="13"/>
    <w:lvlOverride w:ilvl="0">
      <w:startOverride w:val="1"/>
    </w:lvlOverride>
  </w:num>
  <w:num w:numId="44">
    <w:abstractNumId w:val="21"/>
  </w:num>
  <w:num w:numId="45">
    <w:abstractNumId w:val="18"/>
  </w:num>
  <w:num w:numId="46">
    <w:abstractNumId w:val="15"/>
  </w:num>
  <w:num w:numId="47">
    <w:abstractNumId w:val="10"/>
  </w:num>
  <w:num w:numId="48">
    <w:abstractNumId w:val="12"/>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02573"/>
    <w:rsid w:val="00002BD8"/>
    <w:rsid w:val="000124BA"/>
    <w:rsid w:val="0001367F"/>
    <w:rsid w:val="000155F4"/>
    <w:rsid w:val="00015F4E"/>
    <w:rsid w:val="00020C4B"/>
    <w:rsid w:val="00023F5D"/>
    <w:rsid w:val="000327F2"/>
    <w:rsid w:val="00033D10"/>
    <w:rsid w:val="00045334"/>
    <w:rsid w:val="00056C4E"/>
    <w:rsid w:val="00060695"/>
    <w:rsid w:val="00060A99"/>
    <w:rsid w:val="00063194"/>
    <w:rsid w:val="0006536D"/>
    <w:rsid w:val="00065791"/>
    <w:rsid w:val="00066D03"/>
    <w:rsid w:val="00067876"/>
    <w:rsid w:val="0007432C"/>
    <w:rsid w:val="0007456F"/>
    <w:rsid w:val="00081E15"/>
    <w:rsid w:val="000868AC"/>
    <w:rsid w:val="00087CC3"/>
    <w:rsid w:val="000922C9"/>
    <w:rsid w:val="000924DF"/>
    <w:rsid w:val="00096F10"/>
    <w:rsid w:val="000A019D"/>
    <w:rsid w:val="000A0F4F"/>
    <w:rsid w:val="000A1829"/>
    <w:rsid w:val="000A2745"/>
    <w:rsid w:val="000B5F49"/>
    <w:rsid w:val="000B65FE"/>
    <w:rsid w:val="000B70CE"/>
    <w:rsid w:val="000C12BE"/>
    <w:rsid w:val="000C55E2"/>
    <w:rsid w:val="000D0AB4"/>
    <w:rsid w:val="000D320A"/>
    <w:rsid w:val="000D3D12"/>
    <w:rsid w:val="000D4837"/>
    <w:rsid w:val="000D5486"/>
    <w:rsid w:val="000E2846"/>
    <w:rsid w:val="000E33F9"/>
    <w:rsid w:val="000E4494"/>
    <w:rsid w:val="000E59FB"/>
    <w:rsid w:val="000E6F2B"/>
    <w:rsid w:val="000F1FBD"/>
    <w:rsid w:val="000F4A79"/>
    <w:rsid w:val="000F7E1D"/>
    <w:rsid w:val="000F7F66"/>
    <w:rsid w:val="001024F6"/>
    <w:rsid w:val="001025FB"/>
    <w:rsid w:val="00110458"/>
    <w:rsid w:val="001123F9"/>
    <w:rsid w:val="00113868"/>
    <w:rsid w:val="001160FE"/>
    <w:rsid w:val="0011653B"/>
    <w:rsid w:val="00124A7C"/>
    <w:rsid w:val="001360CC"/>
    <w:rsid w:val="00140201"/>
    <w:rsid w:val="00145C9B"/>
    <w:rsid w:val="00150F40"/>
    <w:rsid w:val="00153C7A"/>
    <w:rsid w:val="00156891"/>
    <w:rsid w:val="00161D6A"/>
    <w:rsid w:val="00164477"/>
    <w:rsid w:val="00171C75"/>
    <w:rsid w:val="00174B0A"/>
    <w:rsid w:val="0017737A"/>
    <w:rsid w:val="00180144"/>
    <w:rsid w:val="001802D9"/>
    <w:rsid w:val="00181F03"/>
    <w:rsid w:val="001841CF"/>
    <w:rsid w:val="00185CFD"/>
    <w:rsid w:val="00185ECB"/>
    <w:rsid w:val="00192630"/>
    <w:rsid w:val="0019671A"/>
    <w:rsid w:val="001A3181"/>
    <w:rsid w:val="001A38DC"/>
    <w:rsid w:val="001C6CB9"/>
    <w:rsid w:val="001C7601"/>
    <w:rsid w:val="001D0DFF"/>
    <w:rsid w:val="001D3DE1"/>
    <w:rsid w:val="001D41E2"/>
    <w:rsid w:val="001D4EEC"/>
    <w:rsid w:val="001E0ACB"/>
    <w:rsid w:val="001E47DC"/>
    <w:rsid w:val="001F41F2"/>
    <w:rsid w:val="001F480A"/>
    <w:rsid w:val="00200F32"/>
    <w:rsid w:val="0020142D"/>
    <w:rsid w:val="002046FD"/>
    <w:rsid w:val="002103D0"/>
    <w:rsid w:val="002126A7"/>
    <w:rsid w:val="00216071"/>
    <w:rsid w:val="0022133C"/>
    <w:rsid w:val="0022751D"/>
    <w:rsid w:val="00231D3A"/>
    <w:rsid w:val="00232830"/>
    <w:rsid w:val="00234909"/>
    <w:rsid w:val="00236B6C"/>
    <w:rsid w:val="002419CD"/>
    <w:rsid w:val="00242AA3"/>
    <w:rsid w:val="002442F7"/>
    <w:rsid w:val="00245BAF"/>
    <w:rsid w:val="0024722A"/>
    <w:rsid w:val="002502A4"/>
    <w:rsid w:val="002513EA"/>
    <w:rsid w:val="0025392C"/>
    <w:rsid w:val="0025476D"/>
    <w:rsid w:val="0025490F"/>
    <w:rsid w:val="00263E47"/>
    <w:rsid w:val="00270577"/>
    <w:rsid w:val="0027205B"/>
    <w:rsid w:val="0027356B"/>
    <w:rsid w:val="00280305"/>
    <w:rsid w:val="0028087F"/>
    <w:rsid w:val="00281074"/>
    <w:rsid w:val="00282AA7"/>
    <w:rsid w:val="00295BEA"/>
    <w:rsid w:val="00296587"/>
    <w:rsid w:val="002968FC"/>
    <w:rsid w:val="0029699D"/>
    <w:rsid w:val="00297816"/>
    <w:rsid w:val="002A58F1"/>
    <w:rsid w:val="002B6AFF"/>
    <w:rsid w:val="002C3EF5"/>
    <w:rsid w:val="002C3F35"/>
    <w:rsid w:val="002D0D6A"/>
    <w:rsid w:val="002D12DB"/>
    <w:rsid w:val="002D2CC0"/>
    <w:rsid w:val="002D4BB9"/>
    <w:rsid w:val="002D5D4E"/>
    <w:rsid w:val="002D63DC"/>
    <w:rsid w:val="002E00BE"/>
    <w:rsid w:val="002E6C24"/>
    <w:rsid w:val="002F1C16"/>
    <w:rsid w:val="002F218D"/>
    <w:rsid w:val="002F3824"/>
    <w:rsid w:val="002F6F6B"/>
    <w:rsid w:val="002F7A64"/>
    <w:rsid w:val="0030144A"/>
    <w:rsid w:val="00306318"/>
    <w:rsid w:val="003133A9"/>
    <w:rsid w:val="0031738D"/>
    <w:rsid w:val="00322478"/>
    <w:rsid w:val="003257B0"/>
    <w:rsid w:val="00333F67"/>
    <w:rsid w:val="00334356"/>
    <w:rsid w:val="0033446A"/>
    <w:rsid w:val="003345C1"/>
    <w:rsid w:val="00342A20"/>
    <w:rsid w:val="0034748D"/>
    <w:rsid w:val="003529E5"/>
    <w:rsid w:val="00354973"/>
    <w:rsid w:val="003569DA"/>
    <w:rsid w:val="00360568"/>
    <w:rsid w:val="0036160D"/>
    <w:rsid w:val="00361C13"/>
    <w:rsid w:val="003620CE"/>
    <w:rsid w:val="00363A5C"/>
    <w:rsid w:val="00364261"/>
    <w:rsid w:val="003674F5"/>
    <w:rsid w:val="00367FC9"/>
    <w:rsid w:val="00371D7A"/>
    <w:rsid w:val="00372037"/>
    <w:rsid w:val="00373A3A"/>
    <w:rsid w:val="00373D25"/>
    <w:rsid w:val="003753EC"/>
    <w:rsid w:val="00375F81"/>
    <w:rsid w:val="00376926"/>
    <w:rsid w:val="00380FF1"/>
    <w:rsid w:val="00383263"/>
    <w:rsid w:val="00385D33"/>
    <w:rsid w:val="003871BF"/>
    <w:rsid w:val="00390389"/>
    <w:rsid w:val="00390774"/>
    <w:rsid w:val="00393012"/>
    <w:rsid w:val="0039304E"/>
    <w:rsid w:val="00394002"/>
    <w:rsid w:val="00397051"/>
    <w:rsid w:val="003A2D96"/>
    <w:rsid w:val="003B3306"/>
    <w:rsid w:val="003B550F"/>
    <w:rsid w:val="003C2027"/>
    <w:rsid w:val="003C3E12"/>
    <w:rsid w:val="003C5512"/>
    <w:rsid w:val="003C55C0"/>
    <w:rsid w:val="003D4E0B"/>
    <w:rsid w:val="003E1D52"/>
    <w:rsid w:val="003E1EDD"/>
    <w:rsid w:val="003E3E45"/>
    <w:rsid w:val="003E59CD"/>
    <w:rsid w:val="003F0121"/>
    <w:rsid w:val="003F021C"/>
    <w:rsid w:val="003F0D57"/>
    <w:rsid w:val="003F1F80"/>
    <w:rsid w:val="003F21A3"/>
    <w:rsid w:val="003F3E74"/>
    <w:rsid w:val="003F4DF5"/>
    <w:rsid w:val="003F70C9"/>
    <w:rsid w:val="00402829"/>
    <w:rsid w:val="00407F47"/>
    <w:rsid w:val="00410137"/>
    <w:rsid w:val="00412943"/>
    <w:rsid w:val="0042047F"/>
    <w:rsid w:val="00422EA9"/>
    <w:rsid w:val="00424B17"/>
    <w:rsid w:val="0042654B"/>
    <w:rsid w:val="00427283"/>
    <w:rsid w:val="004306D9"/>
    <w:rsid w:val="00434C3A"/>
    <w:rsid w:val="00437301"/>
    <w:rsid w:val="00443746"/>
    <w:rsid w:val="00445860"/>
    <w:rsid w:val="00445B8D"/>
    <w:rsid w:val="0044626C"/>
    <w:rsid w:val="0044629E"/>
    <w:rsid w:val="00446C98"/>
    <w:rsid w:val="00447516"/>
    <w:rsid w:val="00454EC6"/>
    <w:rsid w:val="00467123"/>
    <w:rsid w:val="0047479E"/>
    <w:rsid w:val="00481D34"/>
    <w:rsid w:val="00483469"/>
    <w:rsid w:val="00486CE3"/>
    <w:rsid w:val="00491944"/>
    <w:rsid w:val="00491E16"/>
    <w:rsid w:val="00492DFD"/>
    <w:rsid w:val="004954FD"/>
    <w:rsid w:val="004A1575"/>
    <w:rsid w:val="004A2A06"/>
    <w:rsid w:val="004B0CF3"/>
    <w:rsid w:val="004B1A21"/>
    <w:rsid w:val="004B1FE7"/>
    <w:rsid w:val="004B25A4"/>
    <w:rsid w:val="004B304F"/>
    <w:rsid w:val="004C0E15"/>
    <w:rsid w:val="004C18C1"/>
    <w:rsid w:val="004C5EB9"/>
    <w:rsid w:val="004C7E4F"/>
    <w:rsid w:val="004D1FDF"/>
    <w:rsid w:val="004D602E"/>
    <w:rsid w:val="004D6AD4"/>
    <w:rsid w:val="004D6D31"/>
    <w:rsid w:val="004D6F65"/>
    <w:rsid w:val="004E173F"/>
    <w:rsid w:val="004E6679"/>
    <w:rsid w:val="004F3DAE"/>
    <w:rsid w:val="004F52D8"/>
    <w:rsid w:val="004F6005"/>
    <w:rsid w:val="004F6DDE"/>
    <w:rsid w:val="004F6F23"/>
    <w:rsid w:val="004F7565"/>
    <w:rsid w:val="00500C46"/>
    <w:rsid w:val="005044C3"/>
    <w:rsid w:val="00506B61"/>
    <w:rsid w:val="00512293"/>
    <w:rsid w:val="0051551E"/>
    <w:rsid w:val="0052295C"/>
    <w:rsid w:val="00523E74"/>
    <w:rsid w:val="00524ECA"/>
    <w:rsid w:val="00526D32"/>
    <w:rsid w:val="00527A54"/>
    <w:rsid w:val="00534CCD"/>
    <w:rsid w:val="00537E39"/>
    <w:rsid w:val="005428F0"/>
    <w:rsid w:val="00554168"/>
    <w:rsid w:val="0055644B"/>
    <w:rsid w:val="00557D91"/>
    <w:rsid w:val="00563E15"/>
    <w:rsid w:val="005666F5"/>
    <w:rsid w:val="00574455"/>
    <w:rsid w:val="0058084B"/>
    <w:rsid w:val="00581181"/>
    <w:rsid w:val="00595D88"/>
    <w:rsid w:val="005A1B63"/>
    <w:rsid w:val="005A29BF"/>
    <w:rsid w:val="005A2D65"/>
    <w:rsid w:val="005A39CB"/>
    <w:rsid w:val="005A6F94"/>
    <w:rsid w:val="005B53D2"/>
    <w:rsid w:val="005C1C7B"/>
    <w:rsid w:val="005C2643"/>
    <w:rsid w:val="005C343F"/>
    <w:rsid w:val="005C35B7"/>
    <w:rsid w:val="005C396C"/>
    <w:rsid w:val="005C601E"/>
    <w:rsid w:val="005C7CFA"/>
    <w:rsid w:val="005D1242"/>
    <w:rsid w:val="005D549D"/>
    <w:rsid w:val="005D620F"/>
    <w:rsid w:val="005D6EF6"/>
    <w:rsid w:val="005D7D97"/>
    <w:rsid w:val="005E2254"/>
    <w:rsid w:val="005E45D2"/>
    <w:rsid w:val="005F3990"/>
    <w:rsid w:val="005F40BE"/>
    <w:rsid w:val="005F57BC"/>
    <w:rsid w:val="00600DB2"/>
    <w:rsid w:val="00604C01"/>
    <w:rsid w:val="00606539"/>
    <w:rsid w:val="00607617"/>
    <w:rsid w:val="006113A1"/>
    <w:rsid w:val="0061220F"/>
    <w:rsid w:val="00615419"/>
    <w:rsid w:val="006160BE"/>
    <w:rsid w:val="00616659"/>
    <w:rsid w:val="006170BB"/>
    <w:rsid w:val="0062008A"/>
    <w:rsid w:val="006241E5"/>
    <w:rsid w:val="006244AA"/>
    <w:rsid w:val="00624E2A"/>
    <w:rsid w:val="00626E53"/>
    <w:rsid w:val="00627501"/>
    <w:rsid w:val="00633954"/>
    <w:rsid w:val="006359A2"/>
    <w:rsid w:val="00635E76"/>
    <w:rsid w:val="006362F7"/>
    <w:rsid w:val="006379F5"/>
    <w:rsid w:val="00640E9F"/>
    <w:rsid w:val="0064380B"/>
    <w:rsid w:val="00646D31"/>
    <w:rsid w:val="00653578"/>
    <w:rsid w:val="00653FEF"/>
    <w:rsid w:val="00656A6C"/>
    <w:rsid w:val="006649CC"/>
    <w:rsid w:val="00670F29"/>
    <w:rsid w:val="00671726"/>
    <w:rsid w:val="00671A20"/>
    <w:rsid w:val="00677E43"/>
    <w:rsid w:val="00677F41"/>
    <w:rsid w:val="0068216F"/>
    <w:rsid w:val="006839BD"/>
    <w:rsid w:val="00684E6A"/>
    <w:rsid w:val="00686BD6"/>
    <w:rsid w:val="0068775A"/>
    <w:rsid w:val="00691BAC"/>
    <w:rsid w:val="00695182"/>
    <w:rsid w:val="0069588C"/>
    <w:rsid w:val="006A00F3"/>
    <w:rsid w:val="006A68C0"/>
    <w:rsid w:val="006A7AE1"/>
    <w:rsid w:val="006B1505"/>
    <w:rsid w:val="006B192E"/>
    <w:rsid w:val="006B1BFA"/>
    <w:rsid w:val="006B3E62"/>
    <w:rsid w:val="006C1173"/>
    <w:rsid w:val="006C1241"/>
    <w:rsid w:val="006C5E6C"/>
    <w:rsid w:val="006C6444"/>
    <w:rsid w:val="006C6DEB"/>
    <w:rsid w:val="006C7DCD"/>
    <w:rsid w:val="006D25D7"/>
    <w:rsid w:val="006D4207"/>
    <w:rsid w:val="006D64C0"/>
    <w:rsid w:val="006E374A"/>
    <w:rsid w:val="006E465E"/>
    <w:rsid w:val="006E5420"/>
    <w:rsid w:val="006E6858"/>
    <w:rsid w:val="006E786B"/>
    <w:rsid w:val="006F12AE"/>
    <w:rsid w:val="006F257C"/>
    <w:rsid w:val="006F5F9A"/>
    <w:rsid w:val="006F6035"/>
    <w:rsid w:val="007016F6"/>
    <w:rsid w:val="0070193C"/>
    <w:rsid w:val="007102A7"/>
    <w:rsid w:val="00711E6B"/>
    <w:rsid w:val="00714047"/>
    <w:rsid w:val="0072051E"/>
    <w:rsid w:val="00720CB9"/>
    <w:rsid w:val="00723C45"/>
    <w:rsid w:val="00726396"/>
    <w:rsid w:val="00730EB0"/>
    <w:rsid w:val="00731B74"/>
    <w:rsid w:val="00732003"/>
    <w:rsid w:val="00741323"/>
    <w:rsid w:val="00752062"/>
    <w:rsid w:val="00760F08"/>
    <w:rsid w:val="00761506"/>
    <w:rsid w:val="007639F8"/>
    <w:rsid w:val="00763A47"/>
    <w:rsid w:val="00770DB6"/>
    <w:rsid w:val="0077416E"/>
    <w:rsid w:val="007902AA"/>
    <w:rsid w:val="007919BA"/>
    <w:rsid w:val="00792643"/>
    <w:rsid w:val="00793992"/>
    <w:rsid w:val="00795FFD"/>
    <w:rsid w:val="00797702"/>
    <w:rsid w:val="007A3B57"/>
    <w:rsid w:val="007A44CF"/>
    <w:rsid w:val="007A474D"/>
    <w:rsid w:val="007A77E8"/>
    <w:rsid w:val="007A7F71"/>
    <w:rsid w:val="007B3968"/>
    <w:rsid w:val="007B46FF"/>
    <w:rsid w:val="007C190B"/>
    <w:rsid w:val="007C36CA"/>
    <w:rsid w:val="007C5A97"/>
    <w:rsid w:val="007C5AE7"/>
    <w:rsid w:val="007C7F46"/>
    <w:rsid w:val="007D52CD"/>
    <w:rsid w:val="007D66A7"/>
    <w:rsid w:val="007E683E"/>
    <w:rsid w:val="007E783F"/>
    <w:rsid w:val="007F1535"/>
    <w:rsid w:val="007F187C"/>
    <w:rsid w:val="007F19B1"/>
    <w:rsid w:val="007F2B43"/>
    <w:rsid w:val="007F3B98"/>
    <w:rsid w:val="007F4E63"/>
    <w:rsid w:val="007F54EF"/>
    <w:rsid w:val="007F62A2"/>
    <w:rsid w:val="007F62F2"/>
    <w:rsid w:val="00804FA0"/>
    <w:rsid w:val="00807688"/>
    <w:rsid w:val="00807EAA"/>
    <w:rsid w:val="00811430"/>
    <w:rsid w:val="008127C1"/>
    <w:rsid w:val="00812E59"/>
    <w:rsid w:val="00822833"/>
    <w:rsid w:val="00824B16"/>
    <w:rsid w:val="008347F7"/>
    <w:rsid w:val="00834E33"/>
    <w:rsid w:val="00836E27"/>
    <w:rsid w:val="00840F5A"/>
    <w:rsid w:val="00842E3F"/>
    <w:rsid w:val="00843918"/>
    <w:rsid w:val="00844DAA"/>
    <w:rsid w:val="008567A7"/>
    <w:rsid w:val="00857604"/>
    <w:rsid w:val="00860631"/>
    <w:rsid w:val="00860DA7"/>
    <w:rsid w:val="00861DB5"/>
    <w:rsid w:val="00866289"/>
    <w:rsid w:val="00866C6A"/>
    <w:rsid w:val="00866F78"/>
    <w:rsid w:val="00870356"/>
    <w:rsid w:val="008719F2"/>
    <w:rsid w:val="00873913"/>
    <w:rsid w:val="00880B4D"/>
    <w:rsid w:val="00881E93"/>
    <w:rsid w:val="008836CC"/>
    <w:rsid w:val="008926D3"/>
    <w:rsid w:val="00897954"/>
    <w:rsid w:val="008A2CD7"/>
    <w:rsid w:val="008A4B6B"/>
    <w:rsid w:val="008A67D5"/>
    <w:rsid w:val="008B0677"/>
    <w:rsid w:val="008B1CBE"/>
    <w:rsid w:val="008B26DD"/>
    <w:rsid w:val="008B49C7"/>
    <w:rsid w:val="008B7EE2"/>
    <w:rsid w:val="008C7365"/>
    <w:rsid w:val="008D28E7"/>
    <w:rsid w:val="008D2BA2"/>
    <w:rsid w:val="008D57FF"/>
    <w:rsid w:val="008D5842"/>
    <w:rsid w:val="008D6D18"/>
    <w:rsid w:val="008E0CDA"/>
    <w:rsid w:val="008E405C"/>
    <w:rsid w:val="008E5B40"/>
    <w:rsid w:val="008F3D17"/>
    <w:rsid w:val="0090015D"/>
    <w:rsid w:val="00904A1D"/>
    <w:rsid w:val="0090672A"/>
    <w:rsid w:val="009137D5"/>
    <w:rsid w:val="009148D0"/>
    <w:rsid w:val="00916651"/>
    <w:rsid w:val="00921AB9"/>
    <w:rsid w:val="009235AC"/>
    <w:rsid w:val="00924BA7"/>
    <w:rsid w:val="00930606"/>
    <w:rsid w:val="00932104"/>
    <w:rsid w:val="009338D0"/>
    <w:rsid w:val="00933B58"/>
    <w:rsid w:val="0093429A"/>
    <w:rsid w:val="0093505F"/>
    <w:rsid w:val="00936DE2"/>
    <w:rsid w:val="00940BBA"/>
    <w:rsid w:val="00944F33"/>
    <w:rsid w:val="00945ADA"/>
    <w:rsid w:val="00950577"/>
    <w:rsid w:val="00960985"/>
    <w:rsid w:val="00964594"/>
    <w:rsid w:val="00967393"/>
    <w:rsid w:val="009709FF"/>
    <w:rsid w:val="00974023"/>
    <w:rsid w:val="00977728"/>
    <w:rsid w:val="00981A61"/>
    <w:rsid w:val="00985613"/>
    <w:rsid w:val="009858AA"/>
    <w:rsid w:val="0098636B"/>
    <w:rsid w:val="00987D18"/>
    <w:rsid w:val="00991507"/>
    <w:rsid w:val="009916B5"/>
    <w:rsid w:val="0099496E"/>
    <w:rsid w:val="00994A49"/>
    <w:rsid w:val="009951B4"/>
    <w:rsid w:val="0099730A"/>
    <w:rsid w:val="0099765F"/>
    <w:rsid w:val="009A432B"/>
    <w:rsid w:val="009B04D5"/>
    <w:rsid w:val="009B32EC"/>
    <w:rsid w:val="009B449D"/>
    <w:rsid w:val="009B4CF0"/>
    <w:rsid w:val="009C361E"/>
    <w:rsid w:val="009C52F1"/>
    <w:rsid w:val="009C5AA0"/>
    <w:rsid w:val="009D0148"/>
    <w:rsid w:val="009D07DA"/>
    <w:rsid w:val="009D0D10"/>
    <w:rsid w:val="009D1231"/>
    <w:rsid w:val="009D1F41"/>
    <w:rsid w:val="009D65DB"/>
    <w:rsid w:val="009E1A96"/>
    <w:rsid w:val="009E22CD"/>
    <w:rsid w:val="009E25A7"/>
    <w:rsid w:val="009E32DE"/>
    <w:rsid w:val="009E4522"/>
    <w:rsid w:val="009E4BA5"/>
    <w:rsid w:val="009E4D1E"/>
    <w:rsid w:val="009F0BC7"/>
    <w:rsid w:val="00A00A0B"/>
    <w:rsid w:val="00A038A2"/>
    <w:rsid w:val="00A068A1"/>
    <w:rsid w:val="00A06AF4"/>
    <w:rsid w:val="00A112D2"/>
    <w:rsid w:val="00A1370F"/>
    <w:rsid w:val="00A25B7D"/>
    <w:rsid w:val="00A27966"/>
    <w:rsid w:val="00A32DCE"/>
    <w:rsid w:val="00A34AB0"/>
    <w:rsid w:val="00A34BEC"/>
    <w:rsid w:val="00A365CF"/>
    <w:rsid w:val="00A379BF"/>
    <w:rsid w:val="00A435B0"/>
    <w:rsid w:val="00A51E0B"/>
    <w:rsid w:val="00A520F4"/>
    <w:rsid w:val="00A52604"/>
    <w:rsid w:val="00A671EC"/>
    <w:rsid w:val="00A716A9"/>
    <w:rsid w:val="00A717E1"/>
    <w:rsid w:val="00A73902"/>
    <w:rsid w:val="00A80849"/>
    <w:rsid w:val="00A856FF"/>
    <w:rsid w:val="00A87505"/>
    <w:rsid w:val="00A87622"/>
    <w:rsid w:val="00A877DC"/>
    <w:rsid w:val="00A94472"/>
    <w:rsid w:val="00A97934"/>
    <w:rsid w:val="00AA1CD3"/>
    <w:rsid w:val="00AA4ED5"/>
    <w:rsid w:val="00AA7801"/>
    <w:rsid w:val="00AB071E"/>
    <w:rsid w:val="00AB2A5E"/>
    <w:rsid w:val="00AB6548"/>
    <w:rsid w:val="00AC44FC"/>
    <w:rsid w:val="00AC63EA"/>
    <w:rsid w:val="00AC6902"/>
    <w:rsid w:val="00AD000E"/>
    <w:rsid w:val="00AD4B52"/>
    <w:rsid w:val="00AE0998"/>
    <w:rsid w:val="00AE2FC7"/>
    <w:rsid w:val="00AE4AC4"/>
    <w:rsid w:val="00AE5F3D"/>
    <w:rsid w:val="00AE6EE0"/>
    <w:rsid w:val="00AE7F37"/>
    <w:rsid w:val="00AF4534"/>
    <w:rsid w:val="00AF59AD"/>
    <w:rsid w:val="00AF6260"/>
    <w:rsid w:val="00B00125"/>
    <w:rsid w:val="00B024C8"/>
    <w:rsid w:val="00B040EB"/>
    <w:rsid w:val="00B05420"/>
    <w:rsid w:val="00B0699C"/>
    <w:rsid w:val="00B07A2A"/>
    <w:rsid w:val="00B152AF"/>
    <w:rsid w:val="00B25883"/>
    <w:rsid w:val="00B2768D"/>
    <w:rsid w:val="00B3230D"/>
    <w:rsid w:val="00B419E6"/>
    <w:rsid w:val="00B4388E"/>
    <w:rsid w:val="00B512D4"/>
    <w:rsid w:val="00B54770"/>
    <w:rsid w:val="00B57C39"/>
    <w:rsid w:val="00B604A1"/>
    <w:rsid w:val="00B6490E"/>
    <w:rsid w:val="00B706F0"/>
    <w:rsid w:val="00B72A3F"/>
    <w:rsid w:val="00B75158"/>
    <w:rsid w:val="00B800E7"/>
    <w:rsid w:val="00B85220"/>
    <w:rsid w:val="00B92FF9"/>
    <w:rsid w:val="00B94033"/>
    <w:rsid w:val="00B95FB7"/>
    <w:rsid w:val="00B974E1"/>
    <w:rsid w:val="00BA09D3"/>
    <w:rsid w:val="00BB1D3C"/>
    <w:rsid w:val="00BB226D"/>
    <w:rsid w:val="00BB64DC"/>
    <w:rsid w:val="00BB70E5"/>
    <w:rsid w:val="00BB7FF9"/>
    <w:rsid w:val="00BD5D67"/>
    <w:rsid w:val="00BE0A2F"/>
    <w:rsid w:val="00BE7EB4"/>
    <w:rsid w:val="00BF0DD0"/>
    <w:rsid w:val="00BF148F"/>
    <w:rsid w:val="00BF2CF3"/>
    <w:rsid w:val="00BF31C8"/>
    <w:rsid w:val="00BF42A4"/>
    <w:rsid w:val="00BF518A"/>
    <w:rsid w:val="00BF5A1E"/>
    <w:rsid w:val="00C005B3"/>
    <w:rsid w:val="00C042D3"/>
    <w:rsid w:val="00C04AB5"/>
    <w:rsid w:val="00C13502"/>
    <w:rsid w:val="00C15339"/>
    <w:rsid w:val="00C214C2"/>
    <w:rsid w:val="00C24BCA"/>
    <w:rsid w:val="00C24C03"/>
    <w:rsid w:val="00C304AD"/>
    <w:rsid w:val="00C31802"/>
    <w:rsid w:val="00C33ACC"/>
    <w:rsid w:val="00C37EC5"/>
    <w:rsid w:val="00C4321F"/>
    <w:rsid w:val="00C4412E"/>
    <w:rsid w:val="00C44C30"/>
    <w:rsid w:val="00C45E87"/>
    <w:rsid w:val="00C529F9"/>
    <w:rsid w:val="00C55B50"/>
    <w:rsid w:val="00C60F63"/>
    <w:rsid w:val="00C65148"/>
    <w:rsid w:val="00C670C3"/>
    <w:rsid w:val="00C6759D"/>
    <w:rsid w:val="00C80D64"/>
    <w:rsid w:val="00C82765"/>
    <w:rsid w:val="00C831F4"/>
    <w:rsid w:val="00C94ED3"/>
    <w:rsid w:val="00CA16EA"/>
    <w:rsid w:val="00CA554D"/>
    <w:rsid w:val="00CA7F6E"/>
    <w:rsid w:val="00CB117C"/>
    <w:rsid w:val="00CB282C"/>
    <w:rsid w:val="00CB58EE"/>
    <w:rsid w:val="00CB64D9"/>
    <w:rsid w:val="00CB784C"/>
    <w:rsid w:val="00CC0FEE"/>
    <w:rsid w:val="00CC2230"/>
    <w:rsid w:val="00CC2AEA"/>
    <w:rsid w:val="00CC3D48"/>
    <w:rsid w:val="00CC47F7"/>
    <w:rsid w:val="00CC5B5C"/>
    <w:rsid w:val="00CD17D9"/>
    <w:rsid w:val="00CD2804"/>
    <w:rsid w:val="00CD2FEB"/>
    <w:rsid w:val="00CD5555"/>
    <w:rsid w:val="00CD59BA"/>
    <w:rsid w:val="00CE4D08"/>
    <w:rsid w:val="00CF0F12"/>
    <w:rsid w:val="00D02B8F"/>
    <w:rsid w:val="00D0524E"/>
    <w:rsid w:val="00D06439"/>
    <w:rsid w:val="00D074D2"/>
    <w:rsid w:val="00D07516"/>
    <w:rsid w:val="00D15D6E"/>
    <w:rsid w:val="00D15E46"/>
    <w:rsid w:val="00D202CB"/>
    <w:rsid w:val="00D20887"/>
    <w:rsid w:val="00D246CB"/>
    <w:rsid w:val="00D2600D"/>
    <w:rsid w:val="00D26B05"/>
    <w:rsid w:val="00D33D08"/>
    <w:rsid w:val="00D341D6"/>
    <w:rsid w:val="00D3546E"/>
    <w:rsid w:val="00D359B5"/>
    <w:rsid w:val="00D37093"/>
    <w:rsid w:val="00D40065"/>
    <w:rsid w:val="00D41977"/>
    <w:rsid w:val="00D43385"/>
    <w:rsid w:val="00D43A35"/>
    <w:rsid w:val="00D441F2"/>
    <w:rsid w:val="00D46D7C"/>
    <w:rsid w:val="00D51963"/>
    <w:rsid w:val="00D5393D"/>
    <w:rsid w:val="00D57450"/>
    <w:rsid w:val="00D57673"/>
    <w:rsid w:val="00D60A11"/>
    <w:rsid w:val="00D70DE7"/>
    <w:rsid w:val="00D72384"/>
    <w:rsid w:val="00D74D22"/>
    <w:rsid w:val="00D804D6"/>
    <w:rsid w:val="00D80A99"/>
    <w:rsid w:val="00D834C8"/>
    <w:rsid w:val="00D84032"/>
    <w:rsid w:val="00D84BF3"/>
    <w:rsid w:val="00D8612A"/>
    <w:rsid w:val="00D920E6"/>
    <w:rsid w:val="00D95C8C"/>
    <w:rsid w:val="00D96815"/>
    <w:rsid w:val="00DA0285"/>
    <w:rsid w:val="00DA5A9E"/>
    <w:rsid w:val="00DA5F4F"/>
    <w:rsid w:val="00DA6037"/>
    <w:rsid w:val="00DA60B4"/>
    <w:rsid w:val="00DA7AE0"/>
    <w:rsid w:val="00DB2565"/>
    <w:rsid w:val="00DB39E0"/>
    <w:rsid w:val="00DB3AB3"/>
    <w:rsid w:val="00DC6497"/>
    <w:rsid w:val="00DD177E"/>
    <w:rsid w:val="00DD297E"/>
    <w:rsid w:val="00DD2AFC"/>
    <w:rsid w:val="00DD499C"/>
    <w:rsid w:val="00DD4DC5"/>
    <w:rsid w:val="00DD5ECF"/>
    <w:rsid w:val="00DD6763"/>
    <w:rsid w:val="00DD6FAD"/>
    <w:rsid w:val="00DE6674"/>
    <w:rsid w:val="00DF4CC6"/>
    <w:rsid w:val="00E02681"/>
    <w:rsid w:val="00E037EE"/>
    <w:rsid w:val="00E07314"/>
    <w:rsid w:val="00E143D2"/>
    <w:rsid w:val="00E14847"/>
    <w:rsid w:val="00E14A6C"/>
    <w:rsid w:val="00E14AD0"/>
    <w:rsid w:val="00E166C4"/>
    <w:rsid w:val="00E24F87"/>
    <w:rsid w:val="00E30169"/>
    <w:rsid w:val="00E3242D"/>
    <w:rsid w:val="00E41380"/>
    <w:rsid w:val="00E42B1F"/>
    <w:rsid w:val="00E467FB"/>
    <w:rsid w:val="00E47CDD"/>
    <w:rsid w:val="00E47DC0"/>
    <w:rsid w:val="00E5106E"/>
    <w:rsid w:val="00E542AC"/>
    <w:rsid w:val="00E61C73"/>
    <w:rsid w:val="00E63C6A"/>
    <w:rsid w:val="00E6570D"/>
    <w:rsid w:val="00E66B99"/>
    <w:rsid w:val="00E67555"/>
    <w:rsid w:val="00E679D2"/>
    <w:rsid w:val="00E712DF"/>
    <w:rsid w:val="00E73D5D"/>
    <w:rsid w:val="00E770E8"/>
    <w:rsid w:val="00E77533"/>
    <w:rsid w:val="00E824C9"/>
    <w:rsid w:val="00E83B05"/>
    <w:rsid w:val="00E84987"/>
    <w:rsid w:val="00E87E2D"/>
    <w:rsid w:val="00E91325"/>
    <w:rsid w:val="00E97208"/>
    <w:rsid w:val="00EA4927"/>
    <w:rsid w:val="00EA671F"/>
    <w:rsid w:val="00EA6CCF"/>
    <w:rsid w:val="00EB27D0"/>
    <w:rsid w:val="00EB4D0B"/>
    <w:rsid w:val="00EC0053"/>
    <w:rsid w:val="00EC2E0B"/>
    <w:rsid w:val="00EC63F7"/>
    <w:rsid w:val="00EC6EF9"/>
    <w:rsid w:val="00ED1453"/>
    <w:rsid w:val="00ED1B2C"/>
    <w:rsid w:val="00ED261E"/>
    <w:rsid w:val="00ED2ADE"/>
    <w:rsid w:val="00ED2D36"/>
    <w:rsid w:val="00EE25A6"/>
    <w:rsid w:val="00EE311B"/>
    <w:rsid w:val="00EE59C9"/>
    <w:rsid w:val="00EF3F4C"/>
    <w:rsid w:val="00F06854"/>
    <w:rsid w:val="00F11786"/>
    <w:rsid w:val="00F143FA"/>
    <w:rsid w:val="00F1467E"/>
    <w:rsid w:val="00F22154"/>
    <w:rsid w:val="00F233AB"/>
    <w:rsid w:val="00F25D70"/>
    <w:rsid w:val="00F31588"/>
    <w:rsid w:val="00F32043"/>
    <w:rsid w:val="00F464CD"/>
    <w:rsid w:val="00F46BF2"/>
    <w:rsid w:val="00F47454"/>
    <w:rsid w:val="00F51CE1"/>
    <w:rsid w:val="00F51E40"/>
    <w:rsid w:val="00F520F6"/>
    <w:rsid w:val="00F52A60"/>
    <w:rsid w:val="00F570CB"/>
    <w:rsid w:val="00F613A1"/>
    <w:rsid w:val="00F62E73"/>
    <w:rsid w:val="00F66EF0"/>
    <w:rsid w:val="00F70169"/>
    <w:rsid w:val="00F713E6"/>
    <w:rsid w:val="00F71CEF"/>
    <w:rsid w:val="00F72F4C"/>
    <w:rsid w:val="00F744FA"/>
    <w:rsid w:val="00F75C7A"/>
    <w:rsid w:val="00F760D5"/>
    <w:rsid w:val="00F80D5D"/>
    <w:rsid w:val="00F81A31"/>
    <w:rsid w:val="00F82F77"/>
    <w:rsid w:val="00F840EA"/>
    <w:rsid w:val="00F910FC"/>
    <w:rsid w:val="00F952A9"/>
    <w:rsid w:val="00FA0410"/>
    <w:rsid w:val="00FA2E86"/>
    <w:rsid w:val="00FB0892"/>
    <w:rsid w:val="00FB4610"/>
    <w:rsid w:val="00FB48EE"/>
    <w:rsid w:val="00FC174B"/>
    <w:rsid w:val="00FD2AFD"/>
    <w:rsid w:val="00FD2FF2"/>
    <w:rsid w:val="00FD6D3B"/>
    <w:rsid w:val="00FD7636"/>
    <w:rsid w:val="00FE0BBE"/>
    <w:rsid w:val="00FF1076"/>
    <w:rsid w:val="00FF209B"/>
    <w:rsid w:val="00FF26FB"/>
    <w:rsid w:val="00FF3A26"/>
    <w:rsid w:val="00FF47ED"/>
    <w:rsid w:val="00FF50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42F7"/>
    <w:pPr>
      <w:spacing w:after="200" w:line="276" w:lineRule="auto"/>
    </w:pPr>
  </w:style>
  <w:style w:type="paragraph" w:styleId="berschrift1">
    <w:name w:val="heading 1"/>
    <w:basedOn w:val="Standard"/>
    <w:next w:val="Standard"/>
    <w:link w:val="berschrift1Zchn"/>
    <w:autoRedefine/>
    <w:uiPriority w:val="9"/>
    <w:qFormat/>
    <w:rsid w:val="003345C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345C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345C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345C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345C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345C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2442F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442F7"/>
  </w:style>
  <w:style w:type="character" w:customStyle="1" w:styleId="berschrift1Zchn">
    <w:name w:val="Überschrift 1 Zchn"/>
    <w:basedOn w:val="Absatz-Standardschriftart"/>
    <w:link w:val="berschrift1"/>
    <w:uiPriority w:val="9"/>
    <w:rsid w:val="003345C1"/>
    <w:rPr>
      <w:rFonts w:ascii="Calibri" w:eastAsiaTheme="majorEastAsia" w:hAnsi="Calibri" w:cstheme="majorBidi"/>
      <w:b/>
      <w:sz w:val="32"/>
      <w:szCs w:val="32"/>
    </w:rPr>
  </w:style>
  <w:style w:type="paragraph" w:styleId="Kopfzeile">
    <w:name w:val="header"/>
    <w:basedOn w:val="Standard"/>
    <w:link w:val="KopfzeileZchn"/>
    <w:uiPriority w:val="99"/>
    <w:unhideWhenUsed/>
    <w:rsid w:val="003345C1"/>
    <w:pPr>
      <w:tabs>
        <w:tab w:val="left" w:pos="425"/>
      </w:tabs>
      <w:spacing w:after="0" w:line="240" w:lineRule="auto"/>
    </w:pPr>
  </w:style>
  <w:style w:type="character" w:customStyle="1" w:styleId="KopfzeileZchn">
    <w:name w:val="Kopfzeile Zchn"/>
    <w:basedOn w:val="Absatz-Standardschriftart"/>
    <w:link w:val="Kopfzeile"/>
    <w:uiPriority w:val="99"/>
    <w:rsid w:val="003345C1"/>
  </w:style>
  <w:style w:type="paragraph" w:styleId="Fuzeile">
    <w:name w:val="footer"/>
    <w:basedOn w:val="Standard"/>
    <w:link w:val="FuzeileZchn"/>
    <w:uiPriority w:val="99"/>
    <w:unhideWhenUsed/>
    <w:rsid w:val="003345C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345C1"/>
    <w:rPr>
      <w:rFonts w:ascii="Palatino Linotype" w:hAnsi="Palatino Linotype"/>
      <w:smallCaps/>
      <w:sz w:val="18"/>
    </w:rPr>
  </w:style>
  <w:style w:type="character" w:customStyle="1" w:styleId="berschrift2Zchn">
    <w:name w:val="Überschrift 2 Zchn"/>
    <w:basedOn w:val="Absatz-Standardschriftart"/>
    <w:link w:val="berschrift2"/>
    <w:uiPriority w:val="9"/>
    <w:rsid w:val="003345C1"/>
    <w:rPr>
      <w:rFonts w:ascii="Calibri" w:eastAsiaTheme="majorEastAsia" w:hAnsi="Calibri" w:cstheme="majorBidi"/>
      <w:b/>
      <w:sz w:val="24"/>
      <w:szCs w:val="26"/>
    </w:rPr>
  </w:style>
  <w:style w:type="character" w:customStyle="1" w:styleId="fett">
    <w:name w:val="_fett"/>
    <w:basedOn w:val="Absatz-Standardschriftart"/>
    <w:uiPriority w:val="1"/>
    <w:qFormat/>
    <w:rsid w:val="003345C1"/>
    <w:rPr>
      <w:rFonts w:ascii="Palatino Linotype" w:hAnsi="Palatino Linotype"/>
      <w:b/>
      <w:sz w:val="18"/>
    </w:rPr>
  </w:style>
  <w:style w:type="character" w:customStyle="1" w:styleId="berschrift3Zchn">
    <w:name w:val="Überschrift 3 Zchn"/>
    <w:basedOn w:val="Absatz-Standardschriftart"/>
    <w:link w:val="berschrift3"/>
    <w:uiPriority w:val="9"/>
    <w:rsid w:val="003345C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345C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345C1"/>
    <w:rPr>
      <w:rFonts w:ascii="Calibri" w:eastAsiaTheme="majorEastAsia" w:hAnsi="Calibri" w:cstheme="majorBidi"/>
      <w:sz w:val="18"/>
    </w:rPr>
  </w:style>
  <w:style w:type="paragraph" w:customStyle="1" w:styleId="Text">
    <w:name w:val="Text"/>
    <w:basedOn w:val="Standard"/>
    <w:next w:val="Randziffer"/>
    <w:autoRedefine/>
    <w:qFormat/>
    <w:rsid w:val="003345C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345C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345C1"/>
    <w:rPr>
      <w:rFonts w:ascii="Palatino Linotype" w:hAnsi="Palatino Linotype"/>
      <w:sz w:val="16"/>
      <w:szCs w:val="20"/>
    </w:rPr>
  </w:style>
  <w:style w:type="character" w:styleId="Funotenzeichen">
    <w:name w:val="footnote reference"/>
    <w:basedOn w:val="Absatz-Standardschriftart"/>
    <w:uiPriority w:val="99"/>
    <w:semiHidden/>
    <w:unhideWhenUsed/>
    <w:rsid w:val="003345C1"/>
    <w:rPr>
      <w:vertAlign w:val="superscript"/>
    </w:rPr>
  </w:style>
  <w:style w:type="character" w:customStyle="1" w:styleId="kursiv">
    <w:name w:val="_kursiv"/>
    <w:basedOn w:val="Absatz-Standardschriftart"/>
    <w:uiPriority w:val="1"/>
    <w:qFormat/>
    <w:rsid w:val="003345C1"/>
    <w:rPr>
      <w:rFonts w:ascii="Palatino Linotype" w:hAnsi="Palatino Linotype"/>
      <w:i/>
      <w:sz w:val="18"/>
    </w:rPr>
  </w:style>
  <w:style w:type="paragraph" w:customStyle="1" w:styleId="Liste">
    <w:name w:val="Liste –"/>
    <w:basedOn w:val="Text"/>
    <w:qFormat/>
    <w:rsid w:val="003345C1"/>
    <w:pPr>
      <w:numPr>
        <w:numId w:val="17"/>
      </w:numPr>
      <w:spacing w:before="60" w:after="60"/>
      <w:ind w:left="284" w:hanging="284"/>
      <w:contextualSpacing/>
    </w:pPr>
  </w:style>
  <w:style w:type="paragraph" w:customStyle="1" w:styleId="Listei">
    <w:name w:val="Liste i)"/>
    <w:basedOn w:val="Liste"/>
    <w:qFormat/>
    <w:rsid w:val="003345C1"/>
    <w:pPr>
      <w:numPr>
        <w:numId w:val="18"/>
      </w:numPr>
      <w:ind w:left="568" w:hanging="284"/>
    </w:pPr>
  </w:style>
  <w:style w:type="character" w:styleId="Platzhaltertext">
    <w:name w:val="Placeholder Text"/>
    <w:basedOn w:val="Absatz-Standardschriftart"/>
    <w:uiPriority w:val="99"/>
    <w:semiHidden/>
    <w:rsid w:val="003345C1"/>
    <w:rPr>
      <w:color w:val="808080"/>
    </w:rPr>
  </w:style>
  <w:style w:type="character" w:customStyle="1" w:styleId="fettMuster">
    <w:name w:val="_fett_Muster"/>
    <w:basedOn w:val="fett"/>
    <w:uiPriority w:val="1"/>
    <w:qFormat/>
    <w:rsid w:val="003345C1"/>
    <w:rPr>
      <w:rFonts w:ascii="Calibri" w:hAnsi="Calibri"/>
      <w:b/>
      <w:sz w:val="18"/>
    </w:rPr>
  </w:style>
  <w:style w:type="paragraph" w:customStyle="1" w:styleId="BoxKopf">
    <w:name w:val="Box_Kopf"/>
    <w:basedOn w:val="Standard"/>
    <w:next w:val="RandzifferMuster"/>
    <w:autoRedefine/>
    <w:qFormat/>
    <w:rsid w:val="00A32DCE"/>
    <w:pPr>
      <w:spacing w:after="0" w:line="240" w:lineRule="auto"/>
      <w:jc w:val="both"/>
    </w:pPr>
    <w:rPr>
      <w:rFonts w:ascii="Tahoma" w:hAnsi="Tahoma"/>
      <w:sz w:val="18"/>
    </w:rPr>
  </w:style>
  <w:style w:type="paragraph" w:customStyle="1" w:styleId="Mustertext">
    <w:name w:val="Mustertext"/>
    <w:basedOn w:val="Standard"/>
    <w:autoRedefine/>
    <w:qFormat/>
    <w:rsid w:val="002442F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A32DCE"/>
  </w:style>
  <w:style w:type="paragraph" w:customStyle="1" w:styleId="Mustertextklein">
    <w:name w:val="Mustertext_klein"/>
    <w:basedOn w:val="Mustertext"/>
    <w:autoRedefine/>
    <w:qFormat/>
    <w:rsid w:val="003345C1"/>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style>
  <w:style w:type="paragraph" w:customStyle="1" w:styleId="Autor">
    <w:name w:val="Autor"/>
    <w:basedOn w:val="Standard"/>
    <w:next w:val="Standard"/>
    <w:autoRedefine/>
    <w:qFormat/>
    <w:rsid w:val="003345C1"/>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3345C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3345C1"/>
    <w:rPr>
      <w:rFonts w:ascii="Palatino Linotype" w:hAnsi="Palatino Linotype"/>
      <w:i w:val="0"/>
      <w:caps w:val="0"/>
      <w:smallCaps/>
      <w:sz w:val="18"/>
    </w:rPr>
  </w:style>
  <w:style w:type="character" w:customStyle="1" w:styleId="kursivMuster">
    <w:name w:val="_kursiv_Muster"/>
    <w:basedOn w:val="fettMuster"/>
    <w:uiPriority w:val="1"/>
    <w:qFormat/>
    <w:rsid w:val="003345C1"/>
    <w:rPr>
      <w:rFonts w:ascii="Calibri" w:hAnsi="Calibri"/>
      <w:b w:val="0"/>
      <w:i/>
      <w:sz w:val="18"/>
    </w:rPr>
  </w:style>
  <w:style w:type="character" w:customStyle="1" w:styleId="kapitlchenMuster">
    <w:name w:val="_kapitälchen_Muster"/>
    <w:basedOn w:val="fettMuster"/>
    <w:uiPriority w:val="1"/>
    <w:qFormat/>
    <w:rsid w:val="003345C1"/>
    <w:rPr>
      <w:rFonts w:ascii="Calibri" w:hAnsi="Calibri"/>
      <w:b w:val="0"/>
      <w:caps w:val="0"/>
      <w:smallCaps/>
      <w:sz w:val="18"/>
    </w:rPr>
  </w:style>
  <w:style w:type="character" w:customStyle="1" w:styleId="berschrift6Zchn">
    <w:name w:val="Überschrift 6 Zchn"/>
    <w:basedOn w:val="Absatz-Standardschriftart"/>
    <w:link w:val="berschrift6"/>
    <w:uiPriority w:val="9"/>
    <w:rsid w:val="003345C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345C1"/>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345C1"/>
    <w:pPr>
      <w:framePr w:hSpace="198" w:wrap="around" w:y="-283"/>
      <w:jc w:val="left"/>
    </w:pPr>
  </w:style>
  <w:style w:type="paragraph" w:customStyle="1" w:styleId="MustertextListe0">
    <w:name w:val="Mustertext_Liste"/>
    <w:basedOn w:val="Standard"/>
    <w:autoRedefine/>
    <w:qFormat/>
    <w:rsid w:val="00A32DCE"/>
    <w:pPr>
      <w:numPr>
        <w:ilvl w:val="1"/>
        <w:numId w:val="4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semiHidden/>
    <w:unhideWhenUsed/>
    <w:rsid w:val="00741323"/>
    <w:rPr>
      <w:color w:val="0000FF"/>
      <w:u w:val="single"/>
    </w:rPr>
  </w:style>
  <w:style w:type="character" w:customStyle="1" w:styleId="artref">
    <w:name w:val="artref"/>
    <w:basedOn w:val="Absatz-Standardschriftart"/>
    <w:rsid w:val="00FA2E86"/>
  </w:style>
  <w:style w:type="paragraph" w:customStyle="1" w:styleId="MustertextListeI">
    <w:name w:val="Mustertext_Liste_I"/>
    <w:basedOn w:val="MustertextListe0"/>
    <w:qFormat/>
    <w:rsid w:val="003345C1"/>
    <w:pPr>
      <w:numPr>
        <w:ilvl w:val="0"/>
      </w:numPr>
    </w:pPr>
  </w:style>
  <w:style w:type="paragraph" w:customStyle="1" w:styleId="MustertextListea">
    <w:name w:val="Mustertext_Liste_a"/>
    <w:basedOn w:val="MustertextListeI"/>
    <w:autoRedefine/>
    <w:qFormat/>
    <w:rsid w:val="003345C1"/>
    <w:pPr>
      <w:numPr>
        <w:ilvl w:val="2"/>
      </w:numPr>
      <w:tabs>
        <w:tab w:val="clear" w:pos="567"/>
      </w:tabs>
    </w:pPr>
  </w:style>
  <w:style w:type="paragraph" w:customStyle="1" w:styleId="MustertextListe">
    <w:name w:val="Mustertext_Liste –"/>
    <w:basedOn w:val="MustertextListe0"/>
    <w:autoRedefine/>
    <w:qFormat/>
    <w:rsid w:val="003345C1"/>
    <w:pPr>
      <w:numPr>
        <w:ilvl w:val="0"/>
        <w:numId w:val="47"/>
      </w:numPr>
      <w:ind w:left="284" w:hanging="284"/>
    </w:pPr>
  </w:style>
  <w:style w:type="paragraph" w:customStyle="1" w:styleId="MustertextBO">
    <w:name w:val="Mustertext_BO"/>
    <w:basedOn w:val="Mustertext"/>
    <w:autoRedefine/>
    <w:qFormat/>
    <w:rsid w:val="003345C1"/>
    <w:pPr>
      <w:tabs>
        <w:tab w:val="clear" w:pos="284"/>
      </w:tabs>
      <w:spacing w:after="0"/>
      <w:ind w:left="907" w:hanging="907"/>
    </w:pPr>
  </w:style>
  <w:style w:type="paragraph" w:customStyle="1" w:styleId="MustertextTitel">
    <w:name w:val="Mustertext_Titel"/>
    <w:basedOn w:val="Mustertext"/>
    <w:autoRedefine/>
    <w:qFormat/>
    <w:rsid w:val="00D33D08"/>
    <w:pPr>
      <w:spacing w:before="120"/>
    </w:pPr>
  </w:style>
  <w:style w:type="paragraph" w:customStyle="1" w:styleId="MustertextTitelEbene1">
    <w:name w:val="Mustertext_Titel_Ebene_1"/>
    <w:basedOn w:val="Mustertext"/>
    <w:autoRedefine/>
    <w:qFormat/>
    <w:rsid w:val="003345C1"/>
    <w:pPr>
      <w:spacing w:before="120"/>
      <w:contextualSpacing/>
    </w:pPr>
    <w:rPr>
      <w:b/>
    </w:rPr>
  </w:style>
  <w:style w:type="paragraph" w:customStyle="1" w:styleId="MustertextTitelEbene5">
    <w:name w:val="Mustertext_Titel_Ebene_5"/>
    <w:basedOn w:val="MustertextTitelEbene1"/>
    <w:next w:val="Mustertext"/>
    <w:autoRedefine/>
    <w:qFormat/>
    <w:rsid w:val="003345C1"/>
    <w:rPr>
      <w:b w:val="0"/>
    </w:rPr>
  </w:style>
  <w:style w:type="paragraph" w:customStyle="1" w:styleId="MustertextTitelEbene2">
    <w:name w:val="Mustertext_Titel_Ebene_2"/>
    <w:basedOn w:val="MustertextTitelEbene1"/>
    <w:next w:val="Mustertext"/>
    <w:autoRedefine/>
    <w:qFormat/>
    <w:rsid w:val="003345C1"/>
  </w:style>
  <w:style w:type="paragraph" w:customStyle="1" w:styleId="MustertextTitelEbene3">
    <w:name w:val="Mustertext_Titel_Ebene_3"/>
    <w:basedOn w:val="MustertextTitelEbene1"/>
    <w:next w:val="Mustertext"/>
    <w:qFormat/>
    <w:rsid w:val="003345C1"/>
  </w:style>
  <w:style w:type="paragraph" w:customStyle="1" w:styleId="MustertextTitelEbene4">
    <w:name w:val="Mustertext_Titel_Ebene_4"/>
    <w:basedOn w:val="MustertextTitelEbene1"/>
    <w:next w:val="Mustertext"/>
    <w:qFormat/>
    <w:rsid w:val="00334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42F7"/>
    <w:pPr>
      <w:spacing w:after="200" w:line="276" w:lineRule="auto"/>
    </w:pPr>
  </w:style>
  <w:style w:type="paragraph" w:styleId="berschrift1">
    <w:name w:val="heading 1"/>
    <w:basedOn w:val="Standard"/>
    <w:next w:val="Standard"/>
    <w:link w:val="berschrift1Zchn"/>
    <w:autoRedefine/>
    <w:uiPriority w:val="9"/>
    <w:qFormat/>
    <w:rsid w:val="003345C1"/>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3345C1"/>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3345C1"/>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3345C1"/>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3345C1"/>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3345C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2442F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442F7"/>
  </w:style>
  <w:style w:type="character" w:customStyle="1" w:styleId="berschrift1Zchn">
    <w:name w:val="Überschrift 1 Zchn"/>
    <w:basedOn w:val="Absatz-Standardschriftart"/>
    <w:link w:val="berschrift1"/>
    <w:uiPriority w:val="9"/>
    <w:rsid w:val="003345C1"/>
    <w:rPr>
      <w:rFonts w:ascii="Calibri" w:eastAsiaTheme="majorEastAsia" w:hAnsi="Calibri" w:cstheme="majorBidi"/>
      <w:b/>
      <w:sz w:val="32"/>
      <w:szCs w:val="32"/>
    </w:rPr>
  </w:style>
  <w:style w:type="paragraph" w:styleId="Kopfzeile">
    <w:name w:val="header"/>
    <w:basedOn w:val="Standard"/>
    <w:link w:val="KopfzeileZchn"/>
    <w:uiPriority w:val="99"/>
    <w:unhideWhenUsed/>
    <w:rsid w:val="003345C1"/>
    <w:pPr>
      <w:tabs>
        <w:tab w:val="left" w:pos="425"/>
      </w:tabs>
      <w:spacing w:after="0" w:line="240" w:lineRule="auto"/>
    </w:pPr>
  </w:style>
  <w:style w:type="character" w:customStyle="1" w:styleId="KopfzeileZchn">
    <w:name w:val="Kopfzeile Zchn"/>
    <w:basedOn w:val="Absatz-Standardschriftart"/>
    <w:link w:val="Kopfzeile"/>
    <w:uiPriority w:val="99"/>
    <w:rsid w:val="003345C1"/>
  </w:style>
  <w:style w:type="paragraph" w:styleId="Fuzeile">
    <w:name w:val="footer"/>
    <w:basedOn w:val="Standard"/>
    <w:link w:val="FuzeileZchn"/>
    <w:uiPriority w:val="99"/>
    <w:unhideWhenUsed/>
    <w:rsid w:val="003345C1"/>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3345C1"/>
    <w:rPr>
      <w:rFonts w:ascii="Palatino Linotype" w:hAnsi="Palatino Linotype"/>
      <w:smallCaps/>
      <w:sz w:val="18"/>
    </w:rPr>
  </w:style>
  <w:style w:type="character" w:customStyle="1" w:styleId="berschrift2Zchn">
    <w:name w:val="Überschrift 2 Zchn"/>
    <w:basedOn w:val="Absatz-Standardschriftart"/>
    <w:link w:val="berschrift2"/>
    <w:uiPriority w:val="9"/>
    <w:rsid w:val="003345C1"/>
    <w:rPr>
      <w:rFonts w:ascii="Calibri" w:eastAsiaTheme="majorEastAsia" w:hAnsi="Calibri" w:cstheme="majorBidi"/>
      <w:b/>
      <w:sz w:val="24"/>
      <w:szCs w:val="26"/>
    </w:rPr>
  </w:style>
  <w:style w:type="character" w:customStyle="1" w:styleId="fett">
    <w:name w:val="_fett"/>
    <w:basedOn w:val="Absatz-Standardschriftart"/>
    <w:uiPriority w:val="1"/>
    <w:qFormat/>
    <w:rsid w:val="003345C1"/>
    <w:rPr>
      <w:rFonts w:ascii="Palatino Linotype" w:hAnsi="Palatino Linotype"/>
      <w:b/>
      <w:sz w:val="18"/>
    </w:rPr>
  </w:style>
  <w:style w:type="character" w:customStyle="1" w:styleId="berschrift3Zchn">
    <w:name w:val="Überschrift 3 Zchn"/>
    <w:basedOn w:val="Absatz-Standardschriftart"/>
    <w:link w:val="berschrift3"/>
    <w:uiPriority w:val="9"/>
    <w:rsid w:val="003345C1"/>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3345C1"/>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3345C1"/>
    <w:rPr>
      <w:rFonts w:ascii="Calibri" w:eastAsiaTheme="majorEastAsia" w:hAnsi="Calibri" w:cstheme="majorBidi"/>
      <w:sz w:val="18"/>
    </w:rPr>
  </w:style>
  <w:style w:type="paragraph" w:customStyle="1" w:styleId="Text">
    <w:name w:val="Text"/>
    <w:basedOn w:val="Standard"/>
    <w:next w:val="Randziffer"/>
    <w:autoRedefine/>
    <w:qFormat/>
    <w:rsid w:val="003345C1"/>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3345C1"/>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3345C1"/>
    <w:rPr>
      <w:rFonts w:ascii="Palatino Linotype" w:hAnsi="Palatino Linotype"/>
      <w:sz w:val="16"/>
      <w:szCs w:val="20"/>
    </w:rPr>
  </w:style>
  <w:style w:type="character" w:styleId="Funotenzeichen">
    <w:name w:val="footnote reference"/>
    <w:basedOn w:val="Absatz-Standardschriftart"/>
    <w:uiPriority w:val="99"/>
    <w:semiHidden/>
    <w:unhideWhenUsed/>
    <w:rsid w:val="003345C1"/>
    <w:rPr>
      <w:vertAlign w:val="superscript"/>
    </w:rPr>
  </w:style>
  <w:style w:type="character" w:customStyle="1" w:styleId="kursiv">
    <w:name w:val="_kursiv"/>
    <w:basedOn w:val="Absatz-Standardschriftart"/>
    <w:uiPriority w:val="1"/>
    <w:qFormat/>
    <w:rsid w:val="003345C1"/>
    <w:rPr>
      <w:rFonts w:ascii="Palatino Linotype" w:hAnsi="Palatino Linotype"/>
      <w:i/>
      <w:sz w:val="18"/>
    </w:rPr>
  </w:style>
  <w:style w:type="paragraph" w:customStyle="1" w:styleId="Liste">
    <w:name w:val="Liste –"/>
    <w:basedOn w:val="Text"/>
    <w:qFormat/>
    <w:rsid w:val="003345C1"/>
    <w:pPr>
      <w:numPr>
        <w:numId w:val="17"/>
      </w:numPr>
      <w:spacing w:before="60" w:after="60"/>
      <w:ind w:left="284" w:hanging="284"/>
      <w:contextualSpacing/>
    </w:pPr>
  </w:style>
  <w:style w:type="paragraph" w:customStyle="1" w:styleId="Listei">
    <w:name w:val="Liste i)"/>
    <w:basedOn w:val="Liste"/>
    <w:qFormat/>
    <w:rsid w:val="003345C1"/>
    <w:pPr>
      <w:numPr>
        <w:numId w:val="18"/>
      </w:numPr>
      <w:ind w:left="568" w:hanging="284"/>
    </w:pPr>
  </w:style>
  <w:style w:type="character" w:styleId="Platzhaltertext">
    <w:name w:val="Placeholder Text"/>
    <w:basedOn w:val="Absatz-Standardschriftart"/>
    <w:uiPriority w:val="99"/>
    <w:semiHidden/>
    <w:rsid w:val="003345C1"/>
    <w:rPr>
      <w:color w:val="808080"/>
    </w:rPr>
  </w:style>
  <w:style w:type="character" w:customStyle="1" w:styleId="fettMuster">
    <w:name w:val="_fett_Muster"/>
    <w:basedOn w:val="fett"/>
    <w:uiPriority w:val="1"/>
    <w:qFormat/>
    <w:rsid w:val="003345C1"/>
    <w:rPr>
      <w:rFonts w:ascii="Calibri" w:hAnsi="Calibri"/>
      <w:b/>
      <w:sz w:val="18"/>
    </w:rPr>
  </w:style>
  <w:style w:type="paragraph" w:customStyle="1" w:styleId="BoxKopf">
    <w:name w:val="Box_Kopf"/>
    <w:basedOn w:val="Standard"/>
    <w:next w:val="RandzifferMuster"/>
    <w:autoRedefine/>
    <w:qFormat/>
    <w:rsid w:val="00A32DCE"/>
    <w:pPr>
      <w:spacing w:after="0" w:line="240" w:lineRule="auto"/>
      <w:jc w:val="both"/>
    </w:pPr>
    <w:rPr>
      <w:rFonts w:ascii="Tahoma" w:hAnsi="Tahoma"/>
      <w:sz w:val="18"/>
    </w:rPr>
  </w:style>
  <w:style w:type="paragraph" w:customStyle="1" w:styleId="Mustertext">
    <w:name w:val="Mustertext"/>
    <w:basedOn w:val="Standard"/>
    <w:autoRedefine/>
    <w:qFormat/>
    <w:rsid w:val="002442F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A32DCE"/>
  </w:style>
  <w:style w:type="paragraph" w:customStyle="1" w:styleId="Mustertextklein">
    <w:name w:val="Mustertext_klein"/>
    <w:basedOn w:val="Mustertext"/>
    <w:autoRedefine/>
    <w:qFormat/>
    <w:rsid w:val="003345C1"/>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style>
  <w:style w:type="paragraph" w:customStyle="1" w:styleId="Autor">
    <w:name w:val="Autor"/>
    <w:basedOn w:val="Standard"/>
    <w:next w:val="Standard"/>
    <w:autoRedefine/>
    <w:qFormat/>
    <w:rsid w:val="003345C1"/>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3345C1"/>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3345C1"/>
    <w:rPr>
      <w:rFonts w:ascii="Palatino Linotype" w:hAnsi="Palatino Linotype"/>
      <w:i w:val="0"/>
      <w:caps w:val="0"/>
      <w:smallCaps/>
      <w:sz w:val="18"/>
    </w:rPr>
  </w:style>
  <w:style w:type="character" w:customStyle="1" w:styleId="kursivMuster">
    <w:name w:val="_kursiv_Muster"/>
    <w:basedOn w:val="fettMuster"/>
    <w:uiPriority w:val="1"/>
    <w:qFormat/>
    <w:rsid w:val="003345C1"/>
    <w:rPr>
      <w:rFonts w:ascii="Calibri" w:hAnsi="Calibri"/>
      <w:b w:val="0"/>
      <w:i/>
      <w:sz w:val="18"/>
    </w:rPr>
  </w:style>
  <w:style w:type="character" w:customStyle="1" w:styleId="kapitlchenMuster">
    <w:name w:val="_kapitälchen_Muster"/>
    <w:basedOn w:val="fettMuster"/>
    <w:uiPriority w:val="1"/>
    <w:qFormat/>
    <w:rsid w:val="003345C1"/>
    <w:rPr>
      <w:rFonts w:ascii="Calibri" w:hAnsi="Calibri"/>
      <w:b w:val="0"/>
      <w:caps w:val="0"/>
      <w:smallCaps/>
      <w:sz w:val="18"/>
    </w:rPr>
  </w:style>
  <w:style w:type="character" w:customStyle="1" w:styleId="berschrift6Zchn">
    <w:name w:val="Überschrift 6 Zchn"/>
    <w:basedOn w:val="Absatz-Standardschriftart"/>
    <w:link w:val="berschrift6"/>
    <w:uiPriority w:val="9"/>
    <w:rsid w:val="003345C1"/>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3345C1"/>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3345C1"/>
    <w:pPr>
      <w:framePr w:hSpace="198" w:wrap="around" w:y="-283"/>
      <w:jc w:val="left"/>
    </w:pPr>
  </w:style>
  <w:style w:type="paragraph" w:customStyle="1" w:styleId="MustertextListe0">
    <w:name w:val="Mustertext_Liste"/>
    <w:basedOn w:val="Standard"/>
    <w:autoRedefine/>
    <w:qFormat/>
    <w:rsid w:val="00A32DCE"/>
    <w:pPr>
      <w:numPr>
        <w:ilvl w:val="1"/>
        <w:numId w:val="4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styleId="Hyperlink">
    <w:name w:val="Hyperlink"/>
    <w:basedOn w:val="Absatz-Standardschriftart"/>
    <w:uiPriority w:val="99"/>
    <w:semiHidden/>
    <w:unhideWhenUsed/>
    <w:rsid w:val="00741323"/>
    <w:rPr>
      <w:color w:val="0000FF"/>
      <w:u w:val="single"/>
    </w:rPr>
  </w:style>
  <w:style w:type="character" w:customStyle="1" w:styleId="artref">
    <w:name w:val="artref"/>
    <w:basedOn w:val="Absatz-Standardschriftart"/>
    <w:rsid w:val="00FA2E86"/>
  </w:style>
  <w:style w:type="paragraph" w:customStyle="1" w:styleId="MustertextListeI">
    <w:name w:val="Mustertext_Liste_I"/>
    <w:basedOn w:val="MustertextListe0"/>
    <w:qFormat/>
    <w:rsid w:val="003345C1"/>
    <w:pPr>
      <w:numPr>
        <w:ilvl w:val="0"/>
      </w:numPr>
    </w:pPr>
  </w:style>
  <w:style w:type="paragraph" w:customStyle="1" w:styleId="MustertextListea">
    <w:name w:val="Mustertext_Liste_a"/>
    <w:basedOn w:val="MustertextListeI"/>
    <w:autoRedefine/>
    <w:qFormat/>
    <w:rsid w:val="003345C1"/>
    <w:pPr>
      <w:numPr>
        <w:ilvl w:val="2"/>
      </w:numPr>
      <w:tabs>
        <w:tab w:val="clear" w:pos="567"/>
      </w:tabs>
    </w:pPr>
  </w:style>
  <w:style w:type="paragraph" w:customStyle="1" w:styleId="MustertextListe">
    <w:name w:val="Mustertext_Liste –"/>
    <w:basedOn w:val="MustertextListe0"/>
    <w:autoRedefine/>
    <w:qFormat/>
    <w:rsid w:val="003345C1"/>
    <w:pPr>
      <w:numPr>
        <w:ilvl w:val="0"/>
        <w:numId w:val="47"/>
      </w:numPr>
      <w:ind w:left="284" w:hanging="284"/>
    </w:pPr>
  </w:style>
  <w:style w:type="paragraph" w:customStyle="1" w:styleId="MustertextBO">
    <w:name w:val="Mustertext_BO"/>
    <w:basedOn w:val="Mustertext"/>
    <w:autoRedefine/>
    <w:qFormat/>
    <w:rsid w:val="003345C1"/>
    <w:pPr>
      <w:tabs>
        <w:tab w:val="clear" w:pos="284"/>
      </w:tabs>
      <w:spacing w:after="0"/>
      <w:ind w:left="907" w:hanging="907"/>
    </w:pPr>
  </w:style>
  <w:style w:type="paragraph" w:customStyle="1" w:styleId="MustertextTitel">
    <w:name w:val="Mustertext_Titel"/>
    <w:basedOn w:val="Mustertext"/>
    <w:autoRedefine/>
    <w:qFormat/>
    <w:rsid w:val="00D33D08"/>
    <w:pPr>
      <w:spacing w:before="120"/>
    </w:pPr>
  </w:style>
  <w:style w:type="paragraph" w:customStyle="1" w:styleId="MustertextTitelEbene1">
    <w:name w:val="Mustertext_Titel_Ebene_1"/>
    <w:basedOn w:val="Mustertext"/>
    <w:autoRedefine/>
    <w:qFormat/>
    <w:rsid w:val="003345C1"/>
    <w:pPr>
      <w:spacing w:before="120"/>
      <w:contextualSpacing/>
    </w:pPr>
    <w:rPr>
      <w:b/>
    </w:rPr>
  </w:style>
  <w:style w:type="paragraph" w:customStyle="1" w:styleId="MustertextTitelEbene5">
    <w:name w:val="Mustertext_Titel_Ebene_5"/>
    <w:basedOn w:val="MustertextTitelEbene1"/>
    <w:next w:val="Mustertext"/>
    <w:autoRedefine/>
    <w:qFormat/>
    <w:rsid w:val="003345C1"/>
    <w:rPr>
      <w:b w:val="0"/>
    </w:rPr>
  </w:style>
  <w:style w:type="paragraph" w:customStyle="1" w:styleId="MustertextTitelEbene2">
    <w:name w:val="Mustertext_Titel_Ebene_2"/>
    <w:basedOn w:val="MustertextTitelEbene1"/>
    <w:next w:val="Mustertext"/>
    <w:autoRedefine/>
    <w:qFormat/>
    <w:rsid w:val="003345C1"/>
  </w:style>
  <w:style w:type="paragraph" w:customStyle="1" w:styleId="MustertextTitelEbene3">
    <w:name w:val="Mustertext_Titel_Ebene_3"/>
    <w:basedOn w:val="MustertextTitelEbene1"/>
    <w:next w:val="Mustertext"/>
    <w:qFormat/>
    <w:rsid w:val="003345C1"/>
  </w:style>
  <w:style w:type="paragraph" w:customStyle="1" w:styleId="MustertextTitelEbene4">
    <w:name w:val="Mustertext_Titel_Ebene_4"/>
    <w:basedOn w:val="MustertextTitelEbene1"/>
    <w:next w:val="Mustertext"/>
    <w:qFormat/>
    <w:rsid w:val="00334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2958">
      <w:bodyDiv w:val="1"/>
      <w:marLeft w:val="0"/>
      <w:marRight w:val="0"/>
      <w:marTop w:val="0"/>
      <w:marBottom w:val="0"/>
      <w:divBdr>
        <w:top w:val="none" w:sz="0" w:space="0" w:color="auto"/>
        <w:left w:val="none" w:sz="0" w:space="0" w:color="auto"/>
        <w:bottom w:val="none" w:sz="0" w:space="0" w:color="auto"/>
        <w:right w:val="none" w:sz="0" w:space="0" w:color="auto"/>
      </w:divBdr>
      <w:divsChild>
        <w:div w:id="925575777">
          <w:marLeft w:val="0"/>
          <w:marRight w:val="0"/>
          <w:marTop w:val="0"/>
          <w:marBottom w:val="0"/>
          <w:divBdr>
            <w:top w:val="none" w:sz="0" w:space="0" w:color="auto"/>
            <w:left w:val="none" w:sz="0" w:space="0" w:color="auto"/>
            <w:bottom w:val="none" w:sz="0" w:space="0" w:color="auto"/>
            <w:right w:val="none" w:sz="0" w:space="0" w:color="auto"/>
          </w:divBdr>
        </w:div>
        <w:div w:id="1318463584">
          <w:marLeft w:val="0"/>
          <w:marRight w:val="0"/>
          <w:marTop w:val="0"/>
          <w:marBottom w:val="0"/>
          <w:divBdr>
            <w:top w:val="none" w:sz="0" w:space="0" w:color="auto"/>
            <w:left w:val="none" w:sz="0" w:space="0" w:color="auto"/>
            <w:bottom w:val="none" w:sz="0" w:space="0" w:color="auto"/>
            <w:right w:val="none" w:sz="0" w:space="0" w:color="auto"/>
          </w:divBdr>
        </w:div>
        <w:div w:id="2063822631">
          <w:marLeft w:val="0"/>
          <w:marRight w:val="0"/>
          <w:marTop w:val="0"/>
          <w:marBottom w:val="0"/>
          <w:divBdr>
            <w:top w:val="none" w:sz="0" w:space="0" w:color="auto"/>
            <w:left w:val="none" w:sz="0" w:space="0" w:color="auto"/>
            <w:bottom w:val="none" w:sz="0" w:space="0" w:color="auto"/>
            <w:right w:val="none" w:sz="0" w:space="0" w:color="auto"/>
          </w:divBdr>
        </w:div>
        <w:div w:id="1206143541">
          <w:marLeft w:val="0"/>
          <w:marRight w:val="0"/>
          <w:marTop w:val="0"/>
          <w:marBottom w:val="0"/>
          <w:divBdr>
            <w:top w:val="none" w:sz="0" w:space="0" w:color="auto"/>
            <w:left w:val="none" w:sz="0" w:space="0" w:color="auto"/>
            <w:bottom w:val="none" w:sz="0" w:space="0" w:color="auto"/>
            <w:right w:val="none" w:sz="0" w:space="0" w:color="auto"/>
          </w:divBdr>
        </w:div>
        <w:div w:id="2048681759">
          <w:marLeft w:val="0"/>
          <w:marRight w:val="0"/>
          <w:marTop w:val="0"/>
          <w:marBottom w:val="0"/>
          <w:divBdr>
            <w:top w:val="none" w:sz="0" w:space="0" w:color="auto"/>
            <w:left w:val="none" w:sz="0" w:space="0" w:color="auto"/>
            <w:bottom w:val="none" w:sz="0" w:space="0" w:color="auto"/>
            <w:right w:val="none" w:sz="0" w:space="0" w:color="auto"/>
          </w:divBdr>
        </w:div>
      </w:divsChild>
    </w:div>
    <w:div w:id="1508208536">
      <w:bodyDiv w:val="1"/>
      <w:marLeft w:val="0"/>
      <w:marRight w:val="0"/>
      <w:marTop w:val="0"/>
      <w:marBottom w:val="0"/>
      <w:divBdr>
        <w:top w:val="none" w:sz="0" w:space="0" w:color="auto"/>
        <w:left w:val="none" w:sz="0" w:space="0" w:color="auto"/>
        <w:bottom w:val="none" w:sz="0" w:space="0" w:color="auto"/>
        <w:right w:val="none" w:sz="0" w:space="0" w:color="auto"/>
      </w:divBdr>
      <w:divsChild>
        <w:div w:id="190653566">
          <w:marLeft w:val="0"/>
          <w:marRight w:val="0"/>
          <w:marTop w:val="0"/>
          <w:marBottom w:val="0"/>
          <w:divBdr>
            <w:top w:val="none" w:sz="0" w:space="0" w:color="auto"/>
            <w:left w:val="none" w:sz="0" w:space="0" w:color="auto"/>
            <w:bottom w:val="none" w:sz="0" w:space="0" w:color="auto"/>
            <w:right w:val="none" w:sz="0" w:space="0" w:color="auto"/>
          </w:divBdr>
        </w:div>
        <w:div w:id="61224049">
          <w:marLeft w:val="0"/>
          <w:marRight w:val="0"/>
          <w:marTop w:val="0"/>
          <w:marBottom w:val="0"/>
          <w:divBdr>
            <w:top w:val="none" w:sz="0" w:space="0" w:color="auto"/>
            <w:left w:val="none" w:sz="0" w:space="0" w:color="auto"/>
            <w:bottom w:val="none" w:sz="0" w:space="0" w:color="auto"/>
            <w:right w:val="none" w:sz="0" w:space="0" w:color="auto"/>
          </w:divBdr>
        </w:div>
        <w:div w:id="1758017889">
          <w:marLeft w:val="0"/>
          <w:marRight w:val="0"/>
          <w:marTop w:val="0"/>
          <w:marBottom w:val="0"/>
          <w:divBdr>
            <w:top w:val="none" w:sz="0" w:space="0" w:color="auto"/>
            <w:left w:val="none" w:sz="0" w:space="0" w:color="auto"/>
            <w:bottom w:val="none" w:sz="0" w:space="0" w:color="auto"/>
            <w:right w:val="none" w:sz="0" w:space="0" w:color="auto"/>
          </w:divBdr>
        </w:div>
        <w:div w:id="1468468205">
          <w:marLeft w:val="0"/>
          <w:marRight w:val="0"/>
          <w:marTop w:val="0"/>
          <w:marBottom w:val="0"/>
          <w:divBdr>
            <w:top w:val="none" w:sz="0" w:space="0" w:color="auto"/>
            <w:left w:val="none" w:sz="0" w:space="0" w:color="auto"/>
            <w:bottom w:val="none" w:sz="0" w:space="0" w:color="auto"/>
            <w:right w:val="none" w:sz="0" w:space="0" w:color="auto"/>
          </w:divBdr>
        </w:div>
        <w:div w:id="7433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14B2A-FEAA-48DC-A6D4-0DF10F589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3514</Words>
  <Characters>22143</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25606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11</cp:revision>
  <cp:lastPrinted>2016-07-20T10:13:00Z</cp:lastPrinted>
  <dcterms:created xsi:type="dcterms:W3CDTF">2016-07-12T09:33:00Z</dcterms:created>
  <dcterms:modified xsi:type="dcterms:W3CDTF">2016-08-22T12:05:00Z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-795998246</vt:i4>
  </property>
</Properties>
</file>