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EE4" w:rsidRDefault="00735EE4" w:rsidP="00735EE4">
      <w:pPr>
        <w:pStyle w:val="BoxKopf"/>
      </w:pPr>
    </w:p>
    <w:p w:rsidR="00C00121" w:rsidRDefault="00C00121">
      <w:pPr>
        <w:pStyle w:val="Mustertext"/>
      </w:pPr>
      <w:r>
        <w:t>HINWEIS: Dieses Mustergesuch berücksichtigt die Änderung des ZGB betr. Kindesunterhalt vom 20. März 2015, in Kraft ab 1. Januar 2017.</w:t>
      </w:r>
    </w:p>
    <w:p w:rsidR="00C00121" w:rsidRDefault="00C00121">
      <w:pPr>
        <w:pStyle w:val="Mustertext"/>
      </w:pPr>
    </w:p>
    <w:p w:rsidR="00735EE4" w:rsidRDefault="00735EE4">
      <w:pPr>
        <w:pStyle w:val="Mustertext"/>
      </w:pPr>
      <w:r>
        <w:t>[Briefkopf Anwaltskanzlei]</w:t>
      </w:r>
    </w:p>
    <w:p w:rsidR="00735EE4" w:rsidRDefault="00735EE4">
      <w:pPr>
        <w:pStyle w:val="Mustertext"/>
      </w:pPr>
    </w:p>
    <w:p w:rsidR="00CC0876" w:rsidRPr="002C7713" w:rsidRDefault="002C7713" w:rsidP="00A6208B">
      <w:pPr>
        <w:pStyle w:val="Mustertext"/>
      </w:pPr>
      <w:r w:rsidRPr="00CC0876">
        <w:tab/>
      </w:r>
      <w:r w:rsidR="00CC0876" w:rsidRPr="00CC0876">
        <w:tab/>
      </w:r>
      <w:r w:rsidR="003D608C">
        <w:tab/>
      </w:r>
      <w:r w:rsidR="007727CF">
        <w:tab/>
      </w:r>
      <w:r w:rsidR="007727CF">
        <w:tab/>
      </w:r>
      <w:r w:rsidR="007727CF">
        <w:tab/>
      </w:r>
      <w:r w:rsidR="007727CF">
        <w:tab/>
      </w:r>
      <w:r w:rsidR="007727CF">
        <w:tab/>
      </w:r>
      <w:r w:rsidR="00735EE4" w:rsidRPr="00CC0876">
        <w:t>Einschreiben</w:t>
      </w:r>
    </w:p>
    <w:p w:rsidR="00735EE4" w:rsidRDefault="002C7713" w:rsidP="00A6208B">
      <w:pPr>
        <w:pStyle w:val="Mustertext"/>
      </w:pPr>
      <w:r>
        <w:tab/>
      </w:r>
      <w:r w:rsidR="006D01C1">
        <w:tab/>
      </w:r>
      <w:r w:rsidR="003D608C">
        <w:tab/>
      </w:r>
      <w:r w:rsidR="003725A3">
        <w:tab/>
      </w:r>
      <w:r w:rsidR="003725A3">
        <w:tab/>
      </w:r>
      <w:r w:rsidR="003725A3">
        <w:tab/>
      </w:r>
      <w:r w:rsidR="003725A3">
        <w:tab/>
      </w:r>
      <w:r w:rsidR="007727CF">
        <w:tab/>
      </w:r>
      <w:r w:rsidR="00735EE4">
        <w:t xml:space="preserve">Bezirksgericht </w:t>
      </w:r>
      <w:r w:rsidR="00AA300A">
        <w:t>Affoltern</w:t>
      </w:r>
    </w:p>
    <w:p w:rsidR="00735EE4" w:rsidRDefault="005640A0" w:rsidP="00A6208B">
      <w:pPr>
        <w:pStyle w:val="Mustertext"/>
      </w:pPr>
      <w:r>
        <w:tab/>
      </w:r>
      <w:r w:rsidR="006D01C1">
        <w:tab/>
      </w:r>
      <w:r w:rsidR="003D608C">
        <w:tab/>
      </w:r>
      <w:r w:rsidR="003725A3">
        <w:tab/>
      </w:r>
      <w:r w:rsidR="003725A3">
        <w:tab/>
      </w:r>
      <w:r w:rsidR="003725A3">
        <w:tab/>
      </w:r>
      <w:r w:rsidR="003725A3">
        <w:tab/>
      </w:r>
      <w:r w:rsidR="007727CF">
        <w:tab/>
      </w:r>
      <w:r w:rsidR="002C7713">
        <w:t>Im Grund 15</w:t>
      </w:r>
    </w:p>
    <w:p w:rsidR="007727CF" w:rsidRDefault="002C7713" w:rsidP="00A6208B">
      <w:pPr>
        <w:pStyle w:val="Mustertext"/>
      </w:pPr>
      <w:r>
        <w:tab/>
      </w:r>
      <w:r w:rsidR="006D01C1">
        <w:tab/>
      </w:r>
      <w:r w:rsidR="003D608C">
        <w:tab/>
      </w:r>
      <w:r w:rsidR="003725A3">
        <w:tab/>
      </w:r>
      <w:r w:rsidR="003725A3">
        <w:tab/>
      </w:r>
      <w:r w:rsidR="003725A3">
        <w:tab/>
      </w:r>
      <w:r w:rsidR="003725A3">
        <w:tab/>
      </w:r>
      <w:r w:rsidR="007727CF">
        <w:tab/>
      </w:r>
      <w:r w:rsidR="00AA300A">
        <w:t>8910 Affoltern a</w:t>
      </w:r>
      <w:r w:rsidR="00ED5C90">
        <w:t>m Albis</w:t>
      </w:r>
    </w:p>
    <w:p w:rsidR="00CC0876" w:rsidRDefault="00CC0876" w:rsidP="00A6208B">
      <w:pPr>
        <w:pStyle w:val="Mustertext"/>
      </w:pPr>
    </w:p>
    <w:p w:rsidR="00735EE4" w:rsidRDefault="002C7713" w:rsidP="00A6208B">
      <w:pPr>
        <w:pStyle w:val="Mustertext"/>
      </w:pPr>
      <w:r>
        <w:tab/>
      </w:r>
      <w:r w:rsidR="00CC0876">
        <w:tab/>
      </w:r>
      <w:r w:rsidR="003D608C">
        <w:tab/>
      </w:r>
      <w:r w:rsidR="003725A3">
        <w:tab/>
      </w:r>
      <w:r w:rsidR="003725A3">
        <w:tab/>
      </w:r>
      <w:r w:rsidR="003725A3">
        <w:tab/>
      </w:r>
      <w:r w:rsidR="003725A3">
        <w:tab/>
      </w:r>
      <w:r w:rsidR="007727CF">
        <w:tab/>
      </w:r>
      <w:r w:rsidR="00624327">
        <w:t xml:space="preserve">[Ort], </w:t>
      </w:r>
      <w:r w:rsidR="00396A09">
        <w:t>14. Januar 2017</w:t>
      </w:r>
    </w:p>
    <w:p w:rsidR="00735EE4" w:rsidRDefault="00735EE4">
      <w:pPr>
        <w:pStyle w:val="Mustertext"/>
      </w:pPr>
    </w:p>
    <w:p w:rsidR="00735EE4" w:rsidRPr="000B65FE" w:rsidRDefault="00735EE4">
      <w:pPr>
        <w:pStyle w:val="Mustertext"/>
        <w:rPr>
          <w:rStyle w:val="fettMuster"/>
        </w:rPr>
      </w:pPr>
      <w:r>
        <w:rPr>
          <w:rStyle w:val="fettMuster"/>
        </w:rPr>
        <w:t>Eheschutz</w:t>
      </w:r>
    </w:p>
    <w:p w:rsidR="00735EE4" w:rsidRDefault="00735EE4">
      <w:pPr>
        <w:pStyle w:val="Mustertext"/>
      </w:pPr>
    </w:p>
    <w:p w:rsidR="00735EE4" w:rsidRDefault="00735EE4">
      <w:pPr>
        <w:pStyle w:val="Mustertext"/>
      </w:pPr>
      <w:r>
        <w:t>[Anrede]</w:t>
      </w:r>
    </w:p>
    <w:p w:rsidR="00735EE4" w:rsidRDefault="00735EE4">
      <w:pPr>
        <w:pStyle w:val="Mustertext"/>
      </w:pPr>
      <w:r>
        <w:t>In Sachen</w:t>
      </w:r>
    </w:p>
    <w:p w:rsidR="00735EE4" w:rsidRDefault="005640A0">
      <w:pPr>
        <w:pStyle w:val="Mustertext"/>
      </w:pPr>
      <w:r>
        <w:tab/>
      </w:r>
      <w:r>
        <w:tab/>
      </w:r>
    </w:p>
    <w:p w:rsidR="00735EE4" w:rsidRDefault="00735EE4">
      <w:pPr>
        <w:pStyle w:val="Mustertext"/>
      </w:pPr>
      <w:r w:rsidRPr="000B65FE">
        <w:rPr>
          <w:rStyle w:val="fettMuster"/>
        </w:rPr>
        <w:t>[</w:t>
      </w:r>
      <w:r w:rsidR="005640A0">
        <w:rPr>
          <w:rStyle w:val="fettMuster"/>
        </w:rPr>
        <w:t>Vorname</w:t>
      </w:r>
      <w:r w:rsidRPr="000B65FE">
        <w:rPr>
          <w:rStyle w:val="fettMuster"/>
        </w:rPr>
        <w:t>]</w:t>
      </w:r>
      <w:r w:rsidR="005640A0">
        <w:rPr>
          <w:rStyle w:val="fettMuster"/>
        </w:rPr>
        <w:t xml:space="preserve"> [Name]</w:t>
      </w:r>
      <w:r w:rsidR="005640A0">
        <w:tab/>
      </w:r>
      <w:r w:rsidR="005640A0">
        <w:tab/>
      </w:r>
      <w:r w:rsidR="007727CF">
        <w:tab/>
      </w:r>
      <w:r w:rsidR="007727CF">
        <w:tab/>
      </w:r>
      <w:r w:rsidR="007727CF">
        <w:tab/>
      </w:r>
      <w:r w:rsidR="007727CF">
        <w:tab/>
      </w:r>
      <w:r w:rsidR="003725A3">
        <w:tab/>
      </w:r>
      <w:r w:rsidR="00EB543E">
        <w:rPr>
          <w:rStyle w:val="fettMuster"/>
        </w:rPr>
        <w:t>Gesuchstellerin</w:t>
      </w:r>
    </w:p>
    <w:p w:rsidR="00875888" w:rsidRDefault="00E05613">
      <w:pPr>
        <w:pStyle w:val="Mustertext"/>
      </w:pPr>
      <w:r>
        <w:t>geboren am 10. Oktober 1977</w:t>
      </w:r>
      <w:r w:rsidR="00BB34B3">
        <w:t>, von Zürich ZH und Baar ZG,</w:t>
      </w:r>
    </w:p>
    <w:p w:rsidR="00735EE4" w:rsidRDefault="00875888">
      <w:pPr>
        <w:pStyle w:val="Mustertext"/>
      </w:pPr>
      <w:r>
        <w:t xml:space="preserve">wohnhaft Beispielstrasse 5, 8907 </w:t>
      </w:r>
      <w:proofErr w:type="spellStart"/>
      <w:r>
        <w:t>Wettswil</w:t>
      </w:r>
      <w:proofErr w:type="spellEnd"/>
      <w:r>
        <w:t xml:space="preserve"> </w:t>
      </w:r>
      <w:r w:rsidR="00ED5C90">
        <w:t>am Albis</w:t>
      </w:r>
    </w:p>
    <w:p w:rsidR="00735EE4" w:rsidRDefault="00735EE4">
      <w:pPr>
        <w:pStyle w:val="Mustertext"/>
      </w:pPr>
      <w:r>
        <w:t>vertreten durch Rechtsanwalt [Vorname</w:t>
      </w:r>
      <w:r w:rsidR="007727CF">
        <w:t>]</w:t>
      </w:r>
      <w:r>
        <w:t xml:space="preserve"> </w:t>
      </w:r>
      <w:r w:rsidR="007727CF">
        <w:t>[</w:t>
      </w:r>
      <w:r>
        <w:t>Name]</w:t>
      </w:r>
      <w:r w:rsidR="007727CF">
        <w:t>, [Adresse], [Ort]</w:t>
      </w:r>
    </w:p>
    <w:p w:rsidR="00EB543E" w:rsidRDefault="00EB543E">
      <w:pPr>
        <w:pStyle w:val="Mustertext"/>
      </w:pPr>
    </w:p>
    <w:p w:rsidR="00EB543E" w:rsidRDefault="00EB543E">
      <w:pPr>
        <w:pStyle w:val="Mustertext"/>
      </w:pPr>
      <w:r>
        <w:t xml:space="preserve">gegen </w:t>
      </w:r>
      <w:r>
        <w:tab/>
      </w:r>
      <w:r>
        <w:tab/>
      </w:r>
    </w:p>
    <w:p w:rsidR="00EB543E" w:rsidRDefault="00EB543E">
      <w:pPr>
        <w:pStyle w:val="Mustertext"/>
      </w:pPr>
    </w:p>
    <w:p w:rsidR="00EB543E" w:rsidRDefault="00EB543E">
      <w:pPr>
        <w:pStyle w:val="Mustertext"/>
      </w:pPr>
      <w:r w:rsidRPr="000B65FE">
        <w:rPr>
          <w:rStyle w:val="fettMuster"/>
        </w:rPr>
        <w:t>[Vorname] [Name]</w:t>
      </w:r>
      <w:r>
        <w:t xml:space="preserve"> </w:t>
      </w:r>
      <w:r>
        <w:tab/>
      </w:r>
      <w:r>
        <w:tab/>
      </w:r>
      <w:r w:rsidR="007727CF">
        <w:tab/>
      </w:r>
      <w:r w:rsidR="007727CF">
        <w:tab/>
      </w:r>
      <w:r w:rsidR="007727CF">
        <w:tab/>
      </w:r>
      <w:r w:rsidR="007727CF">
        <w:tab/>
      </w:r>
      <w:r w:rsidR="003725A3">
        <w:tab/>
      </w:r>
      <w:proofErr w:type="spellStart"/>
      <w:r>
        <w:rPr>
          <w:rStyle w:val="fettMuster"/>
        </w:rPr>
        <w:t>Gesuchsgegner</w:t>
      </w:r>
      <w:proofErr w:type="spellEnd"/>
    </w:p>
    <w:p w:rsidR="00EB543E" w:rsidRDefault="00E05613">
      <w:pPr>
        <w:pStyle w:val="Mustertext"/>
      </w:pPr>
      <w:r>
        <w:t>geboren am 2. Juni 1974</w:t>
      </w:r>
      <w:r w:rsidR="00BB34B3">
        <w:t>, von Zürich ZH</w:t>
      </w:r>
      <w:r w:rsidR="00EB543E">
        <w:t>,</w:t>
      </w:r>
    </w:p>
    <w:p w:rsidR="00EB543E" w:rsidRDefault="00EB543E">
      <w:pPr>
        <w:pStyle w:val="Mustertext"/>
      </w:pPr>
      <w:r>
        <w:t>wohnha</w:t>
      </w:r>
      <w:r w:rsidR="00BB34B3">
        <w:t xml:space="preserve">ft Musterweg 7, 8906 </w:t>
      </w:r>
      <w:proofErr w:type="spellStart"/>
      <w:r w:rsidR="00BB34B3">
        <w:t>Bonstetten</w:t>
      </w:r>
      <w:proofErr w:type="spellEnd"/>
      <w:r>
        <w:t>,</w:t>
      </w:r>
    </w:p>
    <w:p w:rsidR="00EB543E" w:rsidRDefault="00EB543E">
      <w:pPr>
        <w:pStyle w:val="Mustertext"/>
      </w:pPr>
      <w:r>
        <w:t>vertreten durch Rechtsanwalt [</w:t>
      </w:r>
      <w:r w:rsidR="007727CF">
        <w:t>Vorname] [Name], [Adresse], [Ort]</w:t>
      </w:r>
    </w:p>
    <w:p w:rsidR="00EB543E" w:rsidRDefault="00EB543E">
      <w:pPr>
        <w:pStyle w:val="Mustertext"/>
      </w:pPr>
    </w:p>
    <w:p w:rsidR="00735EE4" w:rsidRPr="00434C3A" w:rsidRDefault="00735EE4">
      <w:pPr>
        <w:pStyle w:val="Mustertext"/>
        <w:rPr>
          <w:rStyle w:val="fettMuster"/>
        </w:rPr>
      </w:pPr>
      <w:r w:rsidRPr="00434C3A">
        <w:rPr>
          <w:rStyle w:val="fettMuster"/>
        </w:rPr>
        <w:t xml:space="preserve">betreffend </w:t>
      </w:r>
      <w:r w:rsidR="005640A0">
        <w:rPr>
          <w:rStyle w:val="fettMuster"/>
        </w:rPr>
        <w:t>Eheschutz</w:t>
      </w:r>
    </w:p>
    <w:p w:rsidR="00735EE4" w:rsidRDefault="00735EE4">
      <w:pPr>
        <w:pStyle w:val="Mustertext"/>
      </w:pPr>
    </w:p>
    <w:p w:rsidR="00735EE4" w:rsidRDefault="00735EE4">
      <w:pPr>
        <w:pStyle w:val="Mustertext"/>
      </w:pPr>
      <w:r>
        <w:t>stell</w:t>
      </w:r>
      <w:r w:rsidR="00EB543E">
        <w:t xml:space="preserve">e ich namens und im Auftrag der Gesuchstellerin </w:t>
      </w:r>
      <w:r>
        <w:t xml:space="preserve">folgendes </w:t>
      </w:r>
    </w:p>
    <w:p w:rsidR="00735EE4" w:rsidRDefault="00735EE4">
      <w:pPr>
        <w:pStyle w:val="Mustertext"/>
      </w:pPr>
    </w:p>
    <w:p w:rsidR="0007596B" w:rsidRDefault="0007596B">
      <w:pPr>
        <w:spacing w:after="160" w:line="259" w:lineRule="auto"/>
        <w:rPr>
          <w:rStyle w:val="fettMuster"/>
        </w:rPr>
      </w:pPr>
      <w:r>
        <w:rPr>
          <w:rStyle w:val="fettMuster"/>
        </w:rPr>
        <w:br w:type="page"/>
      </w:r>
    </w:p>
    <w:p w:rsidR="00735EE4" w:rsidRPr="000B65FE" w:rsidRDefault="005640A0">
      <w:pPr>
        <w:pStyle w:val="Mustertext"/>
        <w:rPr>
          <w:rStyle w:val="fettMuster"/>
        </w:rPr>
      </w:pPr>
      <w:r>
        <w:rPr>
          <w:rStyle w:val="fettMuster"/>
        </w:rPr>
        <w:lastRenderedPageBreak/>
        <w:t>EHESCHUTZBEGEHREN</w:t>
      </w:r>
    </w:p>
    <w:p w:rsidR="00735EE4" w:rsidRDefault="006D3943" w:rsidP="00A6208B">
      <w:pPr>
        <w:pStyle w:val="MustertextListe0"/>
      </w:pPr>
      <w:r>
        <w:t xml:space="preserve">Es sei </w:t>
      </w:r>
      <w:r w:rsidR="000B0EB0">
        <w:t>festzustellen</w:t>
      </w:r>
      <w:r>
        <w:t xml:space="preserve">, dass die Parteien den gemeinsamen Haushalt am 1. Oktober </w:t>
      </w:r>
      <w:r w:rsidR="004766C8">
        <w:t xml:space="preserve">2016 </w:t>
      </w:r>
      <w:r>
        <w:t>au</w:t>
      </w:r>
      <w:r w:rsidR="000B0EB0">
        <w:t>f</w:t>
      </w:r>
      <w:r w:rsidR="000B0EB0">
        <w:t>gehoben haben und e</w:t>
      </w:r>
      <w:r w:rsidR="00662BDA">
        <w:t xml:space="preserve">s sei der Gesuchstellerin </w:t>
      </w:r>
      <w:r>
        <w:t xml:space="preserve">das Getrenntleben auf unbestimmte Zeit zu </w:t>
      </w:r>
      <w:r w:rsidR="00F909C2">
        <w:t>bewilligen</w:t>
      </w:r>
      <w:r>
        <w:t>.</w:t>
      </w:r>
    </w:p>
    <w:p w:rsidR="004A3BBD" w:rsidRDefault="009460EF" w:rsidP="00A6208B">
      <w:pPr>
        <w:pStyle w:val="MustertextListe0"/>
      </w:pPr>
      <w:r>
        <w:t>Es seien die</w:t>
      </w:r>
      <w:r w:rsidR="00A53308">
        <w:t xml:space="preserve"> gemeinsamen Kinder </w:t>
      </w:r>
      <w:r w:rsidR="00F871DB">
        <w:t>T</w:t>
      </w:r>
      <w:r w:rsidR="00DE30EC">
        <w:t>, geboren am 7</w:t>
      </w:r>
      <w:r w:rsidR="00E05613">
        <w:t xml:space="preserve">. Juli </w:t>
      </w:r>
      <w:r w:rsidR="004766C8">
        <w:t>2006</w:t>
      </w:r>
      <w:r w:rsidR="00A53308">
        <w:t xml:space="preserve">, und </w:t>
      </w:r>
      <w:r w:rsidR="00F871DB">
        <w:t>S</w:t>
      </w:r>
      <w:r w:rsidR="00A53308">
        <w:t xml:space="preserve">, geboren am 16. </w:t>
      </w:r>
      <w:r w:rsidR="00977E5A">
        <w:t>Nove</w:t>
      </w:r>
      <w:r w:rsidR="00977E5A">
        <w:t>m</w:t>
      </w:r>
      <w:r w:rsidR="00977E5A">
        <w:t xml:space="preserve">ber </w:t>
      </w:r>
      <w:r w:rsidR="004766C8">
        <w:t>2009</w:t>
      </w:r>
      <w:r w:rsidR="00A53308">
        <w:t xml:space="preserve">, für die Dauer des Getrenntlebens unter die </w:t>
      </w:r>
      <w:r w:rsidR="00381BBA">
        <w:t xml:space="preserve">alternierende Obhut der Parteien </w:t>
      </w:r>
      <w:r w:rsidR="00A53308">
        <w:t>zu stellen.</w:t>
      </w:r>
    </w:p>
    <w:p w:rsidR="00A53308" w:rsidRDefault="00B731FC" w:rsidP="00A6208B">
      <w:pPr>
        <w:pStyle w:val="MustertextListe0"/>
      </w:pPr>
      <w:r>
        <w:t>Es sei vorzumerken, dass sich der Wohnsitz der Kinder</w:t>
      </w:r>
      <w:r w:rsidR="004A3BBD">
        <w:t>,</w:t>
      </w:r>
      <w:r w:rsidR="004A3BBD" w:rsidRPr="004A3BBD">
        <w:t xml:space="preserve"> </w:t>
      </w:r>
      <w:r w:rsidR="004A3BBD">
        <w:t>insbe</w:t>
      </w:r>
      <w:r w:rsidR="0014697E">
        <w:t>s</w:t>
      </w:r>
      <w:r w:rsidR="004A3BBD">
        <w:t>ondere hinsichtlich schulischer und sozialversicherungsrechtlicher Belange,</w:t>
      </w:r>
      <w:r>
        <w:t xml:space="preserve"> derzeit bei der </w:t>
      </w:r>
      <w:r w:rsidR="00EB543E">
        <w:t>Gesuchstellerin</w:t>
      </w:r>
      <w:r>
        <w:t xml:space="preserve"> befindet.</w:t>
      </w:r>
    </w:p>
    <w:p w:rsidR="00A53308" w:rsidRDefault="00381BBA" w:rsidP="00A6208B">
      <w:pPr>
        <w:pStyle w:val="MustertextListe0"/>
      </w:pPr>
      <w:r>
        <w:t xml:space="preserve">Es sei </w:t>
      </w:r>
      <w:r w:rsidR="004A3BBD">
        <w:t>folgende</w:t>
      </w:r>
      <w:r>
        <w:t xml:space="preserve"> </w:t>
      </w:r>
      <w:r w:rsidR="0014263B">
        <w:t xml:space="preserve">Betreuungsregelung </w:t>
      </w:r>
      <w:r w:rsidR="00C405C3">
        <w:t>durch das Gericht</w:t>
      </w:r>
      <w:r w:rsidR="00631310">
        <w:t xml:space="preserve"> </w:t>
      </w:r>
      <w:r w:rsidR="00822E5D">
        <w:t>festzulegen</w:t>
      </w:r>
      <w:r w:rsidR="004A3BBD">
        <w:t>:</w:t>
      </w:r>
    </w:p>
    <w:p w:rsidR="0014263B" w:rsidRPr="00C405C3" w:rsidRDefault="00367FBF" w:rsidP="00A6208B">
      <w:pPr>
        <w:pStyle w:val="MustertextListe0"/>
        <w:numPr>
          <w:ilvl w:val="0"/>
          <w:numId w:val="0"/>
        </w:numPr>
        <w:ind w:left="284" w:hanging="284"/>
      </w:pPr>
      <w:r>
        <w:tab/>
      </w:r>
      <w:r w:rsidR="0014263B" w:rsidRPr="00C405C3">
        <w:t xml:space="preserve">Der </w:t>
      </w:r>
      <w:proofErr w:type="spellStart"/>
      <w:r w:rsidR="00EB543E">
        <w:t>Gesuchsgegner</w:t>
      </w:r>
      <w:proofErr w:type="spellEnd"/>
      <w:r w:rsidR="0014263B" w:rsidRPr="00C405C3">
        <w:t xml:space="preserve"> betreut die Kinder T und S</w:t>
      </w:r>
      <w:r w:rsidR="00C405C3" w:rsidRPr="00C405C3">
        <w:t xml:space="preserve"> wie folgt</w:t>
      </w:r>
      <w:r w:rsidR="0014263B" w:rsidRPr="00C405C3">
        <w:t>:</w:t>
      </w:r>
    </w:p>
    <w:p w:rsidR="00C405C3" w:rsidRPr="00C405C3" w:rsidRDefault="0014263B" w:rsidP="00A6208B">
      <w:pPr>
        <w:pStyle w:val="MustertextListe"/>
      </w:pPr>
      <w:r w:rsidRPr="00C405C3">
        <w:t xml:space="preserve">an </w:t>
      </w:r>
      <w:r w:rsidR="00B731FC">
        <w:t>jedem zweiten Wochenende von</w:t>
      </w:r>
      <w:r w:rsidRPr="00C405C3">
        <w:t xml:space="preserve"> Freitagabend</w:t>
      </w:r>
      <w:r w:rsidR="00F909C2">
        <w:t>, Schulschluss,</w:t>
      </w:r>
      <w:r w:rsidRPr="00C405C3">
        <w:t xml:space="preserve"> bis Montag</w:t>
      </w:r>
      <w:r w:rsidR="00C405C3" w:rsidRPr="00C405C3">
        <w:t>morgen</w:t>
      </w:r>
      <w:r w:rsidR="00F909C2">
        <w:t>, Schu</w:t>
      </w:r>
      <w:r w:rsidR="00F909C2">
        <w:t>l</w:t>
      </w:r>
      <w:r w:rsidR="00F909C2">
        <w:t>beginn</w:t>
      </w:r>
      <w:r w:rsidR="00C405C3" w:rsidRPr="00C405C3">
        <w:t>;</w:t>
      </w:r>
      <w:r w:rsidR="00ED4FA2">
        <w:t xml:space="preserve"> </w:t>
      </w:r>
      <w:r w:rsidR="004766C8">
        <w:t xml:space="preserve">fällt </w:t>
      </w:r>
      <w:r w:rsidR="00ED4FA2">
        <w:t>das Wochenende auf Ostern oder Pfingsten, verlängert es sich bis am Dien</w:t>
      </w:r>
      <w:r w:rsidR="00ED4FA2">
        <w:t>s</w:t>
      </w:r>
      <w:r w:rsidR="00ED4FA2">
        <w:t>tagmorgen, Schulbeginn</w:t>
      </w:r>
      <w:r w:rsidR="004766C8">
        <w:t>;</w:t>
      </w:r>
    </w:p>
    <w:p w:rsidR="0014263B" w:rsidRPr="00C405C3" w:rsidRDefault="0014263B" w:rsidP="00A6208B">
      <w:pPr>
        <w:pStyle w:val="MustertextListe"/>
      </w:pPr>
      <w:r w:rsidRPr="00C405C3">
        <w:t>jede Woche von Dienstagabend</w:t>
      </w:r>
      <w:r w:rsidR="00A41B3E">
        <w:t>, Schulschluss,</w:t>
      </w:r>
      <w:r w:rsidRPr="00C405C3">
        <w:t xml:space="preserve"> bis Donnerstag</w:t>
      </w:r>
      <w:r w:rsidR="00C405C3" w:rsidRPr="00C405C3">
        <w:t>morgen</w:t>
      </w:r>
      <w:r w:rsidR="00A41B3E">
        <w:t>, Schulbeginn</w:t>
      </w:r>
      <w:r w:rsidR="00C405C3" w:rsidRPr="00C405C3">
        <w:t>;</w:t>
      </w:r>
    </w:p>
    <w:p w:rsidR="00C405C3" w:rsidRPr="00C405C3" w:rsidRDefault="0014263B" w:rsidP="00A6208B">
      <w:pPr>
        <w:pStyle w:val="MustertextListe"/>
      </w:pPr>
      <w:r w:rsidRPr="00C405C3">
        <w:t xml:space="preserve">jeweils am zweiten </w:t>
      </w:r>
      <w:r w:rsidR="00C405C3" w:rsidRPr="00C405C3">
        <w:t xml:space="preserve">Tag der Doppelfeiertage Weihnachten und </w:t>
      </w:r>
      <w:r w:rsidR="00B731FC">
        <w:t>Neujahr</w:t>
      </w:r>
      <w:r w:rsidR="00C405C3" w:rsidRPr="00C405C3">
        <w:t>;</w:t>
      </w:r>
    </w:p>
    <w:p w:rsidR="00C405C3" w:rsidRPr="00C405C3" w:rsidRDefault="00C405C3" w:rsidP="00A6208B">
      <w:pPr>
        <w:pStyle w:val="MustertextListe"/>
      </w:pPr>
      <w:r w:rsidRPr="00C405C3">
        <w:t>in geraden Jahren an Ostern und in ungeraden Jahren an Pfingsten;</w:t>
      </w:r>
    </w:p>
    <w:p w:rsidR="00C405C3" w:rsidRPr="00C405C3" w:rsidRDefault="00C405C3" w:rsidP="00A6208B">
      <w:pPr>
        <w:pStyle w:val="MustertextListe"/>
      </w:pPr>
      <w:r w:rsidRPr="00C405C3">
        <w:t xml:space="preserve">während mindestens vier </w:t>
      </w:r>
      <w:r>
        <w:t>und höchstens</w:t>
      </w:r>
      <w:r w:rsidRPr="00C405C3">
        <w:t xml:space="preserve"> sechs Kindergar</w:t>
      </w:r>
      <w:r w:rsidR="00BA5F38">
        <w:t xml:space="preserve">ten- bzw. </w:t>
      </w:r>
      <w:r w:rsidRPr="00C405C3">
        <w:t xml:space="preserve">Schulferienwochen pro </w:t>
      </w:r>
      <w:r>
        <w:t>Jahr.</w:t>
      </w:r>
    </w:p>
    <w:p w:rsidR="00ED4FA2" w:rsidRDefault="00367FBF" w:rsidP="00A6208B">
      <w:pPr>
        <w:pStyle w:val="MustertextListe0"/>
        <w:numPr>
          <w:ilvl w:val="0"/>
          <w:numId w:val="0"/>
        </w:numPr>
        <w:ind w:left="284" w:hanging="284"/>
      </w:pPr>
      <w:r>
        <w:tab/>
      </w:r>
      <w:r w:rsidR="004A3BBD">
        <w:t>I</w:t>
      </w:r>
      <w:r w:rsidR="00C405C3">
        <w:t xml:space="preserve">n den übrigen Zeiten werden die Kinder T und S von der </w:t>
      </w:r>
      <w:r w:rsidR="00EB543E">
        <w:t>Gesuchstellerin</w:t>
      </w:r>
      <w:r w:rsidR="00C405C3">
        <w:t xml:space="preserve"> betreut</w:t>
      </w:r>
      <w:r w:rsidR="00EB543E">
        <w:t>.</w:t>
      </w:r>
    </w:p>
    <w:p w:rsidR="0033119C" w:rsidRDefault="0033119C" w:rsidP="00A6208B">
      <w:pPr>
        <w:pStyle w:val="MustertextListe0"/>
      </w:pPr>
      <w:r>
        <w:t xml:space="preserve">Es sei die eheliche Wohnung an der Beispielstrasse 5 in 8907 </w:t>
      </w:r>
      <w:proofErr w:type="spellStart"/>
      <w:r>
        <w:t>Wettswil</w:t>
      </w:r>
      <w:proofErr w:type="spellEnd"/>
      <w:r>
        <w:t xml:space="preserve"> a</w:t>
      </w:r>
      <w:r w:rsidR="00ED5C90">
        <w:t xml:space="preserve">m </w:t>
      </w:r>
      <w:r>
        <w:t>A</w:t>
      </w:r>
      <w:r w:rsidR="00ED5C90">
        <w:t>lbis</w:t>
      </w:r>
      <w:r>
        <w:t xml:space="preserve"> samt Hausrat und Mobiliar (mit Ausnahme der persönlichen Gegenstände des </w:t>
      </w:r>
      <w:proofErr w:type="spellStart"/>
      <w:r>
        <w:t>Gesuchsgegners</w:t>
      </w:r>
      <w:proofErr w:type="spellEnd"/>
      <w:r>
        <w:t>) für die Dauer des Getrenntlebens der Gesuchstellerin zur alleinigen Benützung für sich und die Ki</w:t>
      </w:r>
      <w:r>
        <w:t>n</w:t>
      </w:r>
      <w:r>
        <w:t>der zuzuweisen.</w:t>
      </w:r>
    </w:p>
    <w:p w:rsidR="00822E5D" w:rsidRDefault="009460EF" w:rsidP="00A6208B">
      <w:pPr>
        <w:pStyle w:val="MustertextListe0"/>
      </w:pPr>
      <w:r>
        <w:t>Es sei der</w:t>
      </w:r>
      <w:r w:rsidR="00BA5F38">
        <w:t xml:space="preserve"> </w:t>
      </w:r>
      <w:proofErr w:type="spellStart"/>
      <w:r w:rsidR="00EB543E">
        <w:t>Gesuchsgegner</w:t>
      </w:r>
      <w:proofErr w:type="spellEnd"/>
      <w:r w:rsidR="00A53308">
        <w:t xml:space="preserve"> zu</w:t>
      </w:r>
      <w:r w:rsidR="00BA5F38">
        <w:t xml:space="preserve"> verpflichten, der </w:t>
      </w:r>
      <w:r w:rsidR="00EB543E">
        <w:t>Gesuchstellerin</w:t>
      </w:r>
      <w:r w:rsidR="00A53308">
        <w:t xml:space="preserve"> für den Unterhalt </w:t>
      </w:r>
      <w:r w:rsidR="00C8668F">
        <w:t xml:space="preserve">für </w:t>
      </w:r>
      <w:r w:rsidR="00842B9A">
        <w:t>sie pe</w:t>
      </w:r>
      <w:r w:rsidR="00842B9A">
        <w:t>r</w:t>
      </w:r>
      <w:r w:rsidR="00842B9A">
        <w:t>sönlich</w:t>
      </w:r>
      <w:r w:rsidR="00C8668F">
        <w:t xml:space="preserve"> und die</w:t>
      </w:r>
      <w:r w:rsidR="00A53308">
        <w:t xml:space="preserve"> gemeinsa</w:t>
      </w:r>
      <w:r w:rsidR="00C8668F">
        <w:t xml:space="preserve">men Kinder rückwirkend seit 1. </w:t>
      </w:r>
      <w:r w:rsidR="00842B9A">
        <w:t>Dezember</w:t>
      </w:r>
      <w:r w:rsidR="00B90E94">
        <w:t xml:space="preserve"> 2016</w:t>
      </w:r>
      <w:r w:rsidR="00C8668F">
        <w:t xml:space="preserve"> einen monatlichen Unterhalt von </w:t>
      </w:r>
      <w:r w:rsidR="00FA5E65">
        <w:t>CHF</w:t>
      </w:r>
      <w:r w:rsidR="00C8668F">
        <w:t xml:space="preserve"> </w:t>
      </w:r>
      <w:r w:rsidR="00013484">
        <w:t>3</w:t>
      </w:r>
      <w:r w:rsidR="00B90E94">
        <w:t>’</w:t>
      </w:r>
      <w:r w:rsidR="004828BD">
        <w:t>80</w:t>
      </w:r>
      <w:r w:rsidR="00822E5D">
        <w:t>0.</w:t>
      </w:r>
      <w:r w:rsidR="00FA5E65">
        <w:t>00</w:t>
      </w:r>
      <w:r w:rsidR="00822E5D">
        <w:t xml:space="preserve"> zu bezahlen, zusammengesetzt aus:</w:t>
      </w:r>
    </w:p>
    <w:p w:rsidR="00822E5D" w:rsidRDefault="00822E5D" w:rsidP="00A6208B">
      <w:pPr>
        <w:pStyle w:val="Mustertext"/>
      </w:pPr>
      <w:r>
        <w:tab/>
      </w:r>
      <w:r w:rsidR="00367FBF">
        <w:t xml:space="preserve">CHF 1’090.00 </w:t>
      </w:r>
      <w:r w:rsidR="00FA5E65">
        <w:t>Barunterhalt für Tochter T, zuzüglich allfälliger Familienzulagen für T</w:t>
      </w:r>
      <w:r w:rsidR="00FA5E65" w:rsidDel="00FA5E65">
        <w:t xml:space="preserve"> </w:t>
      </w:r>
      <w:r w:rsidR="00FA5E65">
        <w:tab/>
      </w:r>
    </w:p>
    <w:p w:rsidR="00822E5D" w:rsidRDefault="00822E5D" w:rsidP="00A6208B">
      <w:pPr>
        <w:pStyle w:val="Mustertext"/>
      </w:pPr>
      <w:r>
        <w:tab/>
      </w:r>
      <w:r w:rsidR="00367FBF">
        <w:t xml:space="preserve">CHF 1'050.00 </w:t>
      </w:r>
      <w:r w:rsidR="00FA5E65">
        <w:t>Barunterhalt für Sohn S, zuzüglich allfälliger Familienzulagen für S</w:t>
      </w:r>
      <w:r w:rsidR="00FA5E65" w:rsidDel="00FA5E65">
        <w:t xml:space="preserve"> </w:t>
      </w:r>
      <w:r w:rsidR="00FA5E65">
        <w:tab/>
      </w:r>
    </w:p>
    <w:p w:rsidR="00822E5D" w:rsidRDefault="00822E5D" w:rsidP="00A6208B">
      <w:pPr>
        <w:pStyle w:val="Mustertext"/>
      </w:pPr>
      <w:r>
        <w:tab/>
      </w:r>
      <w:r w:rsidR="00367FBF">
        <w:t xml:space="preserve">CHF 650.00 </w:t>
      </w:r>
      <w:r w:rsidR="00FA5E65">
        <w:t>Betreuungsunterhalt je Kind,</w:t>
      </w:r>
      <w:r w:rsidR="007239E9">
        <w:t xml:space="preserve"> sowie</w:t>
      </w:r>
      <w:r w:rsidR="00FA5E65">
        <w:tab/>
      </w:r>
      <w:r w:rsidR="00FA5E65">
        <w:tab/>
      </w:r>
      <w:r w:rsidR="00FA5E65">
        <w:tab/>
      </w:r>
      <w:r w:rsidR="00FA5E65">
        <w:tab/>
      </w:r>
      <w:r w:rsidR="00FA5E65">
        <w:tab/>
      </w:r>
    </w:p>
    <w:p w:rsidR="00822E5D" w:rsidRDefault="00822E5D" w:rsidP="00A6208B">
      <w:pPr>
        <w:pStyle w:val="Mustertext"/>
      </w:pPr>
      <w:r>
        <w:tab/>
      </w:r>
      <w:r w:rsidR="00367FBF">
        <w:t xml:space="preserve">CHF 360.00 </w:t>
      </w:r>
      <w:r w:rsidR="00FA5E65">
        <w:t xml:space="preserve">Ehegattenunterhalt für die Gesuchstellerin persönlich, </w:t>
      </w:r>
      <w:r w:rsidR="00FA5E65">
        <w:tab/>
      </w:r>
      <w:r w:rsidR="00FA5E65">
        <w:tab/>
      </w:r>
    </w:p>
    <w:p w:rsidR="006D3943" w:rsidRDefault="00822E5D">
      <w:pPr>
        <w:pStyle w:val="Mustertext"/>
      </w:pPr>
      <w:r>
        <w:tab/>
      </w:r>
      <w:r w:rsidR="00367FBF">
        <w:t xml:space="preserve">zahlbar </w:t>
      </w:r>
      <w:r>
        <w:t>an die Gesuchstellerin</w:t>
      </w:r>
      <w:r w:rsidR="00C405C3">
        <w:t xml:space="preserve"> jeweils im Voraus auf den ersten Tag</w:t>
      </w:r>
      <w:r w:rsidR="00C8668F">
        <w:t xml:space="preserve"> eines jeden Monats.</w:t>
      </w:r>
    </w:p>
    <w:p w:rsidR="00B731FC" w:rsidRDefault="00BA5F38" w:rsidP="00A6208B">
      <w:pPr>
        <w:pStyle w:val="MustertextListe0"/>
      </w:pPr>
      <w:r>
        <w:t xml:space="preserve">Es sei der </w:t>
      </w:r>
      <w:proofErr w:type="spellStart"/>
      <w:r w:rsidR="00EB543E">
        <w:t>Gesuchsgegner</w:t>
      </w:r>
      <w:proofErr w:type="spellEnd"/>
      <w:r>
        <w:t xml:space="preserve"> zu verpflichten, bei</w:t>
      </w:r>
      <w:r w:rsidR="00C405C3">
        <w:t xml:space="preserve"> ausserordentlichen Kinder</w:t>
      </w:r>
      <w:r w:rsidR="00611539">
        <w:t xml:space="preserve">kosten, die den Betrag von </w:t>
      </w:r>
      <w:r w:rsidR="00FA5E65">
        <w:t>CHF</w:t>
      </w:r>
      <w:r w:rsidR="00611539">
        <w:t xml:space="preserve"> 2</w:t>
      </w:r>
      <w:r w:rsidR="00C405C3">
        <w:t>00.</w:t>
      </w:r>
      <w:r w:rsidR="00FA5E65">
        <w:t>00</w:t>
      </w:r>
      <w:r w:rsidR="00C405C3">
        <w:t xml:space="preserve"> pro Ausgabe übersteigen (grössere Zahnbehandlungen, Nachhilfeu</w:t>
      </w:r>
      <w:r w:rsidR="00C405C3">
        <w:t>n</w:t>
      </w:r>
      <w:r w:rsidR="00C405C3">
        <w:t xml:space="preserve">terricht, </w:t>
      </w:r>
      <w:r>
        <w:t xml:space="preserve">etc.) nach vorgängiger </w:t>
      </w:r>
      <w:r w:rsidR="007E5206">
        <w:t xml:space="preserve">schriftlicher </w:t>
      </w:r>
      <w:r w:rsidR="00A41B3E">
        <w:t>Absprache</w:t>
      </w:r>
      <w:r>
        <w:t xml:space="preserve"> und </w:t>
      </w:r>
      <w:r w:rsidR="00842B9A">
        <w:t xml:space="preserve">nach </w:t>
      </w:r>
      <w:r>
        <w:t xml:space="preserve">Vorlage der Rechnung die Hälfte der Kosten der </w:t>
      </w:r>
      <w:r w:rsidR="00EB543E">
        <w:t>Gesuchstellerin</w:t>
      </w:r>
      <w:r>
        <w:t xml:space="preserve"> zu erstatten</w:t>
      </w:r>
      <w:r w:rsidR="007E5206">
        <w:t>, sofer</w:t>
      </w:r>
      <w:r w:rsidR="00822E5D">
        <w:t xml:space="preserve">n diese Kosten nicht durch Dritte </w:t>
      </w:r>
      <w:r w:rsidR="007E5206">
        <w:t>(Versi</w:t>
      </w:r>
      <w:r w:rsidR="004F2137">
        <w:t>che</w:t>
      </w:r>
      <w:r w:rsidR="007E5206">
        <w:t>r</w:t>
      </w:r>
      <w:r w:rsidR="004F2137">
        <w:t>u</w:t>
      </w:r>
      <w:r w:rsidR="007E5206">
        <w:t>ng etc.) gedeckt sind</w:t>
      </w:r>
      <w:r>
        <w:t>.</w:t>
      </w:r>
    </w:p>
    <w:p w:rsidR="00E75A93" w:rsidRDefault="00E75A93" w:rsidP="00A6208B">
      <w:pPr>
        <w:pStyle w:val="MustertextListe0"/>
      </w:pPr>
      <w:r>
        <w:t xml:space="preserve">Es sei die Gütertrennung per Datum der </w:t>
      </w:r>
      <w:r w:rsidR="00BA5F38">
        <w:t>Einreichung</w:t>
      </w:r>
      <w:r>
        <w:t xml:space="preserve"> dieses Gesuchs anzuordnen.</w:t>
      </w:r>
    </w:p>
    <w:p w:rsidR="00735EE4" w:rsidRDefault="009460EF" w:rsidP="00A6208B">
      <w:pPr>
        <w:pStyle w:val="MustertextListe0"/>
      </w:pPr>
      <w:r>
        <w:t>Alles unter Kosten- und Entschädigungsfolgen zuzüg</w:t>
      </w:r>
      <w:r w:rsidR="00EB543E">
        <w:t xml:space="preserve">lich Mehrwertsteuer zulasten des </w:t>
      </w:r>
      <w:proofErr w:type="spellStart"/>
      <w:r w:rsidR="00EB543E">
        <w:t>G</w:t>
      </w:r>
      <w:r w:rsidR="00EB543E">
        <w:t>e</w:t>
      </w:r>
      <w:r w:rsidR="00EB543E">
        <w:t>suchsgegner</w:t>
      </w:r>
      <w:r w:rsidR="0014697E">
        <w:t>s</w:t>
      </w:r>
      <w:proofErr w:type="spellEnd"/>
      <w:r>
        <w:t>.</w:t>
      </w:r>
    </w:p>
    <w:p w:rsidR="00735EE4" w:rsidRDefault="00BF74CA" w:rsidP="00A6208B">
      <w:pPr>
        <w:pStyle w:val="Mustertextklein"/>
      </w:pPr>
      <w:r>
        <w:rPr>
          <w:rStyle w:val="fettMuster"/>
        </w:rPr>
        <w:lastRenderedPageBreak/>
        <w:tab/>
      </w:r>
      <w:r w:rsidR="00EA615B" w:rsidRPr="00EA615B">
        <w:rPr>
          <w:b/>
        </w:rPr>
        <w:t xml:space="preserve">Bemerkung 1: </w:t>
      </w:r>
      <w:r>
        <w:t xml:space="preserve">Das Gesuch muss konkrete Rechtsbegehren enthalten. Unterhaltsbeiträge sind zu beziffern </w:t>
      </w:r>
      <w:r w:rsidRPr="00FB38B0">
        <w:t>(BGE 134 III 235 E. 2)</w:t>
      </w:r>
      <w:r>
        <w:t>. Ist eine Bezifferung nicht mö</w:t>
      </w:r>
      <w:r w:rsidR="00923586">
        <w:t>glich oder unzumutbar, weil der gesuc</w:t>
      </w:r>
      <w:r w:rsidR="00923586">
        <w:t>h</w:t>
      </w:r>
      <w:r w:rsidR="00923586">
        <w:t xml:space="preserve">stellenden Partei </w:t>
      </w:r>
      <w:r>
        <w:t xml:space="preserve">zuverlässige Angaben über das Einkommen und Vermögen des andern Ehegatten fehlen, </w:t>
      </w:r>
      <w:r w:rsidR="00A41B3E">
        <w:t>ist ein</w:t>
      </w:r>
      <w:r>
        <w:t xml:space="preserve"> Mindestbetrag zu nennen (Art. 85 Abs. 1 ZPO). Die Begehren sind zu beziffern, sobald der sie beantragende Ehegatte nach Abschluss des Beweisverfahrens oder nach Auskunftserteilung durch den andern Ehegatten dazu in der Lage ist (Art. 85 Abs. 2 ZPO).</w:t>
      </w:r>
    </w:p>
    <w:p w:rsidR="00396A09" w:rsidRDefault="00396A09">
      <w:pPr>
        <w:pStyle w:val="Mustertext"/>
        <w:rPr>
          <w:rStyle w:val="fettMuster"/>
          <w:caps/>
        </w:rPr>
      </w:pPr>
    </w:p>
    <w:p w:rsidR="009460EF" w:rsidRPr="00A6208B" w:rsidRDefault="009460EF">
      <w:pPr>
        <w:pStyle w:val="Mustertext"/>
        <w:rPr>
          <w:rStyle w:val="fettMuster"/>
          <w:caps/>
        </w:rPr>
      </w:pPr>
      <w:r w:rsidRPr="00A6208B">
        <w:rPr>
          <w:rStyle w:val="fettMuster"/>
          <w:caps/>
        </w:rPr>
        <w:t>Begründung</w:t>
      </w:r>
    </w:p>
    <w:p w:rsidR="009460EF" w:rsidRPr="00396A09" w:rsidRDefault="00FC59DB" w:rsidP="00A6208B">
      <w:pPr>
        <w:pStyle w:val="MustertextTitelEbene1"/>
        <w:rPr>
          <w:rStyle w:val="fettMuster"/>
        </w:rPr>
      </w:pPr>
      <w:r w:rsidRPr="00396A09">
        <w:rPr>
          <w:rStyle w:val="fettMuster"/>
          <w:b/>
        </w:rPr>
        <w:t>I.</w:t>
      </w:r>
      <w:r w:rsidRPr="00396A09">
        <w:rPr>
          <w:rStyle w:val="fettMuster"/>
          <w:b/>
        </w:rPr>
        <w:tab/>
      </w:r>
      <w:r w:rsidR="009460EF" w:rsidRPr="00396A09">
        <w:rPr>
          <w:rStyle w:val="fettMuster"/>
          <w:b/>
        </w:rPr>
        <w:t>Formelles</w:t>
      </w:r>
    </w:p>
    <w:p w:rsidR="009460EF" w:rsidRPr="00FB38B0" w:rsidRDefault="0080477E" w:rsidP="00A6208B">
      <w:pPr>
        <w:pStyle w:val="MustertextListe0"/>
        <w:numPr>
          <w:ilvl w:val="1"/>
          <w:numId w:val="35"/>
        </w:numPr>
      </w:pPr>
      <w:r>
        <w:t>Der</w:t>
      </w:r>
      <w:r w:rsidR="00EB543E">
        <w:t xml:space="preserve"> Unterzeichnende ist von der Gesuchstellerin </w:t>
      </w:r>
      <w:r w:rsidR="009460EF">
        <w:t>gehörig bevollmächtigt</w:t>
      </w:r>
      <w:r>
        <w:t>.</w:t>
      </w:r>
      <w:r w:rsidR="00CB00EA">
        <w:t xml:space="preserve"> </w:t>
      </w:r>
    </w:p>
    <w:p w:rsidR="0011023D" w:rsidRDefault="009460EF" w:rsidP="00A6208B">
      <w:pPr>
        <w:pStyle w:val="MustertextBO"/>
        <w:rPr>
          <w:rStyle w:val="fettMuster"/>
          <w:b w:val="0"/>
        </w:rPr>
      </w:pPr>
      <w:r>
        <w:tab/>
      </w:r>
      <w:r w:rsidRPr="009A3BB6">
        <w:rPr>
          <w:rStyle w:val="fettMuster"/>
        </w:rPr>
        <w:t>BO:</w:t>
      </w:r>
      <w:r w:rsidR="00BF74CA">
        <w:t xml:space="preserve"> Vollmacht vom [Datum]</w:t>
      </w:r>
      <w:r w:rsidR="00BF74CA">
        <w:tab/>
      </w:r>
      <w:r w:rsidR="006D01C1">
        <w:tab/>
      </w:r>
      <w:r w:rsidR="006D01C1">
        <w:tab/>
      </w:r>
      <w:r w:rsidR="00117094">
        <w:tab/>
      </w:r>
      <w:r w:rsidR="00E50CFE">
        <w:tab/>
      </w:r>
      <w:r w:rsidR="004766C8">
        <w:tab/>
      </w:r>
      <w:r w:rsidRPr="009F31E6">
        <w:rPr>
          <w:rStyle w:val="fettMuster"/>
        </w:rPr>
        <w:t xml:space="preserve">Beilage </w:t>
      </w:r>
      <w:r w:rsidR="00716681">
        <w:rPr>
          <w:b/>
        </w:rPr>
        <w:t>X</w:t>
      </w:r>
    </w:p>
    <w:p w:rsidR="00FF5540" w:rsidRDefault="00CB00EA">
      <w:pPr>
        <w:pStyle w:val="MustertextListe0"/>
      </w:pPr>
      <w:r>
        <w:t xml:space="preserve">Die Anordnung von Eheschutzmassnahmen erfolgt </w:t>
      </w:r>
      <w:r w:rsidRPr="00FB38B0">
        <w:t>im summarischen Verfahren</w:t>
      </w:r>
      <w:r w:rsidR="00CA249C">
        <w:t xml:space="preserve"> (Art. 271 ZPO)</w:t>
      </w:r>
      <w:r>
        <w:t xml:space="preserve">. </w:t>
      </w:r>
    </w:p>
    <w:p w:rsidR="00CA249C" w:rsidRDefault="001A0685">
      <w:pPr>
        <w:pStyle w:val="MustertextListe0"/>
      </w:pPr>
      <w:r>
        <w:t>Die</w:t>
      </w:r>
      <w:r w:rsidR="00CA249C">
        <w:t xml:space="preserve"> </w:t>
      </w:r>
      <w:r>
        <w:t>Gesuchstellerin</w:t>
      </w:r>
      <w:r w:rsidR="00CA249C">
        <w:t xml:space="preserve"> hat Wohnsitz in </w:t>
      </w:r>
      <w:proofErr w:type="spellStart"/>
      <w:r>
        <w:t>Wettswil</w:t>
      </w:r>
      <w:proofErr w:type="spellEnd"/>
      <w:r>
        <w:t xml:space="preserve"> </w:t>
      </w:r>
      <w:r w:rsidR="00ED5C90">
        <w:t>am Albis</w:t>
      </w:r>
      <w:r w:rsidR="00CA249C">
        <w:t>, weshalb das angerufene Gericht</w:t>
      </w:r>
      <w:r w:rsidR="00AC0F1C">
        <w:t xml:space="preserve"> gemäss Art. 23 Abs. 1 ZPO</w:t>
      </w:r>
      <w:r w:rsidR="00CA249C">
        <w:t xml:space="preserve"> örtlich zuständig ist. In sachlicher Hinsicht ist das Einzelgericht z</w:t>
      </w:r>
      <w:r w:rsidR="00CA249C">
        <w:t>u</w:t>
      </w:r>
      <w:r w:rsidR="00CA249C">
        <w:t xml:space="preserve">ständig. </w:t>
      </w:r>
    </w:p>
    <w:p w:rsidR="00CA249C" w:rsidRDefault="00CA249C" w:rsidP="00A6208B">
      <w:pPr>
        <w:pStyle w:val="Mustertextklein"/>
      </w:pPr>
      <w:r>
        <w:rPr>
          <w:rStyle w:val="fettMuster"/>
        </w:rPr>
        <w:tab/>
      </w:r>
      <w:r w:rsidRPr="00EA615B">
        <w:rPr>
          <w:b/>
        </w:rPr>
        <w:t>Bemerkung</w:t>
      </w:r>
      <w:r>
        <w:rPr>
          <w:b/>
        </w:rPr>
        <w:t xml:space="preserve"> 2: </w:t>
      </w:r>
      <w:r>
        <w:t>Bei Art. 23 Abs. 1 ZPO handelt es sich um einen zwingenden Gerichtsstand (zur inte</w:t>
      </w:r>
      <w:r>
        <w:t>r</w:t>
      </w:r>
      <w:r>
        <w:t xml:space="preserve">nationalen Zuständigkeit </w:t>
      </w:r>
      <w:r w:rsidRPr="00482F5E">
        <w:t xml:space="preserve">vgl. </w:t>
      </w:r>
      <w:r w:rsidR="004C51E6" w:rsidRPr="00A6208B">
        <w:t>I. Vorbemerkungen, 4. Verfahren,</w:t>
      </w:r>
      <w:r w:rsidR="004C51E6" w:rsidRPr="00482F5E">
        <w:t xml:space="preserve"> </w:t>
      </w:r>
      <w:proofErr w:type="spellStart"/>
      <w:r w:rsidR="00FB6C07" w:rsidRPr="00367FBF">
        <w:t>Rz</w:t>
      </w:r>
      <w:proofErr w:type="spellEnd"/>
      <w:r w:rsidR="00FB6C07" w:rsidRPr="00367FBF">
        <w:t xml:space="preserve"> </w:t>
      </w:r>
      <w:r w:rsidR="004C51E6" w:rsidRPr="00A6208B">
        <w:t>12</w:t>
      </w:r>
      <w:r w:rsidR="00FB6C07" w:rsidRPr="00482F5E">
        <w:t xml:space="preserve"> f.</w:t>
      </w:r>
      <w:r w:rsidRPr="00367FBF">
        <w:t>).</w:t>
      </w:r>
    </w:p>
    <w:p w:rsidR="00CA249C" w:rsidRDefault="00CA249C">
      <w:pPr>
        <w:pStyle w:val="Mustertextklein"/>
      </w:pPr>
      <w:r>
        <w:tab/>
      </w:r>
      <w:r w:rsidRPr="00EA615B">
        <w:rPr>
          <w:b/>
        </w:rPr>
        <w:t>Bemerkung</w:t>
      </w:r>
      <w:r w:rsidRPr="007D434D">
        <w:t xml:space="preserve"> </w:t>
      </w:r>
      <w:r w:rsidRPr="00EA615B">
        <w:rPr>
          <w:b/>
        </w:rPr>
        <w:t xml:space="preserve">3: </w:t>
      </w:r>
      <w:r w:rsidRPr="007D434D">
        <w:t xml:space="preserve">Die sachliche und funktionelle Zuständigkeit wird durch das kantonale Recht geregelt (Art. 4 Abs. 1 </w:t>
      </w:r>
      <w:r>
        <w:t xml:space="preserve">ZPO). Im Kanton Zürich ist das Einzelgericht </w:t>
      </w:r>
      <w:r w:rsidRPr="007D434D">
        <w:t xml:space="preserve">zuständig (Art. 24 </w:t>
      </w:r>
      <w:proofErr w:type="spellStart"/>
      <w:r w:rsidRPr="007D434D">
        <w:t>lit</w:t>
      </w:r>
      <w:proofErr w:type="spellEnd"/>
      <w:r w:rsidRPr="007D434D">
        <w:t>. d GOG/ZH)</w:t>
      </w:r>
      <w:r>
        <w:t xml:space="preserve">. </w:t>
      </w:r>
    </w:p>
    <w:p w:rsidR="00CA249C" w:rsidRDefault="00CA249C">
      <w:pPr>
        <w:pStyle w:val="Mustertextklein"/>
      </w:pPr>
      <w:r>
        <w:rPr>
          <w:b/>
        </w:rPr>
        <w:tab/>
      </w:r>
      <w:r w:rsidRPr="00EA615B">
        <w:rPr>
          <w:b/>
        </w:rPr>
        <w:t xml:space="preserve">Bemerkung 4: </w:t>
      </w:r>
      <w:r w:rsidR="00842B9A">
        <w:t xml:space="preserve">Das Verfahren wird </w:t>
      </w:r>
      <w:r w:rsidR="00FB6C07">
        <w:t xml:space="preserve">ohne vorgängiges Schlichtungsverfahren </w:t>
      </w:r>
      <w:r w:rsidR="00842B9A">
        <w:t xml:space="preserve">durch ein schriftliches Gesuch direkt beim Eheschutzgericht eingeleitet (Art. 252 Abs. 1 ZPO). </w:t>
      </w:r>
    </w:p>
    <w:p w:rsidR="00911C05" w:rsidRPr="00396A09" w:rsidRDefault="00FC59DB" w:rsidP="00A6208B">
      <w:pPr>
        <w:pStyle w:val="MustertextTitelEbene1"/>
        <w:rPr>
          <w:rStyle w:val="fettMuster"/>
          <w:i/>
        </w:rPr>
      </w:pPr>
      <w:r w:rsidRPr="00396A09">
        <w:rPr>
          <w:rStyle w:val="fettMuster"/>
          <w:b/>
        </w:rPr>
        <w:t>II.</w:t>
      </w:r>
      <w:r w:rsidRPr="00396A09">
        <w:rPr>
          <w:rStyle w:val="fettMuster"/>
          <w:b/>
        </w:rPr>
        <w:tab/>
      </w:r>
      <w:r w:rsidR="00911C05" w:rsidRPr="00396A09">
        <w:rPr>
          <w:rStyle w:val="fettMuster"/>
          <w:b/>
        </w:rPr>
        <w:t>Materielles</w:t>
      </w:r>
    </w:p>
    <w:p w:rsidR="0011023D" w:rsidRPr="00A6208B" w:rsidRDefault="00FC59DB" w:rsidP="00A6208B">
      <w:pPr>
        <w:pStyle w:val="MustertextTitelEbene2"/>
        <w:rPr>
          <w:rStyle w:val="fettMuster"/>
          <w:b/>
          <w:i/>
        </w:rPr>
      </w:pPr>
      <w:r w:rsidRPr="00396A09">
        <w:rPr>
          <w:rStyle w:val="fettMuster"/>
          <w:b/>
        </w:rPr>
        <w:t>A.</w:t>
      </w:r>
      <w:r w:rsidRPr="00396A09">
        <w:rPr>
          <w:rStyle w:val="fettMuster"/>
          <w:b/>
        </w:rPr>
        <w:tab/>
      </w:r>
      <w:r w:rsidR="001E5EFC" w:rsidRPr="00396A09">
        <w:rPr>
          <w:rStyle w:val="fettMuster"/>
          <w:b/>
        </w:rPr>
        <w:t>Getrenntleben</w:t>
      </w:r>
    </w:p>
    <w:p w:rsidR="00FF5540" w:rsidRDefault="0011023D">
      <w:pPr>
        <w:pStyle w:val="MustertextListe0"/>
      </w:pPr>
      <w:r>
        <w:t xml:space="preserve">Die Gesuchstellerin und der </w:t>
      </w:r>
      <w:proofErr w:type="spellStart"/>
      <w:r>
        <w:t>Gesuchsgegner</w:t>
      </w:r>
      <w:proofErr w:type="spellEnd"/>
      <w:r>
        <w:t xml:space="preserve"> lernt</w:t>
      </w:r>
      <w:r w:rsidR="00DE2CCA">
        <w:t xml:space="preserve">en sich vor </w:t>
      </w:r>
      <w:r w:rsidR="00E05613">
        <w:t>15</w:t>
      </w:r>
      <w:r w:rsidR="001E5EFC">
        <w:t xml:space="preserve"> Jahren kennen und sind seit </w:t>
      </w:r>
      <w:r w:rsidR="00E05613">
        <w:t>zwölf</w:t>
      </w:r>
      <w:r>
        <w:t xml:space="preserve"> Jahren verheiratet. Aus der Ehe sind zwei Kinder hervorgegangen. Die Tochter </w:t>
      </w:r>
      <w:r w:rsidR="00DE67B7">
        <w:t>T</w:t>
      </w:r>
      <w:r w:rsidR="001E5EFC">
        <w:t xml:space="preserve"> ist heute </w:t>
      </w:r>
      <w:r w:rsidR="00991597">
        <w:t>10</w:t>
      </w:r>
      <w:r>
        <w:t xml:space="preserve"> und der Sohn </w:t>
      </w:r>
      <w:r w:rsidR="00DE67B7">
        <w:t>S</w:t>
      </w:r>
      <w:r w:rsidR="00DE2CCA">
        <w:t xml:space="preserve"> </w:t>
      </w:r>
      <w:r w:rsidR="00991597">
        <w:t>7</w:t>
      </w:r>
      <w:r>
        <w:t xml:space="preserve"> Jahre alt. </w:t>
      </w:r>
      <w:r w:rsidR="00A733FA">
        <w:t>Die Parteien b</w:t>
      </w:r>
      <w:r w:rsidR="00B90E94">
        <w:t>ewohnten bis Ende September 2016</w:t>
      </w:r>
      <w:r w:rsidR="00A733FA">
        <w:t xml:space="preserve"> g</w:t>
      </w:r>
      <w:r w:rsidR="00A733FA">
        <w:t>e</w:t>
      </w:r>
      <w:r w:rsidR="00A733FA">
        <w:t>meinsam mit ihren</w:t>
      </w:r>
      <w:r w:rsidR="00BD71FB">
        <w:t xml:space="preserve"> beiden Kindern eine 5</w:t>
      </w:r>
      <w:r w:rsidR="003725A3">
        <w:t>.5-</w:t>
      </w:r>
      <w:r w:rsidR="00BD71FB">
        <w:t>Zimmer-Stockwerke</w:t>
      </w:r>
      <w:r w:rsidR="00A733FA">
        <w:t xml:space="preserve">igentumswohnung in der Gemeinde </w:t>
      </w:r>
      <w:proofErr w:type="spellStart"/>
      <w:r w:rsidR="00A733FA">
        <w:t>Wettswil</w:t>
      </w:r>
      <w:proofErr w:type="spellEnd"/>
      <w:r w:rsidR="00A733FA">
        <w:t xml:space="preserve"> </w:t>
      </w:r>
      <w:r w:rsidR="00ED5C90">
        <w:t>am Albis</w:t>
      </w:r>
      <w:r w:rsidR="00A733FA">
        <w:t xml:space="preserve"> im Kanton Zürich.</w:t>
      </w:r>
    </w:p>
    <w:p w:rsidR="00FF5540" w:rsidRDefault="00FF5540" w:rsidP="00A6208B">
      <w:pPr>
        <w:pStyle w:val="MustertextBO"/>
        <w:rPr>
          <w:b/>
        </w:rPr>
      </w:pPr>
      <w:r>
        <w:tab/>
      </w:r>
      <w:r>
        <w:rPr>
          <w:b/>
        </w:rPr>
        <w:t xml:space="preserve">BO: </w:t>
      </w:r>
      <w:r>
        <w:t>Aktueller Familienausweis</w:t>
      </w:r>
      <w:r w:rsidR="00BD71FB">
        <w:t xml:space="preserve"> vom [Datum]</w:t>
      </w:r>
      <w:r w:rsidR="006D01C1">
        <w:tab/>
      </w:r>
      <w:r>
        <w:tab/>
      </w:r>
      <w:r w:rsidR="00E50CFE">
        <w:tab/>
      </w:r>
      <w:r w:rsidR="004766C8">
        <w:tab/>
      </w:r>
      <w:r w:rsidR="006D01C1">
        <w:rPr>
          <w:b/>
        </w:rPr>
        <w:t xml:space="preserve">Beilage </w:t>
      </w:r>
      <w:r w:rsidR="00716681">
        <w:rPr>
          <w:b/>
        </w:rPr>
        <w:t>X</w:t>
      </w:r>
    </w:p>
    <w:p w:rsidR="007727CF" w:rsidRPr="00A733FA" w:rsidRDefault="007727CF" w:rsidP="00A6208B">
      <w:pPr>
        <w:pStyle w:val="Mustertextleer"/>
      </w:pPr>
    </w:p>
    <w:p w:rsidR="00A733FA" w:rsidRDefault="00F44753" w:rsidP="00A6208B">
      <w:pPr>
        <w:pStyle w:val="MustertextBO"/>
      </w:pPr>
      <w:r>
        <w:tab/>
      </w:r>
      <w:r w:rsidR="00A733FA" w:rsidRPr="009A3BB6">
        <w:rPr>
          <w:rStyle w:val="fettMuster"/>
        </w:rPr>
        <w:t>BO:</w:t>
      </w:r>
      <w:r w:rsidR="001A0685">
        <w:t xml:space="preserve"> Persönliche Befragung der Gesuchstellerin</w:t>
      </w:r>
    </w:p>
    <w:p w:rsidR="00662BDA" w:rsidRDefault="00BE1555">
      <w:pPr>
        <w:pStyle w:val="MustertextListe0"/>
      </w:pPr>
      <w:r>
        <w:t xml:space="preserve">Die </w:t>
      </w:r>
      <w:r w:rsidR="00525055">
        <w:t>Parteien</w:t>
      </w:r>
      <w:r>
        <w:t xml:space="preserve"> haben sich in den letzten Jahren auseinandergelebt und es kam vermehrt zu Streitigkeiten. Nach einer weiteren heftigen Auseinandersetzung im </w:t>
      </w:r>
      <w:r w:rsidR="00BC523E">
        <w:t>Sommer</w:t>
      </w:r>
      <w:r w:rsidR="00B90E94">
        <w:t xml:space="preserve"> 2016</w:t>
      </w:r>
      <w:r>
        <w:t xml:space="preserve"> </w:t>
      </w:r>
      <w:r w:rsidR="00525055">
        <w:t>haben</w:t>
      </w:r>
      <w:r>
        <w:t xml:space="preserve"> </w:t>
      </w:r>
      <w:r w:rsidR="00BC523E">
        <w:t xml:space="preserve">sich </w:t>
      </w:r>
      <w:r w:rsidR="00525055">
        <w:t>die Parteien</w:t>
      </w:r>
      <w:r>
        <w:t xml:space="preserve"> </w:t>
      </w:r>
      <w:r w:rsidR="00B90E94">
        <w:t>Mitte September 2016</w:t>
      </w:r>
      <w:r w:rsidR="00525055">
        <w:t xml:space="preserve"> entschieden</w:t>
      </w:r>
      <w:r w:rsidR="00BC523E">
        <w:t>, den gemeinsamen Haushalt aufzuh</w:t>
      </w:r>
      <w:r w:rsidR="00BC523E">
        <w:t>e</w:t>
      </w:r>
      <w:r w:rsidR="00BC523E">
        <w:t xml:space="preserve">ben. </w:t>
      </w:r>
      <w:r w:rsidR="00B90E94">
        <w:t>Per 1. Oktober 2016</w:t>
      </w:r>
      <w:r w:rsidR="00A733FA">
        <w:t xml:space="preserve"> </w:t>
      </w:r>
      <w:r w:rsidR="00525055">
        <w:t xml:space="preserve">ist der </w:t>
      </w:r>
      <w:proofErr w:type="spellStart"/>
      <w:r w:rsidR="00525055">
        <w:t>Gesuchsgegner</w:t>
      </w:r>
      <w:proofErr w:type="spellEnd"/>
      <w:r w:rsidR="00525055">
        <w:t xml:space="preserve"> aus der ehelichen Wohnung ausgezogen</w:t>
      </w:r>
      <w:r w:rsidR="00A733FA">
        <w:t xml:space="preserve"> </w:t>
      </w:r>
      <w:r w:rsidR="00525055">
        <w:t>und hat</w:t>
      </w:r>
      <w:r w:rsidR="00A733FA">
        <w:t xml:space="preserve"> in </w:t>
      </w:r>
      <w:proofErr w:type="spellStart"/>
      <w:r w:rsidR="00A733FA">
        <w:t>Bonstetten</w:t>
      </w:r>
      <w:proofErr w:type="spellEnd"/>
      <w:r w:rsidR="00BC523E">
        <w:t xml:space="preserve"> </w:t>
      </w:r>
      <w:r w:rsidR="00A733FA">
        <w:t>ein</w:t>
      </w:r>
      <w:r w:rsidR="00BC523E">
        <w:t>e 3</w:t>
      </w:r>
      <w:r w:rsidR="003725A3">
        <w:t>.5-</w:t>
      </w:r>
      <w:r w:rsidR="00BC523E">
        <w:t>Zimmer-Mietwohnung bezogen.</w:t>
      </w:r>
      <w:r w:rsidR="00525055">
        <w:t xml:space="preserve"> </w:t>
      </w:r>
    </w:p>
    <w:p w:rsidR="00662BDA" w:rsidRDefault="00662BDA" w:rsidP="00A6208B">
      <w:pPr>
        <w:pStyle w:val="MustertextBO"/>
        <w:rPr>
          <w:b/>
        </w:rPr>
      </w:pPr>
      <w:r>
        <w:tab/>
      </w:r>
      <w:r>
        <w:rPr>
          <w:b/>
        </w:rPr>
        <w:t xml:space="preserve">BO: </w:t>
      </w:r>
      <w:r>
        <w:t xml:space="preserve">Bestätigung der Einwohnerkontrolle betreffend Wegzug </w:t>
      </w:r>
      <w:r w:rsidR="003725A3">
        <w:tab/>
      </w:r>
      <w:r w:rsidR="004766C8">
        <w:tab/>
      </w:r>
      <w:r>
        <w:rPr>
          <w:b/>
        </w:rPr>
        <w:t xml:space="preserve">Beilage </w:t>
      </w:r>
      <w:r w:rsidR="00716681">
        <w:rPr>
          <w:b/>
        </w:rPr>
        <w:t>X</w:t>
      </w:r>
    </w:p>
    <w:p w:rsidR="007727CF" w:rsidRDefault="007727CF" w:rsidP="00A6208B">
      <w:pPr>
        <w:pStyle w:val="Mustertextleer"/>
      </w:pPr>
    </w:p>
    <w:p w:rsidR="00662BDA" w:rsidRPr="00662BDA" w:rsidRDefault="00662BDA" w:rsidP="00A6208B">
      <w:pPr>
        <w:pStyle w:val="MustertextBO"/>
      </w:pPr>
      <w:r>
        <w:tab/>
      </w:r>
      <w:r w:rsidRPr="009A3BB6">
        <w:rPr>
          <w:rStyle w:val="fettMuster"/>
        </w:rPr>
        <w:t>BO:</w:t>
      </w:r>
      <w:r>
        <w:t xml:space="preserve"> Persönliche Befragung der Gesuchstellerin</w:t>
      </w:r>
    </w:p>
    <w:p w:rsidR="00A733FA" w:rsidRDefault="00525055">
      <w:pPr>
        <w:pStyle w:val="MustertextListe0"/>
      </w:pPr>
      <w:r>
        <w:t>Für die Gesuchstellerin kommt die Wiederaufnahme des Zusammenlebens nach reiflicher Überlegung nicht mehr in Frage. Die</w:t>
      </w:r>
      <w:r w:rsidR="00662BDA">
        <w:t xml:space="preserve"> Trennung ist für sie definitiv, weshalb der Gesuchstell</w:t>
      </w:r>
      <w:r w:rsidR="00662BDA">
        <w:t>e</w:t>
      </w:r>
      <w:r w:rsidR="00662BDA">
        <w:t>rin das Getrenntleben auf unbestimmte Zeit zu bewilligen ist.</w:t>
      </w:r>
    </w:p>
    <w:p w:rsidR="00F77EE6" w:rsidRDefault="00F77EE6" w:rsidP="00A6208B">
      <w:pPr>
        <w:pStyle w:val="MustertextBO"/>
      </w:pPr>
      <w:r>
        <w:tab/>
      </w:r>
      <w:r w:rsidRPr="009A3BB6">
        <w:rPr>
          <w:rStyle w:val="fettMuster"/>
        </w:rPr>
        <w:t>BO:</w:t>
      </w:r>
      <w:r>
        <w:t xml:space="preserve"> Persönliche Befragung der Gesuchstellerin</w:t>
      </w:r>
    </w:p>
    <w:p w:rsidR="00525055" w:rsidRPr="00F77EE6" w:rsidRDefault="00525055" w:rsidP="00A6208B">
      <w:pPr>
        <w:pStyle w:val="Mustertextklein"/>
      </w:pPr>
      <w:r>
        <w:lastRenderedPageBreak/>
        <w:tab/>
      </w:r>
      <w:r w:rsidRPr="00A6208B">
        <w:rPr>
          <w:b/>
        </w:rPr>
        <w:t>Bemerkung 5:</w:t>
      </w:r>
      <w:r w:rsidRPr="00482F5E">
        <w:t xml:space="preserve"> Die Berechtigung zum Getrenntleben ist</w:t>
      </w:r>
      <w:r w:rsidR="00662BDA" w:rsidRPr="00367FBF">
        <w:t xml:space="preserve"> im Prinzip</w:t>
      </w:r>
      <w:r w:rsidRPr="004766C8">
        <w:t xml:space="preserve"> nicht von einer gerichtl</w:t>
      </w:r>
      <w:r w:rsidRPr="00A6208B">
        <w:t>ichen Bewilligung abhängig (BGE 64 II 395 E. 2a). Der Begriff der Persönlichkeit in Art. 175 ZGB umfasst a</w:t>
      </w:r>
      <w:r w:rsidRPr="00A6208B">
        <w:t>l</w:t>
      </w:r>
      <w:r w:rsidRPr="00A6208B">
        <w:t>les, was zum Kernbereich der persönlichen Freiheit gehört. Dazu zählt u.a. das Recht auf Selbsten</w:t>
      </w:r>
      <w:r w:rsidRPr="00A6208B">
        <w:t>t</w:t>
      </w:r>
      <w:r w:rsidRPr="00A6208B">
        <w:t xml:space="preserve">faltung, woraus sich auch ein Anspruch auf voraussetzungslose Trennung ergibt </w:t>
      </w:r>
      <w:r w:rsidR="00EB0525" w:rsidRPr="00A6208B">
        <w:t>(</w:t>
      </w:r>
      <w:proofErr w:type="spellStart"/>
      <w:r w:rsidR="003725A3" w:rsidRPr="00A6208B">
        <w:t>FamKomm</w:t>
      </w:r>
      <w:proofErr w:type="spellEnd"/>
      <w:r w:rsidR="003725A3" w:rsidRPr="00A6208B">
        <w:t xml:space="preserve"> </w:t>
      </w:r>
      <w:r w:rsidR="00EB0525" w:rsidRPr="00A6208B">
        <w:t>Sche</w:t>
      </w:r>
      <w:r w:rsidR="00EB0525" w:rsidRPr="00A6208B">
        <w:t>i</w:t>
      </w:r>
      <w:r w:rsidR="00EB0525" w:rsidRPr="00A6208B">
        <w:t>dung-</w:t>
      </w:r>
      <w:r w:rsidRPr="00A6208B">
        <w:rPr>
          <w:rStyle w:val="kapitlchenMuster"/>
          <w:sz w:val="16"/>
          <w:szCs w:val="16"/>
        </w:rPr>
        <w:t>Vetterli</w:t>
      </w:r>
      <w:r w:rsidRPr="00A6208B">
        <w:t xml:space="preserve">, </w:t>
      </w:r>
      <w:r w:rsidRPr="00A6208B">
        <w:rPr>
          <w:rStyle w:val="fettMuster"/>
          <w:b w:val="0"/>
          <w:sz w:val="16"/>
          <w:szCs w:val="16"/>
        </w:rPr>
        <w:t>Art. 175</w:t>
      </w:r>
      <w:r w:rsidR="00923D76">
        <w:rPr>
          <w:rStyle w:val="fettMuster"/>
          <w:b w:val="0"/>
          <w:sz w:val="16"/>
          <w:szCs w:val="16"/>
        </w:rPr>
        <w:t xml:space="preserve"> ZGB</w:t>
      </w:r>
      <w:r w:rsidRPr="00A6208B">
        <w:rPr>
          <w:rStyle w:val="fettMuster"/>
          <w:b w:val="0"/>
          <w:sz w:val="16"/>
          <w:szCs w:val="16"/>
        </w:rPr>
        <w:t xml:space="preserve"> N 4</w:t>
      </w:r>
      <w:r w:rsidRPr="00A6208B">
        <w:t>). Das Eheschutzgericht muss deshalb bei der Bewilligung des Getrenntlebens einzig prüfen, ob der Ehegatte einen unverrückbaren Trennungswillen hat (</w:t>
      </w:r>
      <w:proofErr w:type="spellStart"/>
      <w:r w:rsidRPr="00A6208B">
        <w:t>OGer</w:t>
      </w:r>
      <w:proofErr w:type="spellEnd"/>
      <w:r w:rsidRPr="00A6208B">
        <w:t xml:space="preserve"> ZH, </w:t>
      </w:r>
      <w:r w:rsidR="003725A3" w:rsidRPr="00A6208B">
        <w:t>0</w:t>
      </w:r>
      <w:r w:rsidRPr="00A6208B">
        <w:t>3.12.1</w:t>
      </w:r>
      <w:r w:rsidR="001E73DF" w:rsidRPr="00A6208B">
        <w:t xml:space="preserve">999, ZR 2000 Nr. 67; </w:t>
      </w:r>
      <w:proofErr w:type="spellStart"/>
      <w:r w:rsidR="001E73DF" w:rsidRPr="00A6208B">
        <w:t>BGer</w:t>
      </w:r>
      <w:proofErr w:type="spellEnd"/>
      <w:r w:rsidR="001E73DF" w:rsidRPr="00A6208B">
        <w:t xml:space="preserve"> 5P.</w:t>
      </w:r>
      <w:r w:rsidRPr="00A6208B">
        <w:t>47/2005</w:t>
      </w:r>
      <w:r>
        <w:t xml:space="preserve"> vom 23.</w:t>
      </w:r>
      <w:r w:rsidR="003725A3">
        <w:t>0</w:t>
      </w:r>
      <w:r>
        <w:t>3.2005 E. 2.2).</w:t>
      </w:r>
    </w:p>
    <w:p w:rsidR="00FC59DB" w:rsidRPr="00396A09" w:rsidRDefault="00FC59DB" w:rsidP="00A6208B">
      <w:pPr>
        <w:pStyle w:val="MustertextTitelEbene2"/>
        <w:rPr>
          <w:rStyle w:val="fettMuster"/>
          <w:i/>
        </w:rPr>
      </w:pPr>
      <w:r w:rsidRPr="00396A09">
        <w:rPr>
          <w:rStyle w:val="fettMuster"/>
          <w:b/>
        </w:rPr>
        <w:t>B.</w:t>
      </w:r>
      <w:r w:rsidRPr="00396A09">
        <w:rPr>
          <w:rStyle w:val="fettMuster"/>
          <w:b/>
        </w:rPr>
        <w:tab/>
        <w:t>Kinderbelange</w:t>
      </w:r>
    </w:p>
    <w:p w:rsidR="00585AF1" w:rsidRDefault="00490435">
      <w:pPr>
        <w:pStyle w:val="MustertextListe0"/>
      </w:pPr>
      <w:r>
        <w:t>Haben die Parteien minderjährige Kinder, so hat das Eheschutzgericht nach</w:t>
      </w:r>
      <w:r w:rsidR="00585AF1" w:rsidRPr="005C4D57">
        <w:t xml:space="preserve"> Art. 176 Abs. 3 ZGB nach den Bestimmungen über die Wirkung des Kindesverhältnisses die nötigen Mas</w:t>
      </w:r>
      <w:r w:rsidR="00585AF1" w:rsidRPr="005C4D57">
        <w:t>s</w:t>
      </w:r>
      <w:r w:rsidR="00585AF1" w:rsidRPr="005C4D57">
        <w:t>nahmen</w:t>
      </w:r>
      <w:r>
        <w:t xml:space="preserve"> zu treffen</w:t>
      </w:r>
      <w:r w:rsidR="00585AF1" w:rsidRPr="005C4D57">
        <w:t xml:space="preserve">, </w:t>
      </w:r>
      <w:r>
        <w:t>namentlich sind die Obhut sowie der persönliche Verkehr bzw. die B</w:t>
      </w:r>
      <w:r>
        <w:t>e</w:t>
      </w:r>
      <w:r>
        <w:t>treuung zu regeln</w:t>
      </w:r>
      <w:r w:rsidR="00585AF1">
        <w:t>.</w:t>
      </w:r>
      <w:r>
        <w:t xml:space="preserve"> </w:t>
      </w:r>
    </w:p>
    <w:p w:rsidR="00585AF1" w:rsidRDefault="00EA615B" w:rsidP="00A6208B">
      <w:pPr>
        <w:pStyle w:val="Mustertextklein"/>
      </w:pPr>
      <w:r>
        <w:tab/>
      </w:r>
      <w:r w:rsidRPr="00EA615B">
        <w:rPr>
          <w:b/>
        </w:rPr>
        <w:t>Bemerkung 6:</w:t>
      </w:r>
      <w:r>
        <w:t xml:space="preserve"> </w:t>
      </w:r>
      <w:r w:rsidR="00585AF1">
        <w:t xml:space="preserve">Bezüglich der Kinderbelange gelten </w:t>
      </w:r>
      <w:r w:rsidR="003D4D67">
        <w:t xml:space="preserve">sowohl </w:t>
      </w:r>
      <w:r w:rsidR="00C15612">
        <w:t>die</w:t>
      </w:r>
      <w:r w:rsidR="00585AF1">
        <w:t xml:space="preserve"> Untersuchungs</w:t>
      </w:r>
      <w:r w:rsidR="00C605E1">
        <w:t>- als auch die</w:t>
      </w:r>
      <w:r w:rsidR="001408EC">
        <w:t xml:space="preserve"> Off</w:t>
      </w:r>
      <w:r w:rsidR="001408EC">
        <w:t>i</w:t>
      </w:r>
      <w:r w:rsidR="001408EC">
        <w:t>zialmaxime</w:t>
      </w:r>
      <w:r w:rsidR="00585AF1">
        <w:t xml:space="preserve"> (Art. 296 Abs. 1 und 3 ZPO).</w:t>
      </w:r>
      <w:r w:rsidR="00E74EB1">
        <w:t xml:space="preserve"> Das Gericht hat von Amtes wegen die nötigen Abklärungen zu treffen und entscheidet ohne Bindung an die Parteianträge.</w:t>
      </w:r>
    </w:p>
    <w:p w:rsidR="00E74EB1" w:rsidRPr="00EA615B" w:rsidRDefault="00EA615B">
      <w:pPr>
        <w:pStyle w:val="Mustertextklein"/>
        <w:rPr>
          <w:rStyle w:val="kursivMuster"/>
          <w:b/>
          <w:i/>
          <w:sz w:val="16"/>
        </w:rPr>
      </w:pPr>
      <w:r>
        <w:rPr>
          <w:rStyle w:val="fettMuster"/>
        </w:rPr>
        <w:tab/>
      </w:r>
      <w:r>
        <w:rPr>
          <w:b/>
        </w:rPr>
        <w:t xml:space="preserve">Bemerkung 7: </w:t>
      </w:r>
      <w:r w:rsidR="00E74EB1">
        <w:t xml:space="preserve">Das Gericht hat das minderjährige Kind zu einer Anhörung einzuladen, sofern nicht sein Alter oder andere Gründe </w:t>
      </w:r>
      <w:r w:rsidR="0070528E">
        <w:t>dagegen</w:t>
      </w:r>
      <w:r w:rsidR="00E74EB1">
        <w:t>sprechen (Art. 298 Abs. 1 ZPO). Falls es nötig erscheint</w:t>
      </w:r>
      <w:r w:rsidR="00112D8D">
        <w:t xml:space="preserve"> oder von einer dazu berechtigten Person oder Behörde beantragt wird</w:t>
      </w:r>
      <w:r w:rsidR="00E74EB1">
        <w:t>, hat das Gericht eine Ve</w:t>
      </w:r>
      <w:r w:rsidR="00C605E1">
        <w:t xml:space="preserve">rtretung des Kindes anzuordnen </w:t>
      </w:r>
      <w:r w:rsidR="003D4D67">
        <w:t>(</w:t>
      </w:r>
      <w:r w:rsidR="00E74EB1">
        <w:t>Art. 299 ZPO). Ist das Kind älter als 14 Jahre, so hat ihm das Gericht überdies den Entscheid in geei</w:t>
      </w:r>
      <w:r w:rsidR="00490435">
        <w:t>gneter Weise zu eröffnen (Art. 3</w:t>
      </w:r>
      <w:r w:rsidR="00E74EB1">
        <w:t xml:space="preserve">01 </w:t>
      </w:r>
      <w:proofErr w:type="spellStart"/>
      <w:r w:rsidR="00E74EB1">
        <w:t>lit</w:t>
      </w:r>
      <w:proofErr w:type="spellEnd"/>
      <w:r w:rsidR="00E74EB1">
        <w:t>. b ZPO).</w:t>
      </w:r>
    </w:p>
    <w:p w:rsidR="00AA0F3D" w:rsidRDefault="00897489">
      <w:pPr>
        <w:pStyle w:val="Mustertextklein"/>
      </w:pPr>
      <w:r>
        <w:tab/>
      </w:r>
      <w:r>
        <w:rPr>
          <w:b/>
        </w:rPr>
        <w:t xml:space="preserve">Bemerkung 8: </w:t>
      </w:r>
      <w:r>
        <w:t>Solange die Kinder minderjährig sind, stehen sie grundsätzlich unter der gemeins</w:t>
      </w:r>
      <w:r>
        <w:t>a</w:t>
      </w:r>
      <w:r>
        <w:t xml:space="preserve">men elterlichen Sorge von Vater und Mutter (Art. 296 Abs. 2 </w:t>
      </w:r>
      <w:r w:rsidRPr="005C4D57">
        <w:t>ZGB).</w:t>
      </w:r>
      <w:r>
        <w:t xml:space="preserve"> Das Getrenntleben der Eltern ä</w:t>
      </w:r>
      <w:r>
        <w:t>n</w:t>
      </w:r>
      <w:r>
        <w:t>dert nichts</w:t>
      </w:r>
      <w:r w:rsidR="003D4D67">
        <w:t xml:space="preserve"> daran</w:t>
      </w:r>
      <w:r>
        <w:t xml:space="preserve">. Das Eheschutzgericht überträgt einem Elternteil die alleinige elterliche Sorge nur, wenn dies zur Wahrung des Kindeswohls nötig ist (Art. 298 Abs. 1 ZGB). </w:t>
      </w:r>
    </w:p>
    <w:p w:rsidR="00400452" w:rsidRDefault="00AA0F3D">
      <w:pPr>
        <w:pStyle w:val="Mustertextklein"/>
      </w:pPr>
      <w:r>
        <w:rPr>
          <w:b/>
        </w:rPr>
        <w:tab/>
        <w:t>Bemerkung 9:</w:t>
      </w:r>
      <w:r>
        <w:rPr>
          <w:lang w:eastAsia="de-DE"/>
        </w:rPr>
        <w:t xml:space="preserve"> </w:t>
      </w:r>
      <w:r w:rsidR="00B74DE7">
        <w:rPr>
          <w:lang w:eastAsia="de-DE"/>
        </w:rPr>
        <w:t>Bei der Regelung der Obhut im Rahmen eines Eheschutzverfahrens gelten grundsät</w:t>
      </w:r>
      <w:r w:rsidR="00B74DE7">
        <w:rPr>
          <w:lang w:eastAsia="de-DE"/>
        </w:rPr>
        <w:t>z</w:t>
      </w:r>
      <w:r w:rsidR="00B74DE7">
        <w:rPr>
          <w:lang w:eastAsia="de-DE"/>
        </w:rPr>
        <w:t>lich die gleichen Kri</w:t>
      </w:r>
      <w:r w:rsidR="00112D8D">
        <w:rPr>
          <w:lang w:eastAsia="de-DE"/>
        </w:rPr>
        <w:t>terien wie bei der Scheidung</w:t>
      </w:r>
      <w:r w:rsidR="00B74DE7">
        <w:rPr>
          <w:lang w:eastAsia="de-DE"/>
        </w:rPr>
        <w:t>.</w:t>
      </w:r>
      <w:r w:rsidR="0070528E">
        <w:t xml:space="preserve"> </w:t>
      </w:r>
      <w:r w:rsidR="00112D8D">
        <w:rPr>
          <w:lang w:eastAsia="de-DE"/>
        </w:rPr>
        <w:t>Jedoch ist angesichts</w:t>
      </w:r>
      <w:r w:rsidR="00400452">
        <w:rPr>
          <w:lang w:eastAsia="de-DE"/>
        </w:rPr>
        <w:t xml:space="preserve"> des Wesens des Eheschutzve</w:t>
      </w:r>
      <w:r w:rsidR="00400452">
        <w:rPr>
          <w:lang w:eastAsia="de-DE"/>
        </w:rPr>
        <w:t>r</w:t>
      </w:r>
      <w:r w:rsidR="00400452">
        <w:rPr>
          <w:lang w:eastAsia="de-DE"/>
        </w:rPr>
        <w:t>fahrens, insbesondere aufgrund der regelmässi</w:t>
      </w:r>
      <w:r w:rsidR="00112D8D">
        <w:rPr>
          <w:lang w:eastAsia="de-DE"/>
        </w:rPr>
        <w:t>g beschränkten Geltungsdauer</w:t>
      </w:r>
      <w:r w:rsidR="00400452">
        <w:rPr>
          <w:lang w:eastAsia="de-DE"/>
        </w:rPr>
        <w:t xml:space="preserve">, </w:t>
      </w:r>
      <w:r>
        <w:rPr>
          <w:lang w:eastAsia="de-DE"/>
        </w:rPr>
        <w:t>bei der Regelung der Kinderbelange</w:t>
      </w:r>
      <w:r w:rsidR="00400452">
        <w:rPr>
          <w:lang w:eastAsia="de-DE"/>
        </w:rPr>
        <w:t xml:space="preserve"> </w:t>
      </w:r>
      <w:r w:rsidR="00FF0B9E">
        <w:rPr>
          <w:lang w:eastAsia="de-DE"/>
        </w:rPr>
        <w:t xml:space="preserve">neben dem Wunsch des Kindes der Grundsatz </w:t>
      </w:r>
      <w:r w:rsidR="00400452">
        <w:rPr>
          <w:lang w:eastAsia="de-DE"/>
        </w:rPr>
        <w:t>der Beziehungs- und Erlebniskont</w:t>
      </w:r>
      <w:r w:rsidR="00FF0B9E">
        <w:rPr>
          <w:lang w:eastAsia="de-DE"/>
        </w:rPr>
        <w:t>inu</w:t>
      </w:r>
      <w:r w:rsidR="00FF0B9E">
        <w:rPr>
          <w:lang w:eastAsia="de-DE"/>
        </w:rPr>
        <w:t>i</w:t>
      </w:r>
      <w:r w:rsidR="00FF0B9E">
        <w:rPr>
          <w:lang w:eastAsia="de-DE"/>
        </w:rPr>
        <w:t xml:space="preserve">tät von zentraler Bedeutung. </w:t>
      </w:r>
      <w:r w:rsidR="00400452">
        <w:rPr>
          <w:lang w:eastAsia="de-DE"/>
        </w:rPr>
        <w:t>Auf jeden Fall aber hat das Wohl des Kindes Vorrang vor allen anderen Kriterien (</w:t>
      </w:r>
      <w:proofErr w:type="spellStart"/>
      <w:r w:rsidR="00400452">
        <w:rPr>
          <w:lang w:eastAsia="de-DE"/>
        </w:rPr>
        <w:t>BGer</w:t>
      </w:r>
      <w:proofErr w:type="spellEnd"/>
      <w:r w:rsidR="00400452">
        <w:rPr>
          <w:lang w:eastAsia="de-DE"/>
        </w:rPr>
        <w:t xml:space="preserve"> 5A_602/2011 vom 10.11.2011 E. 2.2).</w:t>
      </w:r>
    </w:p>
    <w:p w:rsidR="00400452" w:rsidRDefault="00400452">
      <w:pPr>
        <w:pStyle w:val="Mustertextklein"/>
        <w:rPr>
          <w:lang w:eastAsia="de-DE"/>
        </w:rPr>
      </w:pPr>
      <w:r>
        <w:rPr>
          <w:lang w:eastAsia="de-DE"/>
        </w:rPr>
        <w:tab/>
      </w:r>
      <w:r>
        <w:rPr>
          <w:b/>
          <w:lang w:eastAsia="de-DE"/>
        </w:rPr>
        <w:t>Bemerkung 10</w:t>
      </w:r>
      <w:r w:rsidRPr="00597E74">
        <w:rPr>
          <w:b/>
          <w:lang w:eastAsia="de-DE"/>
        </w:rPr>
        <w:t xml:space="preserve">: </w:t>
      </w:r>
      <w:r>
        <w:rPr>
          <w:lang w:eastAsia="de-DE"/>
        </w:rPr>
        <w:t xml:space="preserve">Sind die Eltern gewillt und in der Lage, die Kinderbetreuung unter sich aufzuteilen, so kann das Eheschutzgericht auf eine Zuweisung der </w:t>
      </w:r>
      <w:r w:rsidR="00704D06">
        <w:t xml:space="preserve">(alleinigen) </w:t>
      </w:r>
      <w:r>
        <w:rPr>
          <w:lang w:eastAsia="de-DE"/>
        </w:rPr>
        <w:t>Obhut verzichten, sofern daraus keine Gefährdung des Kindeswohls resultiert. Stattdessen kann das Gericht das Kind unter die alterniere</w:t>
      </w:r>
      <w:r>
        <w:rPr>
          <w:lang w:eastAsia="de-DE"/>
        </w:rPr>
        <w:t>n</w:t>
      </w:r>
      <w:r>
        <w:rPr>
          <w:lang w:eastAsia="de-DE"/>
        </w:rPr>
        <w:t>de (</w:t>
      </w:r>
      <w:r w:rsidR="00D97267">
        <w:rPr>
          <w:lang w:eastAsia="de-DE"/>
        </w:rPr>
        <w:t>bzw</w:t>
      </w:r>
      <w:r>
        <w:rPr>
          <w:lang w:eastAsia="de-DE"/>
        </w:rPr>
        <w:t>. gemeinsame) Obhut beider Eltern stellen.</w:t>
      </w:r>
    </w:p>
    <w:p w:rsidR="00400452" w:rsidRDefault="00400452">
      <w:pPr>
        <w:pStyle w:val="Mustertextklein"/>
      </w:pPr>
      <w:r>
        <w:rPr>
          <w:b/>
          <w:lang w:eastAsia="de-DE"/>
        </w:rPr>
        <w:tab/>
        <w:t>Bemerkung 11:</w:t>
      </w:r>
      <w:r>
        <w:rPr>
          <w:lang w:eastAsia="de-DE"/>
        </w:rPr>
        <w:t xml:space="preserve"> </w:t>
      </w:r>
      <w:r w:rsidR="00ED4FA2">
        <w:t xml:space="preserve">Ab </w:t>
      </w:r>
      <w:r w:rsidR="005E15BC">
        <w:t xml:space="preserve">Inkrafttreten des neuen Kindesunterhaltsrechts per 1. Januar 2017 </w:t>
      </w:r>
      <w:r w:rsidR="00AA0F3D">
        <w:t>hat das G</w:t>
      </w:r>
      <w:r w:rsidR="00AA0F3D">
        <w:t>e</w:t>
      </w:r>
      <w:r w:rsidR="00AA0F3D">
        <w:t xml:space="preserve">richt gemäss </w:t>
      </w:r>
      <w:r w:rsidR="00ED4FA2">
        <w:t>Art. 298 Abs. 2</w:t>
      </w:r>
      <w:r w:rsidR="00ED4FA2" w:rsidRPr="00A6208B">
        <w:rPr>
          <w:vertAlign w:val="superscript"/>
        </w:rPr>
        <w:t>ter</w:t>
      </w:r>
      <w:r w:rsidR="005E15BC">
        <w:t xml:space="preserve"> </w:t>
      </w:r>
      <w:proofErr w:type="spellStart"/>
      <w:r w:rsidR="00CA51BC">
        <w:t>n</w:t>
      </w:r>
      <w:r w:rsidR="005E15BC">
        <w:t>ZGB</w:t>
      </w:r>
      <w:proofErr w:type="spellEnd"/>
      <w:r w:rsidR="0070528E">
        <w:t xml:space="preserve"> im Sinne des Kindeswohls</w:t>
      </w:r>
      <w:r w:rsidR="005E15BC">
        <w:t xml:space="preserve"> </w:t>
      </w:r>
      <w:r w:rsidR="00AA0F3D">
        <w:t>die Möglichkeit einer alternierenden Obhut zu prüfen, wenn ein Elternteil oder das Kind dies verlangt</w:t>
      </w:r>
      <w:r w:rsidR="005E15BC">
        <w:t>. Bei alternierender Obhut</w:t>
      </w:r>
      <w:r w:rsidR="00572C7A">
        <w:t xml:space="preserve"> </w:t>
      </w:r>
      <w:r w:rsidR="005E15BC">
        <w:t>trifft</w:t>
      </w:r>
      <w:r w:rsidR="00572C7A">
        <w:t xml:space="preserve"> be</w:t>
      </w:r>
      <w:r w:rsidR="00572C7A">
        <w:t>i</w:t>
      </w:r>
      <w:r w:rsidR="00572C7A">
        <w:t>de Eltern eine Pflicht zur Betreuung.</w:t>
      </w:r>
      <w:r>
        <w:rPr>
          <w:lang w:eastAsia="de-DE"/>
        </w:rPr>
        <w:t xml:space="preserve"> Hält das Gericht die alternierende Obhut aber im konkreten Fall für unangemessen, so </w:t>
      </w:r>
      <w:r w:rsidR="005E15BC">
        <w:rPr>
          <w:lang w:eastAsia="de-DE"/>
        </w:rPr>
        <w:t xml:space="preserve">wird es nach wie vor </w:t>
      </w:r>
      <w:r w:rsidRPr="00597E74">
        <w:rPr>
          <w:lang w:eastAsia="de-DE"/>
        </w:rPr>
        <w:t>einem Elternteil die</w:t>
      </w:r>
      <w:r>
        <w:rPr>
          <w:lang w:eastAsia="de-DE"/>
        </w:rPr>
        <w:t xml:space="preserve"> alleinige</w:t>
      </w:r>
      <w:r w:rsidRPr="00597E74">
        <w:rPr>
          <w:lang w:eastAsia="de-DE"/>
        </w:rPr>
        <w:t xml:space="preserve"> Obhut </w:t>
      </w:r>
      <w:r>
        <w:rPr>
          <w:lang w:eastAsia="de-DE"/>
        </w:rPr>
        <w:t xml:space="preserve">übertragen und den persönlichen Verkehr </w:t>
      </w:r>
      <w:r w:rsidR="00112D8D">
        <w:rPr>
          <w:lang w:eastAsia="de-DE"/>
        </w:rPr>
        <w:t xml:space="preserve">wie bisher </w:t>
      </w:r>
      <w:proofErr w:type="gramStart"/>
      <w:r>
        <w:rPr>
          <w:lang w:eastAsia="de-DE"/>
        </w:rPr>
        <w:t>regeln</w:t>
      </w:r>
      <w:proofErr w:type="gramEnd"/>
      <w:r>
        <w:rPr>
          <w:lang w:eastAsia="de-DE"/>
        </w:rPr>
        <w:t>.</w:t>
      </w:r>
    </w:p>
    <w:p w:rsidR="00B36631" w:rsidRDefault="00D33C9B">
      <w:pPr>
        <w:pStyle w:val="MustertextListe0"/>
      </w:pPr>
      <w:r>
        <w:t>D</w:t>
      </w:r>
      <w:r w:rsidR="00400452">
        <w:t xml:space="preserve">ie </w:t>
      </w:r>
      <w:r>
        <w:t xml:space="preserve">beiden </w:t>
      </w:r>
      <w:r w:rsidR="00400452">
        <w:t>gemeinsamen Kinder</w:t>
      </w:r>
      <w:r w:rsidR="0070528E">
        <w:t xml:space="preserve"> der Gesuchsteller</w:t>
      </w:r>
      <w:r w:rsidR="00400452">
        <w:t xml:space="preserve">, die heute </w:t>
      </w:r>
      <w:r w:rsidR="00991597">
        <w:t>7</w:t>
      </w:r>
      <w:r w:rsidR="00400452">
        <w:t xml:space="preserve"> und </w:t>
      </w:r>
      <w:r w:rsidR="00991597">
        <w:t>10</w:t>
      </w:r>
      <w:r w:rsidR="00400452">
        <w:t xml:space="preserve"> Jahre alt sind, </w:t>
      </w:r>
      <w:r>
        <w:t>wu</w:t>
      </w:r>
      <w:r>
        <w:t>r</w:t>
      </w:r>
      <w:r>
        <w:t xml:space="preserve">den </w:t>
      </w:r>
      <w:r w:rsidR="00B36631">
        <w:t>bisher überwiegend von der Gesuchstellerin betreut. Bis zur</w:t>
      </w:r>
      <w:r w:rsidR="000D0253">
        <w:t xml:space="preserve"> Geburt der Tochter i</w:t>
      </w:r>
      <w:r w:rsidR="006F64EB">
        <w:t>m Juli 2006</w:t>
      </w:r>
      <w:r w:rsidR="00B36631">
        <w:t xml:space="preserve"> arbeitete </w:t>
      </w:r>
      <w:r w:rsidR="0070528E">
        <w:t>die Gesuchstellerin</w:t>
      </w:r>
      <w:r w:rsidR="00B36631">
        <w:t xml:space="preserve"> in einem Vollzeit-Pensum als Hochbauzeichnerin. Nach der Mutterschaftspause nahm sie knapp vier Monate nach der Geburt ihre Erwerbstätigkeit in einem </w:t>
      </w:r>
      <w:r w:rsidR="003D4D67">
        <w:t xml:space="preserve">Arbeitspensum von 60% </w:t>
      </w:r>
      <w:r w:rsidR="00B36631">
        <w:t xml:space="preserve">wieder auf. Bei der Geburt des zweiten Kindes nahm sich die Gesuchstellerin eine </w:t>
      </w:r>
      <w:r w:rsidR="00EB0525">
        <w:t xml:space="preserve">halbjährige </w:t>
      </w:r>
      <w:r w:rsidR="00B36631">
        <w:t xml:space="preserve">Auszeit </w:t>
      </w:r>
      <w:r w:rsidR="00EB0525">
        <w:t xml:space="preserve">von ihrer Erwerbstätigkeit </w:t>
      </w:r>
      <w:r w:rsidR="006F64EB">
        <w:t>und kehrte am 1. Mai 2010</w:t>
      </w:r>
      <w:r w:rsidR="003D4D67">
        <w:t xml:space="preserve"> wiederum zu 60% </w:t>
      </w:r>
      <w:r w:rsidR="00B36631">
        <w:t xml:space="preserve">an ihre Arbeitsstelle zurück und betreute die Kinder jeweils an zwei Werktagen, nämlich montags und donnerstags. </w:t>
      </w:r>
    </w:p>
    <w:p w:rsidR="00B36631" w:rsidRDefault="00B36631" w:rsidP="00A6208B">
      <w:pPr>
        <w:pStyle w:val="MustertextBO"/>
        <w:rPr>
          <w:b/>
        </w:rPr>
      </w:pPr>
      <w:r>
        <w:rPr>
          <w:b/>
        </w:rPr>
        <w:tab/>
        <w:t xml:space="preserve">BO: </w:t>
      </w:r>
      <w:r>
        <w:t xml:space="preserve">Arbeitsvertrag der </w:t>
      </w:r>
      <w:r w:rsidR="00B14E76">
        <w:t>Gesuchstellerin</w:t>
      </w:r>
      <w:r>
        <w:tab/>
      </w:r>
      <w:r>
        <w:tab/>
      </w:r>
      <w:r w:rsidR="00117094">
        <w:tab/>
      </w:r>
      <w:r w:rsidR="003725A3">
        <w:tab/>
      </w:r>
      <w:r w:rsidR="004766C8">
        <w:tab/>
      </w:r>
      <w:r>
        <w:rPr>
          <w:b/>
        </w:rPr>
        <w:t>Beilage X</w:t>
      </w:r>
    </w:p>
    <w:p w:rsidR="007727CF" w:rsidRPr="006C6D26" w:rsidRDefault="007727CF" w:rsidP="00A6208B">
      <w:pPr>
        <w:pStyle w:val="Mustertextleer"/>
      </w:pPr>
    </w:p>
    <w:p w:rsidR="00B36631" w:rsidRPr="00400452" w:rsidRDefault="00B36631" w:rsidP="00A6208B">
      <w:pPr>
        <w:pStyle w:val="MustertextBO"/>
      </w:pPr>
      <w:r>
        <w:tab/>
      </w:r>
      <w:r>
        <w:rPr>
          <w:b/>
        </w:rPr>
        <w:t>BO:</w:t>
      </w:r>
      <w:r>
        <w:t xml:space="preserve"> Persönl</w:t>
      </w:r>
      <w:r w:rsidR="00B14E76">
        <w:t>iche Befragung der Gesuchstelleri</w:t>
      </w:r>
      <w:r>
        <w:t>n</w:t>
      </w:r>
    </w:p>
    <w:p w:rsidR="00B36631" w:rsidRDefault="0070528E">
      <w:pPr>
        <w:pStyle w:val="MustertextListe0"/>
      </w:pPr>
      <w:r>
        <w:lastRenderedPageBreak/>
        <w:t xml:space="preserve">Auch der </w:t>
      </w:r>
      <w:proofErr w:type="spellStart"/>
      <w:r>
        <w:t>Gesuchsgegner</w:t>
      </w:r>
      <w:proofErr w:type="spellEnd"/>
      <w:r>
        <w:t xml:space="preserve"> beteiligte sich während des Zusammenlebens aktiv an der Kinde</w:t>
      </w:r>
      <w:r>
        <w:t>r</w:t>
      </w:r>
      <w:r>
        <w:t>betreuung</w:t>
      </w:r>
      <w:r w:rsidR="00400452">
        <w:t>. Abgesehen von den Wochenenden, an denen die Eltern die Kinderbetreuung gemeinsam übernahmen, hat er die Kinder zusätzlich an mindestens einem Wochentag, in der Regel mittwochs, alleine betreut. Zum Zwecke der Kinderbetreuung hat er einige Mon</w:t>
      </w:r>
      <w:r w:rsidR="00400452">
        <w:t>a</w:t>
      </w:r>
      <w:r w:rsidR="00400452">
        <w:t>te nach der Geburt der Tochter T se</w:t>
      </w:r>
      <w:r w:rsidR="00D47568">
        <w:t xml:space="preserve">in Arbeitspensum von 100% auf 80% </w:t>
      </w:r>
      <w:r w:rsidR="00400452">
        <w:t>reduziert.</w:t>
      </w:r>
      <w:r w:rsidR="00B36631">
        <w:t xml:space="preserve"> An den übrigen Tagen (Dienstag und Freitag) wurden die Kinder fremdbetreut.</w:t>
      </w:r>
    </w:p>
    <w:p w:rsidR="00400452" w:rsidRDefault="00F44753" w:rsidP="00A6208B">
      <w:pPr>
        <w:pStyle w:val="MustertextBO"/>
        <w:rPr>
          <w:b/>
        </w:rPr>
      </w:pPr>
      <w:r>
        <w:tab/>
      </w:r>
      <w:r w:rsidR="00400452">
        <w:rPr>
          <w:b/>
        </w:rPr>
        <w:t>BO:</w:t>
      </w:r>
      <w:r w:rsidR="00400452">
        <w:t xml:space="preserve"> </w:t>
      </w:r>
      <w:r w:rsidR="00B36631">
        <w:t xml:space="preserve">Arbeitsvertrag des </w:t>
      </w:r>
      <w:proofErr w:type="spellStart"/>
      <w:r w:rsidR="00B36631">
        <w:t>Gesuchsgegners</w:t>
      </w:r>
      <w:proofErr w:type="spellEnd"/>
      <w:r w:rsidR="00400452">
        <w:tab/>
      </w:r>
      <w:r w:rsidR="00B85F10">
        <w:tab/>
      </w:r>
      <w:r w:rsidR="003725A3">
        <w:tab/>
      </w:r>
      <w:r w:rsidR="003725A3">
        <w:tab/>
      </w:r>
      <w:r w:rsidR="00B36631">
        <w:rPr>
          <w:b/>
        </w:rPr>
        <w:t>Edition</w:t>
      </w:r>
    </w:p>
    <w:p w:rsidR="007727CF" w:rsidRDefault="007727CF" w:rsidP="00A6208B">
      <w:pPr>
        <w:pStyle w:val="Mustertextleer"/>
      </w:pPr>
    </w:p>
    <w:p w:rsidR="00B36631" w:rsidRDefault="00B36631" w:rsidP="00A6208B">
      <w:pPr>
        <w:pStyle w:val="MustertextBO"/>
        <w:rPr>
          <w:b/>
        </w:rPr>
      </w:pPr>
      <w:r>
        <w:tab/>
      </w:r>
      <w:r w:rsidRPr="002A5584">
        <w:rPr>
          <w:b/>
        </w:rPr>
        <w:t>BO:</w:t>
      </w:r>
      <w:r>
        <w:t xml:space="preserve"> Tagesmuttervertrag vom [Datum]</w:t>
      </w:r>
      <w:r>
        <w:tab/>
      </w:r>
      <w:r>
        <w:tab/>
      </w:r>
      <w:r w:rsidR="00117094">
        <w:tab/>
      </w:r>
      <w:r w:rsidR="00117094">
        <w:tab/>
      </w:r>
      <w:r w:rsidR="004766C8">
        <w:tab/>
      </w:r>
      <w:r>
        <w:rPr>
          <w:b/>
        </w:rPr>
        <w:t xml:space="preserve">Beilage </w:t>
      </w:r>
      <w:r w:rsidR="00716681">
        <w:rPr>
          <w:b/>
        </w:rPr>
        <w:t>X</w:t>
      </w:r>
    </w:p>
    <w:p w:rsidR="007727CF" w:rsidRDefault="007727CF" w:rsidP="00A6208B">
      <w:pPr>
        <w:pStyle w:val="Mustertextleer"/>
      </w:pPr>
    </w:p>
    <w:p w:rsidR="00B36631" w:rsidRDefault="00B36631" w:rsidP="00A6208B">
      <w:pPr>
        <w:pStyle w:val="MustertextBO"/>
        <w:rPr>
          <w:b/>
        </w:rPr>
      </w:pPr>
      <w:r>
        <w:rPr>
          <w:b/>
        </w:rPr>
        <w:tab/>
        <w:t>BO:</w:t>
      </w:r>
      <w:r>
        <w:t xml:space="preserve"> Betreuungsvertrag mit Kinderkrippe vom [Datum]</w:t>
      </w:r>
      <w:r>
        <w:tab/>
      </w:r>
      <w:r>
        <w:tab/>
      </w:r>
      <w:r w:rsidR="003725A3">
        <w:tab/>
      </w:r>
      <w:r>
        <w:rPr>
          <w:b/>
        </w:rPr>
        <w:t xml:space="preserve">Beilage </w:t>
      </w:r>
      <w:r w:rsidR="00716681">
        <w:rPr>
          <w:b/>
        </w:rPr>
        <w:t>X</w:t>
      </w:r>
    </w:p>
    <w:p w:rsidR="007727CF" w:rsidRDefault="007727CF" w:rsidP="00A6208B">
      <w:pPr>
        <w:pStyle w:val="Mustertextleer"/>
      </w:pPr>
    </w:p>
    <w:p w:rsidR="00B36631" w:rsidRDefault="00B36631" w:rsidP="00A6208B">
      <w:pPr>
        <w:pStyle w:val="MustertextBO"/>
      </w:pPr>
      <w:r>
        <w:tab/>
      </w:r>
      <w:r>
        <w:rPr>
          <w:b/>
        </w:rPr>
        <w:t>BO:</w:t>
      </w:r>
      <w:r>
        <w:t xml:space="preserve"> Persönliche Befragung der Gesuchstellerin</w:t>
      </w:r>
    </w:p>
    <w:p w:rsidR="00400452" w:rsidRDefault="00400452">
      <w:pPr>
        <w:pStyle w:val="MustertextListe0"/>
      </w:pPr>
      <w:r>
        <w:t>Nach der Trennung regelten die Parteien die Kinderbetreuung in Anlehnung an die vorst</w:t>
      </w:r>
      <w:r>
        <w:t>e</w:t>
      </w:r>
      <w:r>
        <w:t xml:space="preserve">hend </w:t>
      </w:r>
      <w:r w:rsidR="00880367">
        <w:t>beschriebene</w:t>
      </w:r>
      <w:r w:rsidR="00B74DE7">
        <w:t>,</w:t>
      </w:r>
      <w:r w:rsidR="00880367">
        <w:t xml:space="preserve"> </w:t>
      </w:r>
      <w:r w:rsidR="00B74DE7">
        <w:t>bisher</w:t>
      </w:r>
      <w:r w:rsidR="00EC791F">
        <w:t xml:space="preserve"> gelebte </w:t>
      </w:r>
      <w:r w:rsidR="00880367">
        <w:t>Betreuungssituation</w:t>
      </w:r>
      <w:r>
        <w:t xml:space="preserve">. </w:t>
      </w:r>
      <w:r w:rsidR="00EC791F">
        <w:t>Die Kinder wurden – soweit es a</w:t>
      </w:r>
      <w:r w:rsidR="00EC791F">
        <w:t>n</w:t>
      </w:r>
      <w:r w:rsidR="00EC791F">
        <w:t xml:space="preserve">gesichts des Alters der Kinder sinnvoll war – in die Entscheidung einbezogen. Es entspricht ihrem Wunsch, </w:t>
      </w:r>
      <w:r w:rsidR="00572C7A">
        <w:t>mit</w:t>
      </w:r>
      <w:r w:rsidR="00EC791F">
        <w:t xml:space="preserve"> beiden Elternteilen viel Zeit verbringen zu können. </w:t>
      </w:r>
      <w:r>
        <w:t xml:space="preserve">So betreut </w:t>
      </w:r>
      <w:r w:rsidR="00EC791F">
        <w:t xml:space="preserve">nun </w:t>
      </w:r>
      <w:r>
        <w:t xml:space="preserve">der </w:t>
      </w:r>
      <w:proofErr w:type="spellStart"/>
      <w:r w:rsidR="00B36631">
        <w:t>Gesuchsgegner</w:t>
      </w:r>
      <w:proofErr w:type="spellEnd"/>
      <w:r>
        <w:t xml:space="preserve"> die Kinder seit der Aufhebung des gemeinsamen Haushaltes jeweils jedes zweite Wochenende von Freitagabend bis Montagmorgen. Zusätzlich zur Wochenendb</w:t>
      </w:r>
      <w:r>
        <w:t>e</w:t>
      </w:r>
      <w:r>
        <w:t xml:space="preserve">treuung </w:t>
      </w:r>
      <w:r w:rsidR="00880367">
        <w:t>werden</w:t>
      </w:r>
      <w:r>
        <w:t xml:space="preserve"> die Kinder </w:t>
      </w:r>
      <w:r w:rsidR="00880367">
        <w:t xml:space="preserve">zudem </w:t>
      </w:r>
      <w:r>
        <w:t xml:space="preserve">von Dienstagabend bis Donnerstagmorgen </w:t>
      </w:r>
      <w:r w:rsidR="00880367">
        <w:t>durch den</w:t>
      </w:r>
      <w:r>
        <w:t xml:space="preserve"> </w:t>
      </w:r>
      <w:proofErr w:type="spellStart"/>
      <w:r w:rsidR="00B14E76">
        <w:t>G</w:t>
      </w:r>
      <w:r w:rsidR="00B14E76">
        <w:t>e</w:t>
      </w:r>
      <w:r w:rsidR="00B14E76">
        <w:t>suchsgegner</w:t>
      </w:r>
      <w:proofErr w:type="spellEnd"/>
      <w:r w:rsidR="00880367">
        <w:t xml:space="preserve"> betreut</w:t>
      </w:r>
      <w:r>
        <w:t>.</w:t>
      </w:r>
    </w:p>
    <w:p w:rsidR="00B85F10" w:rsidRPr="00400452" w:rsidRDefault="00B85F10" w:rsidP="00A6208B">
      <w:pPr>
        <w:pStyle w:val="MustertextBO"/>
      </w:pPr>
      <w:r>
        <w:tab/>
      </w:r>
      <w:r>
        <w:rPr>
          <w:b/>
        </w:rPr>
        <w:t>BO:</w:t>
      </w:r>
      <w:r w:rsidR="00B14E76">
        <w:t xml:space="preserve"> Persönliche Befragung der Gesuchstellerin</w:t>
      </w:r>
    </w:p>
    <w:p w:rsidR="00E97853" w:rsidRDefault="00DD1EF5">
      <w:pPr>
        <w:pStyle w:val="MustertextListe0"/>
      </w:pPr>
      <w:r>
        <w:t xml:space="preserve">Beide Kinder haben sowohl zur Mutter als auch zum Vater eine enge und </w:t>
      </w:r>
      <w:r w:rsidR="00EC791F">
        <w:t>gefestigte</w:t>
      </w:r>
      <w:r>
        <w:t xml:space="preserve"> Eltern-Kind-Beziehung. </w:t>
      </w:r>
      <w:r w:rsidR="00823707">
        <w:t>Beide Elternteile sind in der Lage, den Kindern ein stabiles örtliches und f</w:t>
      </w:r>
      <w:r w:rsidR="00823707">
        <w:t>a</w:t>
      </w:r>
      <w:r w:rsidR="00823707">
        <w:t xml:space="preserve">miliäres Umfeld zu bieten. </w:t>
      </w:r>
      <w:r w:rsidR="00E0694B">
        <w:t xml:space="preserve">Die Kooperation und Kommunikation </w:t>
      </w:r>
      <w:r w:rsidR="00823707">
        <w:t xml:space="preserve">zwischen den Parteien </w:t>
      </w:r>
      <w:r w:rsidR="00577443">
        <w:t>hi</w:t>
      </w:r>
      <w:r w:rsidR="00577443">
        <w:t>n</w:t>
      </w:r>
      <w:r w:rsidR="00577443">
        <w:t>sichtlich</w:t>
      </w:r>
      <w:r w:rsidR="00E0694B">
        <w:t xml:space="preserve"> der </w:t>
      </w:r>
      <w:r w:rsidR="00B0083D">
        <w:t>Kinderbelange</w:t>
      </w:r>
      <w:r w:rsidR="00E0694B">
        <w:t xml:space="preserve"> hat </w:t>
      </w:r>
      <w:r w:rsidR="00823707">
        <w:t>– abgesehen von kleineren Mein</w:t>
      </w:r>
      <w:r w:rsidR="00B74DE7">
        <w:t>ungsverschiedenheiten, wie sie</w:t>
      </w:r>
      <w:r w:rsidR="00823707">
        <w:t xml:space="preserve"> zwischen Eltern durchaus üblich sind – </w:t>
      </w:r>
      <w:r w:rsidR="00E0694B">
        <w:t>sowohl vor als auch seit der Trennung stets gut funktioniert.</w:t>
      </w:r>
      <w:r w:rsidR="00EC791F">
        <w:t xml:space="preserve"> Dies wird auch durch die Tatsache verdeutlicht, dass die Parteien unmittelbar nach der Trennung in der Lage waren, einvernehmlich einen Betreuungsplan festzulegen. </w:t>
      </w:r>
      <w:r w:rsidR="00577443">
        <w:t>Die Parteien sind sich über die wesentlichen Fragen der Kindererziehung</w:t>
      </w:r>
      <w:r w:rsidR="00B74DE7">
        <w:t xml:space="preserve"> einig</w:t>
      </w:r>
      <w:r w:rsidR="00577443">
        <w:t xml:space="preserve">. </w:t>
      </w:r>
      <w:r w:rsidR="00E0694B">
        <w:t xml:space="preserve">Zudem </w:t>
      </w:r>
      <w:r w:rsidR="000C3DCD">
        <w:t>begün</w:t>
      </w:r>
      <w:r w:rsidR="000C3DCD">
        <w:t>s</w:t>
      </w:r>
      <w:r w:rsidR="000C3DCD">
        <w:t>tigt</w:t>
      </w:r>
      <w:r w:rsidR="00E0694B">
        <w:t xml:space="preserve"> die geographische Nähe der Wohnorte</w:t>
      </w:r>
      <w:r w:rsidR="005E2B58">
        <w:t xml:space="preserve"> der beiden Parteien</w:t>
      </w:r>
      <w:r w:rsidR="00E0694B">
        <w:t xml:space="preserve"> eine </w:t>
      </w:r>
      <w:r w:rsidR="00E97853">
        <w:t>ausgewogene</w:t>
      </w:r>
      <w:r w:rsidR="00E0694B">
        <w:t xml:space="preserve"> </w:t>
      </w:r>
      <w:r w:rsidR="000C3DCD">
        <w:t xml:space="preserve">und </w:t>
      </w:r>
      <w:r w:rsidR="00E97853">
        <w:t>gleichzeitig kindgerechte</w:t>
      </w:r>
      <w:r w:rsidR="000C3DCD">
        <w:t xml:space="preserve"> </w:t>
      </w:r>
      <w:r w:rsidR="00E0694B">
        <w:t>Betreuung durch beide Elternteile.</w:t>
      </w:r>
    </w:p>
    <w:p w:rsidR="00E97853" w:rsidRDefault="00E97853" w:rsidP="00A6208B">
      <w:pPr>
        <w:pStyle w:val="MustertextBO"/>
      </w:pPr>
      <w:r>
        <w:tab/>
      </w:r>
      <w:r>
        <w:rPr>
          <w:b/>
        </w:rPr>
        <w:t>BO:</w:t>
      </w:r>
      <w:r w:rsidR="00B14E76">
        <w:t xml:space="preserve"> Persönliche Befragung der Gesuchstellerin</w:t>
      </w:r>
    </w:p>
    <w:p w:rsidR="00D97267" w:rsidRDefault="00B74DE7">
      <w:pPr>
        <w:pStyle w:val="MustertextListe0"/>
      </w:pPr>
      <w:r>
        <w:t>Unter</w:t>
      </w:r>
      <w:r w:rsidR="00823707">
        <w:t xml:space="preserve"> Berücksichtigung </w:t>
      </w:r>
      <w:r w:rsidR="003C329F">
        <w:t>all diese</w:t>
      </w:r>
      <w:r w:rsidR="009E3C7E">
        <w:t>r</w:t>
      </w:r>
      <w:r w:rsidR="00D97267">
        <w:t xml:space="preserve"> Gründe</w:t>
      </w:r>
      <w:r w:rsidR="009E3C7E">
        <w:t xml:space="preserve"> </w:t>
      </w:r>
      <w:r w:rsidR="003169A6">
        <w:t xml:space="preserve">und im Sinne des Kindeswohls </w:t>
      </w:r>
      <w:r w:rsidR="003C329F">
        <w:t xml:space="preserve">sind die Kinder </w:t>
      </w:r>
      <w:r w:rsidR="003169A6">
        <w:t xml:space="preserve">vorliegend </w:t>
      </w:r>
      <w:r w:rsidR="00B0083D">
        <w:t>unter die alternierende Obhut beider Parteien zu stellen.</w:t>
      </w:r>
      <w:r w:rsidR="00E97853">
        <w:t xml:space="preserve"> </w:t>
      </w:r>
      <w:bookmarkStart w:id="0" w:name="_Ref441925223"/>
    </w:p>
    <w:p w:rsidR="006D3943" w:rsidRDefault="00B14E76">
      <w:pPr>
        <w:pStyle w:val="MustertextListe0"/>
      </w:pPr>
      <w:r>
        <w:rPr>
          <w:lang w:eastAsia="de-DE"/>
        </w:rPr>
        <w:t>Die</w:t>
      </w:r>
      <w:r w:rsidR="006350ED">
        <w:rPr>
          <w:lang w:eastAsia="de-DE"/>
        </w:rPr>
        <w:t xml:space="preserve"> Parteien haben – ausgehend vom während des Zusammenlebens gelebten Betreuung</w:t>
      </w:r>
      <w:r w:rsidR="006350ED">
        <w:rPr>
          <w:lang w:eastAsia="de-DE"/>
        </w:rPr>
        <w:t>s</w:t>
      </w:r>
      <w:r w:rsidR="006350ED">
        <w:rPr>
          <w:lang w:eastAsia="de-DE"/>
        </w:rPr>
        <w:t>modell – nach der Trennung eine geeignete Betreuungsregelung erarbeitet. Die Regelung wurde nun seit der Aufhebung des gemeinsamen Haushalts bereits während mehreren M</w:t>
      </w:r>
      <w:r w:rsidR="006350ED">
        <w:rPr>
          <w:lang w:eastAsia="de-DE"/>
        </w:rPr>
        <w:t>o</w:t>
      </w:r>
      <w:r w:rsidR="006350ED">
        <w:rPr>
          <w:lang w:eastAsia="de-DE"/>
        </w:rPr>
        <w:t xml:space="preserve">naten erfolgreich praktiziert. Für die Kinder bietet dieser Betreuungsplan die grösstmögliche Konstanz und ermöglicht eine zeitlich und qualitativ enge Beziehung zu beiden Elternteilen. Die </w:t>
      </w:r>
      <w:r>
        <w:rPr>
          <w:lang w:eastAsia="de-DE"/>
        </w:rPr>
        <w:t>Gesuchstellerin</w:t>
      </w:r>
      <w:r w:rsidR="00CA51BC">
        <w:rPr>
          <w:lang w:eastAsia="de-DE"/>
        </w:rPr>
        <w:t xml:space="preserve"> ersucht daher das Gericht, die Betreuung gemäss dem eingangs genan</w:t>
      </w:r>
      <w:r w:rsidR="00CA51BC">
        <w:rPr>
          <w:lang w:eastAsia="de-DE"/>
        </w:rPr>
        <w:t>n</w:t>
      </w:r>
      <w:r w:rsidR="00CA51BC">
        <w:rPr>
          <w:lang w:eastAsia="de-DE"/>
        </w:rPr>
        <w:t>ten Betreuungsplan festzulegen</w:t>
      </w:r>
      <w:r w:rsidR="005E15BC">
        <w:t>.</w:t>
      </w:r>
    </w:p>
    <w:p w:rsidR="003C329F" w:rsidRDefault="003C329F" w:rsidP="00A6208B">
      <w:pPr>
        <w:pStyle w:val="Mustertextklein"/>
      </w:pPr>
      <w:r>
        <w:rPr>
          <w:b/>
          <w:lang w:eastAsia="de-DE"/>
        </w:rPr>
        <w:tab/>
        <w:t>Bemerkung 12:</w:t>
      </w:r>
      <w:r>
        <w:rPr>
          <w:lang w:eastAsia="de-DE"/>
        </w:rPr>
        <w:t xml:space="preserve"> Durch die alternierende Obhut erübrigt sich eine Regelung des persönlichen Verkehrs (Art. 273 Abs. 1 ZGB). Der gegenseitige Anspruch von Eltern und Kindern auf persönlichen </w:t>
      </w:r>
      <w:r w:rsidR="00572C7A">
        <w:t xml:space="preserve">Kontakt </w:t>
      </w:r>
      <w:r>
        <w:rPr>
          <w:lang w:eastAsia="de-DE"/>
        </w:rPr>
        <w:t xml:space="preserve">wird durch die alternierende Obhut </w:t>
      </w:r>
      <w:r w:rsidR="00572C7A">
        <w:t>in Form</w:t>
      </w:r>
      <w:r>
        <w:rPr>
          <w:lang w:eastAsia="de-DE"/>
        </w:rPr>
        <w:t xml:space="preserve"> </w:t>
      </w:r>
      <w:r w:rsidR="00572C7A">
        <w:t xml:space="preserve">von </w:t>
      </w:r>
      <w:r>
        <w:rPr>
          <w:lang w:eastAsia="de-DE"/>
        </w:rPr>
        <w:t>Betreuungsanteile</w:t>
      </w:r>
      <w:r w:rsidR="00572C7A">
        <w:t>n</w:t>
      </w:r>
      <w:r>
        <w:rPr>
          <w:lang w:eastAsia="de-DE"/>
        </w:rPr>
        <w:t xml:space="preserve"> beider Eltern ohne weiteres e</w:t>
      </w:r>
      <w:r>
        <w:rPr>
          <w:lang w:eastAsia="de-DE"/>
        </w:rPr>
        <w:t>r</w:t>
      </w:r>
      <w:r>
        <w:rPr>
          <w:lang w:eastAsia="de-DE"/>
        </w:rPr>
        <w:t xml:space="preserve">füllt. Das Gericht </w:t>
      </w:r>
      <w:r w:rsidR="003169A6">
        <w:rPr>
          <w:lang w:eastAsia="de-DE"/>
        </w:rPr>
        <w:t xml:space="preserve">hat sich jedoch davon zu vergewissern, dass ein sinnvoller Betreuungsplan besteht. Ist dies nämlich nicht der Fall und besteht keine Aussicht, dass sich die Eltern diesbezüglich einigen, muss das Gericht </w:t>
      </w:r>
      <w:r>
        <w:rPr>
          <w:lang w:eastAsia="de-DE"/>
        </w:rPr>
        <w:t>die Betreuungsanteile regeln (Art. 298 Abs. 2 ZGB).</w:t>
      </w:r>
      <w:r w:rsidR="00B14E76">
        <w:rPr>
          <w:lang w:eastAsia="de-DE"/>
        </w:rPr>
        <w:t xml:space="preserve"> </w:t>
      </w:r>
      <w:r w:rsidR="000F0614">
        <w:t>Da mit Inkrafttreten des neuen Kindesunterhaltsrechts per 1. Januar 2017</w:t>
      </w:r>
      <w:r w:rsidR="000F0614">
        <w:rPr>
          <w:lang w:eastAsia="de-DE"/>
        </w:rPr>
        <w:t xml:space="preserve"> die alternierende Obhut auch gegen den Willen ei</w:t>
      </w:r>
      <w:r w:rsidR="00CA51BC">
        <w:rPr>
          <w:lang w:eastAsia="de-DE"/>
        </w:rPr>
        <w:t>nes E</w:t>
      </w:r>
      <w:r w:rsidR="00CA51BC">
        <w:rPr>
          <w:lang w:eastAsia="de-DE"/>
        </w:rPr>
        <w:t>l</w:t>
      </w:r>
      <w:r w:rsidR="00CA51BC">
        <w:rPr>
          <w:lang w:eastAsia="de-DE"/>
        </w:rPr>
        <w:lastRenderedPageBreak/>
        <w:t>ternteils zu prüfen ist (</w:t>
      </w:r>
      <w:r w:rsidR="000F0614">
        <w:rPr>
          <w:lang w:eastAsia="de-DE"/>
        </w:rPr>
        <w:t xml:space="preserve">Art. 298 Abs. 2ter </w:t>
      </w:r>
      <w:proofErr w:type="spellStart"/>
      <w:r w:rsidR="00CA51BC">
        <w:rPr>
          <w:lang w:eastAsia="de-DE"/>
        </w:rPr>
        <w:t>n</w:t>
      </w:r>
      <w:r w:rsidR="000F0614">
        <w:rPr>
          <w:lang w:eastAsia="de-DE"/>
        </w:rPr>
        <w:t>ZGB</w:t>
      </w:r>
      <w:proofErr w:type="spellEnd"/>
      <w:r w:rsidR="000F0614">
        <w:rPr>
          <w:lang w:eastAsia="de-DE"/>
        </w:rPr>
        <w:t>), dürften die Gerichte zukünftig vermehrt auch ohne Einvernehmen der Parteien Betreuungspläne ausarbeiten und anordnen müssen.</w:t>
      </w:r>
    </w:p>
    <w:bookmarkEnd w:id="0"/>
    <w:p w:rsidR="003C329F" w:rsidRPr="00367FBF" w:rsidRDefault="003C329F" w:rsidP="00A6208B">
      <w:pPr>
        <w:pStyle w:val="MustertextTitelEbene2"/>
        <w:rPr>
          <w:rStyle w:val="fettMuster"/>
        </w:rPr>
      </w:pPr>
      <w:r w:rsidRPr="00482F5E">
        <w:rPr>
          <w:rStyle w:val="fettMuster"/>
          <w:b/>
        </w:rPr>
        <w:t>C.</w:t>
      </w:r>
      <w:r w:rsidRPr="00482F5E">
        <w:rPr>
          <w:rStyle w:val="fettMuster"/>
          <w:b/>
        </w:rPr>
        <w:tab/>
        <w:t>Zuweisung der Familienwohnung und des Hausrats</w:t>
      </w:r>
    </w:p>
    <w:p w:rsidR="003C329F" w:rsidRDefault="003C329F">
      <w:pPr>
        <w:pStyle w:val="MustertextListe0"/>
      </w:pPr>
      <w:r>
        <w:t xml:space="preserve">Auf Begehren eines Ehegatten regelt das Gericht die Benützung der Familienwohnung und des Hausrats (Art. 176 Abs. 1 Ziff. 2 ZGB). </w:t>
      </w:r>
    </w:p>
    <w:p w:rsidR="003C329F" w:rsidRDefault="003C329F" w:rsidP="00A6208B">
      <w:pPr>
        <w:pStyle w:val="Mustertextklein"/>
      </w:pPr>
      <w:r>
        <w:tab/>
      </w:r>
      <w:r>
        <w:rPr>
          <w:b/>
          <w:lang w:eastAsia="de-DE"/>
        </w:rPr>
        <w:t xml:space="preserve">Bemerkung </w:t>
      </w:r>
      <w:r w:rsidR="007727CF">
        <w:rPr>
          <w:b/>
          <w:lang w:eastAsia="de-DE"/>
        </w:rPr>
        <w:t>13</w:t>
      </w:r>
      <w:r w:rsidRPr="002435F6">
        <w:rPr>
          <w:b/>
          <w:lang w:eastAsia="de-DE"/>
        </w:rPr>
        <w:t>:</w:t>
      </w:r>
      <w:r>
        <w:rPr>
          <w:b/>
          <w:lang w:eastAsia="de-DE"/>
        </w:rPr>
        <w:t xml:space="preserve"> </w:t>
      </w:r>
      <w:r>
        <w:t xml:space="preserve">Entscheidendes Kriterium bildet die Zweckmässigkeit. </w:t>
      </w:r>
      <w:r w:rsidR="001A7BD6">
        <w:t>Die eheliche Wohnung ist demjenigen Ehegatten zuzuteilen, dem sie in Abwägung der Interessen der Ehegatten und Kinder besser dient. Den</w:t>
      </w:r>
      <w:r>
        <w:t xml:space="preserve"> Interessen </w:t>
      </w:r>
      <w:r w:rsidR="001A7BD6">
        <w:t>allfälliger minderjähriger</w:t>
      </w:r>
      <w:r>
        <w:t xml:space="preserve"> Kinder </w:t>
      </w:r>
      <w:r w:rsidR="001A7BD6">
        <w:t xml:space="preserve">ist dabei besonders </w:t>
      </w:r>
      <w:r>
        <w:t>Rechnung zu tr</w:t>
      </w:r>
      <w:r>
        <w:t>a</w:t>
      </w:r>
      <w:r>
        <w:t>gen (BSK ZGB I-</w:t>
      </w:r>
      <w:r w:rsidRPr="00A6208B">
        <w:rPr>
          <w:smallCaps/>
        </w:rPr>
        <w:t>Schwander</w:t>
      </w:r>
      <w:r>
        <w:t>, Art. 176 N 7).</w:t>
      </w:r>
      <w:r w:rsidRPr="00C17701">
        <w:t xml:space="preserve"> </w:t>
      </w:r>
      <w:r w:rsidR="001A7BD6">
        <w:t>Sie sollen</w:t>
      </w:r>
      <w:r>
        <w:t xml:space="preserve"> in der gewohnten und vertrauten Umgebung bleiben </w:t>
      </w:r>
      <w:r w:rsidR="001A7BD6">
        <w:t xml:space="preserve">dürfen. Ferner ist </w:t>
      </w:r>
      <w:r>
        <w:t>die Tatsache</w:t>
      </w:r>
      <w:r w:rsidR="001A7BD6">
        <w:t xml:space="preserve"> zu beachten</w:t>
      </w:r>
      <w:r>
        <w:t>, dass der alleinstehende Ehegatte als Einzelpe</w:t>
      </w:r>
      <w:r>
        <w:t>r</w:t>
      </w:r>
      <w:r>
        <w:t xml:space="preserve">son </w:t>
      </w:r>
      <w:r w:rsidR="001A7BD6">
        <w:t xml:space="preserve">in aller Regel </w:t>
      </w:r>
      <w:r>
        <w:t>rascher eine Wohnung findet, als ein Ehegatte mit den Kindern</w:t>
      </w:r>
      <w:r w:rsidR="00572C7A">
        <w:t>, zumal letzterer in aller Regel ortsgebunden(er) ist</w:t>
      </w:r>
      <w:r>
        <w:t>. Weiter werden berufliche und gesundheitliche Gründe berücksic</w:t>
      </w:r>
      <w:r>
        <w:t>h</w:t>
      </w:r>
      <w:r>
        <w:t xml:space="preserve">tigt </w:t>
      </w:r>
      <w:r w:rsidRPr="00957923">
        <w:t>(</w:t>
      </w:r>
      <w:proofErr w:type="spellStart"/>
      <w:r w:rsidRPr="00957923">
        <w:t>BG</w:t>
      </w:r>
      <w:r>
        <w:t>er</w:t>
      </w:r>
      <w:proofErr w:type="spellEnd"/>
      <w:r w:rsidRPr="00957923">
        <w:t xml:space="preserve"> 5A_766/2008 vom </w:t>
      </w:r>
      <w:r w:rsidR="003725A3">
        <w:t>0</w:t>
      </w:r>
      <w:r w:rsidRPr="00957923">
        <w:t>4.</w:t>
      </w:r>
      <w:r w:rsidR="003725A3">
        <w:t>0</w:t>
      </w:r>
      <w:r w:rsidRPr="00957923">
        <w:t xml:space="preserve">2.2009 E. 3.). </w:t>
      </w:r>
      <w:r>
        <w:t>Nicht relevant ist, in wessen Eigentum die Wohnung steht oder welcher Ehegatte den Mietvertrag abgeschlossen hat (</w:t>
      </w:r>
      <w:proofErr w:type="spellStart"/>
      <w:r>
        <w:t>BGe</w:t>
      </w:r>
      <w:r w:rsidR="006F64EB">
        <w:t>r</w:t>
      </w:r>
      <w:proofErr w:type="spellEnd"/>
      <w:r w:rsidR="006F64EB">
        <w:t xml:space="preserve"> 5A_766/2008 vom </w:t>
      </w:r>
      <w:r w:rsidR="003725A3">
        <w:t>0</w:t>
      </w:r>
      <w:r w:rsidR="006F64EB">
        <w:t>4.</w:t>
      </w:r>
      <w:r w:rsidR="003725A3">
        <w:t>0</w:t>
      </w:r>
      <w:r w:rsidR="006F64EB">
        <w:t>2.2009 E. 3</w:t>
      </w:r>
      <w:r>
        <w:t xml:space="preserve">). Bei voraussehbarer längerer Aufhebung des gemeinsamen Haushalts darf </w:t>
      </w:r>
      <w:r w:rsidR="001A7BD6">
        <w:t>alle</w:t>
      </w:r>
      <w:r w:rsidR="001A7BD6">
        <w:t>r</w:t>
      </w:r>
      <w:r w:rsidR="001A7BD6">
        <w:t xml:space="preserve">dings </w:t>
      </w:r>
      <w:r>
        <w:t>den Eigentumsverhältnissen ein zusätzliches Gewicht beigemessen werden (</w:t>
      </w:r>
      <w:proofErr w:type="spellStart"/>
      <w:r>
        <w:t>BGer</w:t>
      </w:r>
      <w:proofErr w:type="spellEnd"/>
      <w:r>
        <w:t xml:space="preserve"> 5A_</w:t>
      </w:r>
      <w:r w:rsidR="006F64EB">
        <w:t>248/2013 vom 25.</w:t>
      </w:r>
      <w:r w:rsidR="003725A3">
        <w:t>0</w:t>
      </w:r>
      <w:r w:rsidR="006F64EB">
        <w:t>7.2013 E. 3.3)</w:t>
      </w:r>
      <w:r>
        <w:t xml:space="preserve">.  </w:t>
      </w:r>
    </w:p>
    <w:p w:rsidR="00514420" w:rsidRDefault="00514420">
      <w:pPr>
        <w:pStyle w:val="Mustertextklein"/>
      </w:pPr>
      <w:r>
        <w:rPr>
          <w:rStyle w:val="fettMuster"/>
        </w:rPr>
        <w:tab/>
      </w:r>
      <w:r>
        <w:rPr>
          <w:b/>
          <w:lang w:eastAsia="de-DE"/>
        </w:rPr>
        <w:t xml:space="preserve">Bemerkung </w:t>
      </w:r>
      <w:r w:rsidR="007727CF">
        <w:rPr>
          <w:b/>
          <w:lang w:eastAsia="de-DE"/>
        </w:rPr>
        <w:t>14</w:t>
      </w:r>
      <w:r w:rsidRPr="002435F6">
        <w:rPr>
          <w:b/>
          <w:lang w:eastAsia="de-DE"/>
        </w:rPr>
        <w:t>:</w:t>
      </w:r>
      <w:r>
        <w:rPr>
          <w:b/>
          <w:lang w:eastAsia="de-DE"/>
        </w:rPr>
        <w:t xml:space="preserve"> </w:t>
      </w:r>
      <w:r>
        <w:t xml:space="preserve">Der Begriff </w:t>
      </w:r>
      <w:r w:rsidR="008C1A59">
        <w:t>«</w:t>
      </w:r>
      <w:r>
        <w:t>Hausrat</w:t>
      </w:r>
      <w:r w:rsidR="008C1A59">
        <w:t>»</w:t>
      </w:r>
      <w:r>
        <w:t xml:space="preserve"> ist weit zu verstehen. Darunter fallen auch Radio, Fernseher, Computer oder </w:t>
      </w:r>
      <w:r w:rsidR="001A7BD6">
        <w:t>Autos</w:t>
      </w:r>
      <w:r>
        <w:t xml:space="preserve">, wenn sie von der ganzen Familie genutzt werden (BGE 114 II 18 E. 4). </w:t>
      </w:r>
      <w:r w:rsidR="00EA5C83">
        <w:t>Die Au</w:t>
      </w:r>
      <w:r w:rsidR="00EA5C83">
        <w:t>f</w:t>
      </w:r>
      <w:r w:rsidR="00EA5C83">
        <w:t>teilung erfolgt in der Regel nur zur (uneingeschränkten) Benützung, nicht aber zu (Allein-)Eigentum. Diese erfolgt erst im Rahmen einer allfälligen güterrechtlichen Auseinandersetzung.</w:t>
      </w:r>
    </w:p>
    <w:p w:rsidR="00514420" w:rsidRDefault="00514420">
      <w:pPr>
        <w:pStyle w:val="Mustertextklein"/>
      </w:pPr>
      <w:r>
        <w:rPr>
          <w:b/>
          <w:lang w:eastAsia="de-DE"/>
        </w:rPr>
        <w:tab/>
        <w:t xml:space="preserve">Bemerkung </w:t>
      </w:r>
      <w:r w:rsidR="007727CF">
        <w:rPr>
          <w:b/>
          <w:lang w:eastAsia="de-DE"/>
        </w:rPr>
        <w:t>15</w:t>
      </w:r>
      <w:r>
        <w:rPr>
          <w:b/>
          <w:lang w:eastAsia="de-DE"/>
        </w:rPr>
        <w:t>:</w:t>
      </w:r>
      <w:r>
        <w:t xml:space="preserve"> Soll ein Gegenstand, zum Beispiel ein </w:t>
      </w:r>
      <w:r w:rsidR="001A7BD6">
        <w:t>Auto</w:t>
      </w:r>
      <w:r>
        <w:t>, entgegen der allgemeinen Hausratsz</w:t>
      </w:r>
      <w:r>
        <w:t>u</w:t>
      </w:r>
      <w:r>
        <w:t>weisung dem anderen Ehegatten zur Verfügung stehen, da er beispielsweise für die Berufsausübung benötigt wird, so ist dies explizit zu beantragen und zu begründen.</w:t>
      </w:r>
      <w:r w:rsidR="0076460F">
        <w:t xml:space="preserve"> Sind Gegenstände herauszug</w:t>
      </w:r>
      <w:r w:rsidR="0076460F">
        <w:t>e</w:t>
      </w:r>
      <w:r w:rsidR="0076460F">
        <w:t>ben, so empfiehlt es sich im Hinblick auf eine allfällige Vollstreckung, die Gegenstände einzeln aufz</w:t>
      </w:r>
      <w:r w:rsidR="0076460F">
        <w:t>u</w:t>
      </w:r>
      <w:r w:rsidR="0076460F">
        <w:t xml:space="preserve">führen und detailliert zu bezeichnen sowie eine Frist für die Herausgabe </w:t>
      </w:r>
      <w:r w:rsidR="00EA5C83">
        <w:t xml:space="preserve">bzw. Abholung </w:t>
      </w:r>
      <w:r w:rsidR="0076460F">
        <w:t>anzusetzen.</w:t>
      </w:r>
    </w:p>
    <w:p w:rsidR="005C0486" w:rsidRDefault="003C329F">
      <w:pPr>
        <w:pStyle w:val="MustertextListe0"/>
      </w:pPr>
      <w:r>
        <w:t xml:space="preserve">Der </w:t>
      </w:r>
      <w:proofErr w:type="spellStart"/>
      <w:r w:rsidR="001A7BD6">
        <w:t>Gesuchsgegner</w:t>
      </w:r>
      <w:proofErr w:type="spellEnd"/>
      <w:r w:rsidR="00E05466">
        <w:t xml:space="preserve"> hat die Stockwerkeigentumsw</w:t>
      </w:r>
      <w:r>
        <w:t>ohnung</w:t>
      </w:r>
      <w:r w:rsidR="00E05466">
        <w:t>, an welcher die Parteien je hälft</w:t>
      </w:r>
      <w:r w:rsidR="00E05466">
        <w:t>i</w:t>
      </w:r>
      <w:r w:rsidR="00E05466">
        <w:t xml:space="preserve">ges Miteigentum haben, </w:t>
      </w:r>
      <w:r>
        <w:t xml:space="preserve">bereits verlassen und wohnt in einer Mietwohnung in </w:t>
      </w:r>
      <w:proofErr w:type="spellStart"/>
      <w:r>
        <w:t>Bonstetten</w:t>
      </w:r>
      <w:proofErr w:type="spellEnd"/>
      <w:r>
        <w:t xml:space="preserve">. </w:t>
      </w:r>
      <w:r w:rsidR="005C0486">
        <w:t xml:space="preserve">Was er an Hausrat und Mobiliar </w:t>
      </w:r>
      <w:r w:rsidR="00E05466">
        <w:t xml:space="preserve">für sich </w:t>
      </w:r>
      <w:r w:rsidR="00EA5C83">
        <w:t xml:space="preserve">zur Benützung </w:t>
      </w:r>
      <w:r w:rsidR="005C0486">
        <w:t xml:space="preserve">beanspruchte, hat er in Absprache mit der </w:t>
      </w:r>
      <w:r w:rsidR="001A7BD6">
        <w:t>Gesuchstellerin</w:t>
      </w:r>
      <w:r w:rsidR="005C0486">
        <w:t xml:space="preserve"> bereits in </w:t>
      </w:r>
      <w:r w:rsidR="00E05466">
        <w:t>seine</w:t>
      </w:r>
      <w:r w:rsidR="005C0486">
        <w:t xml:space="preserve"> neue Wohnung mitgenommen.</w:t>
      </w:r>
      <w:r w:rsidR="00EA5C83">
        <w:t xml:space="preserve"> Sämtliche Schlüssel hat der </w:t>
      </w:r>
      <w:proofErr w:type="spellStart"/>
      <w:r w:rsidR="0045345B">
        <w:t>G</w:t>
      </w:r>
      <w:r w:rsidR="00EA5C83">
        <w:t>esuchsgegner</w:t>
      </w:r>
      <w:proofErr w:type="spellEnd"/>
      <w:r w:rsidR="00EA5C83">
        <w:t xml:space="preserve"> der </w:t>
      </w:r>
      <w:r w:rsidR="00B95C6F">
        <w:t xml:space="preserve">Gesuchstellerin </w:t>
      </w:r>
      <w:r w:rsidR="00EA5C83">
        <w:t xml:space="preserve">beim Auszug bereits abgegeben. </w:t>
      </w:r>
    </w:p>
    <w:p w:rsidR="006F64EB" w:rsidRDefault="006F64EB" w:rsidP="00A6208B">
      <w:pPr>
        <w:pStyle w:val="Mustertextklein"/>
      </w:pPr>
      <w:r>
        <w:rPr>
          <w:b/>
          <w:lang w:eastAsia="de-DE"/>
        </w:rPr>
        <w:tab/>
        <w:t xml:space="preserve">Bemerkung </w:t>
      </w:r>
      <w:r w:rsidR="007727CF">
        <w:rPr>
          <w:b/>
          <w:lang w:eastAsia="de-DE"/>
        </w:rPr>
        <w:t>16</w:t>
      </w:r>
      <w:r>
        <w:rPr>
          <w:b/>
          <w:lang w:eastAsia="de-DE"/>
        </w:rPr>
        <w:t>:</w:t>
      </w:r>
      <w:r>
        <w:t xml:space="preserve"> Die Übergabe der Schlüssel ist erfahrungsgemäss ein emotionales und deshalb heikles Thema, besonders bei Wohneigentum. Falls die Schlüssel noch nicht zurückgegeben </w:t>
      </w:r>
      <w:r w:rsidR="00CC5CFD">
        <w:t>worden sind</w:t>
      </w:r>
      <w:r>
        <w:t xml:space="preserve">, ist </w:t>
      </w:r>
      <w:r w:rsidR="00CC5CFD">
        <w:t>ein entsprechendes Rechtsbegehren mit einer Rückgabefrist zu empfehlen.</w:t>
      </w:r>
    </w:p>
    <w:p w:rsidR="005C0486" w:rsidRDefault="003C329F">
      <w:pPr>
        <w:pStyle w:val="MustertextListe0"/>
      </w:pPr>
      <w:r>
        <w:t xml:space="preserve">Die Wohnungszuweisung </w:t>
      </w:r>
      <w:r w:rsidR="005C0486">
        <w:t xml:space="preserve">an die </w:t>
      </w:r>
      <w:r w:rsidR="00842B9A">
        <w:t>Gesuchstellerin</w:t>
      </w:r>
      <w:r w:rsidR="005C0486">
        <w:t>, welche die Kinder auch in Zukunft überwi</w:t>
      </w:r>
      <w:r w:rsidR="005C0486">
        <w:t>e</w:t>
      </w:r>
      <w:r w:rsidR="005C0486">
        <w:t xml:space="preserve">gend betreuen wird, ist </w:t>
      </w:r>
      <w:r w:rsidR="00514420">
        <w:t xml:space="preserve">zweckmässig und </w:t>
      </w:r>
      <w:r>
        <w:t>liegt im Interesse der Kinder.</w:t>
      </w:r>
      <w:r w:rsidR="00514420">
        <w:t xml:space="preserve"> Die Wohnung ist dementsprechend samt Hausrat und Mobiliar der Gesuchstellerin und den Kindern zur alle</w:t>
      </w:r>
      <w:r w:rsidR="00514420">
        <w:t>i</w:t>
      </w:r>
      <w:r w:rsidR="00514420">
        <w:t>nigen und uneingeschränkten Benützung zuzuweisen.</w:t>
      </w:r>
      <w:r w:rsidR="005C0486">
        <w:t xml:space="preserve"> </w:t>
      </w:r>
    </w:p>
    <w:p w:rsidR="00A7183C" w:rsidRPr="00482F5E" w:rsidRDefault="003C329F" w:rsidP="00A6208B">
      <w:pPr>
        <w:pStyle w:val="MustertextTitelEbene2"/>
      </w:pPr>
      <w:r w:rsidRPr="00396A09">
        <w:rPr>
          <w:rStyle w:val="fettMuster"/>
          <w:b/>
        </w:rPr>
        <w:t>D.</w:t>
      </w:r>
      <w:r w:rsidRPr="00396A09">
        <w:rPr>
          <w:rStyle w:val="fettMuster"/>
          <w:b/>
        </w:rPr>
        <w:tab/>
        <w:t>Unterhalt</w:t>
      </w:r>
    </w:p>
    <w:p w:rsidR="00A5008E" w:rsidRDefault="00A5008E">
      <w:pPr>
        <w:pStyle w:val="MustertextListe0"/>
      </w:pPr>
      <w:r>
        <w:t xml:space="preserve">Haben die Ehegatten den gemeinsamen Haushalt aufgehoben, so hat das Gericht </w:t>
      </w:r>
      <w:r w:rsidR="00A40C5E">
        <w:t>auf Bege</w:t>
      </w:r>
      <w:r w:rsidR="00A40C5E">
        <w:t>h</w:t>
      </w:r>
      <w:r w:rsidR="00A40C5E">
        <w:t xml:space="preserve">ren eines Ehegatten </w:t>
      </w:r>
      <w:r>
        <w:t xml:space="preserve">die Geldbeiträge, die der eine Ehegatte dem anderen </w:t>
      </w:r>
      <w:r w:rsidR="00CC5CFD">
        <w:t xml:space="preserve">für ihn persönlich sowie für die Kinder </w:t>
      </w:r>
      <w:r>
        <w:t>schuldet, fest</w:t>
      </w:r>
      <w:r w:rsidR="00A40C5E">
        <w:t>zulegen (Art. 176 Abs. 1 Ziff. 1</w:t>
      </w:r>
      <w:r w:rsidR="00DA58D1">
        <w:t xml:space="preserve"> </w:t>
      </w:r>
      <w:proofErr w:type="spellStart"/>
      <w:r w:rsidR="00AE13A9">
        <w:t>n</w:t>
      </w:r>
      <w:r w:rsidR="00DA58D1">
        <w:t>ZGB</w:t>
      </w:r>
      <w:proofErr w:type="spellEnd"/>
      <w:r w:rsidR="00DA58D1">
        <w:t xml:space="preserve">). </w:t>
      </w:r>
    </w:p>
    <w:p w:rsidR="00A5008E" w:rsidRDefault="00A5008E" w:rsidP="00A6208B">
      <w:pPr>
        <w:pStyle w:val="Mustertextklein"/>
      </w:pPr>
      <w:r>
        <w:tab/>
      </w:r>
      <w:r w:rsidR="00CA51BC">
        <w:rPr>
          <w:b/>
        </w:rPr>
        <w:t xml:space="preserve">Bemerkung </w:t>
      </w:r>
      <w:r w:rsidR="007727CF">
        <w:rPr>
          <w:b/>
        </w:rPr>
        <w:t>17</w:t>
      </w:r>
      <w:r w:rsidR="00CA51BC">
        <w:rPr>
          <w:b/>
        </w:rPr>
        <w:t xml:space="preserve">: </w:t>
      </w:r>
      <w:r>
        <w:t>Die Rechtsgrundlage der gegenseitigen Unterhaltspflicht der Ehegatten im Eh</w:t>
      </w:r>
      <w:r>
        <w:t>e</w:t>
      </w:r>
      <w:r>
        <w:t>schutzverfahren, also während der Ehe, bildet Art. 163 ZGB. Es geht ausschliesslich um Verbrauch</w:t>
      </w:r>
      <w:r>
        <w:t>s</w:t>
      </w:r>
      <w:r>
        <w:t>unterhalt</w:t>
      </w:r>
      <w:r w:rsidR="00EA5C83">
        <w:t xml:space="preserve"> </w:t>
      </w:r>
      <w:r w:rsidR="00D268F3">
        <w:t xml:space="preserve">bzw. Barunterhalt </w:t>
      </w:r>
      <w:r w:rsidR="00EA5C83">
        <w:t>(kein Vorsorgeunterhalt)</w:t>
      </w:r>
      <w:r>
        <w:t>, wobei der zuletzt gemeinsam gelebte Leben</w:t>
      </w:r>
      <w:r>
        <w:t>s</w:t>
      </w:r>
      <w:r>
        <w:t>standard Ausgangspunkt für die Festsetzung des Ehegattenunterhalts bildet (BGE 140 III 337 E. 4.2.1). Der Kinde</w:t>
      </w:r>
      <w:r w:rsidR="00FE6DDE">
        <w:t>s</w:t>
      </w:r>
      <w:r>
        <w:t>unterhaltsbeitrag orientiert sich an den Bedürfnissen des Kindes unter Berücksic</w:t>
      </w:r>
      <w:r>
        <w:t>h</w:t>
      </w:r>
      <w:r>
        <w:t xml:space="preserve">tigung </w:t>
      </w:r>
      <w:r w:rsidR="00EA5C83">
        <w:t xml:space="preserve">von </w:t>
      </w:r>
      <w:r>
        <w:t>Lebensstellung und Leistungsfähigkeit der Elter</w:t>
      </w:r>
      <w:r w:rsidR="00A40C5E">
        <w:t>n (BGE 137 III 59 E. 4.2.1)</w:t>
      </w:r>
      <w:r w:rsidR="00CC5CFD">
        <w:t>.</w:t>
      </w:r>
    </w:p>
    <w:p w:rsidR="00680EE2" w:rsidRPr="00A6208B" w:rsidRDefault="00A5008E">
      <w:pPr>
        <w:pStyle w:val="Mustertextklein"/>
        <w:rPr>
          <w:szCs w:val="16"/>
        </w:rPr>
      </w:pPr>
      <w:r>
        <w:rPr>
          <w:b/>
        </w:rPr>
        <w:tab/>
        <w:t xml:space="preserve">Bemerkung </w:t>
      </w:r>
      <w:r w:rsidR="007727CF">
        <w:rPr>
          <w:b/>
        </w:rPr>
        <w:t>18</w:t>
      </w:r>
      <w:r>
        <w:rPr>
          <w:b/>
        </w:rPr>
        <w:t xml:space="preserve">: </w:t>
      </w:r>
      <w:r w:rsidR="00680EE2" w:rsidRPr="009E60D1">
        <w:t xml:space="preserve">Die Autorenschaft hat sich </w:t>
      </w:r>
      <w:r w:rsidR="00F27DE8">
        <w:t xml:space="preserve">vorliegend </w:t>
      </w:r>
      <w:r w:rsidR="00680EE2" w:rsidRPr="009E60D1">
        <w:t xml:space="preserve">für eine </w:t>
      </w:r>
      <w:r w:rsidR="00D268F3">
        <w:t>Gesamtbetrachtung</w:t>
      </w:r>
      <w:r w:rsidR="00680EE2" w:rsidRPr="009E60D1">
        <w:t xml:space="preserve"> des Bedarfs der Gesuchstellerin und der Kinder entschieden.</w:t>
      </w:r>
      <w:r w:rsidR="00680EE2">
        <w:t xml:space="preserve"> </w:t>
      </w:r>
      <w:r w:rsidR="00CC5CFD">
        <w:t xml:space="preserve">Diese Methode </w:t>
      </w:r>
      <w:r w:rsidR="00131614">
        <w:t>wird</w:t>
      </w:r>
      <w:r w:rsidR="00CC5CFD">
        <w:t xml:space="preserve"> in den Deutschschweizer Kantonen </w:t>
      </w:r>
      <w:r w:rsidR="00CC5CFD">
        <w:lastRenderedPageBreak/>
        <w:t>in der Regel angewandt</w:t>
      </w:r>
      <w:r w:rsidR="00131614">
        <w:t xml:space="preserve"> (</w:t>
      </w:r>
      <w:r w:rsidR="00131614">
        <w:rPr>
          <w:rStyle w:val="kapitlchenMuster"/>
        </w:rPr>
        <w:t>Bähler,</w:t>
      </w:r>
      <w:r w:rsidR="00131614">
        <w:t xml:space="preserve"> </w:t>
      </w:r>
      <w:r w:rsidR="00BD3797">
        <w:t>Unterhaltsberechnungen</w:t>
      </w:r>
      <w:r w:rsidR="00131614">
        <w:t>,</w:t>
      </w:r>
      <w:r w:rsidR="00131614" w:rsidRPr="009E60D1">
        <w:t xml:space="preserve"> S</w:t>
      </w:r>
      <w:r w:rsidR="00131614">
        <w:t xml:space="preserve">. 276 f.). </w:t>
      </w:r>
      <w:r>
        <w:t>Eine gemeinsame Betrachtung von Ehegatten- und Kinde</w:t>
      </w:r>
      <w:r w:rsidR="00FE6DDE">
        <w:t>s</w:t>
      </w:r>
      <w:r>
        <w:t xml:space="preserve">unterhalt </w:t>
      </w:r>
      <w:r w:rsidR="00154FE5">
        <w:t>war nach bisherigem Recht</w:t>
      </w:r>
      <w:r>
        <w:t xml:space="preserve"> in der Regel gerechtfertigt, wenn</w:t>
      </w:r>
      <w:r w:rsidR="00680EE2">
        <w:t xml:space="preserve"> neben den Kinde</w:t>
      </w:r>
      <w:r w:rsidR="00FE6DDE">
        <w:t>s</w:t>
      </w:r>
      <w:r w:rsidR="00680EE2">
        <w:t>unterhaltsbeiträgen</w:t>
      </w:r>
      <w:r>
        <w:t xml:space="preserve"> auch Ehegattenunterhalt zu leisten </w:t>
      </w:r>
      <w:r w:rsidR="00AE2D98">
        <w:t>ist</w:t>
      </w:r>
      <w:r w:rsidR="0073307F">
        <w:t xml:space="preserve"> </w:t>
      </w:r>
      <w:r w:rsidR="0073307F" w:rsidRPr="00BD3797">
        <w:t>(</w:t>
      </w:r>
      <w:r w:rsidR="0073307F" w:rsidRPr="00482F5E">
        <w:rPr>
          <w:szCs w:val="16"/>
        </w:rPr>
        <w:t xml:space="preserve">vgl. </w:t>
      </w:r>
      <w:r w:rsidR="00F27DE8" w:rsidRPr="00367FBF">
        <w:rPr>
          <w:rStyle w:val="kapitlchenMuster"/>
          <w:sz w:val="16"/>
          <w:szCs w:val="16"/>
        </w:rPr>
        <w:t>Bähler,</w:t>
      </w:r>
      <w:r w:rsidR="0073307F" w:rsidRPr="004766C8">
        <w:rPr>
          <w:szCs w:val="16"/>
        </w:rPr>
        <w:t xml:space="preserve"> </w:t>
      </w:r>
      <w:r w:rsidR="00BD3797" w:rsidRPr="00A6208B">
        <w:rPr>
          <w:szCs w:val="16"/>
        </w:rPr>
        <w:t>Sche</w:t>
      </w:r>
      <w:r w:rsidR="00BD3797" w:rsidRPr="00A6208B">
        <w:rPr>
          <w:szCs w:val="16"/>
        </w:rPr>
        <w:t>i</w:t>
      </w:r>
      <w:r w:rsidR="00BD3797" w:rsidRPr="00A6208B">
        <w:rPr>
          <w:szCs w:val="16"/>
        </w:rPr>
        <w:t>dungsunterhalt,</w:t>
      </w:r>
      <w:r w:rsidR="0073307F" w:rsidRPr="00482F5E">
        <w:rPr>
          <w:szCs w:val="16"/>
        </w:rPr>
        <w:t xml:space="preserve"> S</w:t>
      </w:r>
      <w:r w:rsidR="00AE2D98" w:rsidRPr="00367FBF">
        <w:rPr>
          <w:szCs w:val="16"/>
        </w:rPr>
        <w:t>.</w:t>
      </w:r>
      <w:r w:rsidR="0073307F" w:rsidRPr="004766C8">
        <w:rPr>
          <w:szCs w:val="16"/>
        </w:rPr>
        <w:t xml:space="preserve"> 465 f.)</w:t>
      </w:r>
      <w:r w:rsidRPr="00A6208B">
        <w:rPr>
          <w:szCs w:val="16"/>
        </w:rPr>
        <w:t>.</w:t>
      </w:r>
      <w:r w:rsidR="00154FE5" w:rsidRPr="00A6208B">
        <w:rPr>
          <w:szCs w:val="16"/>
        </w:rPr>
        <w:t xml:space="preserve"> Zwischen den Unterhaltsarten bestand bisher keine Rangordnung, es b</w:t>
      </w:r>
      <w:r w:rsidR="00154FE5" w:rsidRPr="00A6208B">
        <w:rPr>
          <w:szCs w:val="16"/>
        </w:rPr>
        <w:t>e</w:t>
      </w:r>
      <w:r w:rsidR="00154FE5" w:rsidRPr="00A6208B">
        <w:rPr>
          <w:szCs w:val="16"/>
        </w:rPr>
        <w:t xml:space="preserve">stand aber dennoch Koordinationsbedarf (vgl. </w:t>
      </w:r>
      <w:r w:rsidR="00154FE5" w:rsidRPr="00A6208B">
        <w:rPr>
          <w:rStyle w:val="kapitlchenMuster"/>
          <w:sz w:val="16"/>
          <w:szCs w:val="16"/>
        </w:rPr>
        <w:t>Bähler,</w:t>
      </w:r>
      <w:r w:rsidR="00154FE5" w:rsidRPr="00A6208B">
        <w:rPr>
          <w:szCs w:val="16"/>
        </w:rPr>
        <w:t xml:space="preserve"> </w:t>
      </w:r>
      <w:r w:rsidR="00BD3797">
        <w:rPr>
          <w:szCs w:val="16"/>
        </w:rPr>
        <w:t>Scheidungsunterhalt,</w:t>
      </w:r>
      <w:r w:rsidR="00154FE5" w:rsidRPr="00482F5E">
        <w:rPr>
          <w:szCs w:val="16"/>
        </w:rPr>
        <w:t xml:space="preserve"> S</w:t>
      </w:r>
      <w:r w:rsidR="00BD3797">
        <w:rPr>
          <w:szCs w:val="16"/>
        </w:rPr>
        <w:t>.</w:t>
      </w:r>
      <w:r w:rsidR="00154FE5" w:rsidRPr="00482F5E">
        <w:rPr>
          <w:szCs w:val="16"/>
        </w:rPr>
        <w:t xml:space="preserve"> 465 f.)</w:t>
      </w:r>
      <w:r w:rsidR="00CC5CFD" w:rsidRPr="00367FBF">
        <w:rPr>
          <w:szCs w:val="16"/>
        </w:rPr>
        <w:t xml:space="preserve"> </w:t>
      </w:r>
      <w:r w:rsidR="00D54762" w:rsidRPr="004766C8">
        <w:rPr>
          <w:szCs w:val="16"/>
        </w:rPr>
        <w:t>Neu besteht zwar ein Vorrang des Kinde</w:t>
      </w:r>
      <w:r w:rsidR="00D54762" w:rsidRPr="00A6208B">
        <w:rPr>
          <w:szCs w:val="16"/>
        </w:rPr>
        <w:t xml:space="preserve">sunterhalts gegenüber anderen Pflichten der Eltern (Art. 276a </w:t>
      </w:r>
      <w:proofErr w:type="spellStart"/>
      <w:r w:rsidR="00D54762" w:rsidRPr="00A6208B">
        <w:rPr>
          <w:szCs w:val="16"/>
        </w:rPr>
        <w:t>nZGB</w:t>
      </w:r>
      <w:proofErr w:type="spellEnd"/>
      <w:r w:rsidR="00D54762" w:rsidRPr="00A6208B">
        <w:rPr>
          <w:szCs w:val="16"/>
        </w:rPr>
        <w:t>), was zumindest bei Mankofällen zu Verschiebungen im Ergebnis führen wird. Es ändert sich aber auch nach neuem Recht nichts daran, dass erheblicher Koordinationsbedarf zwischen den Unte</w:t>
      </w:r>
      <w:r w:rsidR="00D54762" w:rsidRPr="00A6208B">
        <w:rPr>
          <w:szCs w:val="16"/>
        </w:rPr>
        <w:t>r</w:t>
      </w:r>
      <w:r w:rsidR="00D54762" w:rsidRPr="00A6208B">
        <w:rPr>
          <w:szCs w:val="16"/>
        </w:rPr>
        <w:t xml:space="preserve">haltsarten besteht. </w:t>
      </w:r>
      <w:r w:rsidR="004644B3" w:rsidRPr="00A6208B">
        <w:rPr>
          <w:szCs w:val="16"/>
        </w:rPr>
        <w:t>Es ist deshalb davon auszugehen, dass die Methode der Gesamtbetrachtung</w:t>
      </w:r>
      <w:r w:rsidR="00131614" w:rsidRPr="00A6208B">
        <w:rPr>
          <w:szCs w:val="16"/>
        </w:rPr>
        <w:t xml:space="preserve"> </w:t>
      </w:r>
      <w:r w:rsidR="004644B3" w:rsidRPr="00A6208B">
        <w:rPr>
          <w:szCs w:val="16"/>
        </w:rPr>
        <w:t xml:space="preserve">mit gewissen Anpassungen </w:t>
      </w:r>
      <w:r w:rsidR="00131614" w:rsidRPr="00A6208B">
        <w:rPr>
          <w:szCs w:val="16"/>
        </w:rPr>
        <w:t xml:space="preserve">auch </w:t>
      </w:r>
      <w:r w:rsidR="004644B3" w:rsidRPr="00A6208B">
        <w:rPr>
          <w:szCs w:val="16"/>
        </w:rPr>
        <w:t>nach Einführung des neuen Kindesunterhaltsrechts</w:t>
      </w:r>
      <w:r w:rsidR="00131614" w:rsidRPr="00A6208B">
        <w:rPr>
          <w:szCs w:val="16"/>
        </w:rPr>
        <w:t xml:space="preserve"> weiterhin in der G</w:t>
      </w:r>
      <w:r w:rsidR="00131614" w:rsidRPr="00A6208B">
        <w:rPr>
          <w:szCs w:val="16"/>
        </w:rPr>
        <w:t>e</w:t>
      </w:r>
      <w:r w:rsidR="00131614" w:rsidRPr="00A6208B">
        <w:rPr>
          <w:szCs w:val="16"/>
        </w:rPr>
        <w:t xml:space="preserve">richtspraxis angewendet </w:t>
      </w:r>
      <w:r w:rsidR="004644B3" w:rsidRPr="00A6208B">
        <w:rPr>
          <w:szCs w:val="16"/>
        </w:rPr>
        <w:t>wird</w:t>
      </w:r>
      <w:r w:rsidR="00131614" w:rsidRPr="00A6208B">
        <w:rPr>
          <w:szCs w:val="16"/>
        </w:rPr>
        <w:t>.</w:t>
      </w:r>
    </w:p>
    <w:p w:rsidR="00131614" w:rsidRDefault="00A5008E">
      <w:pPr>
        <w:pStyle w:val="Mustertextklein"/>
      </w:pPr>
      <w:r>
        <w:rPr>
          <w:b/>
        </w:rPr>
        <w:tab/>
        <w:t xml:space="preserve">Bemerkung </w:t>
      </w:r>
      <w:r w:rsidR="007E06CF">
        <w:rPr>
          <w:b/>
        </w:rPr>
        <w:t>19</w:t>
      </w:r>
      <w:r>
        <w:rPr>
          <w:b/>
        </w:rPr>
        <w:t xml:space="preserve">: </w:t>
      </w:r>
      <w:r>
        <w:t>Sind ausschliesslich Kinde</w:t>
      </w:r>
      <w:r w:rsidR="00FE6DDE">
        <w:t>s</w:t>
      </w:r>
      <w:r>
        <w:t>unterhaltsbeiträge (und keine Ehegattenunterhaltsbeitr</w:t>
      </w:r>
      <w:r>
        <w:t>ä</w:t>
      </w:r>
      <w:r w:rsidR="00F27DE8">
        <w:t xml:space="preserve">ge) festzusetzen, so können </w:t>
      </w:r>
      <w:r w:rsidR="00131614">
        <w:t>alternativ</w:t>
      </w:r>
      <w:r>
        <w:t xml:space="preserve"> </w:t>
      </w:r>
      <w:r w:rsidR="00131614">
        <w:t xml:space="preserve">zur zweistufigen Methode auch </w:t>
      </w:r>
      <w:r>
        <w:t>die Empfehlungen des Amts für Jugend und Berufsbildung des Kantons Zürich (</w:t>
      </w:r>
      <w:r w:rsidR="008C1A59">
        <w:t>«</w:t>
      </w:r>
      <w:r>
        <w:t>Zürcher Tabellen</w:t>
      </w:r>
      <w:r w:rsidR="008C1A59">
        <w:t>»</w:t>
      </w:r>
      <w:r>
        <w:t>, vgl. BSK ZGB I-</w:t>
      </w:r>
      <w:r w:rsidRPr="00A6208B">
        <w:rPr>
          <w:smallCaps/>
        </w:rPr>
        <w:t>Breitschmid</w:t>
      </w:r>
      <w:r>
        <w:t xml:space="preserve">, Art. 285 N 6) </w:t>
      </w:r>
      <w:r w:rsidR="00131614">
        <w:t xml:space="preserve">zur Bestimmung des Kindesunterhalts </w:t>
      </w:r>
      <w:r>
        <w:t>be</w:t>
      </w:r>
      <w:r w:rsidR="00131614">
        <w:t xml:space="preserve">igezogen werden. Ferner </w:t>
      </w:r>
      <w:r w:rsidR="00F27DE8">
        <w:t xml:space="preserve">kann der Bedarf des Kindes selbstverständlich auch konkret berechnet werden. </w:t>
      </w:r>
      <w:r>
        <w:t>Die insbesondere im Kanton Bern verbre</w:t>
      </w:r>
      <w:r>
        <w:t>i</w:t>
      </w:r>
      <w:r>
        <w:t>tete abstrakte Prozentmethode zur Festsetzung des Kinde</w:t>
      </w:r>
      <w:r w:rsidR="00FE6DDE">
        <w:t>s</w:t>
      </w:r>
      <w:r>
        <w:t xml:space="preserve">unterhalts führt </w:t>
      </w:r>
      <w:r w:rsidR="00F27DE8">
        <w:t xml:space="preserve">hingegen </w:t>
      </w:r>
      <w:r>
        <w:t xml:space="preserve">kaum zu einem angemessenen Ergebnis, </w:t>
      </w:r>
      <w:r w:rsidR="00931372">
        <w:t xml:space="preserve">insbesondere, </w:t>
      </w:r>
      <w:r>
        <w:t>wenn beide Eltern einen substanziellen Betreuungsanteil e</w:t>
      </w:r>
      <w:r>
        <w:t>r</w:t>
      </w:r>
      <w:r>
        <w:t xml:space="preserve">bringen (vgl. </w:t>
      </w:r>
      <w:proofErr w:type="spellStart"/>
      <w:r>
        <w:t>BGer</w:t>
      </w:r>
      <w:proofErr w:type="spellEnd"/>
      <w:r>
        <w:t xml:space="preserve"> 5A_1017/2014 vom 12.05.2015</w:t>
      </w:r>
      <w:r w:rsidR="002A66E5">
        <w:t xml:space="preserve"> E. 4.4</w:t>
      </w:r>
      <w:r>
        <w:t xml:space="preserve">). </w:t>
      </w:r>
      <w:r w:rsidR="00131614">
        <w:t>Es ist jedoch besonders darauf zu achten, dass die verschiedenen Methoden nicht unbedacht kombiniert werden, da dies zu ungerechtfertigten Ergebnissen führen kann.</w:t>
      </w:r>
    </w:p>
    <w:p w:rsidR="00624327" w:rsidRDefault="00272383">
      <w:pPr>
        <w:pStyle w:val="MustertextListe0"/>
      </w:pPr>
      <w:r>
        <w:t xml:space="preserve">Die Parteien sind sich </w:t>
      </w:r>
      <w:r w:rsidR="00D04BDB">
        <w:t>bezüglich der Unterhaltspflichten nicht einig</w:t>
      </w:r>
      <w:r>
        <w:t>.</w:t>
      </w:r>
      <w:r w:rsidR="00FC25FD">
        <w:t xml:space="preserve"> </w:t>
      </w:r>
      <w:r w:rsidR="00F27DE8">
        <w:t xml:space="preserve">Die Gesuchstellerin </w:t>
      </w:r>
      <w:r w:rsidR="00624327">
        <w:t>beantragt</w:t>
      </w:r>
      <w:r w:rsidR="00D04BDB">
        <w:t xml:space="preserve"> daher die Festlegung der Kindesunterhaltsbeiträge</w:t>
      </w:r>
      <w:r w:rsidR="004644B3">
        <w:t>, bestehend aus Barunterhalt und Betreuungsunterhalt,</w:t>
      </w:r>
      <w:r w:rsidR="00624327">
        <w:t xml:space="preserve"> </w:t>
      </w:r>
      <w:r w:rsidR="00D04BDB">
        <w:t>sowie</w:t>
      </w:r>
      <w:r w:rsidR="00624327">
        <w:t xml:space="preserve"> </w:t>
      </w:r>
      <w:r w:rsidR="00D04BDB">
        <w:t xml:space="preserve">der </w:t>
      </w:r>
      <w:r w:rsidR="00624327">
        <w:t>Ehegattenunterhaltsbeiträge</w:t>
      </w:r>
      <w:r w:rsidR="000413E3">
        <w:t xml:space="preserve"> durch das Gericht</w:t>
      </w:r>
      <w:r w:rsidR="00624327">
        <w:t>.</w:t>
      </w:r>
    </w:p>
    <w:p w:rsidR="003E54DB" w:rsidRDefault="005C60B3">
      <w:pPr>
        <w:pStyle w:val="MustertextListe0"/>
      </w:pPr>
      <w:r>
        <w:t xml:space="preserve">Um klare Verhältnisse zu schaffen und </w:t>
      </w:r>
      <w:r w:rsidR="00AE467F">
        <w:t xml:space="preserve">späteren </w:t>
      </w:r>
      <w:r>
        <w:t xml:space="preserve">Konflikten </w:t>
      </w:r>
      <w:r w:rsidR="00AE467F">
        <w:t xml:space="preserve">bezüglich der Kinderkosten </w:t>
      </w:r>
      <w:r>
        <w:t>vo</w:t>
      </w:r>
      <w:r>
        <w:t>r</w:t>
      </w:r>
      <w:r>
        <w:t>zubeugen,</w:t>
      </w:r>
      <w:r w:rsidR="00F27DE8">
        <w:t xml:space="preserve"> beantragt die Gesuchstellerin</w:t>
      </w:r>
      <w:r w:rsidR="00EE2555">
        <w:t>,</w:t>
      </w:r>
      <w:r>
        <w:t xml:space="preserve"> </w:t>
      </w:r>
      <w:r w:rsidR="00EE2555">
        <w:t>dass</w:t>
      </w:r>
      <w:r>
        <w:t xml:space="preserve"> </w:t>
      </w:r>
      <w:r w:rsidR="00AE467F">
        <w:t xml:space="preserve">grundsätzlich </w:t>
      </w:r>
      <w:r>
        <w:t xml:space="preserve">sämtliche </w:t>
      </w:r>
      <w:r w:rsidR="00AE467F">
        <w:t>Kinderkosten</w:t>
      </w:r>
      <w:r>
        <w:t xml:space="preserve"> durch </w:t>
      </w:r>
      <w:r w:rsidR="00F27DE8">
        <w:t>sie</w:t>
      </w:r>
      <w:r>
        <w:t xml:space="preserve"> </w:t>
      </w:r>
      <w:r w:rsidR="003D4D67">
        <w:t xml:space="preserve">selbst </w:t>
      </w:r>
      <w:r>
        <w:t>zu bezahlen</w:t>
      </w:r>
      <w:r w:rsidR="00EE2555">
        <w:t xml:space="preserve"> seien</w:t>
      </w:r>
      <w:r>
        <w:t xml:space="preserve">. Der </w:t>
      </w:r>
      <w:proofErr w:type="spellStart"/>
      <w:r w:rsidR="00F27DE8">
        <w:t>Gesuchsgegner</w:t>
      </w:r>
      <w:proofErr w:type="spellEnd"/>
      <w:r>
        <w:t xml:space="preserve"> seinerseits </w:t>
      </w:r>
      <w:r w:rsidR="00EE2555">
        <w:t>soll</w:t>
      </w:r>
      <w:r w:rsidR="004B0736">
        <w:t xml:space="preserve"> lediglich </w:t>
      </w:r>
      <w:r>
        <w:t>während seiner B</w:t>
      </w:r>
      <w:r>
        <w:t>e</w:t>
      </w:r>
      <w:r>
        <w:t>treuungszeit</w:t>
      </w:r>
      <w:r w:rsidR="00EE2555">
        <w:t xml:space="preserve"> </w:t>
      </w:r>
      <w:r w:rsidR="004B0736">
        <w:t xml:space="preserve">für die im Kindergrundbetrag enthaltenen Kosten </w:t>
      </w:r>
      <w:r w:rsidR="00140C75">
        <w:t>aufkommen</w:t>
      </w:r>
      <w:r w:rsidR="00EE2555">
        <w:t xml:space="preserve"> müssen</w:t>
      </w:r>
      <w:r>
        <w:t xml:space="preserve">. Hierfür ist </w:t>
      </w:r>
      <w:r w:rsidR="004B0736">
        <w:t xml:space="preserve">der Kindergrundbetrag </w:t>
      </w:r>
      <w:r w:rsidR="00931372">
        <w:t>entsprechend</w:t>
      </w:r>
      <w:r w:rsidR="004B0736">
        <w:t xml:space="preserve"> den Betreuungsanteilen der Eltern auf beide Parte</w:t>
      </w:r>
      <w:r w:rsidR="004B0736">
        <w:t>i</w:t>
      </w:r>
      <w:r w:rsidR="004B0736">
        <w:t>en zu verteilen</w:t>
      </w:r>
      <w:r>
        <w:t xml:space="preserve">. </w:t>
      </w:r>
      <w:r w:rsidR="00AE467F">
        <w:t xml:space="preserve">Ferner sind die ausgedehnten Betreuungsanteile selbstverständlich bei den dadurch erhöhten Wohn- und Wohnnebenkosten auch auf Seiten des </w:t>
      </w:r>
      <w:proofErr w:type="spellStart"/>
      <w:r w:rsidR="00F27DE8">
        <w:t>Gesuchsgegners</w:t>
      </w:r>
      <w:proofErr w:type="spellEnd"/>
      <w:r w:rsidR="00AE467F">
        <w:t xml:space="preserve"> zu </w:t>
      </w:r>
      <w:r w:rsidR="000413E3">
        <w:t>beachten</w:t>
      </w:r>
      <w:r w:rsidR="00AE467F">
        <w:t xml:space="preserve">. </w:t>
      </w:r>
      <w:r>
        <w:t>Alle übrigen Kinderkosten</w:t>
      </w:r>
      <w:r w:rsidR="00F15E45">
        <w:t xml:space="preserve"> (Krankenkassenprämien, zusätzliche Schulkosten, Ko</w:t>
      </w:r>
      <w:r w:rsidR="00F15E45">
        <w:t>s</w:t>
      </w:r>
      <w:r w:rsidR="00F15E45">
        <w:t xml:space="preserve">ten für </w:t>
      </w:r>
      <w:r w:rsidR="004B0736">
        <w:t xml:space="preserve">besondere </w:t>
      </w:r>
      <w:r w:rsidR="002A66E5">
        <w:t>Hobby</w:t>
      </w:r>
      <w:r w:rsidR="00F15E45">
        <w:t xml:space="preserve">s, </w:t>
      </w:r>
      <w:r w:rsidR="003E54DB">
        <w:t xml:space="preserve">Kosten für Mobilität </w:t>
      </w:r>
      <w:r w:rsidR="00F15E45">
        <w:t>etc.)</w:t>
      </w:r>
      <w:r>
        <w:t xml:space="preserve"> </w:t>
      </w:r>
      <w:r w:rsidR="002A66E5">
        <w:t>sind</w:t>
      </w:r>
      <w:r w:rsidR="00EE2555">
        <w:t xml:space="preserve"> </w:t>
      </w:r>
      <w:r w:rsidR="00F15E45">
        <w:t xml:space="preserve">vollständig </w:t>
      </w:r>
      <w:r w:rsidR="00EE2555">
        <w:t xml:space="preserve">durch die </w:t>
      </w:r>
      <w:r w:rsidR="00F27DE8">
        <w:t>Gesuchstell</w:t>
      </w:r>
      <w:r w:rsidR="00F27DE8">
        <w:t>e</w:t>
      </w:r>
      <w:r w:rsidR="00F27DE8">
        <w:t>rin</w:t>
      </w:r>
      <w:r w:rsidR="00EE2555">
        <w:t xml:space="preserve"> zu tragen und entsprechend in ihrem Bedarf einzusetzen.</w:t>
      </w:r>
      <w:r w:rsidR="00B32834">
        <w:t xml:space="preserve"> Ang</w:t>
      </w:r>
      <w:r w:rsidR="00F27DE8">
        <w:t>esichts dieser von der G</w:t>
      </w:r>
      <w:r w:rsidR="00F27DE8">
        <w:t>e</w:t>
      </w:r>
      <w:r w:rsidR="00F27DE8">
        <w:t xml:space="preserve">suchstellerin </w:t>
      </w:r>
      <w:r w:rsidR="00B32834">
        <w:t xml:space="preserve">beantragten Zuordnung der Kinderkosten kann nachfolgend – mit Ausnahme der erwähnten </w:t>
      </w:r>
      <w:r w:rsidR="004B0736">
        <w:t>Verteilung der Grundbeträge</w:t>
      </w:r>
      <w:r w:rsidR="00B32834">
        <w:t xml:space="preserve"> </w:t>
      </w:r>
      <w:r w:rsidR="004B0736">
        <w:t>infolge</w:t>
      </w:r>
      <w:r w:rsidR="000413E3">
        <w:t xml:space="preserve"> </w:t>
      </w:r>
      <w:r w:rsidR="004B0736">
        <w:t>der</w:t>
      </w:r>
      <w:r w:rsidR="000413E3">
        <w:t xml:space="preserve"> ausgedehnte</w:t>
      </w:r>
      <w:r w:rsidR="004B0736">
        <w:t xml:space="preserve">n Kinderbetreuung </w:t>
      </w:r>
      <w:r w:rsidR="00B32834">
        <w:t xml:space="preserve">– </w:t>
      </w:r>
      <w:r w:rsidR="00D04BDB">
        <w:t xml:space="preserve">trotz alternierender Obhut </w:t>
      </w:r>
      <w:r w:rsidR="00B32834">
        <w:t>auf die gängigen Methoden der Unterhaltsfestsetzung abgestellt werden.</w:t>
      </w:r>
    </w:p>
    <w:p w:rsidR="003E54DB" w:rsidRDefault="003E54DB" w:rsidP="00A6208B">
      <w:pPr>
        <w:pStyle w:val="Mustertextklein"/>
      </w:pPr>
      <w:r>
        <w:tab/>
      </w:r>
      <w:r>
        <w:rPr>
          <w:b/>
        </w:rPr>
        <w:t xml:space="preserve">Bemerkung </w:t>
      </w:r>
      <w:r w:rsidR="007E06CF">
        <w:rPr>
          <w:b/>
        </w:rPr>
        <w:t>20</w:t>
      </w:r>
      <w:r>
        <w:rPr>
          <w:b/>
        </w:rPr>
        <w:t xml:space="preserve">: </w:t>
      </w:r>
      <w:r>
        <w:t>Die Tatsache, dass beide Elternteile bei alternierender Obhut in natura, also durch Pflege und Erziehung, Unterhalt für die Kinder leisten, schliesst nicht aus, dass die leistungsfähigere Partei Geldbeträge an den vom anderen Elternteil erbrachten</w:t>
      </w:r>
      <w:r w:rsidR="00D04BDB">
        <w:t xml:space="preserve"> Geldu</w:t>
      </w:r>
      <w:r>
        <w:t>nterhalt zu leisten hat</w:t>
      </w:r>
      <w:r w:rsidR="002A66E5">
        <w:t xml:space="preserve"> (</w:t>
      </w:r>
      <w:proofErr w:type="spellStart"/>
      <w:r w:rsidR="002A66E5">
        <w:t>BGer</w:t>
      </w:r>
      <w:proofErr w:type="spellEnd"/>
      <w:r w:rsidR="002A66E5">
        <w:t xml:space="preserve"> 5A_</w:t>
      </w:r>
      <w:r w:rsidR="007F7E40">
        <w:t>1017/2014 vom 12.</w:t>
      </w:r>
      <w:r w:rsidR="00BD3797">
        <w:t>0</w:t>
      </w:r>
      <w:r w:rsidR="007F7E40">
        <w:t>5.2015 E. 4.4)</w:t>
      </w:r>
      <w:r>
        <w:t xml:space="preserve">. Die gängigen Berechnungsmethoden </w:t>
      </w:r>
      <w:r w:rsidR="00F27DE8">
        <w:t>können</w:t>
      </w:r>
      <w:r>
        <w:t xml:space="preserve"> aber nicht u</w:t>
      </w:r>
      <w:r>
        <w:t>n</w:t>
      </w:r>
      <w:r>
        <w:t>besehen auf solche Fälle angewendet werden. Diese sind nämlich auf eine klassische Rollenteilung auch während des Getrenntlebens, namentlich auf eine in der Regel einseitige Erwerbstätigkeit und ein gericht</w:t>
      </w:r>
      <w:r w:rsidR="009445E3">
        <w:t>s</w:t>
      </w:r>
      <w:r>
        <w:t>übliches Wochenendbesuchsrecht des unterhaltspflichtigen Elternteils</w:t>
      </w:r>
      <w:r w:rsidR="00931372">
        <w:t>,</w:t>
      </w:r>
      <w:r>
        <w:t xml:space="preserve"> ausgelegt. </w:t>
      </w:r>
      <w:r w:rsidR="003D4D67">
        <w:t>Bei</w:t>
      </w:r>
      <w:r>
        <w:t xml:space="preserve"> a</w:t>
      </w:r>
      <w:r>
        <w:t>l</w:t>
      </w:r>
      <w:r>
        <w:t xml:space="preserve">ternierender Obhut </w:t>
      </w:r>
      <w:r w:rsidR="003D4D67">
        <w:t xml:space="preserve">sind deshalb oftmals </w:t>
      </w:r>
      <w:r>
        <w:t xml:space="preserve">gewisse Anpassungen nötig, um der konkreten Situation </w:t>
      </w:r>
      <w:r w:rsidR="00F27DE8">
        <w:t xml:space="preserve">angemessen </w:t>
      </w:r>
      <w:r>
        <w:t>Rechnung zu tragen.</w:t>
      </w:r>
      <w:r w:rsidR="00D04BDB">
        <w:t xml:space="preserve"> Vorliegend beschränkt sich diese Anpassung auf die Kindergrun</w:t>
      </w:r>
      <w:r w:rsidR="00D04BDB">
        <w:t>d</w:t>
      </w:r>
      <w:r w:rsidR="00D04BDB">
        <w:t>beträge, es sind aber durchaus andere Lösungen denkbar.</w:t>
      </w:r>
    </w:p>
    <w:p w:rsidR="003E54DB" w:rsidRDefault="003E54DB">
      <w:pPr>
        <w:pStyle w:val="Mustertextklein"/>
      </w:pPr>
      <w:r>
        <w:rPr>
          <w:b/>
        </w:rPr>
        <w:tab/>
        <w:t xml:space="preserve">Bemerkung </w:t>
      </w:r>
      <w:r w:rsidR="007E06CF">
        <w:rPr>
          <w:b/>
        </w:rPr>
        <w:t>21</w:t>
      </w:r>
      <w:r>
        <w:rPr>
          <w:b/>
        </w:rPr>
        <w:t xml:space="preserve">: </w:t>
      </w:r>
      <w:r>
        <w:t xml:space="preserve">Um bei alternierender Obhut die angemessenen Unterhaltsbeiträge sachgerecht ermitteln zu können, muss </w:t>
      </w:r>
      <w:r w:rsidR="00B32834">
        <w:t xml:space="preserve">deshalb </w:t>
      </w:r>
      <w:r>
        <w:t xml:space="preserve">vorab entschieden werden, </w:t>
      </w:r>
      <w:r w:rsidR="00865D1F">
        <w:t xml:space="preserve">welcher </w:t>
      </w:r>
      <w:proofErr w:type="spellStart"/>
      <w:r w:rsidR="00865D1F">
        <w:t>Obhutsinhaber</w:t>
      </w:r>
      <w:proofErr w:type="spellEnd"/>
      <w:r w:rsidR="00865D1F">
        <w:t xml:space="preserve"> welche</w:t>
      </w:r>
      <w:r>
        <w:t xml:space="preserve"> Ki</w:t>
      </w:r>
      <w:r>
        <w:t>n</w:t>
      </w:r>
      <w:r>
        <w:t xml:space="preserve">derkosten </w:t>
      </w:r>
      <w:r w:rsidR="00931372">
        <w:t>trägt</w:t>
      </w:r>
      <w:r>
        <w:t>. Dabei muss auch an die praktische Umsetzung gedacht werden. Die Regelung soll zweckmässig und alltagstauglich sein sowie möglichst wenig Konfliktpotential in sich bergen.</w:t>
      </w:r>
      <w:r w:rsidR="00B32834">
        <w:t xml:space="preserve"> </w:t>
      </w:r>
      <w:r>
        <w:t>Im Si</w:t>
      </w:r>
      <w:r>
        <w:t>n</w:t>
      </w:r>
      <w:r>
        <w:t xml:space="preserve">ne einer gleichwertigen Eltern-Kind-Beziehung besteht </w:t>
      </w:r>
      <w:r w:rsidR="0040325A">
        <w:t xml:space="preserve">oftmals </w:t>
      </w:r>
      <w:r>
        <w:t xml:space="preserve">das Bedürfnis, auch bei der Tragung der Kinderkosten gleichberechtigt zu sein. Eine hälftige bzw. zu den jeweiligen Einkommen relative </w:t>
      </w:r>
      <w:r>
        <w:lastRenderedPageBreak/>
        <w:t>Kostentragung kann in der Theorie überzeugen. Es stellt sich dann aber die Frage, wie das in der Praxis umgesetzt werden soll. Monatliche Abrechnungen sind eine Möglichkeit, gemeinsame Kinde</w:t>
      </w:r>
      <w:r>
        <w:t>r</w:t>
      </w:r>
      <w:r>
        <w:t>konten eine andere. Beide Lösungen setzen voraus, dass übereinstimmende Vorstellungen über die Verwendung des Geldes bestehen</w:t>
      </w:r>
      <w:r w:rsidR="0040325A">
        <w:t xml:space="preserve"> und eine für beide Parteien transparente Buchhaltung geführt wird</w:t>
      </w:r>
      <w:r>
        <w:t>, ansonsten wird es leicht zu Konflikten kommen, die am Ende gar das Kindeswohl beeinträcht</w:t>
      </w:r>
      <w:r>
        <w:t>i</w:t>
      </w:r>
      <w:r>
        <w:t>gen können.</w:t>
      </w:r>
      <w:r w:rsidR="00B32834">
        <w:t xml:space="preserve"> </w:t>
      </w:r>
      <w:r>
        <w:t>Kinderkonten, auf welche beide Elternteile zugreifen können, sind oftmals ein naheli</w:t>
      </w:r>
      <w:r>
        <w:t>e</w:t>
      </w:r>
      <w:r>
        <w:t>gendes und zweckmässiges Konstrukt. In vielen Familien wird eine solche Lösung erfolgreich prakt</w:t>
      </w:r>
      <w:r>
        <w:t>i</w:t>
      </w:r>
      <w:r>
        <w:t xml:space="preserve">ziert. Gerichte wenden </w:t>
      </w:r>
      <w:r w:rsidR="007F7E40">
        <w:t xml:space="preserve">dagegen </w:t>
      </w:r>
      <w:r>
        <w:t>aber immer wieder ein, der auf ein Kinderkonto zu überweisende Unterhaltsbeitrag sei der Zwangsvollstreckung nicht zugänglich. Da der Kinde</w:t>
      </w:r>
      <w:r w:rsidR="00FE6DDE">
        <w:t>s</w:t>
      </w:r>
      <w:r>
        <w:t>unterhalt der Off</w:t>
      </w:r>
      <w:r>
        <w:t>i</w:t>
      </w:r>
      <w:r>
        <w:t>zialmaxime unterliegt, kann das Gericht eine solche Lösung trotz Einigkeit der Parteien verhindern.</w:t>
      </w:r>
    </w:p>
    <w:p w:rsidR="003E54DB" w:rsidRDefault="00B32834">
      <w:pPr>
        <w:pStyle w:val="Mustertextklein"/>
      </w:pPr>
      <w:r>
        <w:rPr>
          <w:b/>
        </w:rPr>
        <w:tab/>
        <w:t xml:space="preserve">Bemerkung </w:t>
      </w:r>
      <w:r w:rsidR="007E06CF">
        <w:rPr>
          <w:b/>
        </w:rPr>
        <w:t>22</w:t>
      </w:r>
      <w:r>
        <w:rPr>
          <w:b/>
        </w:rPr>
        <w:t>:</w:t>
      </w:r>
      <w:r>
        <w:t xml:space="preserve"> Die Autorenschaft hat sich vorliegend </w:t>
      </w:r>
      <w:r w:rsidR="00D04BDB">
        <w:t>dafür</w:t>
      </w:r>
      <w:r>
        <w:t xml:space="preserve"> entschieden, sich </w:t>
      </w:r>
      <w:r w:rsidR="007F7E40">
        <w:t>weitestgehend</w:t>
      </w:r>
      <w:r>
        <w:t xml:space="preserve"> an eine </w:t>
      </w:r>
      <w:r w:rsidR="003D4D67">
        <w:t xml:space="preserve">klassische </w:t>
      </w:r>
      <w:r>
        <w:t>zweistufige Berechnung zu halten.</w:t>
      </w:r>
      <w:r w:rsidR="003233BC">
        <w:t xml:space="preserve"> Aus diesem Grund beantragt die Gesuchstellerin </w:t>
      </w:r>
      <w:r>
        <w:t>trotz alternierender Obhut und ausgedehnter Betreuung</w:t>
      </w:r>
      <w:r w:rsidR="004B0736">
        <w:t xml:space="preserve"> durch den Kindsvater</w:t>
      </w:r>
      <w:r>
        <w:t>, dass sämtliche Kinderko</w:t>
      </w:r>
      <w:r>
        <w:t>s</w:t>
      </w:r>
      <w:r w:rsidR="003233BC">
        <w:t xml:space="preserve">ten, die nicht </w:t>
      </w:r>
      <w:r w:rsidR="004B0736">
        <w:t xml:space="preserve">im Kindergrundbetrag enthalten sind und </w:t>
      </w:r>
      <w:r w:rsidR="009445E3">
        <w:t xml:space="preserve">die </w:t>
      </w:r>
      <w:r w:rsidR="004B0736">
        <w:t xml:space="preserve">in der Regel ohnehin </w:t>
      </w:r>
      <w:r w:rsidR="003D4D67">
        <w:t>unweigerlich</w:t>
      </w:r>
      <w:r w:rsidR="003233BC">
        <w:t xml:space="preserve"> </w:t>
      </w:r>
      <w:r w:rsidR="004B0736">
        <w:t xml:space="preserve">im Rahmen der Betreuung </w:t>
      </w:r>
      <w:r w:rsidR="003233BC">
        <w:t xml:space="preserve">beim </w:t>
      </w:r>
      <w:proofErr w:type="spellStart"/>
      <w:r w:rsidR="003233BC">
        <w:t>Gesuchsgegner</w:t>
      </w:r>
      <w:proofErr w:type="spellEnd"/>
      <w:r w:rsidR="003233BC">
        <w:t xml:space="preserve"> </w:t>
      </w:r>
      <w:r>
        <w:t xml:space="preserve">selbst anfallen, durch die überwiegend betreuende </w:t>
      </w:r>
      <w:r w:rsidR="003233BC">
        <w:t>G</w:t>
      </w:r>
      <w:r w:rsidR="003233BC">
        <w:t>e</w:t>
      </w:r>
      <w:r w:rsidR="003233BC">
        <w:t>suchstellerin</w:t>
      </w:r>
      <w:r>
        <w:t xml:space="preserve"> zu </w:t>
      </w:r>
      <w:r w:rsidR="003233BC">
        <w:t>bezahlen</w:t>
      </w:r>
      <w:r>
        <w:t xml:space="preserve"> seien.</w:t>
      </w:r>
    </w:p>
    <w:p w:rsidR="00F55099" w:rsidRDefault="007F7E40">
      <w:pPr>
        <w:pStyle w:val="MustertextListe0"/>
      </w:pPr>
      <w:r>
        <w:t xml:space="preserve">Wie nachfolgend gezeigt wird, beträgt </w:t>
      </w:r>
      <w:r w:rsidR="00F55099">
        <w:t xml:space="preserve">vorliegend </w:t>
      </w:r>
      <w:r>
        <w:t xml:space="preserve">die Summe der </w:t>
      </w:r>
      <w:r w:rsidR="00F55099">
        <w:t xml:space="preserve">familienrechtlichen </w:t>
      </w:r>
      <w:r>
        <w:t>Exi</w:t>
      </w:r>
      <w:r>
        <w:t>s</w:t>
      </w:r>
      <w:r>
        <w:t xml:space="preserve">tenzminima aller Familienmitglieder nach der Aufhebung des gemeinsamen Haushalts rund </w:t>
      </w:r>
      <w:r w:rsidR="00FA5E65">
        <w:t>CHF</w:t>
      </w:r>
      <w:r>
        <w:t xml:space="preserve"> 11'500</w:t>
      </w:r>
      <w:r w:rsidR="00FA5E65">
        <w:t xml:space="preserve">.00. </w:t>
      </w:r>
      <w:r>
        <w:t xml:space="preserve">Angesichts </w:t>
      </w:r>
      <w:r w:rsidR="00F55099">
        <w:t xml:space="preserve">des gesamten Familieneinkommens von knapp </w:t>
      </w:r>
      <w:r w:rsidR="00FA5E65">
        <w:t>CHF</w:t>
      </w:r>
      <w:r w:rsidR="00F55099">
        <w:t xml:space="preserve"> 13'000</w:t>
      </w:r>
      <w:r w:rsidR="00FA5E65">
        <w:t xml:space="preserve">.00, </w:t>
      </w:r>
      <w:r w:rsidR="00F55099">
        <w:t>sind die</w:t>
      </w:r>
      <w:r w:rsidR="002A72FA">
        <w:t xml:space="preserve"> finanziellen Verhältnisse </w:t>
      </w:r>
      <w:r w:rsidR="00F55099">
        <w:t xml:space="preserve">demnach </w:t>
      </w:r>
      <w:r w:rsidR="002A72FA">
        <w:t xml:space="preserve">als durchschnittlich </w:t>
      </w:r>
      <w:r w:rsidR="003233BC">
        <w:t>einzustufen</w:t>
      </w:r>
      <w:r w:rsidR="002A72FA">
        <w:t xml:space="preserve">. </w:t>
      </w:r>
      <w:r w:rsidR="00F55099">
        <w:t>Es liegt zwar kein Mankofall vor, eine Sparquote resultiert in Anbetracht dieser Einkommens- und Bedarfsza</w:t>
      </w:r>
      <w:r w:rsidR="00F55099">
        <w:t>h</w:t>
      </w:r>
      <w:r w:rsidR="00F55099">
        <w:t xml:space="preserve">len bei Weiterführung des bisherigen Lebensstandards aber </w:t>
      </w:r>
      <w:r w:rsidR="00D04BDB">
        <w:t>nicht</w:t>
      </w:r>
      <w:r w:rsidR="00F55099">
        <w:t>. Dies verdeutlicht auch die Tatsache, dass bereits</w:t>
      </w:r>
      <w:r w:rsidR="002A72FA">
        <w:t xml:space="preserve"> vor der Trennung keine wesentliche Sparquote</w:t>
      </w:r>
      <w:r w:rsidR="00F55099">
        <w:t xml:space="preserve"> bestand</w:t>
      </w:r>
      <w:r w:rsidR="002A72FA">
        <w:t xml:space="preserve">, weshalb dies </w:t>
      </w:r>
      <w:r w:rsidR="003E54DB">
        <w:t>infolge der</w:t>
      </w:r>
      <w:r w:rsidR="002A72FA">
        <w:t xml:space="preserve"> </w:t>
      </w:r>
      <w:r w:rsidR="003E54DB">
        <w:t>trennungsbedingten Mehrkosten</w:t>
      </w:r>
      <w:r w:rsidR="002A72FA">
        <w:t xml:space="preserve"> </w:t>
      </w:r>
      <w:r w:rsidR="003D4D67">
        <w:t xml:space="preserve">nun </w:t>
      </w:r>
      <w:r w:rsidR="002A72FA">
        <w:t xml:space="preserve">umso weniger der Fall ist. Demzufolge </w:t>
      </w:r>
      <w:r w:rsidR="004644B3">
        <w:t>wird</w:t>
      </w:r>
      <w:r w:rsidR="00F55099">
        <w:t xml:space="preserve"> </w:t>
      </w:r>
      <w:r w:rsidR="009445E3">
        <w:t xml:space="preserve">vorliegend </w:t>
      </w:r>
      <w:r w:rsidR="00BA782E">
        <w:t>nach der zweistufigen Berechnungsmeth</w:t>
      </w:r>
      <w:r w:rsidR="003E54DB">
        <w:t xml:space="preserve">ode </w:t>
      </w:r>
      <w:r w:rsidR="004644B3">
        <w:t>vorgegangen</w:t>
      </w:r>
      <w:r w:rsidR="003E54DB">
        <w:t>.</w:t>
      </w:r>
      <w:r w:rsidR="00B32834">
        <w:t xml:space="preserve"> </w:t>
      </w:r>
    </w:p>
    <w:p w:rsidR="00F55099" w:rsidRDefault="00F55099" w:rsidP="00A6208B">
      <w:pPr>
        <w:pStyle w:val="Mustertextklein"/>
      </w:pPr>
      <w:r>
        <w:rPr>
          <w:b/>
        </w:rPr>
        <w:tab/>
        <w:t xml:space="preserve">Bemerkung </w:t>
      </w:r>
      <w:r w:rsidR="007E06CF">
        <w:rPr>
          <w:b/>
        </w:rPr>
        <w:t>23</w:t>
      </w:r>
      <w:r>
        <w:rPr>
          <w:b/>
        </w:rPr>
        <w:t xml:space="preserve">: </w:t>
      </w:r>
      <w:r>
        <w:t>Die leicht überdurchschnittlichen finanziellen Verhältnisse rechtfertigen vorliegend noch keine einstufige Berechnungsmethode. Angesichts der trennungsbedingten Mehrkosten verf</w:t>
      </w:r>
      <w:r>
        <w:t>ü</w:t>
      </w:r>
      <w:r>
        <w:t xml:space="preserve">gen die Ehegatten spätestens nach der Trennung nicht mehr über eine Sparquote. Zudem führt die ausgewogene Kinderbetreuung zu einem insgesamt leicht erhöhten Familienbedarf, namentlich zu beidseits erhöhten Wohnkosten, weil die Kinder viel Zeit bei beiden Elternteilen verbringen. </w:t>
      </w:r>
    </w:p>
    <w:p w:rsidR="00BA782E" w:rsidRDefault="000F4F48">
      <w:pPr>
        <w:pStyle w:val="MustertextListe0"/>
      </w:pPr>
      <w:r>
        <w:t xml:space="preserve">Zuerst </w:t>
      </w:r>
      <w:r w:rsidR="00D04BDB">
        <w:t>werden</w:t>
      </w:r>
      <w:r>
        <w:t xml:space="preserve"> </w:t>
      </w:r>
      <w:r w:rsidR="00F23F48">
        <w:t xml:space="preserve">nun </w:t>
      </w:r>
      <w:r w:rsidR="003E54DB">
        <w:t>die</w:t>
      </w:r>
      <w:r>
        <w:t xml:space="preserve"> </w:t>
      </w:r>
      <w:r w:rsidR="003E54DB">
        <w:t>familienrechtlichen Existenzminima</w:t>
      </w:r>
      <w:r w:rsidR="00BA782E">
        <w:t xml:space="preserve"> </w:t>
      </w:r>
      <w:r w:rsidR="00B32834">
        <w:t xml:space="preserve">der Parteien unter Einbezug der Kinder </w:t>
      </w:r>
      <w:r w:rsidR="00D04BDB">
        <w:t>ermittelt</w:t>
      </w:r>
      <w:r w:rsidR="00BA782E">
        <w:t xml:space="preserve"> </w:t>
      </w:r>
      <w:r w:rsidR="002A72FA">
        <w:t>und</w:t>
      </w:r>
      <w:r w:rsidR="00BA782E">
        <w:t xml:space="preserve"> dem </w:t>
      </w:r>
      <w:r w:rsidR="002A72FA">
        <w:t xml:space="preserve">gesamten </w:t>
      </w:r>
      <w:r w:rsidR="00D04BDB">
        <w:t>Familieneinkommen gegenübergestellt</w:t>
      </w:r>
      <w:r w:rsidR="00BA782E">
        <w:t xml:space="preserve">. </w:t>
      </w:r>
    </w:p>
    <w:p w:rsidR="002A363D" w:rsidRDefault="002A363D" w:rsidP="00A6208B">
      <w:pPr>
        <w:pStyle w:val="Mustertextklein"/>
      </w:pPr>
      <w:r>
        <w:tab/>
      </w:r>
      <w:r w:rsidR="001827F4">
        <w:rPr>
          <w:b/>
        </w:rPr>
        <w:t xml:space="preserve">Bemerkung </w:t>
      </w:r>
      <w:r w:rsidR="007E06CF">
        <w:rPr>
          <w:b/>
        </w:rPr>
        <w:t>24</w:t>
      </w:r>
      <w:r w:rsidR="001827F4">
        <w:rPr>
          <w:b/>
        </w:rPr>
        <w:t xml:space="preserve">: </w:t>
      </w:r>
      <w:r>
        <w:t>Die Berechnung basiert auf den Richtlinien der Konferenz der Betreibungs- und Konkursbeamten zur Berechnung des betreibungsrechtlichen Existenzminimums gemäss Art. 93 SchKG bzw. den darauf basierenden kantonalen Richtlinien (</w:t>
      </w:r>
      <w:r w:rsidRPr="00A6208B">
        <w:rPr>
          <w:smallCaps/>
        </w:rPr>
        <w:t>Six</w:t>
      </w:r>
      <w:r>
        <w:t xml:space="preserve">, </w:t>
      </w:r>
      <w:r w:rsidR="005B7A40">
        <w:t xml:space="preserve">Eheschutz, </w:t>
      </w:r>
      <w:proofErr w:type="spellStart"/>
      <w:r w:rsidR="005D379F">
        <w:t>R</w:t>
      </w:r>
      <w:r w:rsidR="009348A7">
        <w:t>z</w:t>
      </w:r>
      <w:proofErr w:type="spellEnd"/>
      <w:r w:rsidR="005D379F">
        <w:t xml:space="preserve"> 2.61</w:t>
      </w:r>
      <w:r>
        <w:t xml:space="preserve">). </w:t>
      </w:r>
    </w:p>
    <w:p w:rsidR="002A363D" w:rsidRDefault="002A363D">
      <w:pPr>
        <w:pStyle w:val="Mustertextklein"/>
      </w:pPr>
      <w:r>
        <w:rPr>
          <w:b/>
        </w:rPr>
        <w:tab/>
        <w:t xml:space="preserve">Bemerkung </w:t>
      </w:r>
      <w:r w:rsidR="007E06CF">
        <w:rPr>
          <w:b/>
        </w:rPr>
        <w:t>25</w:t>
      </w:r>
      <w:r>
        <w:rPr>
          <w:b/>
        </w:rPr>
        <w:t>:</w:t>
      </w:r>
      <w:r>
        <w:t xml:space="preserve"> Im Kanton Zürich richtet sich die</w:t>
      </w:r>
      <w:r w:rsidR="001827F4">
        <w:t xml:space="preserve"> Bedarfsberechnung nach den Richtlinien für die Berechnung des betreibungsrechtlichen Existenzminimums vom 16. September 2009</w:t>
      </w:r>
      <w:r>
        <w:t xml:space="preserve"> gemäss Krei</w:t>
      </w:r>
      <w:r>
        <w:t>s</w:t>
      </w:r>
      <w:r>
        <w:t xml:space="preserve">schreiben der Verwaltungskommission des </w:t>
      </w:r>
      <w:r w:rsidR="00140D3E">
        <w:t>Obergerichts des Kantons Zürichs</w:t>
      </w:r>
      <w:r w:rsidR="001827F4">
        <w:t xml:space="preserve"> </w:t>
      </w:r>
      <w:r w:rsidR="0040325A">
        <w:t xml:space="preserve">an die Bezirksgerichte und die Betreibungsämter </w:t>
      </w:r>
      <w:r w:rsidR="001827F4">
        <w:t xml:space="preserve">(nachfolgend </w:t>
      </w:r>
      <w:r w:rsidR="008C1A59">
        <w:t>«</w:t>
      </w:r>
      <w:r w:rsidR="001827F4">
        <w:t>Kreisschreiben</w:t>
      </w:r>
      <w:r w:rsidR="00BD3797">
        <w:t xml:space="preserve"> Existenzminimum</w:t>
      </w:r>
      <w:r w:rsidR="008C1A59">
        <w:t>»</w:t>
      </w:r>
      <w:r w:rsidR="001827F4">
        <w:t xml:space="preserve">). </w:t>
      </w:r>
    </w:p>
    <w:p w:rsidR="001827F4" w:rsidRDefault="002A363D">
      <w:pPr>
        <w:pStyle w:val="Mustertextklein"/>
      </w:pPr>
      <w:r>
        <w:rPr>
          <w:b/>
        </w:rPr>
        <w:tab/>
        <w:t xml:space="preserve">Bemerkung </w:t>
      </w:r>
      <w:r w:rsidR="007E06CF">
        <w:rPr>
          <w:b/>
        </w:rPr>
        <w:t>26</w:t>
      </w:r>
      <w:r>
        <w:rPr>
          <w:b/>
        </w:rPr>
        <w:t>:</w:t>
      </w:r>
      <w:r>
        <w:t xml:space="preserve"> </w:t>
      </w:r>
      <w:r w:rsidR="00FB43DB">
        <w:t xml:space="preserve">Das Gericht ist </w:t>
      </w:r>
      <w:r w:rsidR="00140D3E">
        <w:t xml:space="preserve">grundsätzlich </w:t>
      </w:r>
      <w:r w:rsidR="00FB43DB">
        <w:t xml:space="preserve">gehalten, bei der Berechnung des familienrechtlichen Existenzminimums einen strengen Massstab </w:t>
      </w:r>
      <w:r w:rsidR="003D4D67">
        <w:t>anzulegen</w:t>
      </w:r>
      <w:r w:rsidR="00AD0079">
        <w:t xml:space="preserve"> </w:t>
      </w:r>
      <w:r w:rsidR="00992574">
        <w:t>(</w:t>
      </w:r>
      <w:r w:rsidR="00992574" w:rsidRPr="00A6208B">
        <w:rPr>
          <w:smallCaps/>
        </w:rPr>
        <w:t>Six</w:t>
      </w:r>
      <w:r w:rsidR="00AD0079">
        <w:t xml:space="preserve">, </w:t>
      </w:r>
      <w:r w:rsidR="005B7A40">
        <w:t xml:space="preserve">Eheschutz, </w:t>
      </w:r>
      <w:proofErr w:type="spellStart"/>
      <w:r w:rsidR="009348A7">
        <w:t>Rz</w:t>
      </w:r>
      <w:proofErr w:type="spellEnd"/>
      <w:r w:rsidR="00992574">
        <w:t xml:space="preserve"> </w:t>
      </w:r>
      <w:r w:rsidR="00AD0079">
        <w:t xml:space="preserve">2.71). </w:t>
      </w:r>
      <w:r w:rsidR="00140D3E">
        <w:t>Gemäss verbreit</w:t>
      </w:r>
      <w:r w:rsidR="00140D3E">
        <w:t>e</w:t>
      </w:r>
      <w:r w:rsidR="00140D3E">
        <w:t>ter Praxis kann aber auch das ermittelte Existenzminimum</w:t>
      </w:r>
      <w:r w:rsidR="006613BA">
        <w:t xml:space="preserve"> vor der Überschussverteilung um</w:t>
      </w:r>
      <w:r w:rsidR="00140D3E">
        <w:t xml:space="preserve"> </w:t>
      </w:r>
      <w:r w:rsidR="00992574">
        <w:t>weitere</w:t>
      </w:r>
      <w:r w:rsidR="006613BA">
        <w:t xml:space="preserve"> Positionen wie Hobbys, Ferien, Versicherungsbeiträge, etc. erweitert werden, wenn es die finanzie</w:t>
      </w:r>
      <w:r w:rsidR="006613BA">
        <w:t>l</w:t>
      </w:r>
      <w:r w:rsidR="006613BA">
        <w:t>len Verhältnisse der Parteien zulassen (</w:t>
      </w:r>
      <w:r w:rsidR="00EB0D58" w:rsidRPr="004F6FBB">
        <w:rPr>
          <w:rStyle w:val="kapitlchenMuster"/>
        </w:rPr>
        <w:t>Maier</w:t>
      </w:r>
      <w:r w:rsidR="00EB0D58">
        <w:t xml:space="preserve">, </w:t>
      </w:r>
      <w:r w:rsidR="00BD3797">
        <w:t xml:space="preserve">Berechnung, </w:t>
      </w:r>
      <w:r w:rsidR="004F6FBB">
        <w:t>S. 313</w:t>
      </w:r>
      <w:r w:rsidR="009348A7">
        <w:t xml:space="preserve">; vgl. </w:t>
      </w:r>
      <w:r w:rsidR="009348A7" w:rsidRPr="004C51E6">
        <w:t xml:space="preserve">auch </w:t>
      </w:r>
      <w:r w:rsidR="004C51E6" w:rsidRPr="00A6208B">
        <w:t>I. Vorbemerkungen, 6. Unterhaltsfestsetzung im Eheschutzverfahren,</w:t>
      </w:r>
      <w:r w:rsidR="004C51E6" w:rsidRPr="004C51E6">
        <w:t xml:space="preserve"> </w:t>
      </w:r>
      <w:proofErr w:type="spellStart"/>
      <w:r w:rsidR="009348A7" w:rsidRPr="004C51E6">
        <w:t>Rz</w:t>
      </w:r>
      <w:proofErr w:type="spellEnd"/>
      <w:r w:rsidR="00992574" w:rsidRPr="004C51E6">
        <w:t xml:space="preserve"> </w:t>
      </w:r>
      <w:r w:rsidR="004C51E6">
        <w:t>64</w:t>
      </w:r>
      <w:r w:rsidR="004F6FBB">
        <w:t>).</w:t>
      </w:r>
    </w:p>
    <w:p w:rsidR="00B32834" w:rsidRDefault="00DA4FE8">
      <w:pPr>
        <w:pStyle w:val="Mustertextklein"/>
        <w:rPr>
          <w:b/>
        </w:rPr>
      </w:pPr>
      <w:r>
        <w:rPr>
          <w:b/>
        </w:rPr>
        <w:tab/>
        <w:t xml:space="preserve">Bemerkung </w:t>
      </w:r>
      <w:r w:rsidR="007E06CF">
        <w:rPr>
          <w:b/>
        </w:rPr>
        <w:t>27</w:t>
      </w:r>
      <w:r>
        <w:rPr>
          <w:b/>
        </w:rPr>
        <w:t>:</w:t>
      </w:r>
      <w:r>
        <w:t xml:space="preserve"> W</w:t>
      </w:r>
      <w:r w:rsidR="00B32834">
        <w:t>eiterführende Hinweise zur Wahl der Berechnungsmethode und allgemeine Info</w:t>
      </w:r>
      <w:r w:rsidR="00B32834">
        <w:t>r</w:t>
      </w:r>
      <w:r w:rsidR="00B32834">
        <w:t xml:space="preserve">mationen zur </w:t>
      </w:r>
      <w:r w:rsidR="002A363D">
        <w:t xml:space="preserve">zweistufigen </w:t>
      </w:r>
      <w:r w:rsidR="00B32834">
        <w:t>Unterhaltsberechnung</w:t>
      </w:r>
      <w:r w:rsidR="00044CA1">
        <w:t xml:space="preserve"> im Eheschutzverfahren</w:t>
      </w:r>
      <w:r w:rsidR="00B32834">
        <w:t xml:space="preserve"> finden sich in den Vorb</w:t>
      </w:r>
      <w:r w:rsidR="00B32834">
        <w:t>e</w:t>
      </w:r>
      <w:r w:rsidR="00B32834">
        <w:t>merkungen (</w:t>
      </w:r>
      <w:r w:rsidR="004C51E6" w:rsidRPr="00E279BF">
        <w:t xml:space="preserve">I. Vorbemerkungen, 6. Unterhaltsfestsetzung im Eheschutzverfahren, </w:t>
      </w:r>
      <w:proofErr w:type="spellStart"/>
      <w:r w:rsidR="004C51E6" w:rsidRPr="00E279BF">
        <w:t>Rz</w:t>
      </w:r>
      <w:proofErr w:type="spellEnd"/>
      <w:r w:rsidR="004C51E6" w:rsidRPr="00E279BF">
        <w:t xml:space="preserve"> </w:t>
      </w:r>
      <w:r w:rsidR="00247C82" w:rsidRPr="00367FBF">
        <w:fldChar w:fldCharType="begin"/>
      </w:r>
      <w:r w:rsidR="00B32834" w:rsidRPr="004C51E6">
        <w:instrText xml:space="preserve"> REF _Ref441929834 \r \h </w:instrText>
      </w:r>
      <w:r w:rsidR="00BD3797" w:rsidRPr="00A6208B">
        <w:instrText xml:space="preserve"> \* MERGEFORMAT </w:instrText>
      </w:r>
      <w:r w:rsidR="00247C82" w:rsidRPr="00367FBF">
        <w:fldChar w:fldCharType="separate"/>
      </w:r>
      <w:r w:rsidR="0007596B">
        <w:rPr>
          <w:b/>
          <w:bCs/>
          <w:lang w:val="de-DE"/>
        </w:rPr>
        <w:t>Fehler! Ve</w:t>
      </w:r>
      <w:r w:rsidR="0007596B">
        <w:rPr>
          <w:b/>
          <w:bCs/>
          <w:lang w:val="de-DE"/>
        </w:rPr>
        <w:t>r</w:t>
      </w:r>
      <w:r w:rsidR="0007596B">
        <w:rPr>
          <w:b/>
          <w:bCs/>
          <w:lang w:val="de-DE"/>
        </w:rPr>
        <w:t>weisquelle konnte nicht gefunden werden.</w:t>
      </w:r>
      <w:r w:rsidR="00247C82" w:rsidRPr="00367FBF">
        <w:fldChar w:fldCharType="end"/>
      </w:r>
      <w:r w:rsidR="00B32834" w:rsidRPr="004C51E6">
        <w:t xml:space="preserve"> ff.).</w:t>
      </w:r>
      <w:r>
        <w:t xml:space="preserve"> Detaillierte Hinweise zur einstufigen Berechnungsmethode in sehr guten wirtschaftlichen Verhältnissen finden sich in der Musterklage § 73.</w:t>
      </w:r>
    </w:p>
    <w:p w:rsidR="0097186E" w:rsidRDefault="0097186E">
      <w:pPr>
        <w:spacing w:after="160" w:line="259" w:lineRule="auto"/>
        <w:rPr>
          <w:rStyle w:val="fettMuster"/>
        </w:rPr>
      </w:pPr>
      <w:r>
        <w:rPr>
          <w:rStyle w:val="fettMuster"/>
          <w:b w:val="0"/>
        </w:rPr>
        <w:br w:type="page"/>
      </w:r>
    </w:p>
    <w:p w:rsidR="00960947" w:rsidRPr="00396A09" w:rsidRDefault="00396A09" w:rsidP="00A6208B">
      <w:pPr>
        <w:pStyle w:val="MustertextTitelEbene3"/>
        <w:rPr>
          <w:rStyle w:val="fettMuster"/>
          <w:i/>
        </w:rPr>
      </w:pPr>
      <w:bookmarkStart w:id="1" w:name="_GoBack"/>
      <w:bookmarkEnd w:id="1"/>
      <w:r w:rsidRPr="00396A09">
        <w:rPr>
          <w:rStyle w:val="fettMuster"/>
          <w:b/>
        </w:rPr>
        <w:lastRenderedPageBreak/>
        <w:t>a)</w:t>
      </w:r>
      <w:r w:rsidRPr="00396A09">
        <w:rPr>
          <w:rStyle w:val="fettMuster"/>
          <w:b/>
        </w:rPr>
        <w:tab/>
      </w:r>
      <w:r w:rsidR="00F23F48" w:rsidRPr="00396A09">
        <w:rPr>
          <w:rStyle w:val="fettMuster"/>
          <w:b/>
        </w:rPr>
        <w:t>Familienrechtliches Existenzminimum</w:t>
      </w:r>
      <w:r w:rsidR="00960947" w:rsidRPr="00396A09">
        <w:rPr>
          <w:rStyle w:val="fettMuster"/>
          <w:b/>
        </w:rPr>
        <w:t xml:space="preserve"> der Gesuchstellerin</w:t>
      </w:r>
      <w:r w:rsidR="00992535" w:rsidRPr="00396A09">
        <w:rPr>
          <w:rStyle w:val="fettMuster"/>
          <w:b/>
        </w:rPr>
        <w:t xml:space="preserve"> (inkl. Kinder)</w:t>
      </w:r>
    </w:p>
    <w:p w:rsidR="005251A5" w:rsidRDefault="00F55099">
      <w:pPr>
        <w:pStyle w:val="MustertextListe0"/>
      </w:pPr>
      <w:r>
        <w:t xml:space="preserve">Der Bedarf bzw. das familienrechtliche Existenzminimum </w:t>
      </w:r>
      <w:r w:rsidR="00F23F48">
        <w:t>wird</w:t>
      </w:r>
      <w:r>
        <w:t xml:space="preserve"> vorliegend ausgehend von den Richtlinien für die Berechnung des betreibungsrechtlichen Existenzminimums vom 16. September 2009 gemäss Kreisschreiben der Verwaltungskommission des Obergerichts des Kantons Zürichs an die Bezirksgerichte und die Betreibungsämter (nachfolgend </w:t>
      </w:r>
      <w:r w:rsidR="008C1A59">
        <w:t>«</w:t>
      </w:r>
      <w:r w:rsidR="00F23F48">
        <w:t>Kreisschre</w:t>
      </w:r>
      <w:r w:rsidR="00F23F48">
        <w:t>i</w:t>
      </w:r>
      <w:r w:rsidR="00F23F48">
        <w:t>ben</w:t>
      </w:r>
      <w:r w:rsidR="00BD3797">
        <w:t xml:space="preserve"> Existenzminimum</w:t>
      </w:r>
      <w:r w:rsidR="008C1A59">
        <w:t>»</w:t>
      </w:r>
      <w:r w:rsidR="00F23F48">
        <w:t>) berechnet</w:t>
      </w:r>
      <w:r>
        <w:t xml:space="preserve">. </w:t>
      </w:r>
    </w:p>
    <w:p w:rsidR="00923586" w:rsidRDefault="005251A5">
      <w:pPr>
        <w:pStyle w:val="MustertextListe0"/>
      </w:pPr>
      <w:r>
        <w:t xml:space="preserve">Für die Kinder werden die Positionen separat ausgewiesen. </w:t>
      </w:r>
      <w:bookmarkStart w:id="2" w:name="_Ref450072832"/>
      <w:r w:rsidR="00F55099">
        <w:t xml:space="preserve">Das </w:t>
      </w:r>
      <w:r w:rsidR="00923586">
        <w:t>familienrechtliche Existen</w:t>
      </w:r>
      <w:r w:rsidR="00923586">
        <w:t>z</w:t>
      </w:r>
      <w:r w:rsidR="00923586">
        <w:t>minimum der Gesuchstellerin</w:t>
      </w:r>
      <w:r w:rsidR="00196489">
        <w:t xml:space="preserve"> und der beiden Kinder</w:t>
      </w:r>
      <w:r w:rsidR="00923586">
        <w:t xml:space="preserve"> präsentiert sich </w:t>
      </w:r>
      <w:r w:rsidR="00F55099">
        <w:t xml:space="preserve">demnach </w:t>
      </w:r>
      <w:r w:rsidR="00923586">
        <w:t>wie folgt:</w:t>
      </w:r>
      <w:bookmarkEnd w:id="2"/>
    </w:p>
    <w:p w:rsidR="00865C86" w:rsidRPr="00A6208B" w:rsidRDefault="005251A5" w:rsidP="00A6208B">
      <w:pPr>
        <w:pStyle w:val="Mustertext"/>
        <w:rPr>
          <w:rStyle w:val="fettMuster"/>
          <w:szCs w:val="18"/>
        </w:rPr>
      </w:pPr>
      <w:r w:rsidRPr="00482F5E">
        <w:rPr>
          <w:rStyle w:val="fettMuster"/>
          <w:i/>
          <w:szCs w:val="18"/>
        </w:rPr>
        <w:tab/>
      </w:r>
      <w:r w:rsidRPr="00A6208B">
        <w:rPr>
          <w:rStyle w:val="fettMuster"/>
          <w:szCs w:val="18"/>
        </w:rPr>
        <w:tab/>
      </w:r>
      <w:r w:rsidR="00FA5E65" w:rsidRPr="004C51E6">
        <w:rPr>
          <w:rStyle w:val="fettMuster"/>
          <w:szCs w:val="18"/>
        </w:rPr>
        <w:tab/>
      </w:r>
      <w:r w:rsidR="00FA5E65" w:rsidRPr="004C51E6">
        <w:rPr>
          <w:rStyle w:val="fettMuster"/>
          <w:szCs w:val="18"/>
        </w:rPr>
        <w:tab/>
      </w:r>
      <w:r w:rsidR="00FA5E65" w:rsidRPr="004C51E6">
        <w:rPr>
          <w:rStyle w:val="fettMuster"/>
          <w:szCs w:val="18"/>
        </w:rPr>
        <w:tab/>
      </w:r>
      <w:r w:rsidR="00FA5E65" w:rsidRPr="004C51E6">
        <w:rPr>
          <w:rStyle w:val="fettMuster"/>
          <w:szCs w:val="18"/>
        </w:rPr>
        <w:tab/>
      </w:r>
      <w:r w:rsidR="00FA5E65" w:rsidRPr="004C51E6">
        <w:rPr>
          <w:rStyle w:val="fettMuster"/>
          <w:szCs w:val="18"/>
        </w:rPr>
        <w:tab/>
      </w:r>
      <w:r w:rsidR="00716681">
        <w:rPr>
          <w:rStyle w:val="fettMuster"/>
          <w:szCs w:val="18"/>
        </w:rPr>
        <w:tab/>
      </w:r>
      <w:r w:rsidRPr="00A6208B">
        <w:rPr>
          <w:rStyle w:val="fettMuster"/>
          <w:szCs w:val="18"/>
        </w:rPr>
        <w:t>Mutter</w:t>
      </w:r>
      <w:r w:rsidR="00FA5E65" w:rsidRPr="004C51E6">
        <w:rPr>
          <w:rStyle w:val="fettMuster"/>
          <w:szCs w:val="18"/>
        </w:rPr>
        <w:tab/>
      </w:r>
      <w:r w:rsidR="007239E9">
        <w:rPr>
          <w:rStyle w:val="fettMuster"/>
          <w:szCs w:val="18"/>
        </w:rPr>
        <w:tab/>
      </w:r>
      <w:r w:rsidRPr="00A6208B">
        <w:rPr>
          <w:rStyle w:val="fettMuster"/>
          <w:szCs w:val="18"/>
        </w:rPr>
        <w:t>Tochter T</w:t>
      </w:r>
      <w:r w:rsidR="00716681">
        <w:rPr>
          <w:rStyle w:val="fettMuster"/>
          <w:szCs w:val="18"/>
        </w:rPr>
        <w:tab/>
      </w:r>
      <w:r w:rsidR="00716681">
        <w:rPr>
          <w:rStyle w:val="fettMuster"/>
          <w:szCs w:val="18"/>
        </w:rPr>
        <w:tab/>
      </w:r>
      <w:r w:rsidRPr="00A6208B">
        <w:rPr>
          <w:rStyle w:val="fettMuster"/>
          <w:szCs w:val="18"/>
        </w:rPr>
        <w:t>Sohn S</w:t>
      </w:r>
    </w:p>
    <w:p w:rsidR="00357E9A" w:rsidRPr="00482F5E" w:rsidRDefault="00865C86"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Grundbetrag</w:t>
      </w:r>
      <w:r w:rsidRPr="00A6208B">
        <w:tab/>
      </w:r>
      <w:r w:rsidR="00E50CFE" w:rsidRPr="00482F5E">
        <w:tab/>
      </w:r>
      <w:r w:rsidR="00E50CFE" w:rsidRPr="00482F5E">
        <w:tab/>
      </w:r>
      <w:r w:rsidR="00FA5E65" w:rsidRPr="00367FBF">
        <w:tab/>
      </w:r>
      <w:r w:rsidR="004766C8">
        <w:tab/>
      </w:r>
      <w:r w:rsidR="0082703B" w:rsidRPr="004766C8">
        <w:t xml:space="preserve">CHF </w:t>
      </w:r>
      <w:r w:rsidR="00716681">
        <w:tab/>
      </w:r>
      <w:r w:rsidR="00357E9A" w:rsidRPr="00A6208B">
        <w:t>1'350</w:t>
      </w:r>
      <w:r w:rsidR="00FA5E65" w:rsidRPr="00A6208B">
        <w:t>.00</w:t>
      </w:r>
      <w:r w:rsidRPr="00A6208B">
        <w:tab/>
      </w:r>
    </w:p>
    <w:p w:rsidR="00357E9A" w:rsidRPr="00482F5E" w:rsidRDefault="00357E9A"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Grundbetrag Tochter T</w:t>
      </w:r>
      <w:r w:rsidR="002178C9" w:rsidRPr="00A6208B">
        <w:t xml:space="preserve"> (Anteil)</w:t>
      </w:r>
      <w:r w:rsidR="00865C86" w:rsidRPr="00A6208B">
        <w:tab/>
      </w:r>
      <w:r w:rsidR="00865C86" w:rsidRPr="00A6208B">
        <w:tab/>
      </w:r>
      <w:r w:rsidR="00716681">
        <w:tab/>
      </w:r>
      <w:r w:rsidR="00716681">
        <w:tab/>
      </w:r>
      <w:r w:rsidR="004766C8">
        <w:tab/>
      </w:r>
      <w:r w:rsidR="0082703B" w:rsidRPr="00367FBF">
        <w:t>CHF</w:t>
      </w:r>
      <w:r w:rsidR="00FA5E65" w:rsidRPr="004766C8">
        <w:t xml:space="preserve"> </w:t>
      </w:r>
      <w:r w:rsidR="00716681">
        <w:tab/>
      </w:r>
      <w:r w:rsidRPr="00A6208B">
        <w:t>360</w:t>
      </w:r>
      <w:r w:rsidR="00FA5E65" w:rsidRPr="00A6208B">
        <w:t>.00</w:t>
      </w:r>
    </w:p>
    <w:p w:rsidR="00357E9A" w:rsidRPr="00482F5E" w:rsidRDefault="00357E9A"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Grundbetrag Sohn S</w:t>
      </w:r>
      <w:r w:rsidR="002178C9" w:rsidRPr="00A6208B">
        <w:t xml:space="preserve"> (Anteil)</w:t>
      </w:r>
      <w:r w:rsidR="00865C86" w:rsidRPr="00A6208B">
        <w:tab/>
      </w:r>
      <w:r w:rsidR="00865C86" w:rsidRPr="00A6208B">
        <w:tab/>
      </w:r>
      <w:r w:rsidR="00865C86" w:rsidRPr="00A6208B">
        <w:tab/>
      </w:r>
      <w:r w:rsidR="00E50CFE" w:rsidRPr="00482F5E">
        <w:tab/>
      </w:r>
      <w:r w:rsidR="00716681">
        <w:tab/>
      </w:r>
      <w:r w:rsidR="00716681">
        <w:tab/>
      </w:r>
      <w:r w:rsidR="004766C8">
        <w:tab/>
      </w:r>
      <w:r w:rsidR="0082703B" w:rsidRPr="00367FBF">
        <w:t xml:space="preserve">CHF </w:t>
      </w:r>
      <w:r w:rsidR="00716681">
        <w:tab/>
      </w:r>
      <w:r w:rsidRPr="00A6208B">
        <w:t>240</w:t>
      </w:r>
      <w:r w:rsidR="00FA5E65" w:rsidRPr="00A6208B">
        <w:t>.00</w:t>
      </w:r>
    </w:p>
    <w:p w:rsidR="00357E9A" w:rsidRPr="00482F5E" w:rsidRDefault="00865C86"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Wohnkosten</w:t>
      </w:r>
      <w:r w:rsidRPr="00A6208B">
        <w:tab/>
      </w:r>
      <w:r w:rsidR="00AD3865">
        <w:tab/>
      </w:r>
      <w:r w:rsidR="00AD3865">
        <w:tab/>
      </w:r>
      <w:r w:rsidR="00AD3865">
        <w:tab/>
      </w:r>
      <w:r w:rsidR="004766C8">
        <w:tab/>
      </w:r>
      <w:r w:rsidR="0082703B" w:rsidRPr="00367FBF">
        <w:t xml:space="preserve">CHF </w:t>
      </w:r>
      <w:r w:rsidR="00716681">
        <w:tab/>
      </w:r>
      <w:r w:rsidR="000D0253" w:rsidRPr="00A6208B">
        <w:t>1’</w:t>
      </w:r>
      <w:r w:rsidR="00AA2B2D" w:rsidRPr="00A6208B">
        <w:t>7</w:t>
      </w:r>
      <w:r w:rsidR="000D0253" w:rsidRPr="00A6208B">
        <w:t>8</w:t>
      </w:r>
      <w:r w:rsidR="00357E9A" w:rsidRPr="00A6208B">
        <w:t>0</w:t>
      </w:r>
      <w:r w:rsidR="0072260E" w:rsidRPr="00A6208B">
        <w:t>.00</w:t>
      </w:r>
      <w:r w:rsidRPr="00A6208B">
        <w:tab/>
      </w:r>
    </w:p>
    <w:p w:rsidR="00357E9A" w:rsidRPr="00482F5E" w:rsidRDefault="000D0253"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Neben</w:t>
      </w:r>
      <w:r w:rsidR="00865C86" w:rsidRPr="00A6208B">
        <w:t>kosten</w:t>
      </w:r>
      <w:r w:rsidR="00865C86" w:rsidRPr="00A6208B">
        <w:tab/>
      </w:r>
      <w:r w:rsidR="0072260E" w:rsidRPr="00482F5E">
        <w:tab/>
      </w:r>
      <w:r w:rsidR="0072260E" w:rsidRPr="00482F5E">
        <w:tab/>
      </w:r>
      <w:r w:rsidR="0072260E" w:rsidRPr="00482F5E">
        <w:tab/>
      </w:r>
      <w:r w:rsidR="004766C8">
        <w:tab/>
      </w:r>
      <w:r w:rsidR="0082703B" w:rsidRPr="00367FBF">
        <w:t xml:space="preserve">CHF </w:t>
      </w:r>
      <w:r w:rsidR="00716681">
        <w:tab/>
      </w:r>
      <w:r w:rsidRPr="00A6208B">
        <w:t>325</w:t>
      </w:r>
      <w:r w:rsidR="0072260E" w:rsidRPr="00A6208B">
        <w:t>.00</w:t>
      </w:r>
    </w:p>
    <w:p w:rsidR="00865C86" w:rsidRPr="00482F5E" w:rsidRDefault="00865C86"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 Anteil Kinder</w:t>
      </w:r>
      <w:r w:rsidR="003523A6" w:rsidRPr="00A6208B">
        <w:t xml:space="preserve"> an Wohnkosten</w:t>
      </w:r>
      <w:r w:rsidRPr="00A6208B">
        <w:tab/>
      </w:r>
      <w:r w:rsidR="00716681">
        <w:tab/>
      </w:r>
      <w:r w:rsidR="004766C8">
        <w:tab/>
      </w:r>
      <w:r w:rsidR="0082703B" w:rsidRPr="004766C8">
        <w:t xml:space="preserve">CHF </w:t>
      </w:r>
      <w:r w:rsidR="00716681">
        <w:tab/>
      </w:r>
      <w:r w:rsidR="00AD3865" w:rsidRPr="00367FBF">
        <w:t>–</w:t>
      </w:r>
      <w:r w:rsidR="00AD3865">
        <w:t xml:space="preserve"> </w:t>
      </w:r>
      <w:r w:rsidRPr="00A6208B">
        <w:t>660</w:t>
      </w:r>
      <w:r w:rsidR="0072260E" w:rsidRPr="00A6208B">
        <w:t>.00</w:t>
      </w:r>
      <w:r w:rsidR="0072260E" w:rsidRPr="00482F5E">
        <w:t xml:space="preserve"> </w:t>
      </w:r>
      <w:r w:rsidR="00716681">
        <w:tab/>
      </w:r>
      <w:r w:rsidR="0082703B" w:rsidRPr="00367FBF">
        <w:t xml:space="preserve">CHF </w:t>
      </w:r>
      <w:r w:rsidR="00716681">
        <w:tab/>
      </w:r>
      <w:r w:rsidRPr="00A6208B">
        <w:t>330.</w:t>
      </w:r>
      <w:r w:rsidR="0072260E" w:rsidRPr="00482F5E">
        <w:t>00</w:t>
      </w:r>
      <w:r w:rsidRPr="00A6208B">
        <w:tab/>
      </w:r>
      <w:r w:rsidR="0082703B" w:rsidRPr="00482F5E">
        <w:t xml:space="preserve">CHF </w:t>
      </w:r>
      <w:r w:rsidR="00716681">
        <w:tab/>
      </w:r>
      <w:r w:rsidRPr="00A6208B">
        <w:t>330.</w:t>
      </w:r>
      <w:r w:rsidR="0072260E" w:rsidRPr="00482F5E">
        <w:t>00</w:t>
      </w:r>
    </w:p>
    <w:p w:rsidR="00BA64B2" w:rsidRPr="00482F5E" w:rsidRDefault="00357E9A"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Krankenkassen</w:t>
      </w:r>
      <w:r w:rsidR="00BA64B2" w:rsidRPr="00A6208B">
        <w:t>prämien Gesuchstellerin</w:t>
      </w:r>
      <w:r w:rsidR="0040325A" w:rsidRPr="00A6208B">
        <w:t xml:space="preserve"> (KVG)</w:t>
      </w:r>
      <w:r w:rsidR="00716681">
        <w:tab/>
      </w:r>
      <w:r w:rsidR="0082703B" w:rsidRPr="00482F5E">
        <w:t xml:space="preserve">CHF </w:t>
      </w:r>
      <w:r w:rsidR="00716681">
        <w:tab/>
      </w:r>
      <w:r w:rsidR="00BA64B2" w:rsidRPr="00A6208B">
        <w:t>3</w:t>
      </w:r>
      <w:r w:rsidR="00AA2B2D" w:rsidRPr="00A6208B">
        <w:t>6</w:t>
      </w:r>
      <w:r w:rsidR="00BA64B2" w:rsidRPr="00A6208B">
        <w:t>0</w:t>
      </w:r>
      <w:r w:rsidR="0072260E" w:rsidRPr="00A6208B">
        <w:t>.00</w:t>
      </w:r>
    </w:p>
    <w:p w:rsidR="00357E9A" w:rsidRPr="00482F5E" w:rsidRDefault="00BA64B2"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Krankenkassenprämien Kinder</w:t>
      </w:r>
      <w:r w:rsidR="0040325A" w:rsidRPr="00A6208B">
        <w:t xml:space="preserve"> (KVG)</w:t>
      </w:r>
      <w:r w:rsidR="00865C86" w:rsidRPr="00A6208B">
        <w:tab/>
      </w:r>
      <w:r w:rsidR="0072260E" w:rsidRPr="00482F5E">
        <w:tab/>
      </w:r>
      <w:r w:rsidR="00716681">
        <w:tab/>
      </w:r>
      <w:r w:rsidR="004766C8">
        <w:tab/>
      </w:r>
      <w:r w:rsidR="0082703B" w:rsidRPr="00367FBF">
        <w:t xml:space="preserve">CHF </w:t>
      </w:r>
      <w:r w:rsidR="00716681">
        <w:tab/>
      </w:r>
      <w:r w:rsidR="00865C86" w:rsidRPr="00A6208B">
        <w:t>7</w:t>
      </w:r>
      <w:r w:rsidR="00357E9A" w:rsidRPr="00A6208B">
        <w:t>0</w:t>
      </w:r>
      <w:r w:rsidR="0072260E" w:rsidRPr="00A6208B">
        <w:t>.00</w:t>
      </w:r>
      <w:r w:rsidR="00865C86" w:rsidRPr="00A6208B">
        <w:tab/>
      </w:r>
      <w:r w:rsidR="0082703B" w:rsidRPr="00482F5E">
        <w:t>CHF</w:t>
      </w:r>
      <w:r w:rsidR="00865C86" w:rsidRPr="00A6208B">
        <w:t xml:space="preserve"> </w:t>
      </w:r>
      <w:r w:rsidR="00716681">
        <w:tab/>
      </w:r>
      <w:r w:rsidR="00865C86" w:rsidRPr="00A6208B">
        <w:t>70</w:t>
      </w:r>
      <w:r w:rsidR="0072260E" w:rsidRPr="00A6208B">
        <w:t>.00</w:t>
      </w:r>
    </w:p>
    <w:p w:rsidR="00357E9A" w:rsidRPr="00482F5E" w:rsidRDefault="00357E9A"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Laufende Ges</w:t>
      </w:r>
      <w:r w:rsidR="00865C86" w:rsidRPr="00A6208B">
        <w:t>undheitskosten Gesuchstellerin</w:t>
      </w:r>
      <w:r w:rsidR="00716681">
        <w:tab/>
      </w:r>
      <w:r w:rsidR="0082703B" w:rsidRPr="00482F5E">
        <w:t xml:space="preserve">CHF </w:t>
      </w:r>
      <w:r w:rsidR="00716681">
        <w:tab/>
      </w:r>
      <w:r w:rsidRPr="00A6208B">
        <w:t>115</w:t>
      </w:r>
      <w:r w:rsidR="0072260E" w:rsidRPr="00A6208B">
        <w:t>.00</w:t>
      </w:r>
    </w:p>
    <w:p w:rsidR="00357E9A" w:rsidRPr="00482F5E" w:rsidRDefault="00357E9A"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Laufende Gesundheitskosten Ki</w:t>
      </w:r>
      <w:r w:rsidR="00865C86" w:rsidRPr="00A6208B">
        <w:t>nder</w:t>
      </w:r>
      <w:r w:rsidR="00865C86" w:rsidRPr="00A6208B">
        <w:tab/>
      </w:r>
      <w:r w:rsidR="0072260E" w:rsidRPr="00482F5E">
        <w:tab/>
      </w:r>
      <w:r w:rsidR="00716681">
        <w:tab/>
      </w:r>
      <w:r w:rsidR="004766C8">
        <w:tab/>
      </w:r>
      <w:r w:rsidR="0082703B" w:rsidRPr="00367FBF">
        <w:t xml:space="preserve">CHF </w:t>
      </w:r>
      <w:r w:rsidR="00716681">
        <w:tab/>
      </w:r>
      <w:r w:rsidR="00865C86" w:rsidRPr="00A6208B">
        <w:t>3</w:t>
      </w:r>
      <w:r w:rsidRPr="00A6208B">
        <w:t>0</w:t>
      </w:r>
      <w:r w:rsidR="0072260E" w:rsidRPr="00A6208B">
        <w:t>.00</w:t>
      </w:r>
      <w:r w:rsidR="00865C86" w:rsidRPr="00A6208B">
        <w:tab/>
      </w:r>
      <w:r w:rsidR="0082703B" w:rsidRPr="00482F5E">
        <w:t xml:space="preserve">CHF </w:t>
      </w:r>
      <w:r w:rsidR="00716681">
        <w:tab/>
      </w:r>
      <w:r w:rsidR="00865C86" w:rsidRPr="00A6208B">
        <w:t>30</w:t>
      </w:r>
      <w:r w:rsidR="0072260E" w:rsidRPr="00A6208B">
        <w:t>.00</w:t>
      </w:r>
    </w:p>
    <w:p w:rsidR="00357E9A" w:rsidRPr="00482F5E" w:rsidRDefault="00357E9A"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Kommunikation (TV, Telefon, Int</w:t>
      </w:r>
      <w:r w:rsidR="00865C86" w:rsidRPr="00A6208B">
        <w:t>ernet etc.)</w:t>
      </w:r>
      <w:r w:rsidR="00865C86" w:rsidRPr="00A6208B">
        <w:tab/>
      </w:r>
      <w:r w:rsidR="0082703B" w:rsidRPr="00482F5E">
        <w:t xml:space="preserve">CHF </w:t>
      </w:r>
      <w:r w:rsidR="00716681">
        <w:tab/>
      </w:r>
      <w:r w:rsidRPr="00A6208B">
        <w:t>150</w:t>
      </w:r>
      <w:r w:rsidR="0072260E" w:rsidRPr="00A6208B">
        <w:t>.00</w:t>
      </w:r>
    </w:p>
    <w:p w:rsidR="00357E9A" w:rsidRPr="00482F5E" w:rsidRDefault="00865C86"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r>
      <w:proofErr w:type="spellStart"/>
      <w:r w:rsidRPr="00A6208B">
        <w:t>Billag</w:t>
      </w:r>
      <w:proofErr w:type="spellEnd"/>
      <w:r w:rsidRPr="00A6208B">
        <w:t>-Gebühr</w:t>
      </w:r>
      <w:r w:rsidRPr="00A6208B">
        <w:tab/>
      </w:r>
      <w:r w:rsidR="00AD3865">
        <w:tab/>
      </w:r>
      <w:r w:rsidR="00AD3865">
        <w:tab/>
      </w:r>
      <w:r w:rsidR="00AD3865">
        <w:tab/>
      </w:r>
      <w:r w:rsidR="004766C8">
        <w:tab/>
      </w:r>
      <w:r w:rsidR="0082703B" w:rsidRPr="00367FBF">
        <w:t xml:space="preserve">CHF </w:t>
      </w:r>
      <w:r w:rsidR="00716681">
        <w:tab/>
      </w:r>
      <w:r w:rsidR="00357E9A" w:rsidRPr="00A6208B">
        <w:t>40</w:t>
      </w:r>
      <w:r w:rsidR="0072260E" w:rsidRPr="00A6208B">
        <w:t>.00</w:t>
      </w:r>
    </w:p>
    <w:p w:rsidR="00357E9A" w:rsidRPr="00482F5E" w:rsidRDefault="00357E9A"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Hausrat-</w:t>
      </w:r>
      <w:r w:rsidR="00865C86" w:rsidRPr="00A6208B">
        <w:t>/Privathaftpflichtversicherung</w:t>
      </w:r>
      <w:r w:rsidR="00865C86" w:rsidRPr="00A6208B">
        <w:tab/>
      </w:r>
      <w:r w:rsidR="004766C8">
        <w:tab/>
      </w:r>
      <w:r w:rsidR="0082703B" w:rsidRPr="00367FBF">
        <w:t xml:space="preserve">CHF </w:t>
      </w:r>
      <w:r w:rsidR="00716681">
        <w:tab/>
      </w:r>
      <w:r w:rsidRPr="00A6208B">
        <w:t>45.</w:t>
      </w:r>
      <w:r w:rsidR="0072260E" w:rsidRPr="00482F5E">
        <w:t>00</w:t>
      </w:r>
    </w:p>
    <w:p w:rsidR="00357E9A" w:rsidRPr="00482F5E" w:rsidRDefault="00865C86"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Kosten Arbeitsweg</w:t>
      </w:r>
      <w:r w:rsidRPr="00A6208B">
        <w:tab/>
      </w:r>
      <w:r w:rsidR="0072260E" w:rsidRPr="00482F5E">
        <w:tab/>
      </w:r>
      <w:r w:rsidR="0072260E" w:rsidRPr="00482F5E">
        <w:tab/>
      </w:r>
      <w:r w:rsidR="0072260E" w:rsidRPr="00482F5E">
        <w:tab/>
      </w:r>
      <w:r w:rsidR="004766C8">
        <w:tab/>
      </w:r>
      <w:r w:rsidR="0082703B" w:rsidRPr="00367FBF">
        <w:t xml:space="preserve">CHF </w:t>
      </w:r>
      <w:r w:rsidR="00716681">
        <w:tab/>
      </w:r>
      <w:r w:rsidR="00357E9A" w:rsidRPr="00A6208B">
        <w:t>145</w:t>
      </w:r>
      <w:r w:rsidR="0072260E" w:rsidRPr="00A6208B">
        <w:t>.00</w:t>
      </w:r>
    </w:p>
    <w:p w:rsidR="00357E9A" w:rsidRPr="00482F5E" w:rsidRDefault="00357E9A"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r>
      <w:r w:rsidR="00865C86" w:rsidRPr="00A6208B">
        <w:t>Kosten auswärtige Verpflegung</w:t>
      </w:r>
      <w:r w:rsidR="00865C86" w:rsidRPr="00A6208B">
        <w:tab/>
      </w:r>
      <w:r w:rsidR="0072260E" w:rsidRPr="00482F5E">
        <w:tab/>
      </w:r>
      <w:r w:rsidR="004766C8">
        <w:tab/>
      </w:r>
      <w:r w:rsidR="0082703B" w:rsidRPr="00367FBF">
        <w:t xml:space="preserve">CHF </w:t>
      </w:r>
      <w:r w:rsidR="00716681">
        <w:tab/>
      </w:r>
      <w:r w:rsidRPr="00A6208B">
        <w:t>130</w:t>
      </w:r>
      <w:r w:rsidR="0072260E" w:rsidRPr="00A6208B">
        <w:t>.00</w:t>
      </w:r>
    </w:p>
    <w:p w:rsidR="00357E9A" w:rsidRPr="00482F5E" w:rsidRDefault="00865C86"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Fremdbetreuung Kinder</w:t>
      </w:r>
      <w:r w:rsidRPr="00A6208B">
        <w:tab/>
      </w:r>
      <w:r w:rsidRPr="00A6208B">
        <w:tab/>
      </w:r>
      <w:r w:rsidR="00E50CFE" w:rsidRPr="00482F5E">
        <w:tab/>
      </w:r>
      <w:r w:rsidR="00E50CFE">
        <w:tab/>
      </w:r>
      <w:r w:rsidR="00716681">
        <w:tab/>
      </w:r>
      <w:r w:rsidR="004766C8">
        <w:tab/>
      </w:r>
      <w:r w:rsidR="0082703B" w:rsidRPr="00482F5E">
        <w:t xml:space="preserve">CHF </w:t>
      </w:r>
      <w:r w:rsidR="00716681">
        <w:tab/>
      </w:r>
      <w:r w:rsidRPr="00A6208B">
        <w:t>290</w:t>
      </w:r>
      <w:r w:rsidR="0072260E" w:rsidRPr="00A6208B">
        <w:t>.00</w:t>
      </w:r>
      <w:r w:rsidR="003523A6" w:rsidRPr="00A6208B">
        <w:tab/>
      </w:r>
      <w:r w:rsidR="0082703B" w:rsidRPr="00482F5E">
        <w:t xml:space="preserve">CHF </w:t>
      </w:r>
      <w:r w:rsidR="00716681">
        <w:tab/>
      </w:r>
      <w:r w:rsidR="003523A6" w:rsidRPr="00A6208B">
        <w:t>37</w:t>
      </w:r>
      <w:r w:rsidRPr="00A6208B">
        <w:t>0</w:t>
      </w:r>
      <w:r w:rsidR="0072260E" w:rsidRPr="00A6208B">
        <w:t>.00</w:t>
      </w:r>
    </w:p>
    <w:p w:rsidR="00357E9A" w:rsidRPr="00482F5E" w:rsidRDefault="00357E9A"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r>
      <w:r w:rsidR="00FA2213" w:rsidRPr="00A6208B">
        <w:t xml:space="preserve">Laufende </w:t>
      </w:r>
      <w:r w:rsidR="00865C86" w:rsidRPr="00A6208B">
        <w:t>Steuern</w:t>
      </w:r>
      <w:r w:rsidR="00865C86" w:rsidRPr="00A6208B">
        <w:tab/>
      </w:r>
      <w:r w:rsidR="0072260E" w:rsidRPr="00482F5E">
        <w:tab/>
      </w:r>
      <w:r w:rsidR="0072260E" w:rsidRPr="00482F5E">
        <w:tab/>
      </w:r>
      <w:r w:rsidR="0072260E" w:rsidRPr="00482F5E">
        <w:tab/>
      </w:r>
      <w:r w:rsidR="004766C8">
        <w:tab/>
      </w:r>
      <w:r w:rsidR="0082703B" w:rsidRPr="00367FBF">
        <w:t xml:space="preserve">CHF </w:t>
      </w:r>
      <w:r w:rsidR="00716681">
        <w:tab/>
      </w:r>
      <w:r w:rsidR="00AA2B2D" w:rsidRPr="00A6208B">
        <w:t>230</w:t>
      </w:r>
      <w:r w:rsidR="0072260E" w:rsidRPr="00A6208B">
        <w:t>.00</w:t>
      </w:r>
    </w:p>
    <w:p w:rsidR="00865C86" w:rsidRPr="00482F5E" w:rsidRDefault="00865C86"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A6208B">
        <w:tab/>
        <w:t>./. Anteil Kinder</w:t>
      </w:r>
      <w:r w:rsidR="003523A6" w:rsidRPr="00A6208B">
        <w:t xml:space="preserve"> an Steuern</w:t>
      </w:r>
      <w:r w:rsidRPr="00A6208B">
        <w:tab/>
      </w:r>
      <w:r w:rsidR="00E50CFE" w:rsidRPr="00482F5E">
        <w:tab/>
      </w:r>
      <w:r w:rsidR="004766C8">
        <w:tab/>
      </w:r>
      <w:r w:rsidR="00716681">
        <w:t>CHF</w:t>
      </w:r>
      <w:r w:rsidR="00716681">
        <w:tab/>
      </w:r>
      <w:r w:rsidR="0072260E" w:rsidRPr="00367FBF">
        <w:t>–</w:t>
      </w:r>
      <w:r w:rsidR="00716681">
        <w:t xml:space="preserve"> </w:t>
      </w:r>
      <w:r w:rsidRPr="00A6208B">
        <w:t>60</w:t>
      </w:r>
      <w:r w:rsidR="0072260E" w:rsidRPr="00A6208B">
        <w:t>.00</w:t>
      </w:r>
      <w:r w:rsidRPr="00A6208B">
        <w:tab/>
      </w:r>
      <w:r w:rsidR="0082703B" w:rsidRPr="00482F5E">
        <w:t xml:space="preserve">CHF </w:t>
      </w:r>
      <w:r w:rsidR="00716681">
        <w:tab/>
      </w:r>
      <w:r w:rsidRPr="00A6208B">
        <w:t>30</w:t>
      </w:r>
      <w:r w:rsidR="0072260E" w:rsidRPr="00A6208B">
        <w:t>.00</w:t>
      </w:r>
      <w:r w:rsidRPr="00A6208B">
        <w:tab/>
      </w:r>
      <w:r w:rsidR="0082703B" w:rsidRPr="00482F5E">
        <w:t xml:space="preserve">CHF </w:t>
      </w:r>
      <w:r w:rsidR="00716681">
        <w:tab/>
      </w:r>
      <w:r w:rsidRPr="00A6208B">
        <w:t>30</w:t>
      </w:r>
      <w:r w:rsidR="0072260E" w:rsidRPr="00A6208B">
        <w:t>.00</w:t>
      </w:r>
    </w:p>
    <w:p w:rsidR="005251A5" w:rsidRPr="00A6208B" w:rsidRDefault="00865C86"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rPr>
          <w:rStyle w:val="fettMuster"/>
          <w:szCs w:val="18"/>
        </w:rPr>
      </w:pPr>
      <w:r w:rsidRPr="00367FBF">
        <w:rPr>
          <w:rStyle w:val="fettMuster"/>
          <w:szCs w:val="18"/>
        </w:rPr>
        <w:tab/>
      </w:r>
      <w:r w:rsidRPr="00A6208B">
        <w:rPr>
          <w:rStyle w:val="fettMuster"/>
          <w:szCs w:val="18"/>
        </w:rPr>
        <w:t>Gesamt pro Person</w:t>
      </w:r>
      <w:r w:rsidRPr="00A6208B">
        <w:rPr>
          <w:rStyle w:val="fettMuster"/>
          <w:szCs w:val="18"/>
        </w:rPr>
        <w:tab/>
      </w:r>
      <w:r w:rsidR="00E50CFE">
        <w:rPr>
          <w:rStyle w:val="fettMuster"/>
          <w:szCs w:val="18"/>
        </w:rPr>
        <w:tab/>
      </w:r>
      <w:r w:rsidR="0072260E" w:rsidRPr="004C51E6">
        <w:rPr>
          <w:rStyle w:val="fettMuster"/>
          <w:szCs w:val="18"/>
        </w:rPr>
        <w:tab/>
      </w:r>
      <w:r w:rsidR="004766C8">
        <w:rPr>
          <w:rStyle w:val="fettMuster"/>
          <w:szCs w:val="18"/>
        </w:rPr>
        <w:tab/>
      </w:r>
      <w:r w:rsidR="0082703B" w:rsidRPr="004C51E6">
        <w:rPr>
          <w:rStyle w:val="fettMuster"/>
          <w:szCs w:val="18"/>
        </w:rPr>
        <w:t xml:space="preserve">CHF </w:t>
      </w:r>
      <w:r w:rsidR="00716681">
        <w:rPr>
          <w:rStyle w:val="fettMuster"/>
          <w:szCs w:val="18"/>
        </w:rPr>
        <w:tab/>
      </w:r>
      <w:r w:rsidRPr="00482F5E">
        <w:rPr>
          <w:rStyle w:val="fettMuster"/>
          <w:szCs w:val="18"/>
        </w:rPr>
        <w:t>3'950</w:t>
      </w:r>
      <w:r w:rsidR="0072260E" w:rsidRPr="004766C8">
        <w:rPr>
          <w:rStyle w:val="fettMuster"/>
          <w:szCs w:val="18"/>
        </w:rPr>
        <w:t>.00</w:t>
      </w:r>
      <w:r w:rsidR="00716681">
        <w:rPr>
          <w:rStyle w:val="fettMuster"/>
          <w:szCs w:val="18"/>
        </w:rPr>
        <w:tab/>
      </w:r>
      <w:r w:rsidR="0082703B" w:rsidRPr="00A6208B">
        <w:rPr>
          <w:b/>
        </w:rPr>
        <w:t>CHF</w:t>
      </w:r>
      <w:r w:rsidR="0082703B" w:rsidRPr="00A6208B">
        <w:t xml:space="preserve"> </w:t>
      </w:r>
      <w:r w:rsidR="00716681">
        <w:tab/>
      </w:r>
      <w:r w:rsidRPr="00482F5E">
        <w:rPr>
          <w:rStyle w:val="fettMuster"/>
          <w:szCs w:val="18"/>
        </w:rPr>
        <w:t>1'110</w:t>
      </w:r>
      <w:r w:rsidR="0072260E" w:rsidRPr="004766C8">
        <w:rPr>
          <w:rStyle w:val="fettMuster"/>
          <w:szCs w:val="18"/>
        </w:rPr>
        <w:t xml:space="preserve">.00 </w:t>
      </w:r>
      <w:r w:rsidRPr="00A6208B">
        <w:rPr>
          <w:rStyle w:val="fettMuster"/>
          <w:szCs w:val="18"/>
        </w:rPr>
        <w:tab/>
      </w:r>
      <w:r w:rsidR="0082703B" w:rsidRPr="004C51E6">
        <w:rPr>
          <w:rStyle w:val="fettMuster"/>
          <w:szCs w:val="18"/>
        </w:rPr>
        <w:t xml:space="preserve">CHF </w:t>
      </w:r>
      <w:r w:rsidR="00716681">
        <w:rPr>
          <w:rStyle w:val="fettMuster"/>
          <w:szCs w:val="18"/>
        </w:rPr>
        <w:tab/>
      </w:r>
      <w:r w:rsidRPr="00482F5E">
        <w:rPr>
          <w:rStyle w:val="fettMuster"/>
          <w:szCs w:val="18"/>
        </w:rPr>
        <w:t>1'</w:t>
      </w:r>
      <w:r w:rsidR="003523A6" w:rsidRPr="00367FBF">
        <w:rPr>
          <w:rStyle w:val="fettMuster"/>
          <w:szCs w:val="18"/>
        </w:rPr>
        <w:t>07</w:t>
      </w:r>
      <w:r w:rsidRPr="004766C8">
        <w:rPr>
          <w:rStyle w:val="fettMuster"/>
          <w:szCs w:val="18"/>
        </w:rPr>
        <w:t>0</w:t>
      </w:r>
      <w:r w:rsidR="0072260E" w:rsidRPr="00A6208B">
        <w:rPr>
          <w:rStyle w:val="fettMuster"/>
          <w:szCs w:val="18"/>
        </w:rPr>
        <w:t>.00</w:t>
      </w:r>
    </w:p>
    <w:p w:rsidR="00923586" w:rsidRPr="00482F5E" w:rsidRDefault="00357E9A" w:rsidP="00A6208B">
      <w:pPr>
        <w:pStyle w:val="Mustertext"/>
        <w:tabs>
          <w:tab w:val="clear" w:pos="3969"/>
          <w:tab w:val="clear" w:pos="4536"/>
          <w:tab w:val="clear" w:pos="5103"/>
          <w:tab w:val="clear" w:pos="5670"/>
          <w:tab w:val="clear" w:pos="6237"/>
          <w:tab w:val="left" w:pos="3686"/>
          <w:tab w:val="right" w:pos="4678"/>
          <w:tab w:val="left" w:pos="4962"/>
          <w:tab w:val="right" w:pos="5954"/>
          <w:tab w:val="left" w:pos="6096"/>
          <w:tab w:val="right" w:pos="7088"/>
        </w:tabs>
      </w:pPr>
      <w:r w:rsidRPr="00482F5E">
        <w:rPr>
          <w:rStyle w:val="fettMuster"/>
          <w:szCs w:val="18"/>
        </w:rPr>
        <w:tab/>
      </w:r>
      <w:r w:rsidRPr="004766C8">
        <w:rPr>
          <w:rStyle w:val="fettMuster"/>
          <w:szCs w:val="18"/>
        </w:rPr>
        <w:t>Total</w:t>
      </w:r>
      <w:r w:rsidR="0046254E" w:rsidRPr="00A6208B">
        <w:rPr>
          <w:rStyle w:val="fettMuster"/>
          <w:szCs w:val="18"/>
        </w:rPr>
        <w:t xml:space="preserve"> für Gesuchstellerin und Kinder</w:t>
      </w:r>
      <w:r w:rsidR="0072260E" w:rsidRPr="004C51E6">
        <w:rPr>
          <w:rStyle w:val="fettMuster"/>
          <w:szCs w:val="18"/>
        </w:rPr>
        <w:tab/>
      </w:r>
      <w:r w:rsidR="004766C8">
        <w:rPr>
          <w:rStyle w:val="fettMuster"/>
          <w:szCs w:val="18"/>
        </w:rPr>
        <w:tab/>
      </w:r>
      <w:r w:rsidR="0082703B" w:rsidRPr="004C51E6">
        <w:rPr>
          <w:rStyle w:val="fettMuster"/>
          <w:szCs w:val="18"/>
        </w:rPr>
        <w:t xml:space="preserve">CHF </w:t>
      </w:r>
      <w:r w:rsidR="00716681">
        <w:rPr>
          <w:rStyle w:val="fettMuster"/>
          <w:szCs w:val="18"/>
        </w:rPr>
        <w:tab/>
      </w:r>
      <w:r w:rsidR="003523A6" w:rsidRPr="00482F5E">
        <w:rPr>
          <w:rStyle w:val="fettMuster"/>
          <w:szCs w:val="18"/>
        </w:rPr>
        <w:t>6’13</w:t>
      </w:r>
      <w:r w:rsidRPr="00367FBF">
        <w:rPr>
          <w:rStyle w:val="fettMuster"/>
          <w:szCs w:val="18"/>
        </w:rPr>
        <w:t>0</w:t>
      </w:r>
      <w:r w:rsidR="0072260E" w:rsidRPr="00A6208B">
        <w:rPr>
          <w:rStyle w:val="fettMuster"/>
          <w:szCs w:val="18"/>
        </w:rPr>
        <w:t>.00</w:t>
      </w:r>
    </w:p>
    <w:p w:rsidR="00196489" w:rsidRDefault="00196489">
      <w:pPr>
        <w:pStyle w:val="MustertextListe0"/>
      </w:pPr>
      <w:r>
        <w:t>Zu den einzelnen Positionen was folgt:</w:t>
      </w:r>
    </w:p>
    <w:p w:rsidR="00196489" w:rsidRDefault="00196489" w:rsidP="00A6208B">
      <w:pPr>
        <w:pStyle w:val="MustertextListe0"/>
      </w:pPr>
      <w:r w:rsidRPr="00196489">
        <w:rPr>
          <w:rStyle w:val="fettMuster"/>
        </w:rPr>
        <w:t>Grundbetrag:</w:t>
      </w:r>
      <w:r>
        <w:t xml:space="preserve"> Di</w:t>
      </w:r>
      <w:r w:rsidR="002A363D">
        <w:t xml:space="preserve">e Gesuchstellerin wohnt </w:t>
      </w:r>
      <w:r w:rsidR="00B5560F">
        <w:t>zusammen mit den Kindern</w:t>
      </w:r>
      <w:r w:rsidR="002A363D">
        <w:t xml:space="preserve"> </w:t>
      </w:r>
      <w:r>
        <w:t>in der Stockwerkeige</w:t>
      </w:r>
      <w:r>
        <w:t>n</w:t>
      </w:r>
      <w:r>
        <w:t xml:space="preserve">tumswohnung der Parteien. </w:t>
      </w:r>
      <w:r w:rsidR="00B5560F">
        <w:t xml:space="preserve">Eine andere erwachsene Person wohnt nicht in ihrem Haushalt, weshalb </w:t>
      </w:r>
      <w:r w:rsidR="002A363D">
        <w:t>ihr g</w:t>
      </w:r>
      <w:r>
        <w:t>emäss dem Kreisschreiben</w:t>
      </w:r>
      <w:r w:rsidR="00BD3797">
        <w:t xml:space="preserve"> Existenzminimum</w:t>
      </w:r>
      <w:r>
        <w:t xml:space="preserve"> ein Grundbetrag von </w:t>
      </w:r>
      <w:r w:rsidR="0072260E">
        <w:t xml:space="preserve">CHF </w:t>
      </w:r>
      <w:r>
        <w:t>1'350.</w:t>
      </w:r>
      <w:r w:rsidR="0072260E">
        <w:t>00</w:t>
      </w:r>
      <w:r>
        <w:t xml:space="preserve"> pro Monat einzusetzen</w:t>
      </w:r>
      <w:r w:rsidR="00B5560F">
        <w:t xml:space="preserve"> ist</w:t>
      </w:r>
      <w:r>
        <w:t xml:space="preserve">. </w:t>
      </w:r>
    </w:p>
    <w:p w:rsidR="00196489" w:rsidRDefault="00EE01CD" w:rsidP="00A6208B">
      <w:pPr>
        <w:pStyle w:val="Mustertextklein"/>
      </w:pPr>
      <w:r>
        <w:rPr>
          <w:b/>
        </w:rPr>
        <w:tab/>
      </w:r>
      <w:r w:rsidR="00196489">
        <w:rPr>
          <w:b/>
        </w:rPr>
        <w:t xml:space="preserve">Bemerkung </w:t>
      </w:r>
      <w:r w:rsidR="007E06CF">
        <w:rPr>
          <w:b/>
        </w:rPr>
        <w:t>28</w:t>
      </w:r>
      <w:r w:rsidR="00196489">
        <w:rPr>
          <w:b/>
        </w:rPr>
        <w:t>:</w:t>
      </w:r>
      <w:r w:rsidR="00196489">
        <w:t xml:space="preserve"> Der Grundbetrag beinhaltet </w:t>
      </w:r>
      <w:r>
        <w:t>gemäss Kreisschreiben</w:t>
      </w:r>
      <w:r w:rsidR="00BD3797">
        <w:t xml:space="preserve"> Existenzminimum</w:t>
      </w:r>
      <w:r>
        <w:t xml:space="preserve"> </w:t>
      </w:r>
      <w:r w:rsidR="00196489">
        <w:t>die Kosten für Nahrung, Kleidung und Wäsche, Körper- und Gesundheitspflege, Unterhalt der Wohnungseinric</w:t>
      </w:r>
      <w:r w:rsidR="00196489">
        <w:t>h</w:t>
      </w:r>
      <w:r w:rsidR="00196489">
        <w:t>tung, Kulturelles sowie sämtliche</w:t>
      </w:r>
      <w:r w:rsidR="007F3E03">
        <w:t xml:space="preserve"> Energiekosten ausser Heizkosten</w:t>
      </w:r>
      <w:r w:rsidR="00196489">
        <w:t>.</w:t>
      </w:r>
    </w:p>
    <w:p w:rsidR="00EE01CD" w:rsidRDefault="00EE01CD">
      <w:pPr>
        <w:pStyle w:val="Mustertextklein"/>
      </w:pPr>
      <w:r>
        <w:rPr>
          <w:b/>
        </w:rPr>
        <w:lastRenderedPageBreak/>
        <w:tab/>
        <w:t xml:space="preserve">Bemerkung </w:t>
      </w:r>
      <w:r w:rsidR="007E06CF">
        <w:rPr>
          <w:b/>
        </w:rPr>
        <w:t>29</w:t>
      </w:r>
      <w:r>
        <w:rPr>
          <w:b/>
        </w:rPr>
        <w:t>:</w:t>
      </w:r>
      <w:r>
        <w:t xml:space="preserve"> Lebt ein Ehegatte in einer Haushaltgemeinschaft mit einer anderen erwachsenen Person, ist der Betrag im Kanton Zürich gemäss Kreisschreiben</w:t>
      </w:r>
      <w:r w:rsidR="00BD3797">
        <w:t xml:space="preserve"> Existenzminimum</w:t>
      </w:r>
      <w:r>
        <w:t xml:space="preserve"> zu reduzieren. Ve</w:t>
      </w:r>
      <w:r>
        <w:t>r</w:t>
      </w:r>
      <w:r>
        <w:t>fügt ein neuer Lebenspartner bei einer</w:t>
      </w:r>
      <w:r w:rsidR="004B0736">
        <w:t xml:space="preserve"> stabilen</w:t>
      </w:r>
      <w:r>
        <w:t xml:space="preserve"> </w:t>
      </w:r>
      <w:r w:rsidR="004B0736">
        <w:t>kinderlosen und effektiv</w:t>
      </w:r>
      <w:r>
        <w:t xml:space="preserve"> kostensenkenden Wohn-/</w:t>
      </w:r>
      <w:r w:rsidR="009445E3">
        <w:t xml:space="preserve"> </w:t>
      </w:r>
      <w:r>
        <w:t xml:space="preserve">Lebensgemeinschaft selbst über Einkommen, so ist der Ehegatten-Grundbetrag einzusetzen und </w:t>
      </w:r>
      <w:r w:rsidR="004B0736">
        <w:t>a</w:t>
      </w:r>
      <w:r w:rsidR="004B0736">
        <w:t>n</w:t>
      </w:r>
      <w:r w:rsidR="004B0736">
        <w:t xml:space="preserve">gemessen, jedoch </w:t>
      </w:r>
      <w:r>
        <w:t>bis maximal auf die Hälfte zu reduzieren (BGE 130 III 765 E.</w:t>
      </w:r>
      <w:r w:rsidR="00B5560F">
        <w:t xml:space="preserve"> </w:t>
      </w:r>
      <w:r>
        <w:t>2).</w:t>
      </w:r>
    </w:p>
    <w:p w:rsidR="002E4ECF" w:rsidRPr="00EE01CD" w:rsidRDefault="002E4ECF">
      <w:pPr>
        <w:pStyle w:val="Mustertextklein"/>
      </w:pPr>
      <w:r>
        <w:rPr>
          <w:b/>
        </w:rPr>
        <w:tab/>
        <w:t xml:space="preserve">Bemerkung </w:t>
      </w:r>
      <w:r w:rsidR="007E06CF">
        <w:rPr>
          <w:b/>
        </w:rPr>
        <w:t>30</w:t>
      </w:r>
      <w:r>
        <w:rPr>
          <w:b/>
        </w:rPr>
        <w:t xml:space="preserve">: </w:t>
      </w:r>
      <w:r>
        <w:t xml:space="preserve">Lebt ein Ehegatte mit einem volljährigen Kind in einer Haushaltsgemeinschaft, so ist zu unterscheiden, ob er für das Kind im </w:t>
      </w:r>
      <w:r w:rsidR="002D1410">
        <w:t>r</w:t>
      </w:r>
      <w:r>
        <w:t xml:space="preserve">echtlichen Sinne unterstützungspflichtig ist oder nicht. Trifft ihn gegenüber dem Kind keine Unterstützungspflicht, so stellt </w:t>
      </w:r>
      <w:proofErr w:type="gramStart"/>
      <w:r>
        <w:t>dies eine kostensenkende</w:t>
      </w:r>
      <w:proofErr w:type="gramEnd"/>
      <w:r>
        <w:t xml:space="preserve"> Haushalt</w:t>
      </w:r>
      <w:r>
        <w:t>s</w:t>
      </w:r>
      <w:r>
        <w:t>gemeinschaft im Sinne des Kreisschreibens</w:t>
      </w:r>
      <w:r w:rsidR="00BD3797">
        <w:t xml:space="preserve"> Existenzminimum</w:t>
      </w:r>
      <w:r>
        <w:t xml:space="preserve"> dar.</w:t>
      </w:r>
    </w:p>
    <w:p w:rsidR="00196489" w:rsidRDefault="00196489" w:rsidP="00A6208B">
      <w:pPr>
        <w:pStyle w:val="MustertextListe0"/>
      </w:pPr>
      <w:r>
        <w:rPr>
          <w:rStyle w:val="fettMuster"/>
        </w:rPr>
        <w:t>Grundbetrag</w:t>
      </w:r>
      <w:r w:rsidRPr="00196489">
        <w:rPr>
          <w:rStyle w:val="fettMuster"/>
        </w:rPr>
        <w:t xml:space="preserve"> für die Kinder:</w:t>
      </w:r>
      <w:r>
        <w:t xml:space="preserve"> </w:t>
      </w:r>
      <w:r w:rsidR="00350C65">
        <w:t xml:space="preserve">Für </w:t>
      </w:r>
      <w:r w:rsidR="00992574">
        <w:t xml:space="preserve">den </w:t>
      </w:r>
      <w:r w:rsidR="00991597">
        <w:t>7</w:t>
      </w:r>
      <w:r w:rsidR="002D1410">
        <w:t xml:space="preserve"> Jahre alten Sohn S </w:t>
      </w:r>
      <w:r w:rsidR="00350C65">
        <w:t xml:space="preserve">sind </w:t>
      </w:r>
      <w:r w:rsidR="0072260E">
        <w:t>CHF</w:t>
      </w:r>
      <w:r w:rsidR="00350C65">
        <w:t xml:space="preserve"> 400</w:t>
      </w:r>
      <w:r w:rsidR="0072260E">
        <w:t xml:space="preserve">.00 </w:t>
      </w:r>
      <w:r w:rsidR="00350C65">
        <w:t xml:space="preserve">als Grundbetrag </w:t>
      </w:r>
      <w:r w:rsidR="002D1410">
        <w:t>einzusetzen</w:t>
      </w:r>
      <w:r w:rsidR="00350C65">
        <w:t xml:space="preserve">, für </w:t>
      </w:r>
      <w:r w:rsidR="00992574">
        <w:t xml:space="preserve">die </w:t>
      </w:r>
      <w:r w:rsidR="00991597">
        <w:t>10</w:t>
      </w:r>
      <w:r w:rsidR="002D1410">
        <w:t xml:space="preserve"> Jahr</w:t>
      </w:r>
      <w:r w:rsidR="00F23F48">
        <w:t>e</w:t>
      </w:r>
      <w:r w:rsidR="002D1410">
        <w:t xml:space="preserve"> alte Tochter</w:t>
      </w:r>
      <w:r w:rsidR="000B6841">
        <w:t xml:space="preserve"> T</w:t>
      </w:r>
      <w:r w:rsidR="0072260E">
        <w:t xml:space="preserve"> CHF</w:t>
      </w:r>
      <w:r w:rsidR="00350C65">
        <w:t xml:space="preserve"> 600</w:t>
      </w:r>
      <w:r w:rsidR="0072260E">
        <w:t xml:space="preserve">.00. </w:t>
      </w:r>
      <w:r w:rsidR="00BF4B44">
        <w:t xml:space="preserve">Die Kinder werden </w:t>
      </w:r>
      <w:r w:rsidR="00350C65">
        <w:t xml:space="preserve">vorliegend </w:t>
      </w:r>
      <w:r w:rsidR="00D47568">
        <w:t xml:space="preserve">zu rund 60% </w:t>
      </w:r>
      <w:r w:rsidR="00BF4B44">
        <w:t>durch die</w:t>
      </w:r>
      <w:r w:rsidR="00D47568">
        <w:t xml:space="preserve"> Gesuchstellerin und zu rund 40% </w:t>
      </w:r>
      <w:r w:rsidR="00BF4B44">
        <w:t xml:space="preserve">durch den </w:t>
      </w:r>
      <w:proofErr w:type="spellStart"/>
      <w:r w:rsidR="00BF4B44">
        <w:t>Gesuchsgegner</w:t>
      </w:r>
      <w:proofErr w:type="spellEnd"/>
      <w:r w:rsidR="00BF4B44">
        <w:t xml:space="preserve"> betreut. A</w:t>
      </w:r>
      <w:r w:rsidR="00BF4B44">
        <w:t>n</w:t>
      </w:r>
      <w:r w:rsidR="00BF4B44">
        <w:t>gesichts dieser A</w:t>
      </w:r>
      <w:r w:rsidR="00350C65">
        <w:t>ufteilung der Betreuungsaufgaben</w:t>
      </w:r>
      <w:r w:rsidR="00BF4B44">
        <w:t xml:space="preserve"> rechtfertigt sich eine </w:t>
      </w:r>
      <w:r w:rsidR="002D1410">
        <w:t xml:space="preserve">entsprechende </w:t>
      </w:r>
      <w:r w:rsidR="00BF4B44">
        <w:t>Ve</w:t>
      </w:r>
      <w:r w:rsidR="00BF4B44">
        <w:t>r</w:t>
      </w:r>
      <w:r w:rsidR="00BF4B44">
        <w:t xml:space="preserve">teilung des Grundbetrags auf beide Ehegatten. </w:t>
      </w:r>
      <w:r w:rsidR="00350C65">
        <w:t>Demnach</w:t>
      </w:r>
      <w:r w:rsidR="00BF4B44">
        <w:t xml:space="preserve"> sind der </w:t>
      </w:r>
      <w:r w:rsidR="00D47568">
        <w:t xml:space="preserve">Gesuchstellerin vorliegend 60% </w:t>
      </w:r>
      <w:r w:rsidR="00350C65">
        <w:t xml:space="preserve">des Grundbetrages einzusetzen. Für Tochter T sind dies </w:t>
      </w:r>
      <w:r w:rsidR="0072260E">
        <w:t>CHF</w:t>
      </w:r>
      <w:r w:rsidR="00350C65">
        <w:t xml:space="preserve"> 36</w:t>
      </w:r>
      <w:r w:rsidR="00BF4B44">
        <w:t>0</w:t>
      </w:r>
      <w:r w:rsidR="0072260E">
        <w:t xml:space="preserve">.00 </w:t>
      </w:r>
      <w:r w:rsidR="00350C65">
        <w:t xml:space="preserve">und für Sohn S </w:t>
      </w:r>
      <w:r w:rsidR="0072260E">
        <w:t xml:space="preserve">CHF </w:t>
      </w:r>
      <w:r w:rsidR="00350C65">
        <w:t>240.</w:t>
      </w:r>
      <w:r w:rsidR="0072260E">
        <w:t>00</w:t>
      </w:r>
      <w:r w:rsidR="00350C65">
        <w:t>.</w:t>
      </w:r>
    </w:p>
    <w:p w:rsidR="00350C65" w:rsidRDefault="007F3E03" w:rsidP="00A6208B">
      <w:pPr>
        <w:pStyle w:val="Mustertextklein"/>
      </w:pPr>
      <w:r>
        <w:rPr>
          <w:b/>
        </w:rPr>
        <w:tab/>
        <w:t xml:space="preserve">Bemerkung </w:t>
      </w:r>
      <w:r w:rsidR="007E06CF">
        <w:rPr>
          <w:b/>
        </w:rPr>
        <w:t>31</w:t>
      </w:r>
      <w:r>
        <w:rPr>
          <w:b/>
        </w:rPr>
        <w:t>:</w:t>
      </w:r>
      <w:r>
        <w:t xml:space="preserve"> Für Kinder im Alter </w:t>
      </w:r>
      <w:r w:rsidR="00BF4B44">
        <w:t xml:space="preserve">unter </w:t>
      </w:r>
      <w:r w:rsidR="00991597">
        <w:t>10</w:t>
      </w:r>
      <w:r w:rsidR="00BF4B44">
        <w:t xml:space="preserve"> Jahren sind</w:t>
      </w:r>
      <w:r w:rsidR="007D0C6A">
        <w:t xml:space="preserve"> im Kanton Zürich</w:t>
      </w:r>
      <w:r w:rsidR="00F23F48">
        <w:t xml:space="preserve"> </w:t>
      </w:r>
      <w:r w:rsidR="0072260E">
        <w:t>CHF</w:t>
      </w:r>
      <w:r w:rsidR="00F23F48">
        <w:t xml:space="preserve"> 400.</w:t>
      </w:r>
      <w:r w:rsidR="0072260E">
        <w:t>00</w:t>
      </w:r>
      <w:r w:rsidR="00F23F48">
        <w:t xml:space="preserve"> im Bedarf des </w:t>
      </w:r>
      <w:proofErr w:type="spellStart"/>
      <w:r w:rsidR="00F23F48">
        <w:t>O</w:t>
      </w:r>
      <w:r w:rsidR="00BF4B44">
        <w:t>bhutsberechtigten</w:t>
      </w:r>
      <w:proofErr w:type="spellEnd"/>
      <w:r w:rsidR="00BF4B44">
        <w:t xml:space="preserve"> bzw. betreuenden Ehegatten einzusetzen</w:t>
      </w:r>
      <w:r w:rsidR="004B0736">
        <w:t xml:space="preserve"> (Kreisschreiben</w:t>
      </w:r>
      <w:r w:rsidR="00BD3797">
        <w:t xml:space="preserve"> Existenzminimum</w:t>
      </w:r>
      <w:r w:rsidR="004B0736">
        <w:t>)</w:t>
      </w:r>
      <w:r w:rsidR="00BF4B44">
        <w:t xml:space="preserve">. Für Kinder </w:t>
      </w:r>
      <w:r>
        <w:t xml:space="preserve">über </w:t>
      </w:r>
      <w:r w:rsidR="00991597">
        <w:t>10</w:t>
      </w:r>
      <w:r>
        <w:t xml:space="preserve"> Jahren ist ein Betrag von </w:t>
      </w:r>
      <w:r w:rsidR="0072260E">
        <w:t>CHF</w:t>
      </w:r>
      <w:r>
        <w:t xml:space="preserve"> 600.</w:t>
      </w:r>
      <w:r w:rsidR="0072260E">
        <w:t>00</w:t>
      </w:r>
      <w:r>
        <w:t xml:space="preserve"> </w:t>
      </w:r>
      <w:r w:rsidR="00BF4B44">
        <w:t>vorgesehen</w:t>
      </w:r>
      <w:r w:rsidR="007D0C6A">
        <w:t>,</w:t>
      </w:r>
      <w:r w:rsidR="00FC1302">
        <w:t xml:space="preserve"> solange sie minderjährig sind.</w:t>
      </w:r>
    </w:p>
    <w:p w:rsidR="00923586" w:rsidRDefault="00350C65">
      <w:pPr>
        <w:pStyle w:val="Mustertextklein"/>
      </w:pPr>
      <w:r>
        <w:rPr>
          <w:b/>
        </w:rPr>
        <w:tab/>
        <w:t xml:space="preserve">Bemerkung </w:t>
      </w:r>
      <w:r w:rsidR="007E06CF">
        <w:rPr>
          <w:b/>
        </w:rPr>
        <w:t>32</w:t>
      </w:r>
      <w:r>
        <w:rPr>
          <w:b/>
        </w:rPr>
        <w:t>:</w:t>
      </w:r>
      <w:r>
        <w:t xml:space="preserve"> Steht eine altersbedingte Erhöhung des Grundbetrages kurz bevor, so sind unter Umständen die Phasen separat zu berechnen und der Unterhaltsbeitrag bei Erreichen des entspr</w:t>
      </w:r>
      <w:r>
        <w:t>e</w:t>
      </w:r>
      <w:r>
        <w:t xml:space="preserve">chenden Alters des Kindes </w:t>
      </w:r>
      <w:r w:rsidR="002D1410">
        <w:t xml:space="preserve">ist </w:t>
      </w:r>
      <w:r>
        <w:t xml:space="preserve">nach oben anzupassen. Steht eine Erhöhung aber erst in einigen Jahren bevor, so </w:t>
      </w:r>
      <w:r w:rsidRPr="00482F5E">
        <w:rPr>
          <w:szCs w:val="16"/>
        </w:rPr>
        <w:t>ist es in der Regel nicht sinnvoll, diese zu berücksichtigen, da Eheschutzentscheide nicht auf Dauer ausgelegt sind (</w:t>
      </w:r>
      <w:r w:rsidRPr="00367FBF">
        <w:rPr>
          <w:rStyle w:val="kapitlchenMuster"/>
          <w:sz w:val="16"/>
          <w:szCs w:val="16"/>
        </w:rPr>
        <w:t>Six</w:t>
      </w:r>
      <w:r w:rsidRPr="004766C8">
        <w:rPr>
          <w:szCs w:val="16"/>
        </w:rPr>
        <w:t xml:space="preserve">, </w:t>
      </w:r>
      <w:r w:rsidR="005B7A40" w:rsidRPr="00A6208B">
        <w:rPr>
          <w:szCs w:val="16"/>
        </w:rPr>
        <w:t xml:space="preserve">Eheschutz, </w:t>
      </w:r>
      <w:proofErr w:type="spellStart"/>
      <w:r w:rsidR="009348A7" w:rsidRPr="00A6208B">
        <w:rPr>
          <w:szCs w:val="16"/>
        </w:rPr>
        <w:t>Rz</w:t>
      </w:r>
      <w:proofErr w:type="spellEnd"/>
      <w:r w:rsidR="00992574" w:rsidRPr="00A6208B">
        <w:rPr>
          <w:szCs w:val="16"/>
        </w:rPr>
        <w:t xml:space="preserve"> </w:t>
      </w:r>
      <w:r w:rsidRPr="00A6208B">
        <w:rPr>
          <w:szCs w:val="16"/>
        </w:rPr>
        <w:t>2.88).</w:t>
      </w:r>
    </w:p>
    <w:p w:rsidR="00BD25BB" w:rsidRDefault="00BF4B44">
      <w:pPr>
        <w:pStyle w:val="Mustertextklein"/>
      </w:pPr>
      <w:r>
        <w:rPr>
          <w:b/>
        </w:rPr>
        <w:tab/>
        <w:t xml:space="preserve">Bemerkung </w:t>
      </w:r>
      <w:r w:rsidR="007E06CF">
        <w:rPr>
          <w:b/>
        </w:rPr>
        <w:t>33</w:t>
      </w:r>
      <w:r>
        <w:rPr>
          <w:b/>
        </w:rPr>
        <w:t>:</w:t>
      </w:r>
      <w:r>
        <w:t xml:space="preserve"> </w:t>
      </w:r>
      <w:r w:rsidR="00BD25BB">
        <w:t xml:space="preserve">Namentlich die Kosten für Nahrung fallen regelmässig bei jenem Ehegatten an, </w:t>
      </w:r>
      <w:r w:rsidR="007D0C6A">
        <w:t>bei dem</w:t>
      </w:r>
      <w:r w:rsidR="00BD25BB">
        <w:t xml:space="preserve"> sich die Kinder tatsächlich aufhalten. </w:t>
      </w:r>
      <w:r>
        <w:t xml:space="preserve">Die Kinder-Grundbeträge sind </w:t>
      </w:r>
      <w:r w:rsidR="00BD25BB">
        <w:t xml:space="preserve">deshalb </w:t>
      </w:r>
      <w:r>
        <w:t xml:space="preserve">bei einer deutlich überdurchschnittlichen bzw. fast ausgewogenen Kinderbetreuung </w:t>
      </w:r>
      <w:r w:rsidR="00BD25BB">
        <w:t xml:space="preserve">angemessen </w:t>
      </w:r>
      <w:r>
        <w:t>auf beide Eltern au</w:t>
      </w:r>
      <w:r>
        <w:t>f</w:t>
      </w:r>
      <w:r>
        <w:t>zuteilen.</w:t>
      </w:r>
      <w:r w:rsidR="00BD25BB">
        <w:t xml:space="preserve"> Handelt es sich aber um eine übliche oder</w:t>
      </w:r>
      <w:r w:rsidR="009E68F3">
        <w:t xml:space="preserve"> bloss</w:t>
      </w:r>
      <w:r w:rsidR="00BD25BB">
        <w:t xml:space="preserve"> leicht überdurchschnittliche Besuchsrecht</w:t>
      </w:r>
      <w:r w:rsidR="00BD25BB">
        <w:t>s</w:t>
      </w:r>
      <w:r w:rsidR="00BD25BB">
        <w:t xml:space="preserve">regelung, so ist der Grundbetrag vollständig beim </w:t>
      </w:r>
      <w:proofErr w:type="spellStart"/>
      <w:r w:rsidR="00BD25BB">
        <w:t>obhutsberechtigten</w:t>
      </w:r>
      <w:proofErr w:type="spellEnd"/>
      <w:r w:rsidR="00BD25BB">
        <w:t xml:space="preserve"> Elternteil einzusetzen.</w:t>
      </w:r>
      <w:r>
        <w:t xml:space="preserve"> </w:t>
      </w:r>
      <w:proofErr w:type="spellStart"/>
      <w:r w:rsidR="00BD25BB">
        <w:t>Die</w:t>
      </w:r>
      <w:r w:rsidR="00BD25BB">
        <w:t>s</w:t>
      </w:r>
      <w:r w:rsidR="00BD25BB">
        <w:t>falls</w:t>
      </w:r>
      <w:proofErr w:type="spellEnd"/>
      <w:r w:rsidR="00BD25BB">
        <w:t xml:space="preserve"> </w:t>
      </w:r>
      <w:r w:rsidR="00FC1302">
        <w:t>liegt es im Ermessen des Gerichts, ob</w:t>
      </w:r>
      <w:r>
        <w:t xml:space="preserve"> dem nicht </w:t>
      </w:r>
      <w:proofErr w:type="spellStart"/>
      <w:r>
        <w:t>o</w:t>
      </w:r>
      <w:r w:rsidR="00FC1302">
        <w:t>bhutsberechtigten</w:t>
      </w:r>
      <w:proofErr w:type="spellEnd"/>
      <w:r w:rsidR="00FC1302">
        <w:t xml:space="preserve"> Ehegatten </w:t>
      </w:r>
      <w:r w:rsidR="00BD25BB">
        <w:t>allenfalls</w:t>
      </w:r>
      <w:r>
        <w:t xml:space="preserve"> ein Betrag </w:t>
      </w:r>
      <w:r w:rsidR="002D1410">
        <w:t>zur Deckung der Kosten der</w:t>
      </w:r>
      <w:r>
        <w:t xml:space="preserve"> Ausübung des Besuchsrechts </w:t>
      </w:r>
      <w:r w:rsidR="00FC1302">
        <w:t>zugestanden wird (</w:t>
      </w:r>
      <w:proofErr w:type="spellStart"/>
      <w:r w:rsidR="00FC1302">
        <w:t>BGer</w:t>
      </w:r>
      <w:proofErr w:type="spellEnd"/>
      <w:r w:rsidR="00FC1302">
        <w:t xml:space="preserve"> 5A_390/2012 vom 21.</w:t>
      </w:r>
      <w:r w:rsidR="00BD3797">
        <w:t>01.</w:t>
      </w:r>
      <w:r w:rsidR="00FC1302">
        <w:t>2013).</w:t>
      </w:r>
    </w:p>
    <w:p w:rsidR="00494CCB" w:rsidRDefault="00EE01CD" w:rsidP="00A6208B">
      <w:pPr>
        <w:pStyle w:val="MustertextListe0"/>
      </w:pPr>
      <w:r>
        <w:rPr>
          <w:rStyle w:val="fettMuster"/>
        </w:rPr>
        <w:t>Wohnkosten</w:t>
      </w:r>
      <w:r w:rsidRPr="00196489">
        <w:rPr>
          <w:rStyle w:val="fettMuster"/>
        </w:rPr>
        <w:t>:</w:t>
      </w:r>
      <w:r w:rsidR="00FE517D">
        <w:t xml:space="preserve"> Die Wohnkosten der Gesuchstellerin setze</w:t>
      </w:r>
      <w:r w:rsidR="004E2A48">
        <w:t>n sich aus den Hypothekarzinsen sowie</w:t>
      </w:r>
      <w:r w:rsidR="00FE517D">
        <w:t xml:space="preserve"> den laufenden Unterhaltskosten zusammen. </w:t>
      </w:r>
      <w:r w:rsidR="00DE3292">
        <w:t>Die Hypothekarzinsen für ein Quartal b</w:t>
      </w:r>
      <w:r w:rsidR="00DE3292">
        <w:t>e</w:t>
      </w:r>
      <w:r w:rsidR="00DE3292">
        <w:t>tr</w:t>
      </w:r>
      <w:r w:rsidR="00AA2B2D">
        <w:t xml:space="preserve">agen </w:t>
      </w:r>
      <w:r w:rsidR="0072260E">
        <w:t>CHF</w:t>
      </w:r>
      <w:r w:rsidR="00AA2B2D">
        <w:t xml:space="preserve"> 5'340</w:t>
      </w:r>
      <w:r w:rsidR="0072260E">
        <w:t xml:space="preserve">.00, </w:t>
      </w:r>
      <w:r w:rsidR="00AA2B2D">
        <w:t xml:space="preserve">mithin </w:t>
      </w:r>
      <w:r w:rsidR="0072260E">
        <w:t>CHF</w:t>
      </w:r>
      <w:r w:rsidR="00AA2B2D">
        <w:t xml:space="preserve"> 1'7</w:t>
      </w:r>
      <w:r w:rsidR="00DE3292">
        <w:t>80</w:t>
      </w:r>
      <w:r w:rsidR="0072260E">
        <w:t xml:space="preserve">.00 </w:t>
      </w:r>
      <w:r w:rsidR="00DE3292">
        <w:t xml:space="preserve">pro Monat. </w:t>
      </w:r>
    </w:p>
    <w:p w:rsidR="00494CCB" w:rsidRDefault="00DE3292" w:rsidP="00A6208B">
      <w:pPr>
        <w:pStyle w:val="MustertextListe0"/>
      </w:pPr>
      <w:r>
        <w:t xml:space="preserve">Die Gebäudeversicherungsprämie beläuft </w:t>
      </w:r>
      <w:r w:rsidR="007D0C6A">
        <w:t xml:space="preserve">sich auf </w:t>
      </w:r>
      <w:r w:rsidR="0072260E">
        <w:t>CHF</w:t>
      </w:r>
      <w:r w:rsidR="007D0C6A">
        <w:t xml:space="preserve"> 23.</w:t>
      </w:r>
      <w:r w:rsidR="0072260E">
        <w:t>00</w:t>
      </w:r>
      <w:r w:rsidR="007D0C6A">
        <w:t xml:space="preserve"> pro Monat. </w:t>
      </w:r>
      <w:r w:rsidR="00494CCB">
        <w:t>Die Kosten sind in dieser Höhe belegt und entsprechend im Bedarf zu berücksichtigen.</w:t>
      </w:r>
    </w:p>
    <w:p w:rsidR="00EE01CD" w:rsidRDefault="00FE517D" w:rsidP="00A6208B">
      <w:pPr>
        <w:pStyle w:val="MustertextListe0"/>
      </w:pPr>
      <w:r>
        <w:t xml:space="preserve">Die Gesuchstellerin verfügt nicht über die nötigen Unterlagen, um die durchschnittlichen </w:t>
      </w:r>
      <w:r w:rsidR="004F6FBB">
        <w:t>Unterhaltskosten</w:t>
      </w:r>
      <w:r>
        <w:t xml:space="preserve"> </w:t>
      </w:r>
      <w:r w:rsidR="007D0C6A">
        <w:t xml:space="preserve">der Stockwerkeigentumswohnung </w:t>
      </w:r>
      <w:r>
        <w:t>der letzten Jahre ermitteln zu können.</w:t>
      </w:r>
      <w:r w:rsidR="00494CCB">
        <w:t xml:space="preserve"> In den Steuererklärungen wurde bisher stets die Pauschale in Abzug gebracht und auf eine konkrete Berechnung verzichtet.</w:t>
      </w:r>
      <w:r>
        <w:t xml:space="preserve"> Es ist daher von jährlichen </w:t>
      </w:r>
      <w:r w:rsidR="004F6FBB">
        <w:t>Unterhaltskosten</w:t>
      </w:r>
      <w:r>
        <w:t xml:space="preserve"> von </w:t>
      </w:r>
      <w:r w:rsidR="00D47568">
        <w:t xml:space="preserve">20% </w:t>
      </w:r>
      <w:r w:rsidR="004F6FBB">
        <w:t>des Eigenmietw</w:t>
      </w:r>
      <w:r>
        <w:t>er</w:t>
      </w:r>
      <w:r w:rsidR="004F6FBB">
        <w:t xml:space="preserve">ts auszugehen, was vorliegend </w:t>
      </w:r>
      <w:r w:rsidR="0072260E">
        <w:t>CHF</w:t>
      </w:r>
      <w:r w:rsidR="004F6FBB">
        <w:t xml:space="preserve"> 3'520.</w:t>
      </w:r>
      <w:r w:rsidR="0072260E">
        <w:t>00</w:t>
      </w:r>
      <w:r w:rsidR="004F6FBB">
        <w:t xml:space="preserve"> ergibt. Der Gesuchstellerin sind somit </w:t>
      </w:r>
      <w:r w:rsidR="007D0C6A">
        <w:t xml:space="preserve">neben den Hypothekarzinsen und den Gebäudeversicherungsprämien </w:t>
      </w:r>
      <w:r w:rsidR="004F6FBB">
        <w:t>laufende U</w:t>
      </w:r>
      <w:r w:rsidR="004F6FBB">
        <w:t>n</w:t>
      </w:r>
      <w:r w:rsidR="004F6FBB">
        <w:t xml:space="preserve">terhaltskosten von </w:t>
      </w:r>
      <w:r w:rsidR="007D0C6A">
        <w:t xml:space="preserve">gerundet </w:t>
      </w:r>
      <w:r w:rsidR="0072260E">
        <w:t>CHF</w:t>
      </w:r>
      <w:r w:rsidR="004F6FBB">
        <w:t xml:space="preserve"> 300.</w:t>
      </w:r>
      <w:r w:rsidR="0072260E">
        <w:t>00</w:t>
      </w:r>
      <w:r w:rsidR="004F6FBB">
        <w:t xml:space="preserve"> pro Monat im Bedarf einzusetzen.</w:t>
      </w:r>
    </w:p>
    <w:p w:rsidR="00500BAB" w:rsidRDefault="00500BAB" w:rsidP="00A6208B">
      <w:pPr>
        <w:pStyle w:val="MustertextBO"/>
        <w:rPr>
          <w:b/>
        </w:rPr>
      </w:pPr>
      <w:r>
        <w:rPr>
          <w:b/>
        </w:rPr>
        <w:tab/>
        <w:t>BO:</w:t>
      </w:r>
      <w:r>
        <w:t xml:space="preserve"> Fälligkeitsanzeige</w:t>
      </w:r>
      <w:r w:rsidR="004E2A48">
        <w:t>n</w:t>
      </w:r>
      <w:r>
        <w:t xml:space="preserve"> </w:t>
      </w:r>
      <w:r w:rsidR="004E2A48">
        <w:t>Fes</w:t>
      </w:r>
      <w:r w:rsidR="00992574">
        <w:t>thypothek 3. und 4. Quartal 2016</w:t>
      </w:r>
      <w:r w:rsidR="00BD3797">
        <w:tab/>
      </w:r>
      <w:r w:rsidR="004766C8">
        <w:tab/>
      </w:r>
      <w:r w:rsidR="00F77EE6">
        <w:rPr>
          <w:b/>
        </w:rPr>
        <w:t>Beilage X</w:t>
      </w:r>
    </w:p>
    <w:p w:rsidR="007E06CF" w:rsidRDefault="007E06CF" w:rsidP="00A6208B">
      <w:pPr>
        <w:pStyle w:val="Mustertextleer"/>
      </w:pPr>
    </w:p>
    <w:p w:rsidR="007D0C6A" w:rsidRDefault="007D0C6A" w:rsidP="00A6208B">
      <w:pPr>
        <w:pStyle w:val="MustertextBO"/>
        <w:rPr>
          <w:b/>
        </w:rPr>
      </w:pPr>
      <w:r>
        <w:rPr>
          <w:b/>
        </w:rPr>
        <w:tab/>
        <w:t>BO:</w:t>
      </w:r>
      <w:r w:rsidRPr="007D0C6A">
        <w:t xml:space="preserve"> </w:t>
      </w:r>
      <w:r>
        <w:t>Prämienrechnung Gebäudeversicherung vom [Datum]</w:t>
      </w:r>
      <w:r w:rsidR="00BD3797">
        <w:tab/>
      </w:r>
      <w:r w:rsidR="004766C8">
        <w:tab/>
      </w:r>
      <w:r w:rsidR="00F77EE6">
        <w:rPr>
          <w:b/>
        </w:rPr>
        <w:t>Beilage X</w:t>
      </w:r>
    </w:p>
    <w:p w:rsidR="007E06CF" w:rsidRDefault="007E06CF" w:rsidP="00A6208B">
      <w:pPr>
        <w:pStyle w:val="Mustertextleer"/>
      </w:pPr>
    </w:p>
    <w:p w:rsidR="00500BAB" w:rsidRDefault="00500BAB" w:rsidP="00A6208B">
      <w:pPr>
        <w:pStyle w:val="MustertextBO"/>
        <w:rPr>
          <w:b/>
        </w:rPr>
      </w:pPr>
      <w:r>
        <w:rPr>
          <w:b/>
        </w:rPr>
        <w:tab/>
        <w:t>BO:</w:t>
      </w:r>
      <w:r>
        <w:t xml:space="preserve"> </w:t>
      </w:r>
      <w:r w:rsidR="009E68F3">
        <w:t>Steuererklärung 2015</w:t>
      </w:r>
      <w:r>
        <w:tab/>
      </w:r>
      <w:r>
        <w:tab/>
      </w:r>
      <w:r w:rsidR="00117094">
        <w:tab/>
      </w:r>
      <w:r w:rsidR="007E06CF">
        <w:tab/>
      </w:r>
      <w:r w:rsidR="00BD3797">
        <w:tab/>
      </w:r>
      <w:r w:rsidR="004766C8">
        <w:tab/>
      </w:r>
      <w:r w:rsidR="00F77EE6">
        <w:rPr>
          <w:b/>
        </w:rPr>
        <w:t>Beilage X</w:t>
      </w:r>
    </w:p>
    <w:p w:rsidR="004E2A48" w:rsidRDefault="00500BAB" w:rsidP="00A6208B">
      <w:pPr>
        <w:pStyle w:val="Mustertextklein"/>
      </w:pPr>
      <w:r>
        <w:rPr>
          <w:b/>
        </w:rPr>
        <w:tab/>
      </w:r>
      <w:r w:rsidR="004E2A48">
        <w:rPr>
          <w:b/>
        </w:rPr>
        <w:t xml:space="preserve">Bemerkung </w:t>
      </w:r>
      <w:r w:rsidR="007E06CF">
        <w:rPr>
          <w:b/>
        </w:rPr>
        <w:t>34</w:t>
      </w:r>
      <w:r w:rsidR="004E2A48">
        <w:rPr>
          <w:b/>
        </w:rPr>
        <w:t>:</w:t>
      </w:r>
      <w:r w:rsidR="004E2A48">
        <w:t xml:space="preserve"> Zu den Wohnkosten bei Wohneigentum gehören obligatorische Prämien </w:t>
      </w:r>
      <w:r w:rsidR="007D0C6A">
        <w:t xml:space="preserve">für </w:t>
      </w:r>
      <w:r w:rsidR="004E2A48">
        <w:t xml:space="preserve">die Gebäudeversicherung. Bei Stockwerkeigentum werden diese in der Regel über die Verwaltung der </w:t>
      </w:r>
      <w:r w:rsidR="004E2A48">
        <w:lastRenderedPageBreak/>
        <w:t>Gemeinschaft abgerechnet und mit der Nebenkostenabrechnung in Rechnung gestellt.</w:t>
      </w:r>
      <w:r w:rsidR="007D0C6A">
        <w:t xml:space="preserve"> Vorsicht ist bei Einzahlungen in den Erneuerungsfonds geboten, da es sich dabei nicht um Unterhaltskosten handelt. Die Beiträge an einen Erneuerungsfonds sind deshalb nicht als Wohnkosten zu berücksicht</w:t>
      </w:r>
      <w:r w:rsidR="007D0C6A">
        <w:t>i</w:t>
      </w:r>
      <w:r w:rsidR="007D0C6A">
        <w:t>gen.</w:t>
      </w:r>
    </w:p>
    <w:p w:rsidR="00F67FEF" w:rsidRPr="004B75EE" w:rsidRDefault="00F67FEF">
      <w:pPr>
        <w:pStyle w:val="Mustertextklein"/>
        <w:rPr>
          <w:lang w:eastAsia="de-DE"/>
        </w:rPr>
      </w:pPr>
      <w:r>
        <w:rPr>
          <w:b/>
          <w:lang w:eastAsia="de-DE"/>
        </w:rPr>
        <w:tab/>
        <w:t xml:space="preserve">Bemerkung </w:t>
      </w:r>
      <w:r w:rsidR="007E06CF">
        <w:rPr>
          <w:b/>
          <w:lang w:eastAsia="de-DE"/>
        </w:rPr>
        <w:t>35</w:t>
      </w:r>
      <w:r w:rsidRPr="002435F6">
        <w:rPr>
          <w:b/>
          <w:lang w:eastAsia="de-DE"/>
        </w:rPr>
        <w:t>:</w:t>
      </w:r>
      <w:r>
        <w:rPr>
          <w:b/>
          <w:lang w:eastAsia="de-DE"/>
        </w:rPr>
        <w:t xml:space="preserve"> </w:t>
      </w:r>
      <w:r>
        <w:rPr>
          <w:lang w:eastAsia="de-DE"/>
        </w:rPr>
        <w:t>Kosten für Elektrizität sind nicht separat im Bedarf zu berücksichtigen. Gemäss Kreisschreiben</w:t>
      </w:r>
      <w:r w:rsidR="00BD3797">
        <w:rPr>
          <w:lang w:eastAsia="de-DE"/>
        </w:rPr>
        <w:t xml:space="preserve"> Existenzminimum</w:t>
      </w:r>
      <w:r>
        <w:rPr>
          <w:lang w:eastAsia="de-DE"/>
        </w:rPr>
        <w:t xml:space="preserve"> sind sämtliche Energiekosten ausser den Heizkosten im Grundb</w:t>
      </w:r>
      <w:r>
        <w:rPr>
          <w:lang w:eastAsia="de-DE"/>
        </w:rPr>
        <w:t>e</w:t>
      </w:r>
      <w:r>
        <w:rPr>
          <w:lang w:eastAsia="de-DE"/>
        </w:rPr>
        <w:t>trag enthalten.</w:t>
      </w:r>
    </w:p>
    <w:p w:rsidR="004B75EE" w:rsidRPr="004B75EE" w:rsidRDefault="004E2A48">
      <w:pPr>
        <w:pStyle w:val="Mustertextklein"/>
      </w:pPr>
      <w:r>
        <w:rPr>
          <w:b/>
        </w:rPr>
        <w:tab/>
      </w:r>
      <w:r w:rsidR="004B75EE">
        <w:rPr>
          <w:b/>
        </w:rPr>
        <w:t xml:space="preserve">Bemerkung </w:t>
      </w:r>
      <w:r w:rsidR="007E06CF">
        <w:rPr>
          <w:b/>
        </w:rPr>
        <w:t>36</w:t>
      </w:r>
      <w:r w:rsidR="004B75EE">
        <w:rPr>
          <w:b/>
        </w:rPr>
        <w:t>:</w:t>
      </w:r>
      <w:r w:rsidR="004B75EE">
        <w:t xml:space="preserve"> </w:t>
      </w:r>
      <w:r w:rsidR="00500BAB">
        <w:t>Einer Wohngemeinschaft mit einem neuen Partner, einem nicht unterstützung</w:t>
      </w:r>
      <w:r w:rsidR="00500BAB">
        <w:t>s</w:t>
      </w:r>
      <w:r w:rsidR="00500BAB">
        <w:t xml:space="preserve">pflichtigen volljährigen Kind oder einer anderen erwachsenen Person ist </w:t>
      </w:r>
      <w:r w:rsidR="007D0C6A">
        <w:t xml:space="preserve">grundsätzlich </w:t>
      </w:r>
      <w:r w:rsidR="00500BAB">
        <w:t xml:space="preserve">durch </w:t>
      </w:r>
      <w:r w:rsidR="000B6841">
        <w:t>Redu</w:t>
      </w:r>
      <w:r w:rsidR="000B6841">
        <w:t>k</w:t>
      </w:r>
      <w:r w:rsidR="000B6841">
        <w:t xml:space="preserve">tion </w:t>
      </w:r>
      <w:r w:rsidR="00500BAB">
        <w:t xml:space="preserve">der Wohnkosten Rechnung zu tragen. </w:t>
      </w:r>
      <w:r w:rsidR="000B6841">
        <w:t>Die Höhe der Reduktion bemisst sich nach den Umstä</w:t>
      </w:r>
      <w:r w:rsidR="000B6841">
        <w:t>n</w:t>
      </w:r>
      <w:r w:rsidR="000B6841">
        <w:t>den des Einzelfall</w:t>
      </w:r>
      <w:r w:rsidR="00EC7820">
        <w:t>s</w:t>
      </w:r>
      <w:r w:rsidR="000B6841">
        <w:t>, je nachdem wie v</w:t>
      </w:r>
      <w:r w:rsidR="009E68F3">
        <w:t>iele Personen im Haushalt leb</w:t>
      </w:r>
      <w:r w:rsidR="000B6841">
        <w:t>en bzw. neu dazu</w:t>
      </w:r>
      <w:r w:rsidR="00EC7820">
        <w:t xml:space="preserve"> </w:t>
      </w:r>
      <w:r w:rsidR="000B6841">
        <w:t>stossen.</w:t>
      </w:r>
    </w:p>
    <w:p w:rsidR="004B75EE" w:rsidRDefault="004B75EE">
      <w:pPr>
        <w:pStyle w:val="Mustertextklein"/>
      </w:pPr>
      <w:r>
        <w:rPr>
          <w:b/>
        </w:rPr>
        <w:tab/>
        <w:t xml:space="preserve">Bemerkung </w:t>
      </w:r>
      <w:r w:rsidR="007E06CF">
        <w:rPr>
          <w:b/>
        </w:rPr>
        <w:t>37</w:t>
      </w:r>
      <w:r>
        <w:rPr>
          <w:b/>
        </w:rPr>
        <w:t>:</w:t>
      </w:r>
      <w:r>
        <w:t xml:space="preserve"> Namentlich in knappen finanziellen Verhältnissen sind zu hohe Wohnkosten eines Ehegatten unter Umständen nach einer angemessenen Übergangsfrist auf einen hypothetischen Mietzins zu reduzieren, wenn dem Ehegatten der Umzug in eine günstigere Wohnung oder die U</w:t>
      </w:r>
      <w:r>
        <w:t>n</w:t>
      </w:r>
      <w:r>
        <w:t xml:space="preserve">tervermietung eines Zimmers zugemutet </w:t>
      </w:r>
      <w:r w:rsidRPr="00482F5E">
        <w:rPr>
          <w:szCs w:val="16"/>
        </w:rPr>
        <w:t>werden kann (</w:t>
      </w:r>
      <w:r w:rsidRPr="00367FBF">
        <w:rPr>
          <w:rStyle w:val="kapitlchenMuster"/>
          <w:sz w:val="16"/>
          <w:szCs w:val="16"/>
        </w:rPr>
        <w:t>Maier</w:t>
      </w:r>
      <w:r w:rsidRPr="004766C8">
        <w:rPr>
          <w:szCs w:val="16"/>
        </w:rPr>
        <w:t xml:space="preserve">, </w:t>
      </w:r>
      <w:r w:rsidR="00B87954" w:rsidRPr="00A6208B">
        <w:rPr>
          <w:szCs w:val="16"/>
        </w:rPr>
        <w:t xml:space="preserve">Berechnung, </w:t>
      </w:r>
      <w:r w:rsidRPr="00A6208B">
        <w:rPr>
          <w:szCs w:val="16"/>
        </w:rPr>
        <w:t>S. 321).</w:t>
      </w:r>
      <w:r w:rsidR="000B6841" w:rsidRPr="00A6208B">
        <w:rPr>
          <w:szCs w:val="16"/>
        </w:rPr>
        <w:t xml:space="preserve"> Als Anhaltspun</w:t>
      </w:r>
      <w:r w:rsidR="000B6841" w:rsidRPr="00A6208B">
        <w:rPr>
          <w:szCs w:val="16"/>
        </w:rPr>
        <w:t>k</w:t>
      </w:r>
      <w:r w:rsidR="000B6841" w:rsidRPr="00A6208B">
        <w:rPr>
          <w:szCs w:val="16"/>
        </w:rPr>
        <w:t>te können die Ortsüblichkeit oder bei äusserst knappen Verhältnissen</w:t>
      </w:r>
      <w:r w:rsidR="000B6841">
        <w:t xml:space="preserve"> die SKOS-Richtlinien dienen.</w:t>
      </w:r>
    </w:p>
    <w:p w:rsidR="004F6FBB" w:rsidRPr="00B87954" w:rsidRDefault="004B75EE">
      <w:pPr>
        <w:pStyle w:val="Mustertextklein"/>
      </w:pPr>
      <w:r>
        <w:rPr>
          <w:b/>
        </w:rPr>
        <w:tab/>
      </w:r>
      <w:r w:rsidR="004F6FBB" w:rsidRPr="00B87954">
        <w:rPr>
          <w:b/>
        </w:rPr>
        <w:t xml:space="preserve">Bemerkung </w:t>
      </w:r>
      <w:r w:rsidR="007E06CF" w:rsidRPr="00B87954">
        <w:rPr>
          <w:b/>
        </w:rPr>
        <w:t>38</w:t>
      </w:r>
      <w:r w:rsidR="004F6FBB" w:rsidRPr="00B87954">
        <w:rPr>
          <w:b/>
        </w:rPr>
        <w:t>:</w:t>
      </w:r>
      <w:r w:rsidR="004F6FBB" w:rsidRPr="00B87954">
        <w:t xml:space="preserve"> </w:t>
      </w:r>
      <w:r w:rsidR="00B5560F" w:rsidRPr="00B87954">
        <w:t xml:space="preserve">Die Nebenkosten werden nach Möglichkeit konkret aufgrund vergangener Jahre bestimmt. Sind keine Zahlen verfügbar, so stehen zwei Methoden im Vordergrund: </w:t>
      </w:r>
      <w:r w:rsidR="004F6FBB" w:rsidRPr="00B87954">
        <w:t xml:space="preserve">Gemäss Praxis </w:t>
      </w:r>
      <w:r w:rsidR="00C20BF8" w:rsidRPr="00B87954">
        <w:t xml:space="preserve">im Kanton Zürich </w:t>
      </w:r>
      <w:r w:rsidR="00B5560F" w:rsidRPr="00B87954">
        <w:t>werden</w:t>
      </w:r>
      <w:r w:rsidR="00C20BF8" w:rsidRPr="00B87954">
        <w:t xml:space="preserve"> die jährlichen Nebenkosten</w:t>
      </w:r>
      <w:r w:rsidR="007D0C6A" w:rsidRPr="00B87954">
        <w:t xml:space="preserve"> mangels konkreter Angaben und Belege</w:t>
      </w:r>
      <w:r w:rsidR="00C20BF8" w:rsidRPr="00B87954">
        <w:t xml:space="preserve"> bei einem Einfamilienhaus mit ca. 1% des Verkehrswertes </w:t>
      </w:r>
      <w:r w:rsidR="00B5560F" w:rsidRPr="00B87954">
        <w:t>veranschlagt</w:t>
      </w:r>
      <w:r w:rsidR="00C20BF8" w:rsidRPr="00B87954">
        <w:t xml:space="preserve"> bzw. mit 0.7% bei Stockwerkeigentum (</w:t>
      </w:r>
      <w:r w:rsidR="00C20BF8" w:rsidRPr="00482F5E">
        <w:rPr>
          <w:rStyle w:val="kapitlchenMuster"/>
          <w:sz w:val="16"/>
          <w:szCs w:val="16"/>
        </w:rPr>
        <w:t>Maier</w:t>
      </w:r>
      <w:r w:rsidR="00C20BF8" w:rsidRPr="00B87954">
        <w:t xml:space="preserve">, </w:t>
      </w:r>
      <w:r w:rsidR="00B87954" w:rsidRPr="00B87954">
        <w:t xml:space="preserve">Berechnung, </w:t>
      </w:r>
      <w:r w:rsidR="00C20BF8" w:rsidRPr="00B87954">
        <w:t>S. 322).</w:t>
      </w:r>
      <w:r w:rsidR="00B5560F" w:rsidRPr="00B87954">
        <w:t xml:space="preserve"> Eine andere Methode geht davon aus, dass sich die Nebenkosten auf 20% des versteuerten Eigenmietwertes belaufen (</w:t>
      </w:r>
      <w:r w:rsidR="00B5560F" w:rsidRPr="00A6208B">
        <w:rPr>
          <w:smallCaps/>
        </w:rPr>
        <w:t>Six</w:t>
      </w:r>
      <w:r w:rsidR="000943AE" w:rsidRPr="00B87954">
        <w:t xml:space="preserve">, </w:t>
      </w:r>
      <w:r w:rsidR="005B7A40" w:rsidRPr="00B87954">
        <w:t xml:space="preserve">Eheschutz, </w:t>
      </w:r>
      <w:proofErr w:type="spellStart"/>
      <w:r w:rsidR="000943AE" w:rsidRPr="00B87954">
        <w:t>Rz</w:t>
      </w:r>
      <w:proofErr w:type="spellEnd"/>
      <w:r w:rsidR="000943AE" w:rsidRPr="00B87954">
        <w:t xml:space="preserve"> 2.94</w:t>
      </w:r>
      <w:r w:rsidR="00B5560F" w:rsidRPr="00B87954">
        <w:t xml:space="preserve">). </w:t>
      </w:r>
    </w:p>
    <w:p w:rsidR="00C20BF8" w:rsidRPr="00B87954" w:rsidRDefault="00C20BF8">
      <w:pPr>
        <w:pStyle w:val="Mustertextklein"/>
      </w:pPr>
      <w:r w:rsidRPr="00B87954">
        <w:rPr>
          <w:b/>
        </w:rPr>
        <w:tab/>
        <w:t xml:space="preserve">Bemerkung </w:t>
      </w:r>
      <w:r w:rsidR="007E06CF" w:rsidRPr="00B87954">
        <w:rPr>
          <w:b/>
        </w:rPr>
        <w:t>39</w:t>
      </w:r>
      <w:r w:rsidRPr="00B87954">
        <w:rPr>
          <w:b/>
        </w:rPr>
        <w:t>:</w:t>
      </w:r>
      <w:r w:rsidRPr="00B87954">
        <w:t xml:space="preserve"> </w:t>
      </w:r>
      <w:r w:rsidR="00687507" w:rsidRPr="00B87954">
        <w:t>Die Amortisationen für eine Hypothek</w:t>
      </w:r>
      <w:r w:rsidRPr="00B87954">
        <w:t xml:space="preserve"> </w:t>
      </w:r>
      <w:r w:rsidR="00687507" w:rsidRPr="00B87954">
        <w:t>sind</w:t>
      </w:r>
      <w:r w:rsidRPr="00B87954">
        <w:t xml:space="preserve"> grundsätzlich nicht im Bedarf zu berüc</w:t>
      </w:r>
      <w:r w:rsidRPr="00B87954">
        <w:t>k</w:t>
      </w:r>
      <w:r w:rsidRPr="00B87954">
        <w:t>sichtigen, da es sich um Vermögensbildung bzw. -verschiebung</w:t>
      </w:r>
      <w:r w:rsidR="007D0C6A" w:rsidRPr="00B87954">
        <w:t>en</w:t>
      </w:r>
      <w:r w:rsidRPr="00B87954">
        <w:t xml:space="preserve"> handelt. Ist ein Ehegatte allerdings gesetzlich oder vertraglich zur Amortisation verpflichtet</w:t>
      </w:r>
      <w:r w:rsidR="007D0C6A" w:rsidRPr="00B87954">
        <w:t>,</w:t>
      </w:r>
      <w:r w:rsidRPr="00B87954">
        <w:t xml:space="preserve"> können die Amortisationszahlungen au</w:t>
      </w:r>
      <w:r w:rsidRPr="00B87954">
        <w:t>s</w:t>
      </w:r>
      <w:r w:rsidRPr="00B87954">
        <w:t>nahmsweise dennoch berücksichtigt werden, wenn es die finanziellen Verhältnisse zulassen</w:t>
      </w:r>
      <w:r w:rsidR="00687507" w:rsidRPr="00B87954">
        <w:t xml:space="preserve"> (</w:t>
      </w:r>
      <w:proofErr w:type="spellStart"/>
      <w:r w:rsidR="004B75EE" w:rsidRPr="00B87954">
        <w:t>BGer</w:t>
      </w:r>
      <w:proofErr w:type="spellEnd"/>
      <w:r w:rsidR="004B75EE" w:rsidRPr="00B87954">
        <w:t xml:space="preserve"> 5A_131/2007 vom </w:t>
      </w:r>
      <w:r w:rsidR="00B87954">
        <w:t>0</w:t>
      </w:r>
      <w:r w:rsidR="004B75EE" w:rsidRPr="00B87954">
        <w:t>8.</w:t>
      </w:r>
      <w:r w:rsidR="00B87954">
        <w:t>06.</w:t>
      </w:r>
      <w:r w:rsidR="004B75EE" w:rsidRPr="00B87954">
        <w:t>2007 E.</w:t>
      </w:r>
      <w:r w:rsidR="001421FE" w:rsidRPr="00B87954">
        <w:t xml:space="preserve"> </w:t>
      </w:r>
      <w:r w:rsidR="004B75EE" w:rsidRPr="00B87954">
        <w:t xml:space="preserve">3; </w:t>
      </w:r>
      <w:r w:rsidR="004B75EE" w:rsidRPr="00482F5E">
        <w:rPr>
          <w:rStyle w:val="kapitlchenMuster"/>
          <w:sz w:val="16"/>
          <w:szCs w:val="16"/>
        </w:rPr>
        <w:t>Maier</w:t>
      </w:r>
      <w:r w:rsidR="004B75EE" w:rsidRPr="00B87954">
        <w:t xml:space="preserve">, </w:t>
      </w:r>
      <w:r w:rsidR="00B87954">
        <w:t xml:space="preserve">Berechnung, </w:t>
      </w:r>
      <w:r w:rsidR="004B75EE" w:rsidRPr="00B87954">
        <w:t>S. 322)</w:t>
      </w:r>
      <w:r w:rsidR="000B6841" w:rsidRPr="00B87954">
        <w:t xml:space="preserve"> und nicht infolge vereinbarter oder angeordneter Gütertrennung der andere Ehegatte bei einer späteren güterrechtlichen Auseinande</w:t>
      </w:r>
      <w:r w:rsidR="000B6841" w:rsidRPr="00B87954">
        <w:t>r</w:t>
      </w:r>
      <w:r w:rsidR="000B6841" w:rsidRPr="00B87954">
        <w:t>setzung diesbezüglich leer ausgeht</w:t>
      </w:r>
      <w:r w:rsidRPr="00B87954">
        <w:t>.</w:t>
      </w:r>
    </w:p>
    <w:p w:rsidR="003523A6" w:rsidRDefault="003523A6" w:rsidP="00A6208B">
      <w:pPr>
        <w:pStyle w:val="MustertextListe0"/>
      </w:pPr>
      <w:r>
        <w:t>Es ist schliesslich der Wohnkostenanteil der Kinder separat auszuscheiden. Es wird der B</w:t>
      </w:r>
      <w:r>
        <w:t>e</w:t>
      </w:r>
      <w:r>
        <w:t xml:space="preserve">trag von gerundet </w:t>
      </w:r>
      <w:r w:rsidR="0072260E">
        <w:t>CHF</w:t>
      </w:r>
      <w:r>
        <w:t xml:space="preserve"> 330.</w:t>
      </w:r>
      <w:r w:rsidR="0072260E">
        <w:t>00</w:t>
      </w:r>
      <w:r>
        <w:t xml:space="preserve"> gemäss den Zürcher Tabellen bei den Kindern eingesetzt und vom Existenzminimum der Mutter abgezogen.</w:t>
      </w:r>
    </w:p>
    <w:p w:rsidR="005251A5" w:rsidRPr="003523A6" w:rsidRDefault="003523A6" w:rsidP="00A6208B">
      <w:pPr>
        <w:pStyle w:val="Mustertextklein"/>
        <w:rPr>
          <w:rStyle w:val="fettMuster"/>
          <w:b w:val="0"/>
          <w:sz w:val="16"/>
        </w:rPr>
      </w:pPr>
      <w:r>
        <w:rPr>
          <w:b/>
        </w:rPr>
        <w:tab/>
        <w:t xml:space="preserve">Bemerkung </w:t>
      </w:r>
      <w:r w:rsidR="007E06CF">
        <w:rPr>
          <w:b/>
        </w:rPr>
        <w:t>40</w:t>
      </w:r>
      <w:r>
        <w:rPr>
          <w:b/>
        </w:rPr>
        <w:t>:</w:t>
      </w:r>
      <w:r>
        <w:t xml:space="preserve"> Die Zürcher Tabellen (Stand per 1. Januar 2016) sehen für Unterkunft bei 2 Kindern zwischen 7 und 12 Jahren den Betrag von </w:t>
      </w:r>
      <w:r w:rsidR="0072260E">
        <w:t>CHF</w:t>
      </w:r>
      <w:r>
        <w:t xml:space="preserve"> 331.</w:t>
      </w:r>
      <w:r w:rsidR="0072260E">
        <w:t>00</w:t>
      </w:r>
      <w:r>
        <w:t xml:space="preserve"> pro Kind und Monat vor.</w:t>
      </w:r>
    </w:p>
    <w:p w:rsidR="004B75EE" w:rsidRDefault="00500BAB" w:rsidP="00A6208B">
      <w:pPr>
        <w:pStyle w:val="MustertextListe0"/>
      </w:pPr>
      <w:r>
        <w:rPr>
          <w:rStyle w:val="fettMuster"/>
        </w:rPr>
        <w:t>Krankenkassenprämie</w:t>
      </w:r>
      <w:r w:rsidR="004B75EE" w:rsidRPr="00196489">
        <w:rPr>
          <w:rStyle w:val="fettMuster"/>
        </w:rPr>
        <w:t>:</w:t>
      </w:r>
      <w:r w:rsidR="004B75EE">
        <w:t xml:space="preserve"> Die </w:t>
      </w:r>
      <w:r>
        <w:t xml:space="preserve">Krankenkassenprämie </w:t>
      </w:r>
      <w:r w:rsidR="003A1DC0">
        <w:t xml:space="preserve">der </w:t>
      </w:r>
      <w:r>
        <w:t>Gesuchstellerin für die obligatorische Grundversich</w:t>
      </w:r>
      <w:r w:rsidR="00AA2B2D">
        <w:t xml:space="preserve">erung gemäss KVG beträgt </w:t>
      </w:r>
      <w:r w:rsidR="0072260E">
        <w:t>CHF</w:t>
      </w:r>
      <w:r w:rsidR="00AA2B2D">
        <w:t xml:space="preserve"> 36</w:t>
      </w:r>
      <w:r w:rsidR="00BA64B2">
        <w:t>0</w:t>
      </w:r>
      <w:r>
        <w:t>.</w:t>
      </w:r>
      <w:r w:rsidR="0072260E">
        <w:t>00</w:t>
      </w:r>
      <w:r>
        <w:t xml:space="preserve"> pro Monat. Eine Prämienverbilligung wurde der Gesuchstellerin bisher nicht gewährt.</w:t>
      </w:r>
      <w:r w:rsidR="004E2A48">
        <w:t xml:space="preserve"> Die KVG-Prämien für die Kinder betragen je </w:t>
      </w:r>
      <w:r w:rsidR="0072260E">
        <w:t>CHF</w:t>
      </w:r>
      <w:r w:rsidR="004E2A48">
        <w:t xml:space="preserve"> 70.</w:t>
      </w:r>
      <w:r w:rsidR="0072260E">
        <w:t>00</w:t>
      </w:r>
      <w:r w:rsidR="004E2A48">
        <w:t xml:space="preserve">. Es ergibt sich somit ein Gesamtbetrag für die </w:t>
      </w:r>
      <w:r w:rsidR="00BA64B2">
        <w:t>Krankenkassenprämien von</w:t>
      </w:r>
      <w:r w:rsidR="0072260E">
        <w:t xml:space="preserve"> CHF</w:t>
      </w:r>
      <w:r w:rsidR="00BA64B2">
        <w:t xml:space="preserve"> 450</w:t>
      </w:r>
      <w:r w:rsidR="004E2A48">
        <w:t>.</w:t>
      </w:r>
      <w:r w:rsidR="0072260E">
        <w:t>00</w:t>
      </w:r>
      <w:r w:rsidR="004E2A48">
        <w:t>.</w:t>
      </w:r>
    </w:p>
    <w:p w:rsidR="004E2A48" w:rsidRDefault="004E2A48" w:rsidP="00A6208B">
      <w:pPr>
        <w:pStyle w:val="Mustertext"/>
        <w:rPr>
          <w:b/>
        </w:rPr>
      </w:pPr>
      <w:r>
        <w:rPr>
          <w:b/>
        </w:rPr>
        <w:tab/>
      </w:r>
      <w:r>
        <w:rPr>
          <w:b/>
        </w:rPr>
        <w:tab/>
        <w:t>BO:</w:t>
      </w:r>
      <w:r>
        <w:t xml:space="preserve"> </w:t>
      </w:r>
      <w:r w:rsidR="00C8736D">
        <w:t>Prämienübersicht</w:t>
      </w:r>
      <w:r>
        <w:t xml:space="preserve"> der Gesuchstellerin für 2016</w:t>
      </w:r>
      <w:r>
        <w:tab/>
      </w:r>
      <w:r>
        <w:tab/>
      </w:r>
      <w:r w:rsidR="00BD3797">
        <w:tab/>
      </w:r>
      <w:r w:rsidR="00F77EE6">
        <w:rPr>
          <w:b/>
        </w:rPr>
        <w:t>Beilage X</w:t>
      </w:r>
    </w:p>
    <w:p w:rsidR="004E2A48" w:rsidRDefault="004E2A48" w:rsidP="00A6208B">
      <w:pPr>
        <w:pStyle w:val="Mustertext"/>
        <w:rPr>
          <w:b/>
        </w:rPr>
      </w:pPr>
      <w:r>
        <w:rPr>
          <w:b/>
        </w:rPr>
        <w:tab/>
      </w:r>
      <w:r>
        <w:rPr>
          <w:b/>
        </w:rPr>
        <w:tab/>
        <w:t>BO:</w:t>
      </w:r>
      <w:r>
        <w:t xml:space="preserve"> </w:t>
      </w:r>
      <w:r w:rsidR="00C8736D">
        <w:t>Prämienübersicht</w:t>
      </w:r>
      <w:r>
        <w:t xml:space="preserve"> der Tochter T für 2016</w:t>
      </w:r>
      <w:r>
        <w:tab/>
      </w:r>
      <w:r w:rsidR="00BD3797">
        <w:tab/>
      </w:r>
      <w:r w:rsidR="00BD3797">
        <w:tab/>
      </w:r>
      <w:r w:rsidR="004766C8">
        <w:tab/>
      </w:r>
      <w:r w:rsidR="00F77EE6">
        <w:rPr>
          <w:b/>
        </w:rPr>
        <w:t>Beilage X</w:t>
      </w:r>
    </w:p>
    <w:p w:rsidR="004E2A48" w:rsidRDefault="004E2A48" w:rsidP="00A6208B">
      <w:pPr>
        <w:pStyle w:val="Mustertext"/>
        <w:rPr>
          <w:b/>
        </w:rPr>
      </w:pPr>
      <w:r>
        <w:rPr>
          <w:b/>
        </w:rPr>
        <w:tab/>
      </w:r>
      <w:r>
        <w:rPr>
          <w:b/>
        </w:rPr>
        <w:tab/>
        <w:t>BO:</w:t>
      </w:r>
      <w:r>
        <w:t xml:space="preserve"> </w:t>
      </w:r>
      <w:r w:rsidR="00C8736D">
        <w:t>Prämienübersicht</w:t>
      </w:r>
      <w:r>
        <w:t xml:space="preserve"> des Sohnes S für 2016</w:t>
      </w:r>
      <w:r>
        <w:tab/>
      </w:r>
      <w:r>
        <w:tab/>
      </w:r>
      <w:r w:rsidR="00BD3797">
        <w:tab/>
      </w:r>
      <w:r w:rsidR="004766C8">
        <w:tab/>
      </w:r>
      <w:r w:rsidR="00F77EE6">
        <w:rPr>
          <w:b/>
        </w:rPr>
        <w:t>Beilage X</w:t>
      </w:r>
    </w:p>
    <w:p w:rsidR="005865BC" w:rsidRPr="005865BC" w:rsidRDefault="005865BC" w:rsidP="00A6208B">
      <w:pPr>
        <w:pStyle w:val="Mustertextklein"/>
      </w:pPr>
      <w:r>
        <w:rPr>
          <w:b/>
        </w:rPr>
        <w:tab/>
        <w:t xml:space="preserve">Bemerkung </w:t>
      </w:r>
      <w:r w:rsidR="007E06CF">
        <w:rPr>
          <w:b/>
        </w:rPr>
        <w:t>41</w:t>
      </w:r>
      <w:r>
        <w:rPr>
          <w:b/>
        </w:rPr>
        <w:t>:</w:t>
      </w:r>
      <w:r>
        <w:t xml:space="preserve"> Im familienrechtlichen Existenzminimum sind grundsätzlich nur die Kosten für die obligatorische Krankenversicherung nach KVG einzusetzen. In guten finanziellen Verhältnissen kö</w:t>
      </w:r>
      <w:r>
        <w:t>n</w:t>
      </w:r>
      <w:r>
        <w:t>nen Prämien für Zusatzversicherungen berücksichtigt werden, wenn dies der bisherigen Lebensha</w:t>
      </w:r>
      <w:r>
        <w:t>l</w:t>
      </w:r>
      <w:r>
        <w:t xml:space="preserve">tung entspricht und diese auch tatsächlich weiterhin bezahlt werden. </w:t>
      </w:r>
    </w:p>
    <w:p w:rsidR="00D47568" w:rsidRDefault="00D053AF" w:rsidP="00A6208B">
      <w:pPr>
        <w:pStyle w:val="MustertextListe0"/>
      </w:pPr>
      <w:r>
        <w:rPr>
          <w:rStyle w:val="fettMuster"/>
        </w:rPr>
        <w:t>Laufende Gesundheitskosten</w:t>
      </w:r>
      <w:r w:rsidR="006E65C1">
        <w:rPr>
          <w:rStyle w:val="fettMuster"/>
        </w:rPr>
        <w:t xml:space="preserve"> der Gesuchstellerin</w:t>
      </w:r>
      <w:r w:rsidRPr="00196489">
        <w:rPr>
          <w:rStyle w:val="fettMuster"/>
        </w:rPr>
        <w:t>:</w:t>
      </w:r>
      <w:r>
        <w:t xml:space="preserve"> </w:t>
      </w:r>
      <w:r w:rsidR="00C92081">
        <w:t xml:space="preserve">Die Gesuchstellerin leidet </w:t>
      </w:r>
      <w:r w:rsidR="00D47568">
        <w:t>seit ihrer J</w:t>
      </w:r>
      <w:r w:rsidR="00D47568">
        <w:t>u</w:t>
      </w:r>
      <w:r w:rsidR="00D47568">
        <w:t>gend an Diabetes Typ 1</w:t>
      </w:r>
      <w:r w:rsidR="00C92081">
        <w:t>, welche regelmässig erhebliche Behandlungs- und Arzneikosten ve</w:t>
      </w:r>
      <w:r w:rsidR="00C92081">
        <w:t>r</w:t>
      </w:r>
      <w:r w:rsidR="00C92081">
        <w:t xml:space="preserve">ursacht. </w:t>
      </w:r>
      <w:r w:rsidR="00C8736D">
        <w:t xml:space="preserve">Die Gesuchstellerin hat </w:t>
      </w:r>
      <w:r w:rsidR="00C92081">
        <w:t xml:space="preserve">deshalb </w:t>
      </w:r>
      <w:r w:rsidR="003D59C3">
        <w:t>ihre</w:t>
      </w:r>
      <w:r w:rsidR="00C8736D">
        <w:t xml:space="preserve"> Franchise </w:t>
      </w:r>
      <w:r w:rsidR="003D59C3">
        <w:t>auf</w:t>
      </w:r>
      <w:r w:rsidR="00C8736D">
        <w:t xml:space="preserve"> </w:t>
      </w:r>
      <w:r w:rsidR="00C92081">
        <w:t xml:space="preserve">die minimalen </w:t>
      </w:r>
      <w:r w:rsidR="00C8736D">
        <w:t>CHF 300</w:t>
      </w:r>
      <w:r w:rsidR="0072260E">
        <w:t xml:space="preserve">.00 </w:t>
      </w:r>
      <w:r w:rsidR="003D59C3">
        <w:t>festg</w:t>
      </w:r>
      <w:r w:rsidR="003D59C3">
        <w:t>e</w:t>
      </w:r>
      <w:r w:rsidR="003D59C3">
        <w:lastRenderedPageBreak/>
        <w:t>setzt</w:t>
      </w:r>
      <w:r w:rsidR="00E722EA">
        <w:t>.</w:t>
      </w:r>
      <w:r w:rsidR="00C92081">
        <w:t xml:space="preserve"> Es fallen bei ihr daher jährlich die Kosten der Franchise sowie der maximale Selbstb</w:t>
      </w:r>
      <w:r w:rsidR="00C92081">
        <w:t>e</w:t>
      </w:r>
      <w:r w:rsidR="00C92081">
        <w:t xml:space="preserve">halt von </w:t>
      </w:r>
      <w:r w:rsidR="0072260E">
        <w:t>CHF</w:t>
      </w:r>
      <w:r w:rsidR="00C92081">
        <w:t xml:space="preserve"> 700.</w:t>
      </w:r>
      <w:r w:rsidR="0072260E">
        <w:t>00</w:t>
      </w:r>
      <w:r w:rsidR="00C92081">
        <w:t xml:space="preserve"> an</w:t>
      </w:r>
      <w:r w:rsidR="00C8736D">
        <w:t xml:space="preserve">. </w:t>
      </w:r>
      <w:r w:rsidR="00C92081">
        <w:t>Die durch die Gesuchstellerin zu tragenden Behandlungskosten b</w:t>
      </w:r>
      <w:r w:rsidR="00C92081">
        <w:t>e</w:t>
      </w:r>
      <w:r w:rsidR="00C92081">
        <w:t xml:space="preserve">laufen sich somit auf </w:t>
      </w:r>
      <w:r w:rsidR="0072260E">
        <w:t>CHF</w:t>
      </w:r>
      <w:r w:rsidR="0072260E" w:rsidDel="0072260E">
        <w:t xml:space="preserve"> </w:t>
      </w:r>
      <w:r w:rsidR="00C92081">
        <w:t>1'000</w:t>
      </w:r>
      <w:r w:rsidR="0072260E">
        <w:t xml:space="preserve">.00 </w:t>
      </w:r>
      <w:r w:rsidR="00C92081">
        <w:t xml:space="preserve">pro Jahr, mithin </w:t>
      </w:r>
      <w:r w:rsidR="0072260E">
        <w:t>CHF</w:t>
      </w:r>
      <w:r w:rsidR="00C92081">
        <w:t xml:space="preserve"> 83</w:t>
      </w:r>
      <w:r w:rsidR="0072260E">
        <w:t xml:space="preserve">.00 </w:t>
      </w:r>
      <w:r w:rsidR="00C92081">
        <w:t xml:space="preserve">pro Monat. </w:t>
      </w:r>
      <w:r w:rsidR="00E722EA">
        <w:t>Die nicht kasse</w:t>
      </w:r>
      <w:r w:rsidR="00E722EA">
        <w:t>n</w:t>
      </w:r>
      <w:r w:rsidR="00E722EA">
        <w:t xml:space="preserve">pflichtigen Gesundheitskosten schlugen in den letzten Monaten </w:t>
      </w:r>
      <w:r w:rsidR="00C92081">
        <w:t xml:space="preserve">zusätzlich </w:t>
      </w:r>
      <w:r w:rsidR="00E722EA">
        <w:t xml:space="preserve">mit durchschnittlich </w:t>
      </w:r>
      <w:r w:rsidR="0072260E">
        <w:t>CHF</w:t>
      </w:r>
      <w:r w:rsidR="0072260E" w:rsidDel="0072260E">
        <w:t xml:space="preserve"> </w:t>
      </w:r>
      <w:r w:rsidR="00E722EA">
        <w:t>30</w:t>
      </w:r>
      <w:r w:rsidR="0072260E">
        <w:t xml:space="preserve">.00 </w:t>
      </w:r>
      <w:r w:rsidR="00E722EA">
        <w:t xml:space="preserve">zu </w:t>
      </w:r>
      <w:r w:rsidR="000B6841">
        <w:t>B</w:t>
      </w:r>
      <w:r w:rsidR="00E722EA">
        <w:t>uche. Dafür waren insbesondere Zahnarztkosten verantwor</w:t>
      </w:r>
      <w:r w:rsidR="00E722EA">
        <w:t>t</w:t>
      </w:r>
      <w:r w:rsidR="00E722EA">
        <w:t xml:space="preserve">lich. Die Gesuchstellerin </w:t>
      </w:r>
      <w:r w:rsidR="00D47568">
        <w:t>leidet an einer</w:t>
      </w:r>
      <w:r w:rsidR="00E722EA">
        <w:t xml:space="preserve"> c</w:t>
      </w:r>
      <w:r w:rsidR="00D47568">
        <w:t>hronischen Zahnfleischerkrankung</w:t>
      </w:r>
      <w:r w:rsidR="00061337">
        <w:t>. Die Zahnarztko</w:t>
      </w:r>
      <w:r w:rsidR="00061337">
        <w:t>s</w:t>
      </w:r>
      <w:r w:rsidR="00061337">
        <w:t>ten werden daher</w:t>
      </w:r>
      <w:r w:rsidR="00E722EA">
        <w:t xml:space="preserve"> auch in den nächsten Jahren in ä</w:t>
      </w:r>
      <w:r w:rsidR="00061337">
        <w:t>hnlichem Umfang anfallen</w:t>
      </w:r>
      <w:r w:rsidR="00E722EA">
        <w:t xml:space="preserve">. </w:t>
      </w:r>
    </w:p>
    <w:p w:rsidR="00D053AF" w:rsidRDefault="00E722EA" w:rsidP="00A6208B">
      <w:pPr>
        <w:pStyle w:val="MustertextListe0"/>
      </w:pPr>
      <w:r>
        <w:t>Insgesamt ergibt sich daraus für die Gesuchstellerin e</w:t>
      </w:r>
      <w:r w:rsidR="00061337">
        <w:t xml:space="preserve">in monatlicher Betrag von gerundet </w:t>
      </w:r>
      <w:r w:rsidR="0072260E">
        <w:t>CHF</w:t>
      </w:r>
      <w:r w:rsidR="00061337">
        <w:t xml:space="preserve"> 115</w:t>
      </w:r>
      <w:r w:rsidR="0072260E">
        <w:t xml:space="preserve">.00 </w:t>
      </w:r>
      <w:r>
        <w:t>für laufende Gesundheitskosten.</w:t>
      </w:r>
    </w:p>
    <w:p w:rsidR="00D053AF" w:rsidRPr="00A6208B" w:rsidRDefault="00D053AF" w:rsidP="00A6208B">
      <w:pPr>
        <w:pStyle w:val="MustertextBO"/>
        <w:rPr>
          <w:b/>
        </w:rPr>
      </w:pPr>
      <w:r>
        <w:rPr>
          <w:b/>
        </w:rPr>
        <w:tab/>
        <w:t>BO:</w:t>
      </w:r>
      <w:r>
        <w:t xml:space="preserve"> </w:t>
      </w:r>
      <w:r w:rsidR="00E722EA">
        <w:t>Krankenkassenpolicen</w:t>
      </w:r>
      <w:r>
        <w:t xml:space="preserve"> der Gesuchstellerin für 20</w:t>
      </w:r>
      <w:r w:rsidR="00E722EA">
        <w:t>14 bis 2016</w:t>
      </w:r>
      <w:r w:rsidR="003C07C8">
        <w:tab/>
      </w:r>
      <w:r w:rsidR="00F77EE6" w:rsidRPr="00A6208B">
        <w:rPr>
          <w:b/>
        </w:rPr>
        <w:t>Beilage X</w:t>
      </w:r>
      <w:r w:rsidR="00F442BA" w:rsidRPr="00A6208B">
        <w:rPr>
          <w:b/>
        </w:rPr>
        <w:t>/1</w:t>
      </w:r>
      <w:r w:rsidR="00B87954" w:rsidRPr="00A6208B">
        <w:rPr>
          <w:b/>
        </w:rPr>
        <w:t>–</w:t>
      </w:r>
      <w:r w:rsidR="00F442BA" w:rsidRPr="00A6208B">
        <w:rPr>
          <w:b/>
        </w:rPr>
        <w:t>3</w:t>
      </w:r>
    </w:p>
    <w:p w:rsidR="007E06CF" w:rsidRPr="00482F5E" w:rsidRDefault="007E06CF" w:rsidP="00A6208B">
      <w:pPr>
        <w:pStyle w:val="Mustertextleer"/>
      </w:pPr>
    </w:p>
    <w:p w:rsidR="00D053AF" w:rsidRDefault="00D053AF" w:rsidP="00A6208B">
      <w:pPr>
        <w:pStyle w:val="MustertextBO"/>
        <w:rPr>
          <w:b/>
        </w:rPr>
      </w:pPr>
      <w:r>
        <w:rPr>
          <w:b/>
        </w:rPr>
        <w:tab/>
        <w:t>BO:</w:t>
      </w:r>
      <w:r>
        <w:t xml:space="preserve"> </w:t>
      </w:r>
      <w:r w:rsidR="00F442BA">
        <w:t>Leistungsübersicht der Krankenkasse für 2014 und 2015</w:t>
      </w:r>
      <w:r w:rsidR="00F442BA">
        <w:tab/>
      </w:r>
      <w:r w:rsidR="004766C8">
        <w:tab/>
      </w:r>
      <w:r w:rsidR="00F77EE6">
        <w:rPr>
          <w:b/>
        </w:rPr>
        <w:t>Beilage X</w:t>
      </w:r>
      <w:r w:rsidR="00F442BA">
        <w:rPr>
          <w:b/>
        </w:rPr>
        <w:t>/1</w:t>
      </w:r>
      <w:r w:rsidR="00B87954">
        <w:rPr>
          <w:b/>
        </w:rPr>
        <w:t>–</w:t>
      </w:r>
      <w:r w:rsidR="00F442BA">
        <w:rPr>
          <w:b/>
        </w:rPr>
        <w:t>2</w:t>
      </w:r>
    </w:p>
    <w:p w:rsidR="007E06CF" w:rsidRPr="00482F5E" w:rsidRDefault="007E06CF" w:rsidP="00A6208B">
      <w:pPr>
        <w:pStyle w:val="Mustertextleer"/>
      </w:pPr>
    </w:p>
    <w:p w:rsidR="00F442BA" w:rsidRDefault="00F442BA" w:rsidP="00A6208B">
      <w:pPr>
        <w:pStyle w:val="MustertextBO"/>
        <w:rPr>
          <w:rStyle w:val="fettMuster"/>
          <w:i/>
        </w:rPr>
      </w:pPr>
      <w:r>
        <w:tab/>
      </w:r>
      <w:r w:rsidRPr="00F442BA">
        <w:rPr>
          <w:rStyle w:val="fettMuster"/>
        </w:rPr>
        <w:t>BO:</w:t>
      </w:r>
      <w:r>
        <w:t xml:space="preserve"> Div. Zahnarztrechnungen</w:t>
      </w:r>
      <w:r>
        <w:tab/>
      </w:r>
      <w:r>
        <w:tab/>
      </w:r>
      <w:r w:rsidR="007E06CF">
        <w:tab/>
      </w:r>
      <w:r w:rsidR="007E06CF">
        <w:tab/>
      </w:r>
      <w:r w:rsidR="007E06CF">
        <w:tab/>
      </w:r>
      <w:r w:rsidR="004766C8">
        <w:tab/>
      </w:r>
      <w:r w:rsidRPr="00F442BA">
        <w:rPr>
          <w:rStyle w:val="fettMuster"/>
        </w:rPr>
        <w:t>Beilage X/1</w:t>
      </w:r>
      <w:r w:rsidR="00B87954">
        <w:rPr>
          <w:b/>
        </w:rPr>
        <w:t>–</w:t>
      </w:r>
      <w:r w:rsidRPr="00F442BA">
        <w:rPr>
          <w:rStyle w:val="fettMuster"/>
        </w:rPr>
        <w:t>4</w:t>
      </w:r>
    </w:p>
    <w:p w:rsidR="007E06CF" w:rsidRPr="00A6208B" w:rsidRDefault="007E06CF" w:rsidP="00A6208B">
      <w:pPr>
        <w:pStyle w:val="Mustertextleer"/>
        <w:rPr>
          <w:rStyle w:val="fettMuster"/>
          <w:sz w:val="10"/>
          <w:szCs w:val="10"/>
        </w:rPr>
      </w:pPr>
    </w:p>
    <w:p w:rsidR="000B6841" w:rsidRDefault="000B6841" w:rsidP="00A6208B">
      <w:pPr>
        <w:pStyle w:val="MustertextBO"/>
        <w:rPr>
          <w:rStyle w:val="fettMuster"/>
          <w:i/>
        </w:rPr>
      </w:pPr>
      <w:r>
        <w:rPr>
          <w:rStyle w:val="fettMuster"/>
        </w:rPr>
        <w:tab/>
        <w:t xml:space="preserve">BO: </w:t>
      </w:r>
      <w:r w:rsidR="00904CA8">
        <w:t>Arztzeugnis Dr.</w:t>
      </w:r>
      <w:r w:rsidR="00B87954">
        <w:t xml:space="preserve"> </w:t>
      </w:r>
      <w:r w:rsidR="00904CA8">
        <w:t>med. Schild vom [Datum]</w:t>
      </w:r>
      <w:r w:rsidR="00EC7820" w:rsidRPr="00904CA8">
        <w:rPr>
          <w:rStyle w:val="fettMuster"/>
        </w:rPr>
        <w:tab/>
      </w:r>
      <w:r w:rsidR="00EC7820" w:rsidRPr="00EC7820">
        <w:rPr>
          <w:rStyle w:val="fettMuster"/>
        </w:rPr>
        <w:tab/>
      </w:r>
      <w:r w:rsidR="007E06CF">
        <w:rPr>
          <w:rStyle w:val="fettMuster"/>
        </w:rPr>
        <w:tab/>
      </w:r>
      <w:r w:rsidR="004766C8">
        <w:rPr>
          <w:rStyle w:val="fettMuster"/>
        </w:rPr>
        <w:tab/>
      </w:r>
      <w:r w:rsidR="00EC7820">
        <w:rPr>
          <w:rStyle w:val="fettMuster"/>
        </w:rPr>
        <w:t>Beilage X</w:t>
      </w:r>
    </w:p>
    <w:p w:rsidR="007E06CF" w:rsidRPr="00A6208B" w:rsidRDefault="007E06CF" w:rsidP="00A6208B">
      <w:pPr>
        <w:pStyle w:val="Mustertextleer"/>
        <w:rPr>
          <w:rStyle w:val="fettMuster"/>
          <w:sz w:val="10"/>
          <w:szCs w:val="10"/>
        </w:rPr>
      </w:pPr>
    </w:p>
    <w:p w:rsidR="005865BC" w:rsidRDefault="00F442BA" w:rsidP="00A6208B">
      <w:pPr>
        <w:pStyle w:val="MustertextBO"/>
      </w:pPr>
      <w:r>
        <w:rPr>
          <w:rStyle w:val="fettMuster"/>
        </w:rPr>
        <w:tab/>
        <w:t xml:space="preserve">BO: </w:t>
      </w:r>
      <w:r>
        <w:t>Befragung der Gesuchstellerin</w:t>
      </w:r>
    </w:p>
    <w:p w:rsidR="005865BC" w:rsidRPr="00367FBF" w:rsidRDefault="005865BC" w:rsidP="00A6208B">
      <w:pPr>
        <w:pStyle w:val="Mustertextklein"/>
      </w:pPr>
      <w:r>
        <w:rPr>
          <w:b/>
        </w:rPr>
        <w:tab/>
      </w:r>
      <w:r w:rsidRPr="00367FBF">
        <w:rPr>
          <w:b/>
        </w:rPr>
        <w:t xml:space="preserve">Bemerkung </w:t>
      </w:r>
      <w:r w:rsidR="007E06CF" w:rsidRPr="00A6208B">
        <w:rPr>
          <w:b/>
        </w:rPr>
        <w:t>42</w:t>
      </w:r>
      <w:r w:rsidRPr="00A6208B">
        <w:rPr>
          <w:b/>
        </w:rPr>
        <w:t>:</w:t>
      </w:r>
      <w:r w:rsidRPr="00A6208B">
        <w:t xml:space="preserve"> Gesundheitskosten, die nicht von der Krankenkasse gedeckt sind – insbesondere Zahnarztkosten – sind zu berücksichtigen, soweit diese von der jeweiligen Partei konkret behauptet und glaubhaft gemacht wurden. Übliche zahnärztliche Kontrolluntersuchungen oder die Dentalhyg</w:t>
      </w:r>
      <w:r w:rsidRPr="00A6208B">
        <w:t>i</w:t>
      </w:r>
      <w:r w:rsidRPr="00A6208B">
        <w:t>enekosten sind aber im Grundbetrag enthalten (</w:t>
      </w:r>
      <w:r w:rsidRPr="00A6208B">
        <w:rPr>
          <w:rStyle w:val="kapitlchenMuster"/>
          <w:sz w:val="16"/>
          <w:szCs w:val="16"/>
        </w:rPr>
        <w:t>Maier</w:t>
      </w:r>
      <w:r w:rsidRPr="00A6208B">
        <w:t xml:space="preserve">, </w:t>
      </w:r>
      <w:r w:rsidR="00B87954">
        <w:t xml:space="preserve">Berechnung, </w:t>
      </w:r>
      <w:r w:rsidRPr="00482F5E">
        <w:t>S. 323).</w:t>
      </w:r>
    </w:p>
    <w:p w:rsidR="00F442BA" w:rsidRDefault="005865BC">
      <w:pPr>
        <w:pStyle w:val="Mustertextklein"/>
      </w:pPr>
      <w:r>
        <w:rPr>
          <w:b/>
        </w:rPr>
        <w:tab/>
        <w:t xml:space="preserve">Bemerkung </w:t>
      </w:r>
      <w:r w:rsidR="007E06CF">
        <w:rPr>
          <w:b/>
        </w:rPr>
        <w:t>43</w:t>
      </w:r>
      <w:r>
        <w:rPr>
          <w:b/>
        </w:rPr>
        <w:t>:</w:t>
      </w:r>
      <w:r>
        <w:t xml:space="preserve"> Die kassenpflichtigen Leistungen sind im Umfang der Franchise und allfälliger Selbstbehalte ebenfalls bei den Gesundheitskosten zu berücksichtigen, sofern die Kosten tatsächlich angefallen sind und bezahlt wurden. Die entsprechenden Belege sind beizubringen.</w:t>
      </w:r>
      <w:r w:rsidR="00D96B67">
        <w:t xml:space="preserve"> Bei hohen Fra</w:t>
      </w:r>
      <w:r w:rsidR="00D96B67">
        <w:t>n</w:t>
      </w:r>
      <w:r w:rsidR="00D96B67">
        <w:t>chisen ist unter Umständen ein höherer Betrag einzusetzen, da allfällige Arztkosten bis zur Höhe der Franchise vom Patienten vollumfängl</w:t>
      </w:r>
      <w:r w:rsidR="00BE27A5">
        <w:t>i</w:t>
      </w:r>
      <w:r w:rsidR="00D96B67">
        <w:t>ch zutragen ist, insbesondere zum Ausgleich bei un</w:t>
      </w:r>
      <w:r w:rsidR="00BE27A5">
        <w:t>t</w:t>
      </w:r>
      <w:r w:rsidR="00D96B67">
        <w:t>erschie</w:t>
      </w:r>
      <w:r w:rsidR="00D96B67">
        <w:t>d</w:t>
      </w:r>
      <w:r w:rsidR="00D96B67">
        <w:t>lich hohe</w:t>
      </w:r>
      <w:r w:rsidR="00EC7820">
        <w:t>n</w:t>
      </w:r>
      <w:r w:rsidR="00D96B67">
        <w:t xml:space="preserve"> Franchisen und damit Krankenkassenprämien der Parteien (Gleichbehandlungsgrun</w:t>
      </w:r>
      <w:r w:rsidR="00D96B67">
        <w:t>d</w:t>
      </w:r>
      <w:r w:rsidR="00D96B67">
        <w:t>satz).</w:t>
      </w:r>
    </w:p>
    <w:p w:rsidR="00F234B9" w:rsidRDefault="006E65C1" w:rsidP="00A6208B">
      <w:pPr>
        <w:pStyle w:val="MustertextListe0"/>
      </w:pPr>
      <w:r>
        <w:rPr>
          <w:rStyle w:val="fettMuster"/>
        </w:rPr>
        <w:t>Laufende Gesundheitskosten der Kinder</w:t>
      </w:r>
      <w:r w:rsidRPr="00196489">
        <w:rPr>
          <w:rStyle w:val="fettMuster"/>
        </w:rPr>
        <w:t>:</w:t>
      </w:r>
      <w:r w:rsidR="00061337">
        <w:t xml:space="preserve"> Auch bei den Kindern wurden die maximalen Selbstbehalte </w:t>
      </w:r>
      <w:r w:rsidR="006B21E4">
        <w:t xml:space="preserve">von </w:t>
      </w:r>
      <w:r w:rsidR="0072260E">
        <w:t>CHF</w:t>
      </w:r>
      <w:r w:rsidR="006B21E4">
        <w:t xml:space="preserve"> 350</w:t>
      </w:r>
      <w:r w:rsidR="0082703B">
        <w:t xml:space="preserve">.00 </w:t>
      </w:r>
      <w:r w:rsidR="006B21E4">
        <w:t>in den letzten Jahren erreicht. Es sind dafür</w:t>
      </w:r>
      <w:r w:rsidR="00F234B9">
        <w:t xml:space="preserve"> monatlich </w:t>
      </w:r>
      <w:r w:rsidR="0072260E">
        <w:t>CHF</w:t>
      </w:r>
      <w:r w:rsidR="006B21E4">
        <w:t xml:space="preserve"> 3</w:t>
      </w:r>
      <w:r w:rsidR="00061337">
        <w:t>0</w:t>
      </w:r>
      <w:r w:rsidR="0072260E">
        <w:t xml:space="preserve">.00 </w:t>
      </w:r>
      <w:r w:rsidR="006B21E4">
        <w:t xml:space="preserve">pro Kind, mithin </w:t>
      </w:r>
      <w:r w:rsidR="0082703B">
        <w:t>CHF</w:t>
      </w:r>
      <w:r w:rsidR="006B21E4">
        <w:t xml:space="preserve"> 6</w:t>
      </w:r>
      <w:r w:rsidR="00F234B9">
        <w:t>0</w:t>
      </w:r>
      <w:r w:rsidR="0082703B">
        <w:t xml:space="preserve">.00 </w:t>
      </w:r>
      <w:r w:rsidR="006B21E4">
        <w:t>insgesamt</w:t>
      </w:r>
      <w:r w:rsidR="00F234B9">
        <w:t xml:space="preserve">, </w:t>
      </w:r>
      <w:r w:rsidR="00061337">
        <w:t xml:space="preserve">als laufende Gesundheitskosten im Bedarf zu berücksichtigen. </w:t>
      </w:r>
    </w:p>
    <w:p w:rsidR="00061337" w:rsidRDefault="00061337" w:rsidP="00A6208B">
      <w:pPr>
        <w:pStyle w:val="MustertextBO"/>
        <w:rPr>
          <w:b/>
        </w:rPr>
      </w:pPr>
      <w:r>
        <w:rPr>
          <w:b/>
        </w:rPr>
        <w:tab/>
        <w:t>BO:</w:t>
      </w:r>
      <w:r>
        <w:t xml:space="preserve"> Leistungsübersicht der Krankenkass</w:t>
      </w:r>
      <w:r w:rsidR="00A4288E">
        <w:t>e für 2015 und 2016</w:t>
      </w:r>
      <w:r w:rsidR="009E68F3">
        <w:tab/>
      </w:r>
      <w:r w:rsidR="004766C8">
        <w:tab/>
      </w:r>
      <w:r w:rsidR="00F77EE6">
        <w:rPr>
          <w:b/>
        </w:rPr>
        <w:t>Beilage X</w:t>
      </w:r>
      <w:r>
        <w:rPr>
          <w:b/>
        </w:rPr>
        <w:t>/1</w:t>
      </w:r>
      <w:r w:rsidR="00B87954">
        <w:rPr>
          <w:b/>
        </w:rPr>
        <w:t>–</w:t>
      </w:r>
      <w:r>
        <w:rPr>
          <w:b/>
        </w:rPr>
        <w:t>2</w:t>
      </w:r>
    </w:p>
    <w:p w:rsidR="007E06CF" w:rsidRDefault="007E06CF" w:rsidP="00A6208B">
      <w:pPr>
        <w:pStyle w:val="Mustertextleer"/>
      </w:pPr>
    </w:p>
    <w:p w:rsidR="005865BC" w:rsidRDefault="00061337" w:rsidP="00A6208B">
      <w:pPr>
        <w:pStyle w:val="MustertextBO"/>
      </w:pPr>
      <w:r>
        <w:rPr>
          <w:rStyle w:val="fettMuster"/>
        </w:rPr>
        <w:tab/>
        <w:t xml:space="preserve">BO: </w:t>
      </w:r>
      <w:r>
        <w:t>Befragung der Gesuchstellerin</w:t>
      </w:r>
    </w:p>
    <w:p w:rsidR="006E65C1" w:rsidRPr="006E65C1" w:rsidRDefault="006E65C1" w:rsidP="00A6208B">
      <w:pPr>
        <w:pStyle w:val="MustertextListe0"/>
      </w:pPr>
      <w:r>
        <w:rPr>
          <w:rStyle w:val="fettMuster"/>
        </w:rPr>
        <w:t>Kommunikation</w:t>
      </w:r>
      <w:r w:rsidRPr="00196489">
        <w:rPr>
          <w:rStyle w:val="fettMuster"/>
        </w:rPr>
        <w:t>:</w:t>
      </w:r>
      <w:r>
        <w:t xml:space="preserve"> Für Telefon, Internet und übrige Kommunikation sind der Gesuchstellerin </w:t>
      </w:r>
      <w:r w:rsidR="0082703B">
        <w:t>CHF</w:t>
      </w:r>
      <w:r w:rsidR="00DC3078">
        <w:t xml:space="preserve"> 15</w:t>
      </w:r>
      <w:r>
        <w:t>0</w:t>
      </w:r>
      <w:r w:rsidR="0082703B">
        <w:t xml:space="preserve">.00 </w:t>
      </w:r>
      <w:r>
        <w:t>einzusetzen</w:t>
      </w:r>
      <w:r w:rsidR="00DC3078">
        <w:t>, was dem maximalen gerichtsüblichen Betrag entspricht</w:t>
      </w:r>
      <w:r>
        <w:t xml:space="preserve">. </w:t>
      </w:r>
      <w:r w:rsidR="00DC3078">
        <w:t>Dass die Gesuchstellerin effektive Auslagen in dieser Höhe hat,</w:t>
      </w:r>
      <w:r>
        <w:t xml:space="preserve"> ergibt sich oh</w:t>
      </w:r>
      <w:r w:rsidR="007C522E">
        <w:t xml:space="preserve">ne </w:t>
      </w:r>
      <w:proofErr w:type="gramStart"/>
      <w:r w:rsidR="007C522E">
        <w:t>W</w:t>
      </w:r>
      <w:r>
        <w:t>eiteres</w:t>
      </w:r>
      <w:proofErr w:type="gramEnd"/>
      <w:r>
        <w:t xml:space="preserve"> aus den be</w:t>
      </w:r>
      <w:r>
        <w:t>i</w:t>
      </w:r>
      <w:r>
        <w:t xml:space="preserve">liegenden Rechnungen der verschiedenen Anbieter. Ferner ist die </w:t>
      </w:r>
      <w:proofErr w:type="spellStart"/>
      <w:r>
        <w:t>Billag</w:t>
      </w:r>
      <w:proofErr w:type="spellEnd"/>
      <w:r>
        <w:t xml:space="preserve">-Gebühr von </w:t>
      </w:r>
      <w:r w:rsidR="0082703B">
        <w:t>CHF</w:t>
      </w:r>
      <w:r w:rsidR="0082703B" w:rsidDel="0082703B">
        <w:t xml:space="preserve"> </w:t>
      </w:r>
      <w:r>
        <w:t>40</w:t>
      </w:r>
      <w:r w:rsidR="0082703B">
        <w:t xml:space="preserve">.00 </w:t>
      </w:r>
      <w:r>
        <w:t>zu berücksichtigen.</w:t>
      </w:r>
    </w:p>
    <w:p w:rsidR="00494CCB" w:rsidRPr="007123CC" w:rsidRDefault="00494CCB" w:rsidP="00A6208B">
      <w:pPr>
        <w:pStyle w:val="MustertextBO"/>
      </w:pPr>
      <w:r>
        <w:rPr>
          <w:b/>
        </w:rPr>
        <w:tab/>
        <w:t>BO:</w:t>
      </w:r>
      <w:r>
        <w:t xml:space="preserve"> Rechnungen </w:t>
      </w:r>
      <w:r w:rsidR="00D9201C">
        <w:t>Cablecom für TV/Internet/</w:t>
      </w:r>
      <w:proofErr w:type="spellStart"/>
      <w:r w:rsidR="00D9201C">
        <w:t>Fixnet</w:t>
      </w:r>
      <w:proofErr w:type="spellEnd"/>
      <w:r w:rsidR="00D9201C">
        <w:t xml:space="preserve"> Okt</w:t>
      </w:r>
      <w:r w:rsidR="007E06CF">
        <w:t>.–</w:t>
      </w:r>
      <w:r w:rsidR="00D9201C">
        <w:t>Dez</w:t>
      </w:r>
      <w:r w:rsidR="007C522E">
        <w:t>.</w:t>
      </w:r>
      <w:r w:rsidR="00D9201C">
        <w:t xml:space="preserve"> </w:t>
      </w:r>
      <w:r w:rsidR="004766C8">
        <w:t>2016</w:t>
      </w:r>
      <w:r w:rsidR="00AD3865">
        <w:tab/>
      </w:r>
      <w:r w:rsidR="00F77EE6" w:rsidRPr="00A6208B">
        <w:rPr>
          <w:b/>
        </w:rPr>
        <w:t>Beilage X</w:t>
      </w:r>
      <w:r w:rsidRPr="00A6208B">
        <w:rPr>
          <w:b/>
        </w:rPr>
        <w:t>/1</w:t>
      </w:r>
      <w:r w:rsidR="00B87954" w:rsidRPr="00A6208B">
        <w:rPr>
          <w:b/>
        </w:rPr>
        <w:t>–</w:t>
      </w:r>
      <w:r w:rsidRPr="00A6208B">
        <w:rPr>
          <w:b/>
        </w:rPr>
        <w:t>3</w:t>
      </w:r>
    </w:p>
    <w:p w:rsidR="007E06CF" w:rsidRDefault="007E06CF" w:rsidP="00A6208B">
      <w:pPr>
        <w:pStyle w:val="Mustertextleer"/>
      </w:pPr>
    </w:p>
    <w:p w:rsidR="00494CCB" w:rsidRDefault="00494CCB" w:rsidP="00A6208B">
      <w:pPr>
        <w:pStyle w:val="MustertextBO"/>
        <w:rPr>
          <w:b/>
        </w:rPr>
      </w:pPr>
      <w:r>
        <w:rPr>
          <w:b/>
        </w:rPr>
        <w:tab/>
        <w:t>BO:</w:t>
      </w:r>
      <w:r>
        <w:t xml:space="preserve"> </w:t>
      </w:r>
      <w:r w:rsidR="00D9201C">
        <w:t>Rechnungen Sunrise für Mobiltelefon Okt</w:t>
      </w:r>
      <w:r w:rsidR="007C522E">
        <w:t>.</w:t>
      </w:r>
      <w:r w:rsidR="007E06CF">
        <w:t>–</w:t>
      </w:r>
      <w:r w:rsidR="00D9201C">
        <w:t>Dez</w:t>
      </w:r>
      <w:r w:rsidR="007C522E">
        <w:t>.</w:t>
      </w:r>
      <w:r w:rsidR="00D9201C">
        <w:t xml:space="preserve"> </w:t>
      </w:r>
      <w:r w:rsidR="004766C8">
        <w:t>2016</w:t>
      </w:r>
      <w:r>
        <w:tab/>
      </w:r>
      <w:r w:rsidR="00AD3865">
        <w:tab/>
      </w:r>
      <w:r>
        <w:rPr>
          <w:b/>
        </w:rPr>
        <w:t>Beila</w:t>
      </w:r>
      <w:r w:rsidR="00F77EE6">
        <w:rPr>
          <w:b/>
        </w:rPr>
        <w:t>ge X</w:t>
      </w:r>
      <w:r w:rsidR="00D9201C">
        <w:rPr>
          <w:b/>
        </w:rPr>
        <w:t>/1</w:t>
      </w:r>
      <w:r w:rsidR="00B87954">
        <w:rPr>
          <w:b/>
        </w:rPr>
        <w:t>–</w:t>
      </w:r>
      <w:r w:rsidR="00D9201C">
        <w:rPr>
          <w:b/>
        </w:rPr>
        <w:t>3</w:t>
      </w:r>
    </w:p>
    <w:p w:rsidR="007E06CF" w:rsidRDefault="007E06CF" w:rsidP="00A6208B">
      <w:pPr>
        <w:pStyle w:val="Mustertextleer"/>
      </w:pPr>
    </w:p>
    <w:p w:rsidR="00D9201C" w:rsidRDefault="00D9201C" w:rsidP="00A6208B">
      <w:pPr>
        <w:pStyle w:val="MustertextBO"/>
        <w:rPr>
          <w:b/>
        </w:rPr>
      </w:pPr>
      <w:r>
        <w:rPr>
          <w:b/>
        </w:rPr>
        <w:tab/>
        <w:t xml:space="preserve">BO: </w:t>
      </w:r>
      <w:r>
        <w:t xml:space="preserve">Rechnung </w:t>
      </w:r>
      <w:proofErr w:type="spellStart"/>
      <w:r>
        <w:t>Billag</w:t>
      </w:r>
      <w:proofErr w:type="spellEnd"/>
      <w:r>
        <w:t xml:space="preserve"> vom [Datum]</w:t>
      </w:r>
      <w:r>
        <w:tab/>
      </w:r>
      <w:r>
        <w:tab/>
      </w:r>
      <w:r w:rsidR="007E06CF">
        <w:tab/>
      </w:r>
      <w:r w:rsidR="007E06CF">
        <w:tab/>
      </w:r>
      <w:r w:rsidR="004766C8">
        <w:tab/>
      </w:r>
      <w:r>
        <w:rPr>
          <w:b/>
        </w:rPr>
        <w:t>Beilage X</w:t>
      </w:r>
    </w:p>
    <w:p w:rsidR="00DC3078" w:rsidRPr="00367FBF" w:rsidRDefault="00DC3078" w:rsidP="00A6208B">
      <w:pPr>
        <w:pStyle w:val="Mustertextklein"/>
      </w:pPr>
      <w:r w:rsidRPr="00482F5E">
        <w:rPr>
          <w:rStyle w:val="fettMuster"/>
          <w:sz w:val="16"/>
          <w:szCs w:val="16"/>
        </w:rPr>
        <w:tab/>
      </w:r>
      <w:r w:rsidRPr="004766C8">
        <w:rPr>
          <w:b/>
        </w:rPr>
        <w:t xml:space="preserve">Bemerkung </w:t>
      </w:r>
      <w:r w:rsidR="007E06CF" w:rsidRPr="00A6208B">
        <w:rPr>
          <w:b/>
        </w:rPr>
        <w:t>44</w:t>
      </w:r>
      <w:r w:rsidRPr="00A6208B">
        <w:rPr>
          <w:b/>
        </w:rPr>
        <w:t>:</w:t>
      </w:r>
      <w:r w:rsidRPr="00A6208B">
        <w:t xml:space="preserve"> Der gerichtsübliche Ansatz für die Kosten der Kommunikation (Festnetz, Internet, TV-Anschluss, Mobiltelefon) bewegt sich im Kanton Zürich zwischen </w:t>
      </w:r>
      <w:r w:rsidR="0082703B" w:rsidRPr="00A6208B">
        <w:t>CHF</w:t>
      </w:r>
      <w:r w:rsidRPr="00A6208B">
        <w:t xml:space="preserve"> 100</w:t>
      </w:r>
      <w:r w:rsidR="0082703B" w:rsidRPr="00A6208B">
        <w:t xml:space="preserve">.00 </w:t>
      </w:r>
      <w:r w:rsidRPr="00A6208B">
        <w:t xml:space="preserve">und </w:t>
      </w:r>
      <w:r w:rsidR="0082703B" w:rsidRPr="00A6208B">
        <w:t xml:space="preserve">CHF </w:t>
      </w:r>
      <w:r w:rsidRPr="00A6208B">
        <w:t>150</w:t>
      </w:r>
      <w:r w:rsidR="0082703B" w:rsidRPr="00A6208B">
        <w:t xml:space="preserve">.00 </w:t>
      </w:r>
      <w:r w:rsidRPr="00A6208B">
        <w:t>(</w:t>
      </w:r>
      <w:r w:rsidRPr="00A6208B">
        <w:rPr>
          <w:rStyle w:val="kapitlchenMuster"/>
          <w:sz w:val="16"/>
          <w:szCs w:val="16"/>
        </w:rPr>
        <w:t>Maier</w:t>
      </w:r>
      <w:r w:rsidRPr="00A6208B">
        <w:t xml:space="preserve">, </w:t>
      </w:r>
      <w:r w:rsidR="00B87954">
        <w:t xml:space="preserve">Berechnung, </w:t>
      </w:r>
      <w:r w:rsidRPr="00482F5E">
        <w:t xml:space="preserve">S. 330). Die </w:t>
      </w:r>
      <w:proofErr w:type="spellStart"/>
      <w:r w:rsidRPr="00482F5E">
        <w:t>Billag</w:t>
      </w:r>
      <w:proofErr w:type="spellEnd"/>
      <w:r w:rsidRPr="00482F5E">
        <w:t xml:space="preserve">-Gebühr ist zusätzlich zu berücksichtigen, wobei diesbezüglich </w:t>
      </w:r>
      <w:r w:rsidR="000115EC" w:rsidRPr="00367FBF">
        <w:t>keine einheitliche Praxis besteht (</w:t>
      </w:r>
      <w:r w:rsidR="000115EC" w:rsidRPr="004766C8">
        <w:rPr>
          <w:rStyle w:val="kapitlchenMuster"/>
          <w:sz w:val="16"/>
          <w:szCs w:val="16"/>
        </w:rPr>
        <w:t>Maier</w:t>
      </w:r>
      <w:r w:rsidR="000115EC" w:rsidRPr="00A6208B">
        <w:t xml:space="preserve">, </w:t>
      </w:r>
      <w:r w:rsidR="00B87954">
        <w:t xml:space="preserve">Berechnung, </w:t>
      </w:r>
      <w:r w:rsidR="000115EC" w:rsidRPr="00482F5E">
        <w:t>S. 331).</w:t>
      </w:r>
    </w:p>
    <w:p w:rsidR="00D9201C" w:rsidRPr="006E65C1" w:rsidRDefault="00D9201C" w:rsidP="00A6208B">
      <w:pPr>
        <w:pStyle w:val="MustertextListe0"/>
      </w:pPr>
      <w:r>
        <w:rPr>
          <w:rStyle w:val="fettMuster"/>
        </w:rPr>
        <w:lastRenderedPageBreak/>
        <w:t>Hausrat- und Haftpflichtversicherung</w:t>
      </w:r>
      <w:r w:rsidRPr="00196489">
        <w:rPr>
          <w:rStyle w:val="fettMuster"/>
        </w:rPr>
        <w:t>:</w:t>
      </w:r>
      <w:r>
        <w:t xml:space="preserve"> Die monatlichen Auslagen für die Hausrat- und Haf</w:t>
      </w:r>
      <w:r>
        <w:t>t</w:t>
      </w:r>
      <w:r>
        <w:t xml:space="preserve">pflichtversicherung belaufen sich jeweils auf </w:t>
      </w:r>
      <w:r w:rsidR="0082703B">
        <w:t>CHF</w:t>
      </w:r>
      <w:r w:rsidR="0082703B" w:rsidDel="0082703B">
        <w:t xml:space="preserve"> </w:t>
      </w:r>
      <w:r w:rsidR="004513A5">
        <w:t>4</w:t>
      </w:r>
      <w:r>
        <w:t>5</w:t>
      </w:r>
      <w:r w:rsidR="0082703B">
        <w:t xml:space="preserve">.00. </w:t>
      </w:r>
      <w:r w:rsidR="00DC3078">
        <w:t xml:space="preserve">Die Kosten sind belegt und liegen innerhalb des gerichtsüblichen Rahmens. </w:t>
      </w:r>
    </w:p>
    <w:p w:rsidR="00D9201C" w:rsidRDefault="00D9201C" w:rsidP="00A6208B">
      <w:pPr>
        <w:pStyle w:val="MustertextBO"/>
        <w:rPr>
          <w:b/>
        </w:rPr>
      </w:pPr>
      <w:r>
        <w:rPr>
          <w:b/>
        </w:rPr>
        <w:tab/>
        <w:t>BO:</w:t>
      </w:r>
      <w:r>
        <w:t xml:space="preserve"> Prämienrechnung Mobiliar vom [Datum]</w:t>
      </w:r>
      <w:r>
        <w:tab/>
      </w:r>
      <w:r>
        <w:tab/>
      </w:r>
      <w:r w:rsidR="00B87954">
        <w:tab/>
      </w:r>
      <w:r w:rsidR="004766C8">
        <w:tab/>
      </w:r>
      <w:r>
        <w:rPr>
          <w:b/>
        </w:rPr>
        <w:t>Beilage X</w:t>
      </w:r>
    </w:p>
    <w:p w:rsidR="000115EC" w:rsidRPr="00061337" w:rsidRDefault="000115EC" w:rsidP="00A6208B">
      <w:pPr>
        <w:pStyle w:val="Mustertextklein"/>
      </w:pPr>
      <w:r>
        <w:rPr>
          <w:rStyle w:val="fettMuster"/>
        </w:rPr>
        <w:tab/>
      </w:r>
      <w:r>
        <w:rPr>
          <w:b/>
        </w:rPr>
        <w:t xml:space="preserve">Bemerkung </w:t>
      </w:r>
      <w:r w:rsidR="007E06CF">
        <w:rPr>
          <w:b/>
        </w:rPr>
        <w:t>45</w:t>
      </w:r>
      <w:r>
        <w:rPr>
          <w:b/>
        </w:rPr>
        <w:t>:</w:t>
      </w:r>
      <w:r>
        <w:t xml:space="preserve"> Die Kosten für die üblichen Hausrat- und Haftpflichtversicherungen sind im Bedarf zu berücksichtigen. Im Kanton Zürich sind für beide Versicherungen zusammen </w:t>
      </w:r>
      <w:r w:rsidR="008B3CD5">
        <w:t xml:space="preserve">monatlich </w:t>
      </w:r>
      <w:r w:rsidR="0082703B">
        <w:t>CHF</w:t>
      </w:r>
      <w:r w:rsidR="0082703B" w:rsidDel="0082703B">
        <w:t xml:space="preserve"> </w:t>
      </w:r>
      <w:r>
        <w:t>30</w:t>
      </w:r>
      <w:r w:rsidR="0082703B">
        <w:t xml:space="preserve">.00 </w:t>
      </w:r>
      <w:r>
        <w:t xml:space="preserve">bis </w:t>
      </w:r>
      <w:r w:rsidR="0082703B">
        <w:t>CHF</w:t>
      </w:r>
      <w:r w:rsidR="0082703B" w:rsidDel="0082703B">
        <w:t xml:space="preserve"> </w:t>
      </w:r>
      <w:r>
        <w:t>50</w:t>
      </w:r>
      <w:r w:rsidR="0082703B">
        <w:t xml:space="preserve">.00 </w:t>
      </w:r>
      <w:r>
        <w:t>gerichtsüblich. Auch eine Unfallversicherung kann im Bedarf berücksichtigt werden, s</w:t>
      </w:r>
      <w:r>
        <w:t>o</w:t>
      </w:r>
      <w:r>
        <w:t xml:space="preserve">fern der jeweilige Ehegatte durch seinen allfälligen Arbeitgeber </w:t>
      </w:r>
      <w:r w:rsidR="007C522E">
        <w:t xml:space="preserve">nicht </w:t>
      </w:r>
      <w:r>
        <w:t>ausreichend unfallversichert ist.</w:t>
      </w:r>
    </w:p>
    <w:p w:rsidR="00D13759" w:rsidRPr="006E65C1" w:rsidRDefault="00D13759" w:rsidP="00A6208B">
      <w:pPr>
        <w:pStyle w:val="MustertextListe0"/>
      </w:pPr>
      <w:r>
        <w:rPr>
          <w:rStyle w:val="fettMuster"/>
        </w:rPr>
        <w:t>Kosten Arbeitsweg</w:t>
      </w:r>
      <w:r w:rsidRPr="00196489">
        <w:rPr>
          <w:rStyle w:val="fettMuster"/>
        </w:rPr>
        <w:t>:</w:t>
      </w:r>
      <w:r>
        <w:t xml:space="preserve"> Die Gesuchstellerin arbeitet an drei Tage</w:t>
      </w:r>
      <w:r w:rsidR="0033444B">
        <w:t>n</w:t>
      </w:r>
      <w:r>
        <w:t xml:space="preserve"> pro Woche in Zug. Den A</w:t>
      </w:r>
      <w:r>
        <w:t>r</w:t>
      </w:r>
      <w:r>
        <w:t>beitsweg legt sie mit dem ÖV zurück. Sie benötigt daher den Z-Pass/Schwyz/Zug für fünf Z</w:t>
      </w:r>
      <w:r>
        <w:t>o</w:t>
      </w:r>
      <w:r>
        <w:t xml:space="preserve">nen, was </w:t>
      </w:r>
      <w:r w:rsidR="0082703B">
        <w:t>CHF</w:t>
      </w:r>
      <w:r>
        <w:t xml:space="preserve"> 1'746</w:t>
      </w:r>
      <w:r w:rsidR="0082703B">
        <w:t xml:space="preserve">.00 </w:t>
      </w:r>
      <w:r>
        <w:t xml:space="preserve">pro Jahr kostet. </w:t>
      </w:r>
      <w:r w:rsidR="005865BC">
        <w:t>Würde sie für jeden Arbeitstag ein Retour-Billet l</w:t>
      </w:r>
      <w:r w:rsidR="005865BC">
        <w:t>ö</w:t>
      </w:r>
      <w:r w:rsidR="005865BC">
        <w:t>sen, käme sie zusammen mit den Kosten für das Halbtax-Abonnement der SBB auf den</w:t>
      </w:r>
      <w:r w:rsidR="004766C8">
        <w:t>-</w:t>
      </w:r>
      <w:r w:rsidR="005865BC">
        <w:t xml:space="preserve">selben Betrag. </w:t>
      </w:r>
      <w:r w:rsidR="0033444B">
        <w:t xml:space="preserve">Es sind ihr daher </w:t>
      </w:r>
      <w:r w:rsidR="008B3CD5">
        <w:t xml:space="preserve">monatlich </w:t>
      </w:r>
      <w:r w:rsidR="0082703B">
        <w:t>CHF</w:t>
      </w:r>
      <w:r w:rsidR="0033444B">
        <w:t xml:space="preserve"> 150</w:t>
      </w:r>
      <w:r w:rsidR="0082703B">
        <w:t xml:space="preserve">.00 </w:t>
      </w:r>
      <w:r w:rsidR="0033444B">
        <w:t>für das ÖV-Abonnement im Bedarf einzusetzen.</w:t>
      </w:r>
    </w:p>
    <w:p w:rsidR="00B87954" w:rsidRDefault="00D13759" w:rsidP="00A6208B">
      <w:pPr>
        <w:pStyle w:val="MustertextBO"/>
      </w:pPr>
      <w:r>
        <w:rPr>
          <w:b/>
        </w:rPr>
        <w:tab/>
        <w:t>BO:</w:t>
      </w:r>
      <w:r>
        <w:t xml:space="preserve"> </w:t>
      </w:r>
      <w:r w:rsidR="005865BC">
        <w:t xml:space="preserve">Tarifübersicht Z-Pass </w:t>
      </w:r>
      <w:r w:rsidR="00A4288E">
        <w:t xml:space="preserve">(Ausdruck von </w:t>
      </w:r>
      <w:r w:rsidR="00B87954">
        <w:t>‹</w:t>
      </w:r>
      <w:r w:rsidR="00A4288E">
        <w:t>www.zpass.ch</w:t>
      </w:r>
      <w:r w:rsidR="00B87954">
        <w:t>›</w:t>
      </w:r>
      <w:r w:rsidR="00A4288E">
        <w:t xml:space="preserve"> </w:t>
      </w:r>
      <w:r w:rsidR="00B87954">
        <w:t>[</w:t>
      </w:r>
      <w:r w:rsidR="00A4288E">
        <w:t>besucht</w:t>
      </w:r>
      <w:r w:rsidR="005865BC">
        <w:t xml:space="preserve"> am</w:t>
      </w:r>
      <w:r w:rsidR="00B87954">
        <w:t>:</w:t>
      </w:r>
      <w:r w:rsidR="005865BC">
        <w:t xml:space="preserve"> </w:t>
      </w:r>
      <w:r w:rsidR="00B87954">
        <w:t>0</w:t>
      </w:r>
      <w:r w:rsidR="005865BC">
        <w:t>6.</w:t>
      </w:r>
      <w:r w:rsidR="00B87954">
        <w:t>0</w:t>
      </w:r>
      <w:r w:rsidR="005865BC">
        <w:t>1.2016</w:t>
      </w:r>
      <w:r w:rsidR="00B87954">
        <w:t>]</w:t>
      </w:r>
      <w:r w:rsidR="005865BC">
        <w:t>)</w:t>
      </w:r>
    </w:p>
    <w:p w:rsidR="00D9201C" w:rsidRDefault="00B87954" w:rsidP="00A6208B">
      <w:pPr>
        <w:pStyle w:val="Mustertext"/>
        <w:rPr>
          <w:b/>
        </w:rPr>
      </w:pPr>
      <w:r>
        <w:tab/>
      </w:r>
      <w:r>
        <w:tab/>
      </w:r>
      <w:r>
        <w:tab/>
      </w:r>
      <w:r>
        <w:tab/>
      </w:r>
      <w:r>
        <w:tab/>
      </w:r>
      <w:r>
        <w:tab/>
      </w:r>
      <w:r>
        <w:tab/>
      </w:r>
      <w:r>
        <w:tab/>
      </w:r>
      <w:r>
        <w:tab/>
      </w:r>
      <w:r>
        <w:tab/>
      </w:r>
      <w:r w:rsidR="004766C8">
        <w:tab/>
      </w:r>
      <w:r w:rsidR="00D13759">
        <w:rPr>
          <w:b/>
        </w:rPr>
        <w:t>Beilage X</w:t>
      </w:r>
    </w:p>
    <w:p w:rsidR="0033444B" w:rsidRPr="006E65C1" w:rsidRDefault="0033444B" w:rsidP="00A6208B">
      <w:pPr>
        <w:pStyle w:val="MustertextListe0"/>
      </w:pPr>
      <w:r>
        <w:rPr>
          <w:rStyle w:val="fettMuster"/>
        </w:rPr>
        <w:t>Kosten für auswärtige Verpflegung</w:t>
      </w:r>
      <w:r w:rsidRPr="00196489">
        <w:rPr>
          <w:rStyle w:val="fettMuster"/>
        </w:rPr>
        <w:t>:</w:t>
      </w:r>
      <w:r>
        <w:t xml:space="preserve"> An ihren Arbeitstagen muss sich die Gesuchstellerin über Mittag in Zug verpflege</w:t>
      </w:r>
      <w:r w:rsidR="002D74DF">
        <w:t>n. Der Arbeitgeber verfügt weder über einen angemessenen Pausenraum noch über eine Betriebskantine</w:t>
      </w:r>
      <w:r>
        <w:t>, sodass sich die Gesuchsteller</w:t>
      </w:r>
      <w:r w:rsidR="002D74DF">
        <w:t>in in den umli</w:t>
      </w:r>
      <w:r w:rsidR="002D74DF">
        <w:t>e</w:t>
      </w:r>
      <w:r w:rsidR="002D74DF">
        <w:t xml:space="preserve">genden Restaurants oder – wenn es das Wetter zulässt – im Freien verpflegen muss. Es sind ihr </w:t>
      </w:r>
      <w:r w:rsidR="007C522E">
        <w:t xml:space="preserve">daher pro Arbeitstag </w:t>
      </w:r>
      <w:r w:rsidR="0082703B">
        <w:t>CHF</w:t>
      </w:r>
      <w:r w:rsidR="007C522E">
        <w:t xml:space="preserve"> 10</w:t>
      </w:r>
      <w:r w:rsidR="0082703B">
        <w:t xml:space="preserve">.00 </w:t>
      </w:r>
      <w:r w:rsidR="007C522E">
        <w:t>an</w:t>
      </w:r>
      <w:r w:rsidR="002D74DF">
        <w:t xml:space="preserve"> nicht im Grundbetrag enthaltenen Mehrkosten anz</w:t>
      </w:r>
      <w:r w:rsidR="002D74DF">
        <w:t>u</w:t>
      </w:r>
      <w:r w:rsidR="002D74DF">
        <w:t xml:space="preserve">rechnen. Bei einem 60%-Pensum arbeitet die Gesuchstellerin an durchschnittlich 13 Tagen pro Monat. Es fallen somit Mehrkosten in der Höhe von </w:t>
      </w:r>
      <w:r w:rsidR="0082703B">
        <w:t>CHF</w:t>
      </w:r>
      <w:r w:rsidR="002D74DF">
        <w:t xml:space="preserve"> 130</w:t>
      </w:r>
      <w:r w:rsidR="0082703B">
        <w:t xml:space="preserve">.00 </w:t>
      </w:r>
      <w:r w:rsidR="002D74DF">
        <w:t>pro Monat für auswärt</w:t>
      </w:r>
      <w:r w:rsidR="002D74DF">
        <w:t>i</w:t>
      </w:r>
      <w:r w:rsidR="002D74DF">
        <w:t>ge Verpflegung an.</w:t>
      </w:r>
    </w:p>
    <w:p w:rsidR="0033444B" w:rsidRDefault="0033444B" w:rsidP="00A6208B">
      <w:pPr>
        <w:pStyle w:val="Mustertextklein"/>
      </w:pPr>
      <w:r>
        <w:rPr>
          <w:b/>
        </w:rPr>
        <w:tab/>
        <w:t xml:space="preserve">Bemerkung </w:t>
      </w:r>
      <w:r w:rsidR="007E06CF">
        <w:rPr>
          <w:b/>
        </w:rPr>
        <w:t>46</w:t>
      </w:r>
      <w:r>
        <w:rPr>
          <w:b/>
        </w:rPr>
        <w:t>:</w:t>
      </w:r>
      <w:r>
        <w:t xml:space="preserve"> </w:t>
      </w:r>
      <w:r w:rsidR="002D74DF">
        <w:t>Die Kosten für Nahrung sind grundsätzlich im Grundbetrag enthalten. Bei notwend</w:t>
      </w:r>
      <w:r w:rsidR="002D74DF">
        <w:t>i</w:t>
      </w:r>
      <w:r w:rsidR="002D74DF">
        <w:t xml:space="preserve">ger auswärtiger Verpflegung reicht der im Grundbetrag dafür vorgesehene Betrag jedoch nicht aus. Es sind pro Hauptmahlzeit Mehrkosten von </w:t>
      </w:r>
      <w:r w:rsidR="0082703B">
        <w:t>CHF</w:t>
      </w:r>
      <w:r w:rsidR="002D74DF">
        <w:t xml:space="preserve"> 5</w:t>
      </w:r>
      <w:r w:rsidR="0082703B">
        <w:t xml:space="preserve">.00 </w:t>
      </w:r>
      <w:r w:rsidR="002D74DF">
        <w:t xml:space="preserve">bis </w:t>
      </w:r>
      <w:r w:rsidR="0082703B">
        <w:t xml:space="preserve">CHF </w:t>
      </w:r>
      <w:r w:rsidR="002D74DF">
        <w:t>15</w:t>
      </w:r>
      <w:r w:rsidR="0082703B">
        <w:t xml:space="preserve">.00 </w:t>
      </w:r>
      <w:r w:rsidR="002D74DF">
        <w:t>zu berücksichtigen (Kreisschre</w:t>
      </w:r>
      <w:r w:rsidR="002D74DF">
        <w:t>i</w:t>
      </w:r>
      <w:r w:rsidR="002D74DF">
        <w:t>ben</w:t>
      </w:r>
      <w:r w:rsidR="00BD3797">
        <w:t xml:space="preserve"> Existenzminimum</w:t>
      </w:r>
      <w:r w:rsidR="002D74DF">
        <w:t xml:space="preserve">). </w:t>
      </w:r>
    </w:p>
    <w:p w:rsidR="002D74DF" w:rsidRDefault="002D74DF">
      <w:pPr>
        <w:pStyle w:val="Mustertextklein"/>
      </w:pPr>
      <w:r>
        <w:rPr>
          <w:b/>
        </w:rPr>
        <w:tab/>
        <w:t xml:space="preserve">Bemerkung </w:t>
      </w:r>
      <w:r w:rsidR="007E06CF">
        <w:rPr>
          <w:b/>
        </w:rPr>
        <w:t>47</w:t>
      </w:r>
      <w:r>
        <w:rPr>
          <w:b/>
        </w:rPr>
        <w:t>:</w:t>
      </w:r>
      <w:r>
        <w:t xml:space="preserve"> Bei einem 100%-Pensum arbeitet ein Arbeitnehmer unter Berücksichtigung der Ferien durchschnittlich </w:t>
      </w:r>
      <w:r w:rsidR="007C522E">
        <w:t>21 Tage</w:t>
      </w:r>
      <w:r>
        <w:t xml:space="preserve"> pro M</w:t>
      </w:r>
      <w:r w:rsidR="00AE6A12">
        <w:t>onat. Dieser dur</w:t>
      </w:r>
      <w:r>
        <w:t xml:space="preserve">chschnittliche Wert ist vorliegend </w:t>
      </w:r>
      <w:r w:rsidR="00AE6A12">
        <w:t>angesichts des 60%-Pensums auf 13 Arbeitstage zu reduzieren.</w:t>
      </w:r>
    </w:p>
    <w:p w:rsidR="00AE6A12" w:rsidRPr="006E65C1" w:rsidRDefault="00AE6A12" w:rsidP="00A6208B">
      <w:pPr>
        <w:pStyle w:val="MustertextListe0"/>
      </w:pPr>
      <w:r>
        <w:rPr>
          <w:rStyle w:val="fettMuster"/>
        </w:rPr>
        <w:t>Kosten für Fremdbetreuung</w:t>
      </w:r>
      <w:r w:rsidRPr="00196489">
        <w:rPr>
          <w:rStyle w:val="fettMuster"/>
        </w:rPr>
        <w:t>:</w:t>
      </w:r>
      <w:r>
        <w:t xml:space="preserve"> Die Kinder werden an zwei Tagen pro Woche über Mittag sowie nach der Schule</w:t>
      </w:r>
      <w:r w:rsidR="007C522E">
        <w:t xml:space="preserve"> –</w:t>
      </w:r>
      <w:r w:rsidR="00915E6E">
        <w:t xml:space="preserve"> bzw. </w:t>
      </w:r>
      <w:r w:rsidR="005D0719">
        <w:t>den ganzen Nachmittag</w:t>
      </w:r>
      <w:r w:rsidR="00915E6E">
        <w:t xml:space="preserve">, wenn sie </w:t>
      </w:r>
      <w:r w:rsidR="005D0719">
        <w:t xml:space="preserve">nachmittags </w:t>
      </w:r>
      <w:r w:rsidR="00915E6E">
        <w:t>frei haben –</w:t>
      </w:r>
      <w:r>
        <w:t xml:space="preserve"> </w:t>
      </w:r>
      <w:r w:rsidR="00915E6E">
        <w:t>bis ca. 18</w:t>
      </w:r>
      <w:r w:rsidR="00CC50A1">
        <w:t>:</w:t>
      </w:r>
      <w:r w:rsidR="00915E6E">
        <w:t xml:space="preserve">30 Uhr </w:t>
      </w:r>
      <w:r>
        <w:t>von einer Tagesmutter</w:t>
      </w:r>
      <w:r w:rsidR="00915E6E">
        <w:t xml:space="preserve"> in der Nachbarschaft</w:t>
      </w:r>
      <w:r>
        <w:t xml:space="preserve"> betreut. </w:t>
      </w:r>
      <w:r w:rsidR="00915E6E">
        <w:t xml:space="preserve">Die Tagesmutter kostet pro Stunde </w:t>
      </w:r>
      <w:r w:rsidR="0082703B">
        <w:t>CHF</w:t>
      </w:r>
      <w:r w:rsidR="00A43C2C">
        <w:t xml:space="preserve"> 7.50, was monatlich rund </w:t>
      </w:r>
      <w:r w:rsidR="0082703B">
        <w:t>CHF</w:t>
      </w:r>
      <w:r w:rsidR="00A43C2C">
        <w:t xml:space="preserve"> 56</w:t>
      </w:r>
      <w:r w:rsidR="00915E6E">
        <w:t>0</w:t>
      </w:r>
      <w:r w:rsidR="0082703B">
        <w:t xml:space="preserve">.00 </w:t>
      </w:r>
      <w:r w:rsidR="00915E6E">
        <w:t>ergibt.</w:t>
      </w:r>
      <w:r w:rsidR="00A43C2C">
        <w:t xml:space="preserve"> Davon entfallen rund </w:t>
      </w:r>
      <w:r w:rsidR="0082703B">
        <w:t xml:space="preserve">CHF </w:t>
      </w:r>
      <w:r w:rsidR="00A43C2C">
        <w:t>32</w:t>
      </w:r>
      <w:r w:rsidR="00FA2213">
        <w:t>0</w:t>
      </w:r>
      <w:r w:rsidR="0082703B">
        <w:t xml:space="preserve">.00 </w:t>
      </w:r>
      <w:r w:rsidR="00FA2213">
        <w:t>auf den jüngeren Sohn S, welcher kürzere Unterrichtszeiten und mehr freie Nachmi</w:t>
      </w:r>
      <w:r w:rsidR="00FA2213">
        <w:t>t</w:t>
      </w:r>
      <w:r w:rsidR="00FA2213">
        <w:t xml:space="preserve">tage hat. </w:t>
      </w:r>
      <w:r w:rsidR="00915E6E">
        <w:t xml:space="preserve">In den Schulferienwochen sind </w:t>
      </w:r>
      <w:r w:rsidR="00A43C2C">
        <w:t>die Kinder</w:t>
      </w:r>
      <w:r w:rsidR="00915E6E">
        <w:t xml:space="preserve"> in der Regel auch morgens bei der T</w:t>
      </w:r>
      <w:r w:rsidR="00915E6E">
        <w:t>a</w:t>
      </w:r>
      <w:r w:rsidR="00915E6E">
        <w:t>gesmutter</w:t>
      </w:r>
      <w:r w:rsidR="00A43C2C">
        <w:t xml:space="preserve">, was je noch einmal rund </w:t>
      </w:r>
      <w:r w:rsidR="0082703B">
        <w:t>CHF</w:t>
      </w:r>
      <w:r w:rsidR="0082703B" w:rsidDel="0082703B">
        <w:t xml:space="preserve"> </w:t>
      </w:r>
      <w:r w:rsidR="00A43C2C">
        <w:t>50</w:t>
      </w:r>
      <w:r w:rsidR="0082703B">
        <w:t xml:space="preserve">.00 </w:t>
      </w:r>
      <w:r w:rsidR="00A43C2C">
        <w:t>ausmacht</w:t>
      </w:r>
      <w:r w:rsidR="00915E6E">
        <w:t xml:space="preserve">. Die durchschnittlichen Kosten für die Fremdbetreuung belaufen sich </w:t>
      </w:r>
      <w:r w:rsidR="005D0719">
        <w:t>deshalb</w:t>
      </w:r>
      <w:r w:rsidR="00915E6E">
        <w:t xml:space="preserve"> </w:t>
      </w:r>
      <w:r w:rsidR="00FA2213">
        <w:t xml:space="preserve">inkl. Ferienbetreuung </w:t>
      </w:r>
      <w:r w:rsidR="00A43C2C">
        <w:t xml:space="preserve">auf rund </w:t>
      </w:r>
      <w:r w:rsidR="0082703B">
        <w:t>CHF</w:t>
      </w:r>
      <w:r w:rsidR="0082703B" w:rsidDel="0082703B">
        <w:t xml:space="preserve"> </w:t>
      </w:r>
      <w:r w:rsidR="00A43C2C">
        <w:t>66</w:t>
      </w:r>
      <w:r w:rsidR="00915E6E">
        <w:t>0</w:t>
      </w:r>
      <w:r w:rsidR="0082703B">
        <w:t xml:space="preserve">.00 </w:t>
      </w:r>
      <w:r w:rsidR="00915E6E">
        <w:t>pro Monat.</w:t>
      </w:r>
      <w:r w:rsidR="005D0719">
        <w:t xml:space="preserve"> Der Betrag ergibt sich auch aus den Quartalsrechnungen der Tagesmutter für das Jahr </w:t>
      </w:r>
      <w:r w:rsidR="004766C8">
        <w:t>2016</w:t>
      </w:r>
      <w:r w:rsidR="005D0719">
        <w:t>.</w:t>
      </w:r>
    </w:p>
    <w:p w:rsidR="00AE6A12" w:rsidRDefault="00AE6A12" w:rsidP="00A6208B">
      <w:pPr>
        <w:pStyle w:val="MustertextBO"/>
        <w:rPr>
          <w:b/>
        </w:rPr>
      </w:pPr>
      <w:r>
        <w:rPr>
          <w:b/>
        </w:rPr>
        <w:tab/>
        <w:t>BO:</w:t>
      </w:r>
      <w:r>
        <w:t xml:space="preserve"> </w:t>
      </w:r>
      <w:r w:rsidR="005D0719">
        <w:t>Quartalsrechnungen Ta</w:t>
      </w:r>
      <w:r w:rsidR="00A4288E">
        <w:t>gesmutter 1. bis 4. Quartal 2016</w:t>
      </w:r>
      <w:r w:rsidR="005D0719">
        <w:tab/>
      </w:r>
      <w:r w:rsidR="004766C8">
        <w:tab/>
      </w:r>
      <w:r>
        <w:rPr>
          <w:b/>
        </w:rPr>
        <w:t>Beilage X</w:t>
      </w:r>
      <w:r w:rsidR="005D0719">
        <w:rPr>
          <w:b/>
        </w:rPr>
        <w:t>/1</w:t>
      </w:r>
      <w:r w:rsidR="00B87954">
        <w:rPr>
          <w:b/>
        </w:rPr>
        <w:t>–</w:t>
      </w:r>
      <w:r w:rsidR="005D0719">
        <w:rPr>
          <w:b/>
        </w:rPr>
        <w:t>4</w:t>
      </w:r>
    </w:p>
    <w:p w:rsidR="00F77EE6" w:rsidRDefault="00663451" w:rsidP="00A6208B">
      <w:pPr>
        <w:pStyle w:val="MustertextListe0"/>
      </w:pPr>
      <w:r>
        <w:rPr>
          <w:rStyle w:val="fettMuster"/>
        </w:rPr>
        <w:t>Steuern</w:t>
      </w:r>
      <w:r w:rsidRPr="00196489">
        <w:rPr>
          <w:rStyle w:val="fettMuster"/>
        </w:rPr>
        <w:t>:</w:t>
      </w:r>
      <w:r w:rsidR="00E05466">
        <w:t xml:space="preserve"> Die Steuer</w:t>
      </w:r>
      <w:r>
        <w:t>rechnungen (Staats- und Gemeindesteuern sowie direkte Bundesste</w:t>
      </w:r>
      <w:r>
        <w:t>u</w:t>
      </w:r>
      <w:r>
        <w:t xml:space="preserve">ern) der Parteien beliefen sich in der Vergangenheit auf jährlich </w:t>
      </w:r>
      <w:r w:rsidR="0082703B">
        <w:t>CHF</w:t>
      </w:r>
      <w:r w:rsidR="0082703B" w:rsidDel="0082703B">
        <w:t xml:space="preserve"> </w:t>
      </w:r>
      <w:r w:rsidR="00F77EE6">
        <w:t>11'000</w:t>
      </w:r>
      <w:r w:rsidR="0082703B">
        <w:t xml:space="preserve">.00 </w:t>
      </w:r>
      <w:r w:rsidR="00F77EE6">
        <w:t xml:space="preserve">bis </w:t>
      </w:r>
      <w:r w:rsidR="0082703B">
        <w:t xml:space="preserve">CHF </w:t>
      </w:r>
      <w:r w:rsidR="00F77EE6">
        <w:t>14'000</w:t>
      </w:r>
      <w:r w:rsidR="0082703B">
        <w:t xml:space="preserve">.00. </w:t>
      </w:r>
      <w:r w:rsidR="00F77EE6">
        <w:t>Eine Steuerrechnung aufgrund getrennter Besteuerung liegt noch nicht vor.</w:t>
      </w:r>
    </w:p>
    <w:p w:rsidR="00663451" w:rsidRPr="006E65C1" w:rsidRDefault="00663451" w:rsidP="00A6208B">
      <w:pPr>
        <w:pStyle w:val="MustertextListe0"/>
      </w:pPr>
      <w:r>
        <w:t xml:space="preserve">Unter Berücksichtigung der beantragten Unterhaltsregelung </w:t>
      </w:r>
      <w:r w:rsidR="001F3667">
        <w:t>und des Eigenmietwertes (a</w:t>
      </w:r>
      <w:r w:rsidR="001F3667">
        <w:t>b</w:t>
      </w:r>
      <w:r w:rsidR="001F3667">
        <w:t>züglich der Hypothekarzinsen und der Liegenschaft</w:t>
      </w:r>
      <w:r w:rsidR="00EC7820">
        <w:t>s</w:t>
      </w:r>
      <w:r w:rsidR="001F3667">
        <w:t xml:space="preserve">unterhaltskosten) </w:t>
      </w:r>
      <w:r>
        <w:t>ergibt sich für die G</w:t>
      </w:r>
      <w:r w:rsidR="00F77EE6">
        <w:t>e</w:t>
      </w:r>
      <w:r w:rsidR="00F77EE6">
        <w:lastRenderedPageBreak/>
        <w:t>suchstellerin ein steuerbares Jahrese</w:t>
      </w:r>
      <w:r>
        <w:t>inkom</w:t>
      </w:r>
      <w:r w:rsidR="00F40B16">
        <w:t xml:space="preserve">men von rund </w:t>
      </w:r>
      <w:r w:rsidR="0082703B">
        <w:t>CHF</w:t>
      </w:r>
      <w:r w:rsidR="00F40B16">
        <w:t xml:space="preserve"> </w:t>
      </w:r>
      <w:r w:rsidR="00F77EE6">
        <w:t>50'000</w:t>
      </w:r>
      <w:r w:rsidR="0082703B">
        <w:t xml:space="preserve">.00. </w:t>
      </w:r>
      <w:r w:rsidR="00F40B16">
        <w:t>Das steuerbare Vermögen der Gesuchstellerin besteht im Wesentlichen aus ihrem hälftigen Miteige</w:t>
      </w:r>
      <w:r w:rsidR="00F40B16">
        <w:t>n</w:t>
      </w:r>
      <w:r w:rsidR="00F40B16">
        <w:t xml:space="preserve">tumsanteil an der Familienwohnung und beläuft sich nach Abzug der </w:t>
      </w:r>
      <w:r w:rsidR="001F3667">
        <w:t xml:space="preserve">(hälftigen) </w:t>
      </w:r>
      <w:r w:rsidR="00F40B16">
        <w:t xml:space="preserve">Hypothek auf knapp </w:t>
      </w:r>
      <w:r w:rsidR="0082703B">
        <w:t>CHF</w:t>
      </w:r>
      <w:r w:rsidR="00F40B16">
        <w:t xml:space="preserve"> 100'000</w:t>
      </w:r>
      <w:r w:rsidR="0082703B">
        <w:t xml:space="preserve">.00. </w:t>
      </w:r>
      <w:r>
        <w:t xml:space="preserve">Gemäss </w:t>
      </w:r>
      <w:r w:rsidR="00F70093">
        <w:t>Steuerberechnungsprogramm</w:t>
      </w:r>
      <w:r>
        <w:t xml:space="preserve"> des Steueramtes des Ka</w:t>
      </w:r>
      <w:r>
        <w:t>n</w:t>
      </w:r>
      <w:r>
        <w:t xml:space="preserve">tons Zürich ergibt sich </w:t>
      </w:r>
      <w:r w:rsidR="00F40B16">
        <w:t>aus diesen Faktoren</w:t>
      </w:r>
      <w:r>
        <w:t xml:space="preserve"> ein</w:t>
      </w:r>
      <w:r w:rsidR="002178C9">
        <w:t xml:space="preserve">e monatliche Steuerlast von </w:t>
      </w:r>
      <w:r w:rsidR="0082703B">
        <w:t>CHF</w:t>
      </w:r>
      <w:r w:rsidR="002178C9">
        <w:t xml:space="preserve"> </w:t>
      </w:r>
      <w:r w:rsidR="00F77EE6">
        <w:t>230</w:t>
      </w:r>
      <w:r w:rsidR="0082703B">
        <w:t>.00.</w:t>
      </w:r>
    </w:p>
    <w:p w:rsidR="00663451" w:rsidRDefault="00663451" w:rsidP="00A6208B">
      <w:pPr>
        <w:pStyle w:val="MustertextBO"/>
        <w:rPr>
          <w:b/>
        </w:rPr>
      </w:pPr>
      <w:r>
        <w:rPr>
          <w:b/>
        </w:rPr>
        <w:tab/>
        <w:t>BO:</w:t>
      </w:r>
      <w:r w:rsidR="00EE01C2">
        <w:rPr>
          <w:b/>
        </w:rPr>
        <w:t xml:space="preserve"> </w:t>
      </w:r>
      <w:r w:rsidR="00EE01C2">
        <w:t>Ausdruck</w:t>
      </w:r>
      <w:r w:rsidR="00F77EE6">
        <w:t>e</w:t>
      </w:r>
      <w:r w:rsidR="00EE01C2">
        <w:t xml:space="preserve"> </w:t>
      </w:r>
      <w:r w:rsidR="008C1A59">
        <w:t>«</w:t>
      </w:r>
      <w:r w:rsidR="00EE01C2">
        <w:t>Steuerberechnung</w:t>
      </w:r>
      <w:r w:rsidR="008C1A59">
        <w:t>»</w:t>
      </w:r>
      <w:r w:rsidR="00EE01C2">
        <w:t xml:space="preserve"> des </w:t>
      </w:r>
      <w:proofErr w:type="spellStart"/>
      <w:r w:rsidR="00EE01C2">
        <w:t>kant</w:t>
      </w:r>
      <w:proofErr w:type="spellEnd"/>
      <w:r w:rsidR="00EE01C2">
        <w:t>. Steueramtes</w:t>
      </w:r>
      <w:r w:rsidR="00F70093">
        <w:t xml:space="preserve"> ZH</w:t>
      </w:r>
      <w:r>
        <w:tab/>
      </w:r>
      <w:r>
        <w:rPr>
          <w:b/>
        </w:rPr>
        <w:t>Beilage X</w:t>
      </w:r>
      <w:r w:rsidR="002178C9">
        <w:rPr>
          <w:b/>
        </w:rPr>
        <w:t>/</w:t>
      </w:r>
      <w:r w:rsidR="00F77EE6">
        <w:rPr>
          <w:b/>
        </w:rPr>
        <w:t>1</w:t>
      </w:r>
      <w:r w:rsidR="00B87954">
        <w:rPr>
          <w:b/>
        </w:rPr>
        <w:t>–</w:t>
      </w:r>
      <w:r w:rsidR="00F77EE6">
        <w:rPr>
          <w:b/>
        </w:rPr>
        <w:t>2</w:t>
      </w:r>
    </w:p>
    <w:p w:rsidR="00076536" w:rsidRDefault="00076536" w:rsidP="00A6208B">
      <w:pPr>
        <w:pStyle w:val="Mustertextklein"/>
      </w:pPr>
      <w:r>
        <w:rPr>
          <w:b/>
        </w:rPr>
        <w:tab/>
        <w:t xml:space="preserve">Bemerkung </w:t>
      </w:r>
      <w:r w:rsidR="007E06CF">
        <w:rPr>
          <w:b/>
        </w:rPr>
        <w:t>48</w:t>
      </w:r>
      <w:r>
        <w:rPr>
          <w:b/>
        </w:rPr>
        <w:t>:</w:t>
      </w:r>
      <w:r>
        <w:t xml:space="preserve"> </w:t>
      </w:r>
      <w:r w:rsidR="00F70093">
        <w:t xml:space="preserve">Die laufenden </w:t>
      </w:r>
      <w:r w:rsidR="001F3667">
        <w:t xml:space="preserve">direkten </w:t>
      </w:r>
      <w:r w:rsidR="00F70093">
        <w:t>S</w:t>
      </w:r>
      <w:r>
        <w:t>teuern sind im familienrechtlichen Existenzminimum zu berücksichtigen, sofern am Ende ein Ü</w:t>
      </w:r>
      <w:r w:rsidR="00F70093">
        <w:t xml:space="preserve">berschuss verbleibt, also kein Mankofall vorliegt </w:t>
      </w:r>
      <w:r>
        <w:t>(</w:t>
      </w:r>
      <w:proofErr w:type="spellStart"/>
      <w:r>
        <w:t>BGer</w:t>
      </w:r>
      <w:proofErr w:type="spellEnd"/>
      <w:r>
        <w:t xml:space="preserve"> 5A_302/2011 vom </w:t>
      </w:r>
      <w:r w:rsidR="00B87954">
        <w:t>30</w:t>
      </w:r>
      <w:r>
        <w:t>.</w:t>
      </w:r>
      <w:r w:rsidR="00B87954">
        <w:t>09.</w:t>
      </w:r>
      <w:r>
        <w:t>2011 E. 6.3.1). Reichen die verfügbaren Mittel jedoch nicht aus, um die la</w:t>
      </w:r>
      <w:r>
        <w:t>u</w:t>
      </w:r>
      <w:r>
        <w:t>fenden Steuern zu bezahlen, müsse</w:t>
      </w:r>
      <w:r w:rsidR="00F70093">
        <w:t>n sie unberücksichtigt bleiben (</w:t>
      </w:r>
      <w:proofErr w:type="spellStart"/>
      <w:r w:rsidR="00F70093">
        <w:t>BGer</w:t>
      </w:r>
      <w:proofErr w:type="spellEnd"/>
      <w:r w:rsidR="00F70093">
        <w:t xml:space="preserve"> 5A_131/2007 vom </w:t>
      </w:r>
      <w:r w:rsidR="00B87954">
        <w:t>0</w:t>
      </w:r>
      <w:r w:rsidR="00F70093">
        <w:t>8.</w:t>
      </w:r>
      <w:r w:rsidR="00B87954">
        <w:t>06.</w:t>
      </w:r>
      <w:r w:rsidR="00F70093">
        <w:t>2007 E. 2.2).</w:t>
      </w:r>
      <w:r w:rsidR="001F3667">
        <w:t xml:space="preserve"> Die Schwierigkeit der Berechnung der Höhe der mutmasslichen direkten Steuern liegt darin, dass diese abhängig ist von der Höhe des Unterhaltsbeitrages, welcher wiederum von der Höhe des Steuerbetrages abhängt.</w:t>
      </w:r>
    </w:p>
    <w:p w:rsidR="003523A6" w:rsidRPr="006E65C1" w:rsidRDefault="003523A6" w:rsidP="00A6208B">
      <w:pPr>
        <w:pStyle w:val="MustertextListe0"/>
      </w:pPr>
      <w:r>
        <w:t>Die Gesuchstellerin hat den Kindesunterhalt als Einkommen zu versteuern. Ihre Steuern erhöhen sich somit aufgrund dessen, dass sich der Wohnsitz der Kinder bei ihr befindet</w:t>
      </w:r>
      <w:r w:rsidR="00A4288E">
        <w:t xml:space="preserve"> und sie die Hauptbetreuung übernimmt</w:t>
      </w:r>
      <w:r>
        <w:t>. Es ist ein entsprechender Steueranteil zulasten der Ki</w:t>
      </w:r>
      <w:r>
        <w:t>n</w:t>
      </w:r>
      <w:r>
        <w:t xml:space="preserve">der </w:t>
      </w:r>
      <w:r w:rsidR="00A4288E">
        <w:t xml:space="preserve">aus den laufenden Steuern der Gesuchstellerin </w:t>
      </w:r>
      <w:r>
        <w:t xml:space="preserve">auszuscheiden. Die Beträge von je </w:t>
      </w:r>
      <w:r w:rsidR="0082703B">
        <w:t>CHF</w:t>
      </w:r>
      <w:r w:rsidR="0082703B" w:rsidDel="0082703B">
        <w:t xml:space="preserve"> </w:t>
      </w:r>
      <w:r>
        <w:t>30</w:t>
      </w:r>
      <w:r w:rsidR="0082703B">
        <w:t xml:space="preserve">.00 </w:t>
      </w:r>
      <w:r>
        <w:t>erscheinen angesichts der Gesamtsteuerlast als angemessen.</w:t>
      </w:r>
    </w:p>
    <w:p w:rsidR="00960947" w:rsidRPr="00DB33A5" w:rsidRDefault="00DB33A5" w:rsidP="00A6208B">
      <w:pPr>
        <w:pStyle w:val="MustertextTitelEbene3"/>
        <w:rPr>
          <w:rStyle w:val="fettMuster"/>
          <w:i/>
        </w:rPr>
      </w:pPr>
      <w:r>
        <w:rPr>
          <w:rStyle w:val="fettMuster"/>
          <w:b/>
        </w:rPr>
        <w:t>b)</w:t>
      </w:r>
      <w:r>
        <w:rPr>
          <w:rStyle w:val="fettMuster"/>
          <w:b/>
        </w:rPr>
        <w:tab/>
      </w:r>
      <w:r w:rsidR="00992535" w:rsidRPr="00DB33A5">
        <w:rPr>
          <w:rStyle w:val="fettMuster"/>
          <w:b/>
        </w:rPr>
        <w:t>Familienrechtliches Existenzminimum</w:t>
      </w:r>
      <w:r w:rsidR="00960947" w:rsidRPr="00DB33A5">
        <w:rPr>
          <w:rStyle w:val="fettMuster"/>
          <w:b/>
        </w:rPr>
        <w:t xml:space="preserve"> des </w:t>
      </w:r>
      <w:proofErr w:type="spellStart"/>
      <w:r w:rsidR="00960947" w:rsidRPr="00DB33A5">
        <w:rPr>
          <w:rStyle w:val="fettMuster"/>
          <w:b/>
        </w:rPr>
        <w:t>Gesuchsgegners</w:t>
      </w:r>
      <w:proofErr w:type="spellEnd"/>
    </w:p>
    <w:p w:rsidR="008B7567" w:rsidRDefault="001827F4">
      <w:pPr>
        <w:pStyle w:val="MustertextListe0"/>
      </w:pPr>
      <w:r>
        <w:t xml:space="preserve">Das familienrechtliche Existenzminimum </w:t>
      </w:r>
      <w:r w:rsidR="00923586">
        <w:t xml:space="preserve">des </w:t>
      </w:r>
      <w:proofErr w:type="spellStart"/>
      <w:r w:rsidR="00923586">
        <w:t>Gesuchsgegners</w:t>
      </w:r>
      <w:proofErr w:type="spellEnd"/>
      <w:r w:rsidR="00E27E58">
        <w:t xml:space="preserve"> </w:t>
      </w:r>
      <w:r w:rsidR="008B7567">
        <w:t xml:space="preserve">präsentiert sich </w:t>
      </w:r>
      <w:r w:rsidR="002178C9">
        <w:t>demgege</w:t>
      </w:r>
      <w:r w:rsidR="002178C9">
        <w:t>n</w:t>
      </w:r>
      <w:r w:rsidR="002178C9">
        <w:t xml:space="preserve">über </w:t>
      </w:r>
      <w:r w:rsidR="008B7567">
        <w:t>wie folgt:</w:t>
      </w:r>
    </w:p>
    <w:p w:rsidR="008B7567" w:rsidRPr="004766C8" w:rsidRDefault="00A40EDC" w:rsidP="00A6208B">
      <w:pPr>
        <w:pStyle w:val="Mustertextklein"/>
        <w:tabs>
          <w:tab w:val="clear" w:pos="5103"/>
          <w:tab w:val="right" w:pos="5670"/>
        </w:tabs>
        <w:rPr>
          <w:szCs w:val="18"/>
        </w:rPr>
      </w:pPr>
      <w:r w:rsidRPr="004766C8">
        <w:tab/>
      </w:r>
      <w:r w:rsidRPr="00A6208B">
        <w:rPr>
          <w:i w:val="0"/>
          <w:sz w:val="18"/>
          <w:szCs w:val="18"/>
        </w:rPr>
        <w:t>Grundbetrag</w:t>
      </w:r>
      <w:r w:rsidR="008B7567" w:rsidRPr="00A6208B">
        <w:rPr>
          <w:i w:val="0"/>
          <w:sz w:val="18"/>
          <w:szCs w:val="18"/>
        </w:rPr>
        <w:tab/>
      </w:r>
      <w:r w:rsidR="002178C9" w:rsidRPr="00A6208B">
        <w:rPr>
          <w:i w:val="0"/>
          <w:sz w:val="18"/>
          <w:szCs w:val="18"/>
        </w:rPr>
        <w:tab/>
      </w:r>
      <w:r w:rsidR="00AD3865" w:rsidRPr="00A6208B">
        <w:rPr>
          <w:i w:val="0"/>
          <w:sz w:val="18"/>
          <w:szCs w:val="18"/>
        </w:rPr>
        <w:tab/>
      </w:r>
      <w:r w:rsidR="00AD3865" w:rsidRPr="00A6208B">
        <w:rPr>
          <w:i w:val="0"/>
          <w:sz w:val="18"/>
          <w:szCs w:val="18"/>
        </w:rPr>
        <w:tab/>
      </w:r>
      <w:r w:rsidR="00AD3865" w:rsidRPr="00A6208B">
        <w:rPr>
          <w:i w:val="0"/>
          <w:sz w:val="18"/>
          <w:szCs w:val="18"/>
        </w:rPr>
        <w:tab/>
      </w:r>
      <w:r w:rsidR="0082703B" w:rsidRPr="00A6208B">
        <w:rPr>
          <w:i w:val="0"/>
          <w:sz w:val="18"/>
          <w:szCs w:val="18"/>
        </w:rPr>
        <w:t xml:space="preserve"> </w:t>
      </w:r>
      <w:r w:rsidR="00B87954" w:rsidRPr="00A6208B">
        <w:rPr>
          <w:i w:val="0"/>
          <w:sz w:val="18"/>
          <w:szCs w:val="18"/>
        </w:rPr>
        <w:tab/>
      </w:r>
      <w:r w:rsidR="0082703B" w:rsidRPr="00A6208B">
        <w:rPr>
          <w:i w:val="0"/>
          <w:sz w:val="18"/>
          <w:szCs w:val="18"/>
        </w:rPr>
        <w:t xml:space="preserve">CHF </w:t>
      </w:r>
      <w:r w:rsidR="00AD3865">
        <w:rPr>
          <w:i w:val="0"/>
          <w:sz w:val="18"/>
          <w:szCs w:val="18"/>
        </w:rPr>
        <w:tab/>
      </w:r>
      <w:r w:rsidR="008B7567" w:rsidRPr="00A6208B">
        <w:rPr>
          <w:i w:val="0"/>
          <w:sz w:val="18"/>
          <w:szCs w:val="18"/>
        </w:rPr>
        <w:t>1'</w:t>
      </w:r>
      <w:r w:rsidR="00E27E58" w:rsidRPr="00A6208B">
        <w:rPr>
          <w:i w:val="0"/>
          <w:sz w:val="18"/>
          <w:szCs w:val="18"/>
        </w:rPr>
        <w:t>20</w:t>
      </w:r>
      <w:r w:rsidR="008B7567" w:rsidRPr="00A6208B">
        <w:rPr>
          <w:i w:val="0"/>
          <w:sz w:val="18"/>
          <w:szCs w:val="18"/>
        </w:rPr>
        <w:t>0</w:t>
      </w:r>
      <w:r w:rsidR="0082703B" w:rsidRPr="00A6208B">
        <w:rPr>
          <w:i w:val="0"/>
          <w:sz w:val="18"/>
          <w:szCs w:val="18"/>
        </w:rPr>
        <w:t>.00</w:t>
      </w:r>
    </w:p>
    <w:p w:rsidR="008B7567" w:rsidRPr="00A6208B" w:rsidRDefault="001827F4" w:rsidP="00A6208B">
      <w:pPr>
        <w:pStyle w:val="Mustertextklein"/>
        <w:tabs>
          <w:tab w:val="clear" w:pos="5103"/>
          <w:tab w:val="right" w:pos="5670"/>
        </w:tabs>
        <w:rPr>
          <w:sz w:val="18"/>
          <w:szCs w:val="18"/>
        </w:rPr>
      </w:pPr>
      <w:r w:rsidRPr="00A6208B">
        <w:rPr>
          <w:i w:val="0"/>
          <w:sz w:val="18"/>
          <w:szCs w:val="18"/>
        </w:rPr>
        <w:tab/>
      </w:r>
      <w:r w:rsidR="002178C9" w:rsidRPr="00A6208B">
        <w:rPr>
          <w:i w:val="0"/>
          <w:sz w:val="18"/>
          <w:szCs w:val="18"/>
        </w:rPr>
        <w:t>Grundbetrag Tochter T (Anteil)</w:t>
      </w:r>
      <w:r w:rsidR="00A4288E" w:rsidRPr="00A6208B">
        <w:rPr>
          <w:i w:val="0"/>
          <w:sz w:val="18"/>
          <w:szCs w:val="18"/>
        </w:rPr>
        <w:t>*</w:t>
      </w:r>
      <w:r w:rsidRPr="00A6208B">
        <w:rPr>
          <w:i w:val="0"/>
          <w:sz w:val="18"/>
          <w:szCs w:val="18"/>
        </w:rPr>
        <w:tab/>
      </w:r>
      <w:r w:rsidR="002178C9" w:rsidRPr="00A6208B">
        <w:rPr>
          <w:i w:val="0"/>
          <w:sz w:val="18"/>
          <w:szCs w:val="18"/>
        </w:rPr>
        <w:tab/>
      </w:r>
      <w:r w:rsidR="0082703B" w:rsidRPr="00A6208B">
        <w:rPr>
          <w:i w:val="0"/>
          <w:sz w:val="18"/>
          <w:szCs w:val="18"/>
        </w:rPr>
        <w:tab/>
        <w:t xml:space="preserve">CHF </w:t>
      </w:r>
      <w:r w:rsidR="00AD3865">
        <w:rPr>
          <w:i w:val="0"/>
          <w:sz w:val="18"/>
          <w:szCs w:val="18"/>
        </w:rPr>
        <w:tab/>
      </w:r>
      <w:r w:rsidR="002178C9" w:rsidRPr="00A6208B">
        <w:rPr>
          <w:i w:val="0"/>
          <w:sz w:val="18"/>
          <w:szCs w:val="18"/>
        </w:rPr>
        <w:t>240</w:t>
      </w:r>
      <w:r w:rsidR="008B7567" w:rsidRPr="00A6208B">
        <w:rPr>
          <w:i w:val="0"/>
          <w:sz w:val="18"/>
          <w:szCs w:val="18"/>
        </w:rPr>
        <w:t>.</w:t>
      </w:r>
      <w:r w:rsidR="0082703B" w:rsidRPr="00A6208B">
        <w:rPr>
          <w:i w:val="0"/>
          <w:sz w:val="18"/>
          <w:szCs w:val="18"/>
        </w:rPr>
        <w:t>00</w:t>
      </w:r>
    </w:p>
    <w:p w:rsidR="002178C9" w:rsidRPr="00A6208B" w:rsidRDefault="002178C9" w:rsidP="00A6208B">
      <w:pPr>
        <w:pStyle w:val="Mustertextklein"/>
        <w:tabs>
          <w:tab w:val="clear" w:pos="5103"/>
          <w:tab w:val="right" w:pos="5670"/>
        </w:tabs>
        <w:rPr>
          <w:sz w:val="18"/>
          <w:szCs w:val="18"/>
        </w:rPr>
      </w:pPr>
      <w:r w:rsidRPr="00A6208B">
        <w:rPr>
          <w:i w:val="0"/>
          <w:sz w:val="18"/>
          <w:szCs w:val="18"/>
        </w:rPr>
        <w:tab/>
        <w:t>Grundbetrag Sohn S (Anteil)</w:t>
      </w:r>
      <w:r w:rsidR="00A4288E" w:rsidRPr="00A6208B">
        <w:rPr>
          <w:i w:val="0"/>
          <w:sz w:val="18"/>
          <w:szCs w:val="18"/>
        </w:rPr>
        <w:t>*</w:t>
      </w:r>
      <w:r w:rsidRPr="00A6208B">
        <w:rPr>
          <w:i w:val="0"/>
          <w:sz w:val="18"/>
          <w:szCs w:val="18"/>
        </w:rPr>
        <w:tab/>
      </w:r>
      <w:r w:rsidRPr="00A6208B">
        <w:rPr>
          <w:i w:val="0"/>
          <w:sz w:val="18"/>
          <w:szCs w:val="18"/>
        </w:rPr>
        <w:tab/>
      </w:r>
      <w:r w:rsidR="0082703B" w:rsidRPr="00A6208B">
        <w:rPr>
          <w:i w:val="0"/>
          <w:sz w:val="18"/>
          <w:szCs w:val="18"/>
        </w:rPr>
        <w:tab/>
      </w:r>
      <w:r w:rsidR="0082703B" w:rsidRPr="00A6208B">
        <w:rPr>
          <w:i w:val="0"/>
          <w:sz w:val="18"/>
          <w:szCs w:val="18"/>
        </w:rPr>
        <w:tab/>
        <w:t xml:space="preserve">CHF </w:t>
      </w:r>
      <w:r w:rsidR="00AD3865">
        <w:rPr>
          <w:i w:val="0"/>
          <w:sz w:val="18"/>
          <w:szCs w:val="18"/>
        </w:rPr>
        <w:tab/>
      </w:r>
      <w:r w:rsidRPr="00A6208B">
        <w:rPr>
          <w:i w:val="0"/>
          <w:sz w:val="18"/>
          <w:szCs w:val="18"/>
        </w:rPr>
        <w:t>160</w:t>
      </w:r>
      <w:r w:rsidR="0082703B" w:rsidRPr="00A6208B">
        <w:rPr>
          <w:i w:val="0"/>
          <w:sz w:val="18"/>
          <w:szCs w:val="18"/>
        </w:rPr>
        <w:t>.00</w:t>
      </w:r>
    </w:p>
    <w:p w:rsidR="008B7567" w:rsidRPr="00A6208B" w:rsidRDefault="008B7567" w:rsidP="00A6208B">
      <w:pPr>
        <w:pStyle w:val="Mustertextklein"/>
        <w:tabs>
          <w:tab w:val="clear" w:pos="5103"/>
          <w:tab w:val="right" w:pos="5670"/>
        </w:tabs>
        <w:rPr>
          <w:sz w:val="18"/>
          <w:szCs w:val="18"/>
        </w:rPr>
      </w:pPr>
      <w:r w:rsidRPr="00A6208B">
        <w:rPr>
          <w:i w:val="0"/>
          <w:sz w:val="18"/>
          <w:szCs w:val="18"/>
        </w:rPr>
        <w:tab/>
        <w:t>Mietzins</w:t>
      </w:r>
      <w:r w:rsidR="002178C9" w:rsidRPr="00A6208B">
        <w:rPr>
          <w:i w:val="0"/>
          <w:sz w:val="18"/>
          <w:szCs w:val="18"/>
        </w:rPr>
        <w:t xml:space="preserve"> (</w:t>
      </w:r>
      <w:r w:rsidR="00CA7BF6" w:rsidRPr="00A6208B">
        <w:rPr>
          <w:i w:val="0"/>
          <w:sz w:val="18"/>
          <w:szCs w:val="18"/>
        </w:rPr>
        <w:t>netto</w:t>
      </w:r>
      <w:r w:rsidR="002178C9" w:rsidRPr="00A6208B">
        <w:rPr>
          <w:i w:val="0"/>
          <w:sz w:val="18"/>
          <w:szCs w:val="18"/>
        </w:rPr>
        <w:t>)</w:t>
      </w:r>
      <w:r w:rsidR="00A4288E" w:rsidRPr="00A6208B">
        <w:rPr>
          <w:i w:val="0"/>
          <w:sz w:val="18"/>
          <w:szCs w:val="18"/>
        </w:rPr>
        <w:t>*</w:t>
      </w:r>
      <w:r w:rsidRPr="00A6208B">
        <w:rPr>
          <w:i w:val="0"/>
          <w:sz w:val="18"/>
          <w:szCs w:val="18"/>
        </w:rPr>
        <w:tab/>
      </w:r>
      <w:r w:rsidR="002178C9" w:rsidRPr="00A6208B">
        <w:rPr>
          <w:i w:val="0"/>
          <w:sz w:val="18"/>
          <w:szCs w:val="18"/>
        </w:rPr>
        <w:tab/>
      </w:r>
      <w:r w:rsidR="0082703B" w:rsidRPr="00A6208B">
        <w:rPr>
          <w:i w:val="0"/>
          <w:sz w:val="18"/>
          <w:szCs w:val="18"/>
        </w:rPr>
        <w:tab/>
      </w:r>
      <w:r w:rsidR="0082703B" w:rsidRPr="00A6208B">
        <w:rPr>
          <w:i w:val="0"/>
          <w:sz w:val="18"/>
          <w:szCs w:val="18"/>
        </w:rPr>
        <w:tab/>
      </w:r>
      <w:r w:rsidR="0082703B" w:rsidRPr="00A6208B">
        <w:rPr>
          <w:i w:val="0"/>
          <w:sz w:val="18"/>
          <w:szCs w:val="18"/>
        </w:rPr>
        <w:tab/>
        <w:t xml:space="preserve">CHF </w:t>
      </w:r>
      <w:r w:rsidR="00AD3865">
        <w:rPr>
          <w:i w:val="0"/>
          <w:sz w:val="18"/>
          <w:szCs w:val="18"/>
        </w:rPr>
        <w:tab/>
      </w:r>
      <w:r w:rsidRPr="00A6208B">
        <w:rPr>
          <w:i w:val="0"/>
          <w:sz w:val="18"/>
          <w:szCs w:val="18"/>
        </w:rPr>
        <w:t>2'050</w:t>
      </w:r>
      <w:r w:rsidR="0082703B" w:rsidRPr="00A6208B">
        <w:rPr>
          <w:i w:val="0"/>
          <w:sz w:val="18"/>
          <w:szCs w:val="18"/>
        </w:rPr>
        <w:t>.00</w:t>
      </w:r>
    </w:p>
    <w:p w:rsidR="008B7567" w:rsidRPr="00A6208B" w:rsidRDefault="002178C9" w:rsidP="00A6208B">
      <w:pPr>
        <w:pStyle w:val="Mustertextklein"/>
        <w:tabs>
          <w:tab w:val="clear" w:pos="5103"/>
          <w:tab w:val="right" w:pos="5670"/>
        </w:tabs>
        <w:rPr>
          <w:sz w:val="18"/>
          <w:szCs w:val="18"/>
        </w:rPr>
      </w:pPr>
      <w:r w:rsidRPr="00A6208B">
        <w:rPr>
          <w:i w:val="0"/>
          <w:sz w:val="18"/>
          <w:szCs w:val="18"/>
        </w:rPr>
        <w:tab/>
        <w:t xml:space="preserve">Heiz- und </w:t>
      </w:r>
      <w:r w:rsidR="008B7567" w:rsidRPr="00A6208B">
        <w:rPr>
          <w:i w:val="0"/>
          <w:sz w:val="18"/>
          <w:szCs w:val="18"/>
        </w:rPr>
        <w:t>Nebenkosten</w:t>
      </w:r>
      <w:r w:rsidR="00A4288E" w:rsidRPr="00A6208B">
        <w:rPr>
          <w:i w:val="0"/>
          <w:sz w:val="18"/>
          <w:szCs w:val="18"/>
        </w:rPr>
        <w:t>*</w:t>
      </w:r>
      <w:r w:rsidR="008B7567" w:rsidRPr="00A6208B">
        <w:rPr>
          <w:i w:val="0"/>
          <w:sz w:val="18"/>
          <w:szCs w:val="18"/>
        </w:rPr>
        <w:tab/>
      </w:r>
      <w:r w:rsidRPr="00A6208B">
        <w:rPr>
          <w:i w:val="0"/>
          <w:sz w:val="18"/>
          <w:szCs w:val="18"/>
        </w:rPr>
        <w:tab/>
      </w:r>
      <w:r w:rsidR="0082703B" w:rsidRPr="00A6208B">
        <w:rPr>
          <w:i w:val="0"/>
          <w:sz w:val="18"/>
          <w:szCs w:val="18"/>
        </w:rPr>
        <w:tab/>
      </w:r>
      <w:r w:rsidR="0082703B" w:rsidRPr="00A6208B">
        <w:rPr>
          <w:i w:val="0"/>
          <w:sz w:val="18"/>
          <w:szCs w:val="18"/>
        </w:rPr>
        <w:tab/>
        <w:t xml:space="preserve">CHF </w:t>
      </w:r>
      <w:r w:rsidR="008B7567" w:rsidRPr="00A6208B">
        <w:rPr>
          <w:i w:val="0"/>
          <w:sz w:val="18"/>
          <w:szCs w:val="18"/>
        </w:rPr>
        <w:t xml:space="preserve"> </w:t>
      </w:r>
      <w:r w:rsidR="00AD3865">
        <w:rPr>
          <w:i w:val="0"/>
          <w:sz w:val="18"/>
          <w:szCs w:val="18"/>
        </w:rPr>
        <w:tab/>
      </w:r>
      <w:r w:rsidRPr="00A6208B">
        <w:rPr>
          <w:i w:val="0"/>
          <w:sz w:val="18"/>
          <w:szCs w:val="18"/>
        </w:rPr>
        <w:t>32</w:t>
      </w:r>
      <w:r w:rsidR="004F6FBB" w:rsidRPr="00A6208B">
        <w:rPr>
          <w:i w:val="0"/>
          <w:sz w:val="18"/>
          <w:szCs w:val="18"/>
        </w:rPr>
        <w:t>0</w:t>
      </w:r>
      <w:r w:rsidR="0082703B" w:rsidRPr="00A6208B">
        <w:rPr>
          <w:i w:val="0"/>
          <w:sz w:val="18"/>
          <w:szCs w:val="18"/>
        </w:rPr>
        <w:t>.00</w:t>
      </w:r>
    </w:p>
    <w:p w:rsidR="008B7567" w:rsidRPr="00A6208B" w:rsidRDefault="002178C9" w:rsidP="00A6208B">
      <w:pPr>
        <w:pStyle w:val="Mustertextklein"/>
        <w:tabs>
          <w:tab w:val="clear" w:pos="5103"/>
          <w:tab w:val="right" w:pos="5670"/>
        </w:tabs>
        <w:rPr>
          <w:sz w:val="18"/>
          <w:szCs w:val="18"/>
        </w:rPr>
      </w:pPr>
      <w:r w:rsidRPr="00A6208B">
        <w:rPr>
          <w:i w:val="0"/>
          <w:sz w:val="18"/>
          <w:szCs w:val="18"/>
        </w:rPr>
        <w:tab/>
      </w:r>
      <w:r w:rsidR="008B7567" w:rsidRPr="00A6208B">
        <w:rPr>
          <w:i w:val="0"/>
          <w:sz w:val="18"/>
          <w:szCs w:val="18"/>
        </w:rPr>
        <w:t>Krankenkassenprämie</w:t>
      </w:r>
      <w:r w:rsidR="001F3667" w:rsidRPr="00A6208B">
        <w:rPr>
          <w:i w:val="0"/>
          <w:sz w:val="18"/>
          <w:szCs w:val="18"/>
        </w:rPr>
        <w:t xml:space="preserve"> KVG</w:t>
      </w:r>
      <w:r w:rsidR="008B7567" w:rsidRPr="00A6208B">
        <w:rPr>
          <w:i w:val="0"/>
          <w:sz w:val="18"/>
          <w:szCs w:val="18"/>
        </w:rPr>
        <w:tab/>
      </w:r>
      <w:r w:rsidRPr="00A6208B">
        <w:rPr>
          <w:i w:val="0"/>
          <w:sz w:val="18"/>
          <w:szCs w:val="18"/>
        </w:rPr>
        <w:tab/>
      </w:r>
      <w:r w:rsidR="0082703B" w:rsidRPr="00A6208B">
        <w:rPr>
          <w:i w:val="0"/>
          <w:sz w:val="18"/>
          <w:szCs w:val="18"/>
        </w:rPr>
        <w:tab/>
      </w:r>
      <w:r w:rsidR="0082703B" w:rsidRPr="00A6208B">
        <w:rPr>
          <w:i w:val="0"/>
          <w:sz w:val="18"/>
          <w:szCs w:val="18"/>
        </w:rPr>
        <w:tab/>
        <w:t xml:space="preserve">CHF </w:t>
      </w:r>
      <w:r w:rsidR="008B7567" w:rsidRPr="00A6208B">
        <w:rPr>
          <w:i w:val="0"/>
          <w:sz w:val="18"/>
          <w:szCs w:val="18"/>
        </w:rPr>
        <w:t xml:space="preserve"> </w:t>
      </w:r>
      <w:r w:rsidR="00AD3865">
        <w:rPr>
          <w:i w:val="0"/>
          <w:sz w:val="18"/>
          <w:szCs w:val="18"/>
        </w:rPr>
        <w:tab/>
      </w:r>
      <w:r w:rsidR="00AA2B2D" w:rsidRPr="00A6208B">
        <w:rPr>
          <w:i w:val="0"/>
          <w:sz w:val="18"/>
          <w:szCs w:val="18"/>
        </w:rPr>
        <w:t>37</w:t>
      </w:r>
      <w:r w:rsidR="008B7567" w:rsidRPr="00A6208B">
        <w:rPr>
          <w:i w:val="0"/>
          <w:sz w:val="18"/>
          <w:szCs w:val="18"/>
        </w:rPr>
        <w:t>0</w:t>
      </w:r>
      <w:r w:rsidR="0082703B" w:rsidRPr="00A6208B">
        <w:rPr>
          <w:i w:val="0"/>
          <w:sz w:val="18"/>
          <w:szCs w:val="18"/>
        </w:rPr>
        <w:t>.00</w:t>
      </w:r>
    </w:p>
    <w:p w:rsidR="008B7567" w:rsidRPr="00A6208B" w:rsidRDefault="002178C9" w:rsidP="00A6208B">
      <w:pPr>
        <w:pStyle w:val="Mustertextklein"/>
        <w:tabs>
          <w:tab w:val="clear" w:pos="5103"/>
          <w:tab w:val="right" w:pos="5670"/>
        </w:tabs>
        <w:rPr>
          <w:sz w:val="18"/>
          <w:szCs w:val="18"/>
        </w:rPr>
      </w:pPr>
      <w:r w:rsidRPr="00A6208B">
        <w:rPr>
          <w:i w:val="0"/>
          <w:sz w:val="18"/>
          <w:szCs w:val="18"/>
        </w:rPr>
        <w:tab/>
      </w:r>
      <w:r w:rsidR="008B7567" w:rsidRPr="00A6208B">
        <w:rPr>
          <w:i w:val="0"/>
          <w:sz w:val="18"/>
          <w:szCs w:val="18"/>
        </w:rPr>
        <w:t>Kommunikation (TV, Telefon, Internet, etc.)</w:t>
      </w:r>
      <w:r w:rsidR="008B7567" w:rsidRPr="00A6208B">
        <w:rPr>
          <w:i w:val="0"/>
          <w:sz w:val="18"/>
          <w:szCs w:val="18"/>
        </w:rPr>
        <w:tab/>
      </w:r>
      <w:r w:rsidRPr="00A6208B">
        <w:rPr>
          <w:i w:val="0"/>
          <w:sz w:val="18"/>
          <w:szCs w:val="18"/>
        </w:rPr>
        <w:tab/>
      </w:r>
      <w:r w:rsidR="0082703B" w:rsidRPr="00A6208B">
        <w:rPr>
          <w:i w:val="0"/>
          <w:sz w:val="18"/>
          <w:szCs w:val="18"/>
        </w:rPr>
        <w:t xml:space="preserve">CHF </w:t>
      </w:r>
      <w:r w:rsidR="00AD3865">
        <w:rPr>
          <w:i w:val="0"/>
          <w:sz w:val="18"/>
          <w:szCs w:val="18"/>
        </w:rPr>
        <w:tab/>
      </w:r>
      <w:r w:rsidRPr="00A6208B">
        <w:rPr>
          <w:i w:val="0"/>
          <w:sz w:val="18"/>
          <w:szCs w:val="18"/>
        </w:rPr>
        <w:t>1</w:t>
      </w:r>
      <w:r w:rsidR="00D47568" w:rsidRPr="00A6208B">
        <w:rPr>
          <w:i w:val="0"/>
          <w:sz w:val="18"/>
          <w:szCs w:val="18"/>
        </w:rPr>
        <w:t>5</w:t>
      </w:r>
      <w:r w:rsidRPr="00A6208B">
        <w:rPr>
          <w:i w:val="0"/>
          <w:sz w:val="18"/>
          <w:szCs w:val="18"/>
        </w:rPr>
        <w:t>0</w:t>
      </w:r>
      <w:r w:rsidR="0082703B" w:rsidRPr="00A6208B">
        <w:rPr>
          <w:i w:val="0"/>
          <w:sz w:val="18"/>
          <w:szCs w:val="18"/>
        </w:rPr>
        <w:t>.00</w:t>
      </w:r>
    </w:p>
    <w:p w:rsidR="00D47568" w:rsidRPr="00A6208B" w:rsidRDefault="00D47568" w:rsidP="00A6208B">
      <w:pPr>
        <w:pStyle w:val="Mustertextklein"/>
        <w:tabs>
          <w:tab w:val="clear" w:pos="5103"/>
          <w:tab w:val="right" w:pos="5670"/>
        </w:tabs>
        <w:rPr>
          <w:sz w:val="18"/>
          <w:szCs w:val="18"/>
        </w:rPr>
      </w:pPr>
      <w:r w:rsidRPr="00A6208B">
        <w:rPr>
          <w:i w:val="0"/>
          <w:sz w:val="18"/>
          <w:szCs w:val="18"/>
        </w:rPr>
        <w:tab/>
      </w:r>
      <w:proofErr w:type="spellStart"/>
      <w:r w:rsidRPr="00A6208B">
        <w:rPr>
          <w:i w:val="0"/>
          <w:sz w:val="18"/>
          <w:szCs w:val="18"/>
        </w:rPr>
        <w:t>Billag</w:t>
      </w:r>
      <w:proofErr w:type="spellEnd"/>
      <w:r w:rsidRPr="00A6208B">
        <w:rPr>
          <w:i w:val="0"/>
          <w:sz w:val="18"/>
          <w:szCs w:val="18"/>
        </w:rPr>
        <w:t>-Gebühr</w:t>
      </w:r>
      <w:r w:rsidRPr="00A6208B">
        <w:rPr>
          <w:i w:val="0"/>
          <w:sz w:val="18"/>
          <w:szCs w:val="18"/>
        </w:rPr>
        <w:tab/>
      </w:r>
      <w:r w:rsidRPr="00A6208B">
        <w:rPr>
          <w:i w:val="0"/>
          <w:sz w:val="18"/>
          <w:szCs w:val="18"/>
        </w:rPr>
        <w:tab/>
      </w:r>
      <w:r w:rsidR="0082703B" w:rsidRPr="00A6208B">
        <w:rPr>
          <w:i w:val="0"/>
          <w:sz w:val="18"/>
          <w:szCs w:val="18"/>
        </w:rPr>
        <w:tab/>
      </w:r>
      <w:r w:rsidR="0082703B" w:rsidRPr="00A6208B">
        <w:rPr>
          <w:i w:val="0"/>
          <w:sz w:val="18"/>
          <w:szCs w:val="18"/>
        </w:rPr>
        <w:tab/>
      </w:r>
      <w:r w:rsidR="0082703B" w:rsidRPr="00A6208B">
        <w:rPr>
          <w:i w:val="0"/>
          <w:sz w:val="18"/>
          <w:szCs w:val="18"/>
        </w:rPr>
        <w:tab/>
      </w:r>
      <w:r w:rsidR="0082703B" w:rsidRPr="00A6208B">
        <w:rPr>
          <w:i w:val="0"/>
          <w:sz w:val="18"/>
          <w:szCs w:val="18"/>
        </w:rPr>
        <w:tab/>
        <w:t xml:space="preserve">CHF </w:t>
      </w:r>
      <w:r w:rsidR="00AD3865">
        <w:rPr>
          <w:i w:val="0"/>
          <w:sz w:val="18"/>
          <w:szCs w:val="18"/>
        </w:rPr>
        <w:tab/>
      </w:r>
      <w:r w:rsidRPr="00A6208B">
        <w:rPr>
          <w:i w:val="0"/>
          <w:sz w:val="18"/>
          <w:szCs w:val="18"/>
        </w:rPr>
        <w:t>40</w:t>
      </w:r>
      <w:r w:rsidR="0082703B" w:rsidRPr="00A6208B">
        <w:rPr>
          <w:i w:val="0"/>
          <w:sz w:val="18"/>
          <w:szCs w:val="18"/>
        </w:rPr>
        <w:t>.00</w:t>
      </w:r>
    </w:p>
    <w:p w:rsidR="008B7567" w:rsidRPr="00A6208B" w:rsidRDefault="00D47568" w:rsidP="00A6208B">
      <w:pPr>
        <w:pStyle w:val="Mustertextklein"/>
        <w:tabs>
          <w:tab w:val="clear" w:pos="5103"/>
          <w:tab w:val="right" w:pos="5670"/>
        </w:tabs>
        <w:rPr>
          <w:sz w:val="18"/>
          <w:szCs w:val="18"/>
        </w:rPr>
      </w:pPr>
      <w:r w:rsidRPr="00A6208B">
        <w:rPr>
          <w:i w:val="0"/>
          <w:sz w:val="18"/>
          <w:szCs w:val="18"/>
        </w:rPr>
        <w:tab/>
      </w:r>
      <w:r w:rsidR="008B7567" w:rsidRPr="00A6208B">
        <w:rPr>
          <w:i w:val="0"/>
          <w:sz w:val="18"/>
          <w:szCs w:val="18"/>
        </w:rPr>
        <w:t>Hausrat-/Privathaftpflichtversicherung</w:t>
      </w:r>
      <w:r w:rsidR="008B7567" w:rsidRPr="00A6208B">
        <w:rPr>
          <w:i w:val="0"/>
          <w:sz w:val="18"/>
          <w:szCs w:val="18"/>
        </w:rPr>
        <w:tab/>
      </w:r>
      <w:r w:rsidRPr="00A6208B">
        <w:rPr>
          <w:i w:val="0"/>
          <w:sz w:val="18"/>
          <w:szCs w:val="18"/>
        </w:rPr>
        <w:tab/>
      </w:r>
      <w:r w:rsidR="0082703B" w:rsidRPr="00A6208B">
        <w:rPr>
          <w:i w:val="0"/>
          <w:sz w:val="18"/>
          <w:szCs w:val="18"/>
        </w:rPr>
        <w:tab/>
        <w:t xml:space="preserve">CHF </w:t>
      </w:r>
      <w:r w:rsidR="00AD3865">
        <w:rPr>
          <w:i w:val="0"/>
          <w:sz w:val="18"/>
          <w:szCs w:val="18"/>
        </w:rPr>
        <w:tab/>
      </w:r>
      <w:r w:rsidRPr="00A6208B">
        <w:rPr>
          <w:i w:val="0"/>
          <w:sz w:val="18"/>
          <w:szCs w:val="18"/>
        </w:rPr>
        <w:t>3</w:t>
      </w:r>
      <w:r w:rsidR="002178C9" w:rsidRPr="00A6208B">
        <w:rPr>
          <w:i w:val="0"/>
          <w:sz w:val="18"/>
          <w:szCs w:val="18"/>
        </w:rPr>
        <w:t>0</w:t>
      </w:r>
      <w:r w:rsidR="0082703B" w:rsidRPr="00A6208B">
        <w:rPr>
          <w:i w:val="0"/>
          <w:sz w:val="18"/>
          <w:szCs w:val="18"/>
        </w:rPr>
        <w:t>.00</w:t>
      </w:r>
    </w:p>
    <w:p w:rsidR="008B7567" w:rsidRPr="00A6208B" w:rsidRDefault="008B7567" w:rsidP="00A6208B">
      <w:pPr>
        <w:pStyle w:val="Mustertextklein"/>
        <w:tabs>
          <w:tab w:val="clear" w:pos="5103"/>
          <w:tab w:val="right" w:pos="5670"/>
        </w:tabs>
        <w:rPr>
          <w:sz w:val="18"/>
          <w:szCs w:val="18"/>
        </w:rPr>
      </w:pPr>
      <w:r w:rsidRPr="00A6208B">
        <w:rPr>
          <w:i w:val="0"/>
          <w:sz w:val="18"/>
          <w:szCs w:val="18"/>
        </w:rPr>
        <w:tab/>
        <w:t>Kosten Arbeitsweg</w:t>
      </w:r>
      <w:r w:rsidRPr="00A6208B">
        <w:rPr>
          <w:i w:val="0"/>
          <w:sz w:val="18"/>
          <w:szCs w:val="18"/>
        </w:rPr>
        <w:tab/>
      </w:r>
      <w:r w:rsidR="002178C9" w:rsidRPr="00A6208B">
        <w:rPr>
          <w:i w:val="0"/>
          <w:sz w:val="18"/>
          <w:szCs w:val="18"/>
        </w:rPr>
        <w:tab/>
      </w:r>
      <w:r w:rsidR="0082703B" w:rsidRPr="00A6208B">
        <w:rPr>
          <w:i w:val="0"/>
          <w:sz w:val="18"/>
          <w:szCs w:val="18"/>
        </w:rPr>
        <w:tab/>
      </w:r>
      <w:r w:rsidR="0082703B" w:rsidRPr="00A6208B">
        <w:rPr>
          <w:i w:val="0"/>
          <w:sz w:val="18"/>
          <w:szCs w:val="18"/>
        </w:rPr>
        <w:tab/>
      </w:r>
      <w:r w:rsidR="0082703B" w:rsidRPr="00A6208B">
        <w:rPr>
          <w:i w:val="0"/>
          <w:sz w:val="18"/>
          <w:szCs w:val="18"/>
        </w:rPr>
        <w:tab/>
        <w:t xml:space="preserve">CHF </w:t>
      </w:r>
      <w:r w:rsidR="00AD3865">
        <w:rPr>
          <w:i w:val="0"/>
          <w:sz w:val="18"/>
          <w:szCs w:val="18"/>
        </w:rPr>
        <w:tab/>
      </w:r>
      <w:r w:rsidRPr="00A6208B">
        <w:rPr>
          <w:i w:val="0"/>
          <w:sz w:val="18"/>
          <w:szCs w:val="18"/>
        </w:rPr>
        <w:t>150</w:t>
      </w:r>
      <w:r w:rsidR="0082703B" w:rsidRPr="00A6208B">
        <w:rPr>
          <w:i w:val="0"/>
          <w:sz w:val="18"/>
          <w:szCs w:val="18"/>
        </w:rPr>
        <w:t>.00</w:t>
      </w:r>
    </w:p>
    <w:p w:rsidR="008B7567" w:rsidRPr="00A6208B" w:rsidRDefault="008B7567" w:rsidP="00A6208B">
      <w:pPr>
        <w:pStyle w:val="Mustertextklein"/>
        <w:tabs>
          <w:tab w:val="clear" w:pos="5103"/>
          <w:tab w:val="right" w:pos="5670"/>
        </w:tabs>
        <w:rPr>
          <w:sz w:val="18"/>
          <w:szCs w:val="18"/>
        </w:rPr>
      </w:pPr>
      <w:r w:rsidRPr="00A6208B">
        <w:rPr>
          <w:i w:val="0"/>
          <w:sz w:val="18"/>
          <w:szCs w:val="18"/>
        </w:rPr>
        <w:tab/>
        <w:t>Kosten auswärtige Verpflegung</w:t>
      </w:r>
      <w:r w:rsidRPr="00A6208B">
        <w:rPr>
          <w:i w:val="0"/>
          <w:sz w:val="18"/>
          <w:szCs w:val="18"/>
        </w:rPr>
        <w:tab/>
      </w:r>
      <w:r w:rsidR="002178C9" w:rsidRPr="00A6208B">
        <w:rPr>
          <w:i w:val="0"/>
          <w:sz w:val="18"/>
          <w:szCs w:val="18"/>
        </w:rPr>
        <w:tab/>
      </w:r>
      <w:r w:rsidR="0082703B" w:rsidRPr="00A6208B">
        <w:rPr>
          <w:i w:val="0"/>
          <w:sz w:val="18"/>
          <w:szCs w:val="18"/>
        </w:rPr>
        <w:tab/>
        <w:t xml:space="preserve">CHF </w:t>
      </w:r>
      <w:r w:rsidR="00AD3865">
        <w:rPr>
          <w:i w:val="0"/>
          <w:sz w:val="18"/>
          <w:szCs w:val="18"/>
        </w:rPr>
        <w:tab/>
      </w:r>
      <w:r w:rsidRPr="00A6208B">
        <w:rPr>
          <w:i w:val="0"/>
          <w:sz w:val="18"/>
          <w:szCs w:val="18"/>
        </w:rPr>
        <w:t>170</w:t>
      </w:r>
      <w:r w:rsidR="0082703B" w:rsidRPr="00A6208B">
        <w:rPr>
          <w:i w:val="0"/>
          <w:sz w:val="18"/>
          <w:szCs w:val="18"/>
        </w:rPr>
        <w:t>.00</w:t>
      </w:r>
    </w:p>
    <w:p w:rsidR="008B7567" w:rsidRPr="00A6208B" w:rsidRDefault="002178C9" w:rsidP="00A6208B">
      <w:pPr>
        <w:pStyle w:val="Mustertextklein"/>
        <w:tabs>
          <w:tab w:val="clear" w:pos="5103"/>
          <w:tab w:val="right" w:pos="5670"/>
        </w:tabs>
        <w:rPr>
          <w:sz w:val="18"/>
          <w:szCs w:val="18"/>
        </w:rPr>
      </w:pPr>
      <w:r w:rsidRPr="00A6208B">
        <w:rPr>
          <w:i w:val="0"/>
          <w:sz w:val="18"/>
          <w:szCs w:val="18"/>
        </w:rPr>
        <w:tab/>
      </w:r>
      <w:r w:rsidR="008B7567" w:rsidRPr="00A6208B">
        <w:rPr>
          <w:i w:val="0"/>
          <w:sz w:val="18"/>
          <w:szCs w:val="18"/>
        </w:rPr>
        <w:t>Steuern</w:t>
      </w:r>
      <w:r w:rsidR="00A4288E" w:rsidRPr="00A6208B">
        <w:rPr>
          <w:i w:val="0"/>
          <w:sz w:val="18"/>
          <w:szCs w:val="18"/>
        </w:rPr>
        <w:t>*</w:t>
      </w:r>
      <w:r w:rsidR="008B7567" w:rsidRPr="00A6208B">
        <w:rPr>
          <w:i w:val="0"/>
          <w:sz w:val="18"/>
          <w:szCs w:val="18"/>
        </w:rPr>
        <w:tab/>
      </w:r>
      <w:r w:rsidRPr="00A6208B">
        <w:rPr>
          <w:i w:val="0"/>
          <w:sz w:val="18"/>
          <w:szCs w:val="18"/>
        </w:rPr>
        <w:tab/>
      </w:r>
      <w:r w:rsidR="0082703B" w:rsidRPr="00A6208B">
        <w:rPr>
          <w:i w:val="0"/>
          <w:sz w:val="18"/>
          <w:szCs w:val="18"/>
        </w:rPr>
        <w:tab/>
      </w:r>
      <w:r w:rsidR="0082703B" w:rsidRPr="00A6208B">
        <w:rPr>
          <w:i w:val="0"/>
          <w:sz w:val="18"/>
          <w:szCs w:val="18"/>
        </w:rPr>
        <w:tab/>
      </w:r>
      <w:r w:rsidR="0082703B" w:rsidRPr="00A6208B">
        <w:rPr>
          <w:i w:val="0"/>
          <w:sz w:val="18"/>
          <w:szCs w:val="18"/>
        </w:rPr>
        <w:tab/>
      </w:r>
      <w:r w:rsidR="0082703B" w:rsidRPr="00A6208B">
        <w:rPr>
          <w:i w:val="0"/>
          <w:sz w:val="18"/>
          <w:szCs w:val="18"/>
        </w:rPr>
        <w:tab/>
        <w:t xml:space="preserve">CHF </w:t>
      </w:r>
      <w:r w:rsidR="00AD3865">
        <w:rPr>
          <w:i w:val="0"/>
          <w:sz w:val="18"/>
          <w:szCs w:val="18"/>
        </w:rPr>
        <w:tab/>
      </w:r>
      <w:r w:rsidR="00AA2B2D" w:rsidRPr="00A6208B">
        <w:rPr>
          <w:i w:val="0"/>
          <w:sz w:val="18"/>
          <w:szCs w:val="18"/>
        </w:rPr>
        <w:t>690</w:t>
      </w:r>
      <w:r w:rsidR="0082703B" w:rsidRPr="00A6208B">
        <w:rPr>
          <w:i w:val="0"/>
          <w:sz w:val="18"/>
          <w:szCs w:val="18"/>
        </w:rPr>
        <w:t>.00</w:t>
      </w:r>
    </w:p>
    <w:p w:rsidR="00A4288E" w:rsidRPr="00482F5E" w:rsidRDefault="002178C9" w:rsidP="00A6208B">
      <w:pPr>
        <w:pStyle w:val="Mustertextklein"/>
        <w:tabs>
          <w:tab w:val="clear" w:pos="5103"/>
          <w:tab w:val="right" w:pos="5670"/>
        </w:tabs>
      </w:pPr>
      <w:r w:rsidRPr="00A6208B">
        <w:rPr>
          <w:rStyle w:val="fettMuster"/>
          <w:i w:val="0"/>
          <w:szCs w:val="18"/>
        </w:rPr>
        <w:tab/>
      </w:r>
      <w:r w:rsidR="008B7567" w:rsidRPr="00A6208B">
        <w:rPr>
          <w:rStyle w:val="fettMuster"/>
          <w:i w:val="0"/>
          <w:szCs w:val="18"/>
        </w:rPr>
        <w:t>Total</w:t>
      </w:r>
      <w:r w:rsidR="008B7567" w:rsidRPr="00A6208B">
        <w:rPr>
          <w:rStyle w:val="fettMuster"/>
          <w:i w:val="0"/>
          <w:szCs w:val="18"/>
        </w:rPr>
        <w:tab/>
      </w:r>
      <w:r w:rsidRPr="00A6208B">
        <w:rPr>
          <w:rStyle w:val="fettMuster"/>
          <w:i w:val="0"/>
          <w:szCs w:val="18"/>
        </w:rPr>
        <w:tab/>
      </w:r>
      <w:r w:rsidR="0082703B" w:rsidRPr="00AD3865">
        <w:rPr>
          <w:rStyle w:val="fettMuster"/>
          <w:i w:val="0"/>
          <w:szCs w:val="18"/>
        </w:rPr>
        <w:tab/>
      </w:r>
      <w:r w:rsidR="0082703B" w:rsidRPr="00AD3865">
        <w:rPr>
          <w:rStyle w:val="fettMuster"/>
          <w:i w:val="0"/>
          <w:szCs w:val="18"/>
        </w:rPr>
        <w:tab/>
      </w:r>
      <w:r w:rsidR="0082703B" w:rsidRPr="00AD3865">
        <w:rPr>
          <w:rStyle w:val="fettMuster"/>
          <w:i w:val="0"/>
          <w:szCs w:val="18"/>
        </w:rPr>
        <w:tab/>
      </w:r>
      <w:r w:rsidR="0082703B" w:rsidRPr="00AD3865">
        <w:rPr>
          <w:rStyle w:val="fettMuster"/>
          <w:i w:val="0"/>
          <w:szCs w:val="18"/>
        </w:rPr>
        <w:tab/>
      </w:r>
      <w:r w:rsidR="0082703B" w:rsidRPr="00AD3865">
        <w:rPr>
          <w:rStyle w:val="fettMuster"/>
          <w:i w:val="0"/>
          <w:szCs w:val="18"/>
        </w:rPr>
        <w:tab/>
        <w:t xml:space="preserve">CHF </w:t>
      </w:r>
      <w:r w:rsidR="00AD3865">
        <w:rPr>
          <w:rStyle w:val="fettMuster"/>
          <w:i w:val="0"/>
          <w:szCs w:val="18"/>
        </w:rPr>
        <w:tab/>
      </w:r>
      <w:r w:rsidR="00AA2B2D" w:rsidRPr="00A6208B">
        <w:rPr>
          <w:rStyle w:val="fettMuster"/>
          <w:i w:val="0"/>
          <w:szCs w:val="18"/>
        </w:rPr>
        <w:t>5'</w:t>
      </w:r>
      <w:r w:rsidR="00E27E58" w:rsidRPr="00A6208B">
        <w:rPr>
          <w:rStyle w:val="fettMuster"/>
          <w:i w:val="0"/>
          <w:szCs w:val="18"/>
        </w:rPr>
        <w:t>57</w:t>
      </w:r>
      <w:r w:rsidR="008B7567" w:rsidRPr="00A6208B">
        <w:rPr>
          <w:rStyle w:val="fettMuster"/>
          <w:i w:val="0"/>
          <w:szCs w:val="18"/>
        </w:rPr>
        <w:t>0</w:t>
      </w:r>
      <w:r w:rsidR="0082703B" w:rsidRPr="00A6208B">
        <w:rPr>
          <w:rStyle w:val="fettMuster"/>
          <w:i w:val="0"/>
          <w:szCs w:val="18"/>
        </w:rPr>
        <w:t>.00</w:t>
      </w:r>
    </w:p>
    <w:p w:rsidR="00A4288E" w:rsidRPr="00A6208B" w:rsidRDefault="0082703B" w:rsidP="00A6208B">
      <w:pPr>
        <w:pStyle w:val="Mustertextklein"/>
      </w:pPr>
      <w:r w:rsidRPr="00367FBF">
        <w:tab/>
      </w:r>
      <w:r>
        <w:t xml:space="preserve">* </w:t>
      </w:r>
      <w:r w:rsidR="00A4288E" w:rsidRPr="004766C8">
        <w:t xml:space="preserve">Die Kinderkosten werden hier nicht separat ausgeschieden, da diese Unterscheidung für die </w:t>
      </w:r>
      <w:r w:rsidR="00C951A5" w:rsidRPr="00A6208B">
        <w:t>g</w:t>
      </w:r>
      <w:r w:rsidR="00C951A5" w:rsidRPr="00A6208B">
        <w:t>e</w:t>
      </w:r>
      <w:r w:rsidR="00C951A5" w:rsidRPr="00A6208B">
        <w:t xml:space="preserve">wählte </w:t>
      </w:r>
      <w:r w:rsidR="00B611CE" w:rsidRPr="00A6208B">
        <w:t xml:space="preserve">Methode der </w:t>
      </w:r>
      <w:r w:rsidR="00A4288E" w:rsidRPr="00A6208B">
        <w:t>Unterhaltsberechnung nicht relevant ist. Theoretisch würde aufgrund der übe</w:t>
      </w:r>
      <w:r w:rsidR="00A4288E" w:rsidRPr="00A6208B">
        <w:t>r</w:t>
      </w:r>
      <w:r w:rsidR="00A4288E" w:rsidRPr="00A6208B">
        <w:t xml:space="preserve">durchschnittlichen Betreuung auch beim </w:t>
      </w:r>
      <w:proofErr w:type="spellStart"/>
      <w:r w:rsidR="00A4288E" w:rsidRPr="00A6208B">
        <w:t>Gesuchsgegner</w:t>
      </w:r>
      <w:proofErr w:type="spellEnd"/>
      <w:r w:rsidR="00A4288E" w:rsidRPr="00A6208B">
        <w:t xml:space="preserve"> ein Teil der Wohnkosten und der laufenden Steuern auf die Kinder entfallen.</w:t>
      </w:r>
    </w:p>
    <w:p w:rsidR="00EC1DF2" w:rsidRDefault="00EC1DF2">
      <w:pPr>
        <w:pStyle w:val="MustertextListe0"/>
      </w:pPr>
      <w:r>
        <w:t>Zu den einzelnen Positionen was folgt:</w:t>
      </w:r>
    </w:p>
    <w:p w:rsidR="00145723" w:rsidRDefault="00F94FBA" w:rsidP="00A6208B">
      <w:pPr>
        <w:pStyle w:val="MustertextListe0"/>
      </w:pPr>
      <w:r w:rsidRPr="002178C9">
        <w:rPr>
          <w:rStyle w:val="fettMuster"/>
        </w:rPr>
        <w:t>Grundbetrag</w:t>
      </w:r>
      <w:r w:rsidR="00EC1DF2" w:rsidRPr="002178C9">
        <w:rPr>
          <w:rStyle w:val="fettMuster"/>
        </w:rPr>
        <w:t>:</w:t>
      </w:r>
      <w:r w:rsidR="00EC1DF2">
        <w:t xml:space="preserve"> </w:t>
      </w:r>
      <w:r w:rsidR="00145723">
        <w:t xml:space="preserve">Der </w:t>
      </w:r>
      <w:proofErr w:type="spellStart"/>
      <w:r w:rsidR="00CA7BF6">
        <w:t>Gesuchsgegner</w:t>
      </w:r>
      <w:proofErr w:type="spellEnd"/>
      <w:r w:rsidR="00145723">
        <w:t xml:space="preserve"> wohnt alleine in der Gemeinde </w:t>
      </w:r>
      <w:proofErr w:type="spellStart"/>
      <w:r w:rsidR="00145723">
        <w:t>Bonstetten</w:t>
      </w:r>
      <w:proofErr w:type="spellEnd"/>
      <w:r w:rsidR="00145723">
        <w:t xml:space="preserve">. </w:t>
      </w:r>
      <w:r w:rsidR="00CA7BF6">
        <w:t xml:space="preserve">Er ist </w:t>
      </w:r>
      <w:r w:rsidR="00E27E58">
        <w:t>als eine alleinstehende Person ohne Haushaltgemeinschaft</w:t>
      </w:r>
      <w:r w:rsidR="00CA7BF6">
        <w:t xml:space="preserve"> im Sinne des Kreisschreibens</w:t>
      </w:r>
      <w:r w:rsidR="00BD3797">
        <w:t xml:space="preserve"> Existenzm</w:t>
      </w:r>
      <w:r w:rsidR="00BD3797">
        <w:t>i</w:t>
      </w:r>
      <w:r w:rsidR="00BD3797">
        <w:lastRenderedPageBreak/>
        <w:t>nimum</w:t>
      </w:r>
      <w:r w:rsidR="00CA7BF6">
        <w:t xml:space="preserve"> zu betrachten, weshalb ihm der </w:t>
      </w:r>
      <w:r w:rsidR="00145723">
        <w:t>Gru</w:t>
      </w:r>
      <w:r w:rsidR="00E27E58">
        <w:t xml:space="preserve">ndbetrag von </w:t>
      </w:r>
      <w:r w:rsidR="0082703B" w:rsidRPr="0082703B">
        <w:t>CHF</w:t>
      </w:r>
      <w:r w:rsidR="00E27E58">
        <w:t xml:space="preserve"> 1'20</w:t>
      </w:r>
      <w:r w:rsidR="00145723">
        <w:t>0</w:t>
      </w:r>
      <w:r w:rsidR="0082703B">
        <w:t xml:space="preserve">.00 </w:t>
      </w:r>
      <w:r w:rsidR="00145723">
        <w:t>pro Monat einzuse</w:t>
      </w:r>
      <w:r w:rsidR="00145723">
        <w:t>t</w:t>
      </w:r>
      <w:r w:rsidR="00145723">
        <w:t>zen</w:t>
      </w:r>
      <w:r w:rsidR="00CA7BF6">
        <w:t xml:space="preserve"> ist</w:t>
      </w:r>
      <w:r w:rsidR="00145723">
        <w:t xml:space="preserve">. </w:t>
      </w:r>
    </w:p>
    <w:p w:rsidR="00EC1DF2" w:rsidRDefault="00CA7BF6" w:rsidP="00A6208B">
      <w:pPr>
        <w:pStyle w:val="MustertextListe0"/>
      </w:pPr>
      <w:r w:rsidRPr="00CA7BF6">
        <w:rPr>
          <w:rStyle w:val="fettMuster"/>
        </w:rPr>
        <w:t>Grundbetrag Kinder</w:t>
      </w:r>
      <w:r w:rsidR="00EC1DF2" w:rsidRPr="00CA7BF6">
        <w:rPr>
          <w:rStyle w:val="fettMuster"/>
        </w:rPr>
        <w:t>:</w:t>
      </w:r>
      <w:r w:rsidR="00EC1DF2">
        <w:t xml:space="preserve"> Der </w:t>
      </w:r>
      <w:proofErr w:type="spellStart"/>
      <w:r>
        <w:t>Gesuchsgegner</w:t>
      </w:r>
      <w:proofErr w:type="spellEnd"/>
      <w:r w:rsidR="00D47568">
        <w:t xml:space="preserve"> betreut die Kinder zu gut 40%</w:t>
      </w:r>
      <w:r w:rsidR="00EC1DF2">
        <w:t xml:space="preserve">. </w:t>
      </w:r>
      <w:r>
        <w:t>Wie oben ausg</w:t>
      </w:r>
      <w:r>
        <w:t>e</w:t>
      </w:r>
      <w:r>
        <w:t xml:space="preserve">führt, sind die Grundbeträge der Kinder anteilsmässig auf beide </w:t>
      </w:r>
      <w:proofErr w:type="spellStart"/>
      <w:r>
        <w:t>obhutsberechtigte</w:t>
      </w:r>
      <w:proofErr w:type="spellEnd"/>
      <w:r>
        <w:t xml:space="preserve"> Elternte</w:t>
      </w:r>
      <w:r>
        <w:t>i</w:t>
      </w:r>
      <w:r>
        <w:t xml:space="preserve">le zu verteilen. Es sind dies </w:t>
      </w:r>
      <w:r w:rsidR="0082703B" w:rsidRPr="0082703B">
        <w:t>CHF</w:t>
      </w:r>
      <w:r w:rsidR="0082703B">
        <w:t xml:space="preserve"> </w:t>
      </w:r>
      <w:r>
        <w:t>240</w:t>
      </w:r>
      <w:r w:rsidR="0082703B">
        <w:t xml:space="preserve">.00 </w:t>
      </w:r>
      <w:r>
        <w:t xml:space="preserve">für Tochter T und </w:t>
      </w:r>
      <w:r w:rsidR="0082703B" w:rsidRPr="0082703B">
        <w:t>CHF</w:t>
      </w:r>
      <w:r w:rsidR="0082703B">
        <w:t xml:space="preserve"> </w:t>
      </w:r>
      <w:r>
        <w:t>160</w:t>
      </w:r>
      <w:r w:rsidR="0082703B">
        <w:t xml:space="preserve">.00 </w:t>
      </w:r>
      <w:r>
        <w:t>für Sohn S</w:t>
      </w:r>
      <w:r w:rsidR="00F94FBA">
        <w:t>.</w:t>
      </w:r>
    </w:p>
    <w:p w:rsidR="00F94FBA" w:rsidRDefault="00F94FBA" w:rsidP="00A6208B">
      <w:pPr>
        <w:pStyle w:val="MustertextListe0"/>
      </w:pPr>
      <w:r w:rsidRPr="00CA7BF6">
        <w:rPr>
          <w:rStyle w:val="fettMuster"/>
        </w:rPr>
        <w:t>Mietzins:</w:t>
      </w:r>
      <w:r>
        <w:t xml:space="preserve"> </w:t>
      </w:r>
      <w:r w:rsidR="00F67FEF">
        <w:t xml:space="preserve">Gemäss den Angaben des </w:t>
      </w:r>
      <w:proofErr w:type="spellStart"/>
      <w:r w:rsidR="00F67FEF">
        <w:t>Gesuchsgegners</w:t>
      </w:r>
      <w:proofErr w:type="spellEnd"/>
      <w:r w:rsidR="00F67FEF">
        <w:t xml:space="preserve"> in aussergerichtlichen Vergleichsg</w:t>
      </w:r>
      <w:r w:rsidR="00F67FEF">
        <w:t>e</w:t>
      </w:r>
      <w:r w:rsidR="00F67FEF">
        <w:t>sprächen beträgt der</w:t>
      </w:r>
      <w:r>
        <w:t xml:space="preserve"> Netto-Mietzins für die Mietwohnung in </w:t>
      </w:r>
      <w:proofErr w:type="spellStart"/>
      <w:r w:rsidR="00CA7BF6">
        <w:t>Bonstetten</w:t>
      </w:r>
      <w:proofErr w:type="spellEnd"/>
      <w:r>
        <w:t xml:space="preserve"> </w:t>
      </w:r>
      <w:r w:rsidR="0082703B" w:rsidRPr="0082703B">
        <w:t>CHF</w:t>
      </w:r>
      <w:r>
        <w:t xml:space="preserve"> 2'050</w:t>
      </w:r>
      <w:r w:rsidR="0082703B">
        <w:t xml:space="preserve">.00 </w:t>
      </w:r>
      <w:r>
        <w:t xml:space="preserve">pro Monat. Aufgrund </w:t>
      </w:r>
      <w:r w:rsidR="00F44753">
        <w:t xml:space="preserve">seiner grossen Betreuungsanteile </w:t>
      </w:r>
      <w:r>
        <w:t xml:space="preserve">ist </w:t>
      </w:r>
      <w:r w:rsidR="00F44753">
        <w:t xml:space="preserve">es dem </w:t>
      </w:r>
      <w:proofErr w:type="spellStart"/>
      <w:r w:rsidR="00F44753">
        <w:t>Gesuchsgegner</w:t>
      </w:r>
      <w:proofErr w:type="spellEnd"/>
      <w:r w:rsidR="00F44753">
        <w:t xml:space="preserve"> zu ermögl</w:t>
      </w:r>
      <w:r w:rsidR="00F44753">
        <w:t>i</w:t>
      </w:r>
      <w:r w:rsidR="00F44753">
        <w:t>chen, eine adäquate Mietwohnung mit zwei Kinderzimmern zu mieten. Der</w:t>
      </w:r>
      <w:r>
        <w:t xml:space="preserve"> Betrag </w:t>
      </w:r>
      <w:r w:rsidR="00F44753">
        <w:t xml:space="preserve">ist daher </w:t>
      </w:r>
      <w:r>
        <w:t>angemessen</w:t>
      </w:r>
      <w:r w:rsidR="00F67FEF">
        <w:t xml:space="preserve"> und wird von der Gesuchstellerin akzeptiert, sofern der </w:t>
      </w:r>
      <w:proofErr w:type="spellStart"/>
      <w:r w:rsidR="00F67FEF">
        <w:t>Gesuchsgegner</w:t>
      </w:r>
      <w:proofErr w:type="spellEnd"/>
      <w:r w:rsidR="00F67FEF">
        <w:t xml:space="preserve"> die en</w:t>
      </w:r>
      <w:r w:rsidR="00F67FEF">
        <w:t>t</w:t>
      </w:r>
      <w:r w:rsidR="00F67FEF">
        <w:t>sprechenden Belege beibringt.</w:t>
      </w:r>
    </w:p>
    <w:p w:rsidR="00F94FBA" w:rsidRDefault="00F94FBA" w:rsidP="00A6208B">
      <w:pPr>
        <w:pStyle w:val="MustertextListe0"/>
      </w:pPr>
      <w:r w:rsidRPr="00CA7BF6">
        <w:rPr>
          <w:rStyle w:val="fettMuster"/>
        </w:rPr>
        <w:t>Nebenkosten:</w:t>
      </w:r>
      <w:r>
        <w:t xml:space="preserve"> Der </w:t>
      </w:r>
      <w:proofErr w:type="spellStart"/>
      <w:r w:rsidR="00842B9A">
        <w:t>Gesuchsgegner</w:t>
      </w:r>
      <w:proofErr w:type="spellEnd"/>
      <w:r w:rsidR="00CA7BF6">
        <w:t xml:space="preserve"> bezahlt </w:t>
      </w:r>
      <w:r w:rsidR="00F67FEF">
        <w:t xml:space="preserve">gemäss eigenen Angaben </w:t>
      </w:r>
      <w:r w:rsidR="00CA7BF6">
        <w:t xml:space="preserve">monatlich </w:t>
      </w:r>
      <w:r w:rsidR="0082703B" w:rsidRPr="0082703B">
        <w:t>CHF</w:t>
      </w:r>
      <w:r w:rsidR="00CA7BF6">
        <w:t xml:space="preserve"> 32</w:t>
      </w:r>
      <w:r>
        <w:t>0</w:t>
      </w:r>
      <w:r w:rsidR="0082703B">
        <w:t xml:space="preserve">.00 </w:t>
      </w:r>
      <w:proofErr w:type="spellStart"/>
      <w:r>
        <w:t>akonto</w:t>
      </w:r>
      <w:proofErr w:type="spellEnd"/>
      <w:r>
        <w:t xml:space="preserve"> Heiz- und Nebenkosten. </w:t>
      </w:r>
      <w:r w:rsidR="00F67FEF">
        <w:t xml:space="preserve">Auch diese Kosten sind dem </w:t>
      </w:r>
      <w:proofErr w:type="spellStart"/>
      <w:r w:rsidR="00F67FEF">
        <w:t>Gesuchsgegner</w:t>
      </w:r>
      <w:proofErr w:type="spellEnd"/>
      <w:r w:rsidR="00F67FEF">
        <w:t xml:space="preserve"> nur anzurec</w:t>
      </w:r>
      <w:r w:rsidR="00F67FEF">
        <w:t>h</w:t>
      </w:r>
      <w:r w:rsidR="00F67FEF">
        <w:t xml:space="preserve">nen, wenn er die entsprechenden Belege beibringt. </w:t>
      </w:r>
      <w:r>
        <w:t xml:space="preserve"> </w:t>
      </w:r>
    </w:p>
    <w:p w:rsidR="00CA7BF6" w:rsidRDefault="00CA7BF6" w:rsidP="00A6208B">
      <w:pPr>
        <w:pStyle w:val="MustertextListe0"/>
      </w:pPr>
      <w:r>
        <w:rPr>
          <w:rStyle w:val="fettMuster"/>
        </w:rPr>
        <w:t>Krankenkassenprämie</w:t>
      </w:r>
      <w:r w:rsidRPr="00196489">
        <w:rPr>
          <w:rStyle w:val="fettMuster"/>
        </w:rPr>
        <w:t>:</w:t>
      </w:r>
      <w:r>
        <w:t xml:space="preserve"> Die Krankenkassenprämie des </w:t>
      </w:r>
      <w:proofErr w:type="spellStart"/>
      <w:r>
        <w:t>Gesuchsgegners</w:t>
      </w:r>
      <w:proofErr w:type="spellEnd"/>
      <w:r w:rsidR="006B21E4">
        <w:t xml:space="preserve"> </w:t>
      </w:r>
      <w:r>
        <w:t xml:space="preserve">für die obligatorische Grundversicherung gemäss KVG </w:t>
      </w:r>
      <w:r w:rsidR="00F67FEF">
        <w:t>belief</w:t>
      </w:r>
      <w:r w:rsidR="006B21E4">
        <w:t xml:space="preserve"> sich </w:t>
      </w:r>
      <w:r w:rsidR="00F67FEF">
        <w:t xml:space="preserve">in den vergangenen Jahren jeweils </w:t>
      </w:r>
      <w:r w:rsidR="006B21E4">
        <w:t>auf</w:t>
      </w:r>
      <w:r w:rsidR="00F67FEF">
        <w:t xml:space="preserve"> rund</w:t>
      </w:r>
      <w:r w:rsidR="00AA2B2D">
        <w:t xml:space="preserve"> </w:t>
      </w:r>
      <w:r w:rsidR="0082703B" w:rsidRPr="0082703B">
        <w:t>CHF</w:t>
      </w:r>
      <w:r w:rsidR="00AA2B2D">
        <w:t xml:space="preserve"> 37</w:t>
      </w:r>
      <w:r w:rsidR="006B21E4">
        <w:t>0</w:t>
      </w:r>
      <w:r w:rsidR="0082703B">
        <w:t xml:space="preserve">.00 </w:t>
      </w:r>
      <w:r>
        <w:t xml:space="preserve">pro Monat. </w:t>
      </w:r>
      <w:r w:rsidR="00F67FEF">
        <w:t xml:space="preserve">Der </w:t>
      </w:r>
      <w:proofErr w:type="spellStart"/>
      <w:r w:rsidR="00F67FEF">
        <w:t>Gesuchsgegner</w:t>
      </w:r>
      <w:proofErr w:type="spellEnd"/>
      <w:r w:rsidR="00F67FEF">
        <w:t xml:space="preserve"> hat jedoch die aktuelle Prämienrechnung einz</w:t>
      </w:r>
      <w:r w:rsidR="00F67FEF">
        <w:t>u</w:t>
      </w:r>
      <w:r w:rsidR="00F67FEF">
        <w:t>reichen.</w:t>
      </w:r>
    </w:p>
    <w:p w:rsidR="00CA7BF6" w:rsidRPr="006E65C1" w:rsidRDefault="00CA7BF6" w:rsidP="00A6208B">
      <w:pPr>
        <w:pStyle w:val="MustertextListe0"/>
      </w:pPr>
      <w:r>
        <w:rPr>
          <w:rStyle w:val="fettMuster"/>
        </w:rPr>
        <w:t>Kommunikation</w:t>
      </w:r>
      <w:r w:rsidRPr="00196489">
        <w:rPr>
          <w:rStyle w:val="fettMuster"/>
        </w:rPr>
        <w:t>:</w:t>
      </w:r>
      <w:r>
        <w:t xml:space="preserve"> Für Telefon, Internet und übrige Kommunikation si</w:t>
      </w:r>
      <w:r w:rsidR="00254D9D">
        <w:t xml:space="preserve">nd dem </w:t>
      </w:r>
      <w:proofErr w:type="spellStart"/>
      <w:r w:rsidR="00254D9D">
        <w:t>Gesuchsgegner</w:t>
      </w:r>
      <w:proofErr w:type="spellEnd"/>
      <w:r w:rsidR="00254D9D">
        <w:t xml:space="preserve"> </w:t>
      </w:r>
      <w:r w:rsidR="00D47568">
        <w:t xml:space="preserve">ebenfalls </w:t>
      </w:r>
      <w:r w:rsidR="0082703B" w:rsidRPr="0082703B">
        <w:t>CHF</w:t>
      </w:r>
      <w:r w:rsidR="00254D9D">
        <w:t xml:space="preserve"> 1</w:t>
      </w:r>
      <w:r w:rsidR="00D47568">
        <w:t>5</w:t>
      </w:r>
      <w:r>
        <w:t>0</w:t>
      </w:r>
      <w:r w:rsidR="0082703B">
        <w:t xml:space="preserve">.00 </w:t>
      </w:r>
      <w:r>
        <w:t xml:space="preserve">einzusetzen. </w:t>
      </w:r>
      <w:r w:rsidR="00254D9D">
        <w:t>D</w:t>
      </w:r>
      <w:r>
        <w:t xml:space="preserve">ie </w:t>
      </w:r>
      <w:proofErr w:type="spellStart"/>
      <w:r>
        <w:t>Billag</w:t>
      </w:r>
      <w:proofErr w:type="spellEnd"/>
      <w:r>
        <w:t xml:space="preserve">-Gebühr von </w:t>
      </w:r>
      <w:r w:rsidR="009C21E9">
        <w:t xml:space="preserve">monatlich </w:t>
      </w:r>
      <w:r w:rsidR="0082703B" w:rsidRPr="0082703B">
        <w:t>CHF</w:t>
      </w:r>
      <w:r>
        <w:t xml:space="preserve"> 40</w:t>
      </w:r>
      <w:r w:rsidR="0082703B">
        <w:t xml:space="preserve">.00 </w:t>
      </w:r>
      <w:r w:rsidR="00254D9D">
        <w:t xml:space="preserve">ist auch beim </w:t>
      </w:r>
      <w:proofErr w:type="spellStart"/>
      <w:r w:rsidR="00254D9D">
        <w:t>Gesuchsgegner</w:t>
      </w:r>
      <w:proofErr w:type="spellEnd"/>
      <w:r>
        <w:t xml:space="preserve"> zu berücksichtigen.</w:t>
      </w:r>
    </w:p>
    <w:p w:rsidR="00CA7BF6" w:rsidRPr="006E65C1" w:rsidRDefault="00CA7BF6" w:rsidP="00A6208B">
      <w:pPr>
        <w:pStyle w:val="MustertextListe0"/>
      </w:pPr>
      <w:r>
        <w:rPr>
          <w:rStyle w:val="fettMuster"/>
        </w:rPr>
        <w:t>Hausrat- und Haftpflichtversicherung</w:t>
      </w:r>
      <w:r w:rsidRPr="00196489">
        <w:rPr>
          <w:rStyle w:val="fettMuster"/>
        </w:rPr>
        <w:t>:</w:t>
      </w:r>
      <w:r>
        <w:t xml:space="preserve"> </w:t>
      </w:r>
      <w:r w:rsidR="00254D9D">
        <w:t>Für</w:t>
      </w:r>
      <w:r>
        <w:t xml:space="preserve"> die Hausrat- und Haftpflichtversicherung </w:t>
      </w:r>
      <w:r w:rsidR="00254D9D">
        <w:t xml:space="preserve">sind beim </w:t>
      </w:r>
      <w:proofErr w:type="spellStart"/>
      <w:r w:rsidR="00254D9D">
        <w:t>Gesuchsgegner</w:t>
      </w:r>
      <w:proofErr w:type="spellEnd"/>
      <w:r>
        <w:t xml:space="preserve"> </w:t>
      </w:r>
      <w:r w:rsidR="009C21E9">
        <w:t xml:space="preserve">maximal </w:t>
      </w:r>
      <w:r w:rsidR="0082703B" w:rsidRPr="0082703B">
        <w:t>CHF</w:t>
      </w:r>
      <w:r w:rsidR="00D47568">
        <w:t xml:space="preserve"> 3</w:t>
      </w:r>
      <w:r w:rsidR="00254D9D">
        <w:t>0</w:t>
      </w:r>
      <w:r w:rsidR="0082703B">
        <w:t xml:space="preserve">.00 </w:t>
      </w:r>
      <w:r w:rsidR="00254D9D">
        <w:t>einzusetzen</w:t>
      </w:r>
      <w:r w:rsidR="00D47568">
        <w:t>, was der Untergrenze des gerichtsübl</w:t>
      </w:r>
      <w:r w:rsidR="00430DFA">
        <w:t>i</w:t>
      </w:r>
      <w:r w:rsidR="00D47568">
        <w:t>chen Ansatzes entspricht</w:t>
      </w:r>
      <w:r>
        <w:t xml:space="preserve">. </w:t>
      </w:r>
      <w:r w:rsidR="00254D9D">
        <w:t>Die genauen Kosten sind der Gesuchstellerin nicht bekannt. Sol</w:t>
      </w:r>
      <w:r w:rsidR="00254D9D">
        <w:t>l</w:t>
      </w:r>
      <w:r w:rsidR="00254D9D">
        <w:t xml:space="preserve">ten sie höher ausfallen, wären sie vom </w:t>
      </w:r>
      <w:proofErr w:type="spellStart"/>
      <w:r w:rsidR="00254D9D">
        <w:t>Gesuchsgegner</w:t>
      </w:r>
      <w:proofErr w:type="spellEnd"/>
      <w:r w:rsidR="00254D9D">
        <w:t xml:space="preserve"> zu begründen und zu belegen.</w:t>
      </w:r>
    </w:p>
    <w:p w:rsidR="00CA7BF6" w:rsidRPr="006E65C1" w:rsidRDefault="00CA7BF6" w:rsidP="00A6208B">
      <w:pPr>
        <w:pStyle w:val="MustertextListe0"/>
      </w:pPr>
      <w:r>
        <w:rPr>
          <w:rStyle w:val="fettMuster"/>
        </w:rPr>
        <w:t>Kosten Arbeitsweg</w:t>
      </w:r>
      <w:r w:rsidRPr="00196489">
        <w:rPr>
          <w:rStyle w:val="fettMuster"/>
        </w:rPr>
        <w:t>:</w:t>
      </w:r>
      <w:r>
        <w:t xml:space="preserve"> </w:t>
      </w:r>
      <w:r w:rsidR="00254D9D">
        <w:t xml:space="preserve">Der </w:t>
      </w:r>
      <w:proofErr w:type="spellStart"/>
      <w:r w:rsidR="00254D9D">
        <w:t>Gesuchsgegner</w:t>
      </w:r>
      <w:proofErr w:type="spellEnd"/>
      <w:r>
        <w:t xml:space="preserve"> arbeitet an </w:t>
      </w:r>
      <w:r w:rsidR="00254D9D">
        <w:t>vier</w:t>
      </w:r>
      <w:r>
        <w:t xml:space="preserve"> Tagen pro Woche in </w:t>
      </w:r>
      <w:r w:rsidR="00254D9D">
        <w:t>Zürich-Oerlikon</w:t>
      </w:r>
      <w:r>
        <w:t xml:space="preserve">. </w:t>
      </w:r>
      <w:r w:rsidR="00254D9D">
        <w:t>Er legt den Arbeitsweg mit dem Auto zurück, was jedoch nicht unbedingt nötig w</w:t>
      </w:r>
      <w:r w:rsidR="00254D9D">
        <w:t>ä</w:t>
      </w:r>
      <w:r w:rsidR="00254D9D">
        <w:t xml:space="preserve">re. </w:t>
      </w:r>
      <w:r w:rsidR="00EE2B4A">
        <w:t xml:space="preserve">Das Auto hat keinen Kompetenzcharakter. </w:t>
      </w:r>
      <w:r w:rsidR="00254D9D">
        <w:t xml:space="preserve">Beim </w:t>
      </w:r>
      <w:proofErr w:type="spellStart"/>
      <w:r w:rsidR="00254D9D">
        <w:t>Gesuchsgegner</w:t>
      </w:r>
      <w:proofErr w:type="spellEnd"/>
      <w:r w:rsidR="00254D9D">
        <w:t xml:space="preserve"> sind daher lediglich die Kosten für ein ZVV-Abonnement zu berücksichtigen. Das ZVV-Abonnement für 4 Zonen ko</w:t>
      </w:r>
      <w:r w:rsidR="00254D9D">
        <w:t>s</w:t>
      </w:r>
      <w:r w:rsidR="00254D9D">
        <w:t xml:space="preserve">tet </w:t>
      </w:r>
      <w:r w:rsidR="0082703B" w:rsidRPr="0082703B">
        <w:t>CHF</w:t>
      </w:r>
      <w:r w:rsidR="00254D9D">
        <w:t xml:space="preserve"> 1'476</w:t>
      </w:r>
      <w:r w:rsidR="0082703B">
        <w:t xml:space="preserve">.00 </w:t>
      </w:r>
      <w:r w:rsidR="00254D9D">
        <w:t xml:space="preserve">pro Jahr, mithin rund </w:t>
      </w:r>
      <w:r w:rsidR="0082703B" w:rsidRPr="0082703B">
        <w:t>CHF</w:t>
      </w:r>
      <w:r w:rsidR="00254D9D">
        <w:t xml:space="preserve"> 125</w:t>
      </w:r>
      <w:r w:rsidR="0082703B">
        <w:t xml:space="preserve">.00 </w:t>
      </w:r>
      <w:r w:rsidR="00254D9D">
        <w:t xml:space="preserve">pro Monat. </w:t>
      </w:r>
    </w:p>
    <w:p w:rsidR="00CB1250" w:rsidRDefault="00CA7BF6" w:rsidP="00A6208B">
      <w:pPr>
        <w:pStyle w:val="MustertextBO"/>
      </w:pPr>
      <w:r>
        <w:rPr>
          <w:b/>
        </w:rPr>
        <w:tab/>
        <w:t>BO:</w:t>
      </w:r>
      <w:r w:rsidR="00254D9D">
        <w:t xml:space="preserve"> Tarifübersicht ZVV-</w:t>
      </w:r>
      <w:proofErr w:type="spellStart"/>
      <w:r w:rsidR="00254D9D">
        <w:t>Netzpass</w:t>
      </w:r>
      <w:proofErr w:type="spellEnd"/>
      <w:r>
        <w:t xml:space="preserve"> (Ausdruck von </w:t>
      </w:r>
      <w:r w:rsidR="007E49F9">
        <w:t>‹</w:t>
      </w:r>
      <w:r>
        <w:t>www.</w:t>
      </w:r>
      <w:r w:rsidR="00254D9D">
        <w:t>zvv</w:t>
      </w:r>
      <w:r w:rsidR="00B611CE">
        <w:t>.ch</w:t>
      </w:r>
      <w:r w:rsidR="007E49F9">
        <w:t>›</w:t>
      </w:r>
      <w:r w:rsidR="00B611CE">
        <w:t xml:space="preserve"> </w:t>
      </w:r>
      <w:r w:rsidR="007E49F9">
        <w:t>[</w:t>
      </w:r>
      <w:r w:rsidR="00B611CE">
        <w:t>besucht</w:t>
      </w:r>
      <w:r>
        <w:t xml:space="preserve"> am</w:t>
      </w:r>
      <w:r w:rsidR="007E49F9">
        <w:t xml:space="preserve">: </w:t>
      </w:r>
      <w:r w:rsidR="002A66E5">
        <w:t>Datum</w:t>
      </w:r>
      <w:r w:rsidR="007E49F9">
        <w:t>]</w:t>
      </w:r>
      <w:r>
        <w:t>)</w:t>
      </w:r>
    </w:p>
    <w:p w:rsidR="00CA7BF6" w:rsidRDefault="00CB1250" w:rsidP="00A6208B">
      <w:pPr>
        <w:pStyle w:val="MustertextBO"/>
      </w:pPr>
      <w:r>
        <w:rPr>
          <w:b/>
        </w:rPr>
        <w:tab/>
      </w:r>
      <w:r>
        <w:rPr>
          <w:b/>
        </w:rPr>
        <w:tab/>
      </w:r>
      <w:r w:rsidR="007E49F9">
        <w:tab/>
      </w:r>
      <w:r w:rsidR="007E49F9">
        <w:tab/>
      </w:r>
      <w:r w:rsidR="007E49F9">
        <w:tab/>
      </w:r>
      <w:r w:rsidR="007E49F9">
        <w:tab/>
      </w:r>
      <w:r w:rsidR="007E49F9">
        <w:tab/>
      </w:r>
      <w:r w:rsidR="007E49F9">
        <w:tab/>
      </w:r>
      <w:r w:rsidR="007E49F9">
        <w:tab/>
      </w:r>
      <w:r w:rsidR="007E49F9">
        <w:tab/>
      </w:r>
      <w:r w:rsidR="007E49F9">
        <w:tab/>
      </w:r>
      <w:r w:rsidR="00CA7BF6" w:rsidRPr="00A6208B">
        <w:rPr>
          <w:b/>
        </w:rPr>
        <w:t>Beilage X</w:t>
      </w:r>
    </w:p>
    <w:p w:rsidR="00CA7BF6" w:rsidRDefault="00CA7BF6" w:rsidP="00A6208B">
      <w:pPr>
        <w:pStyle w:val="Mustertextklein"/>
      </w:pPr>
      <w:r>
        <w:rPr>
          <w:b/>
        </w:rPr>
        <w:tab/>
        <w:t xml:space="preserve">Bemerkung </w:t>
      </w:r>
      <w:r w:rsidR="007E06CF">
        <w:rPr>
          <w:b/>
        </w:rPr>
        <w:t>49</w:t>
      </w:r>
      <w:r>
        <w:rPr>
          <w:b/>
        </w:rPr>
        <w:t>:</w:t>
      </w:r>
      <w:r w:rsidR="00254D9D">
        <w:t xml:space="preserve"> </w:t>
      </w:r>
      <w:r w:rsidR="00EE2B4A">
        <w:t>Die Kosten für ein Auto sind im familienrechtlichen Existenzminimum nur zu berüc</w:t>
      </w:r>
      <w:r w:rsidR="00EE2B4A">
        <w:t>k</w:t>
      </w:r>
      <w:r w:rsidR="00EE2B4A">
        <w:t>sichtigen, wenn ihm Kompetenzcharakter zukommt (</w:t>
      </w:r>
      <w:r w:rsidR="00C46107">
        <w:t>Kreisschreiben</w:t>
      </w:r>
      <w:r w:rsidR="00BD3797">
        <w:t xml:space="preserve"> Existenzminimum</w:t>
      </w:r>
      <w:r w:rsidR="00EE2B4A">
        <w:t>). Die blosse Zeitersparnis genügt dafür nicht. Kann der Weg auch mit dem ÖV zurückgelegt werden, so sind die Kosten für das entsprechende Abonnement einzusetzen.</w:t>
      </w:r>
    </w:p>
    <w:p w:rsidR="00EE2B4A" w:rsidRPr="007E49F9" w:rsidRDefault="00EE2B4A">
      <w:pPr>
        <w:pStyle w:val="Mustertextklein"/>
      </w:pPr>
      <w:r w:rsidRPr="00482F5E">
        <w:rPr>
          <w:b/>
        </w:rPr>
        <w:tab/>
      </w:r>
      <w:r w:rsidRPr="007E49F9">
        <w:rPr>
          <w:b/>
        </w:rPr>
        <w:t xml:space="preserve">Bemerkung </w:t>
      </w:r>
      <w:r w:rsidR="007E06CF" w:rsidRPr="007E49F9">
        <w:rPr>
          <w:b/>
        </w:rPr>
        <w:t>50</w:t>
      </w:r>
      <w:r w:rsidRPr="007E49F9">
        <w:rPr>
          <w:b/>
        </w:rPr>
        <w:t>:</w:t>
      </w:r>
      <w:r w:rsidRPr="007E49F9">
        <w:t xml:space="preserve"> Ist das Auto für den Arbeitsweg unentbehrlich, so sind im Kanton Zürich für Fahrten zum Arbeitsplatz </w:t>
      </w:r>
      <w:r w:rsidR="009C21E9" w:rsidRPr="007E49F9">
        <w:t xml:space="preserve">monatlich </w:t>
      </w:r>
      <w:r w:rsidR="0082703B" w:rsidRPr="007E49F9">
        <w:t>CHF</w:t>
      </w:r>
      <w:r w:rsidRPr="007E49F9">
        <w:t xml:space="preserve"> 100</w:t>
      </w:r>
      <w:r w:rsidR="0082703B" w:rsidRPr="007E49F9">
        <w:t xml:space="preserve">.00 </w:t>
      </w:r>
      <w:r w:rsidRPr="007E49F9">
        <w:t xml:space="preserve">bis </w:t>
      </w:r>
      <w:r w:rsidR="0082703B" w:rsidRPr="007E49F9">
        <w:t xml:space="preserve">CHF </w:t>
      </w:r>
      <w:r w:rsidRPr="007E49F9">
        <w:t>600</w:t>
      </w:r>
      <w:r w:rsidR="0082703B" w:rsidRPr="007E49F9">
        <w:t xml:space="preserve">.00 </w:t>
      </w:r>
      <w:r w:rsidRPr="007E49F9">
        <w:t>anzurechnen. Effektive Kosten können in g</w:t>
      </w:r>
      <w:r w:rsidRPr="007E49F9">
        <w:t>u</w:t>
      </w:r>
      <w:r w:rsidRPr="007E49F9">
        <w:t>ten Verhältnissen berücksichtigt werden, soweit sie verhältnismässig erscheinen (</w:t>
      </w:r>
      <w:r w:rsidRPr="004766C8">
        <w:rPr>
          <w:rStyle w:val="kapitlchenMuster"/>
          <w:sz w:val="16"/>
          <w:szCs w:val="16"/>
        </w:rPr>
        <w:t>Maier</w:t>
      </w:r>
      <w:r w:rsidRPr="007E49F9">
        <w:t xml:space="preserve">, </w:t>
      </w:r>
      <w:r w:rsidR="007E49F9">
        <w:t xml:space="preserve">Berechnung, </w:t>
      </w:r>
      <w:r w:rsidRPr="00482F5E">
        <w:t xml:space="preserve">S. 326). Oftmals </w:t>
      </w:r>
      <w:r w:rsidR="00C46107" w:rsidRPr="00367FBF">
        <w:t>werden die Kosten</w:t>
      </w:r>
      <w:r w:rsidRPr="007E49F9">
        <w:t xml:space="preserve"> </w:t>
      </w:r>
      <w:r w:rsidR="00C46107" w:rsidRPr="007E49F9">
        <w:t>aufgrund</w:t>
      </w:r>
      <w:r w:rsidRPr="007E49F9">
        <w:t xml:space="preserve"> </w:t>
      </w:r>
      <w:r w:rsidR="00C46107" w:rsidRPr="007E49F9">
        <w:t>der Wegstrecke</w:t>
      </w:r>
      <w:r w:rsidRPr="007E49F9">
        <w:t xml:space="preserve"> vom Woh</w:t>
      </w:r>
      <w:r w:rsidR="00C46107" w:rsidRPr="007E49F9">
        <w:t>n- zum Arbeitsort berechnet, indem die Anzahl Kilometer mit einer Kilometerpauschale von in der Regel 70 Rappen multipliziert wird</w:t>
      </w:r>
      <w:r w:rsidR="009C21E9" w:rsidRPr="007E49F9">
        <w:t xml:space="preserve"> (entsprechend den ste</w:t>
      </w:r>
      <w:r w:rsidR="00B9419B" w:rsidRPr="007E49F9">
        <w:t>uerrechtlichen Ri</w:t>
      </w:r>
      <w:r w:rsidR="009C21E9" w:rsidRPr="007E49F9">
        <w:t>chtlinien)</w:t>
      </w:r>
      <w:r w:rsidR="00C46107" w:rsidRPr="007E49F9">
        <w:t>.</w:t>
      </w:r>
    </w:p>
    <w:p w:rsidR="00CA7BF6" w:rsidRPr="006E65C1" w:rsidRDefault="00CA7BF6" w:rsidP="00A6208B">
      <w:pPr>
        <w:pStyle w:val="MustertextListe0"/>
      </w:pPr>
      <w:r>
        <w:rPr>
          <w:rStyle w:val="fettMuster"/>
        </w:rPr>
        <w:t>Kosten für auswärtige Verpflegung</w:t>
      </w:r>
      <w:r w:rsidRPr="00196489">
        <w:rPr>
          <w:rStyle w:val="fettMuster"/>
        </w:rPr>
        <w:t>:</w:t>
      </w:r>
      <w:r>
        <w:t xml:space="preserve"> </w:t>
      </w:r>
      <w:r w:rsidR="0066136C">
        <w:t xml:space="preserve">Der </w:t>
      </w:r>
      <w:proofErr w:type="spellStart"/>
      <w:r w:rsidR="00E05466">
        <w:t>Gesuchsgegner</w:t>
      </w:r>
      <w:proofErr w:type="spellEnd"/>
      <w:r w:rsidR="00E05466">
        <w:t xml:space="preserve"> muss sich an seinen Arbeitstagen ebenfalls auswärts verpflegen. Auch ihm sind </w:t>
      </w:r>
      <w:r w:rsidR="0082703B" w:rsidRPr="0082703B">
        <w:t>CHF</w:t>
      </w:r>
      <w:r w:rsidR="00E05466">
        <w:t xml:space="preserve"> 10</w:t>
      </w:r>
      <w:r w:rsidR="0082703B">
        <w:t xml:space="preserve">.00 </w:t>
      </w:r>
      <w:r w:rsidR="00E05466">
        <w:t>pro Arbeitstag für die dadurch en</w:t>
      </w:r>
      <w:r w:rsidR="00E05466">
        <w:t>t</w:t>
      </w:r>
      <w:r w:rsidR="00E05466">
        <w:t>stehenden Mehrkosten anzurechnen. Insgesamt ergeben sich bei einem 80%-Pensum m</w:t>
      </w:r>
      <w:r w:rsidR="00E05466">
        <w:t>o</w:t>
      </w:r>
      <w:r w:rsidR="00E05466">
        <w:t xml:space="preserve">natliche Mehrkosten für auswärtige Verpflegung von </w:t>
      </w:r>
      <w:r w:rsidR="0082703B" w:rsidRPr="0082703B">
        <w:t>CHF</w:t>
      </w:r>
      <w:r w:rsidR="00E05466">
        <w:t xml:space="preserve"> 170</w:t>
      </w:r>
      <w:r w:rsidR="0082703B">
        <w:t>.00.</w:t>
      </w:r>
    </w:p>
    <w:p w:rsidR="00CA7BF6" w:rsidRPr="006E65C1" w:rsidRDefault="00CA7BF6" w:rsidP="00A6208B">
      <w:pPr>
        <w:pStyle w:val="MustertextListe0"/>
      </w:pPr>
      <w:r>
        <w:rPr>
          <w:rStyle w:val="fettMuster"/>
        </w:rPr>
        <w:lastRenderedPageBreak/>
        <w:t>Steuern</w:t>
      </w:r>
      <w:r w:rsidRPr="00196489">
        <w:rPr>
          <w:rStyle w:val="fettMuster"/>
        </w:rPr>
        <w:t>:</w:t>
      </w:r>
      <w:r w:rsidR="00E05466">
        <w:t xml:space="preserve"> Für den </w:t>
      </w:r>
      <w:proofErr w:type="spellStart"/>
      <w:r w:rsidR="00E05466">
        <w:t>Gesuchsgegner</w:t>
      </w:r>
      <w:proofErr w:type="spellEnd"/>
      <w:r w:rsidR="00E05466">
        <w:t xml:space="preserve"> ergibt sich aufgrund der Unterhaltsregelung </w:t>
      </w:r>
      <w:r w:rsidR="00F77EE6">
        <w:t>und der g</w:t>
      </w:r>
      <w:r w:rsidR="00F77EE6">
        <w:t>e</w:t>
      </w:r>
      <w:r w:rsidR="00F77EE6">
        <w:t xml:space="preserve">schätzten Abzüge </w:t>
      </w:r>
      <w:r>
        <w:t>ein steuerb</w:t>
      </w:r>
      <w:r w:rsidR="00E05466">
        <w:t xml:space="preserve">ares Einkommen von rund </w:t>
      </w:r>
      <w:r w:rsidR="0082703B" w:rsidRPr="0082703B">
        <w:t>CHF</w:t>
      </w:r>
      <w:r w:rsidR="00E05466">
        <w:t xml:space="preserve"> </w:t>
      </w:r>
      <w:r w:rsidR="00AA2B2D">
        <w:t>65'000</w:t>
      </w:r>
      <w:r w:rsidR="0082703B">
        <w:t xml:space="preserve">.00. </w:t>
      </w:r>
      <w:r w:rsidR="00E05466">
        <w:t>Unter Berücksicht</w:t>
      </w:r>
      <w:r w:rsidR="00E05466">
        <w:t>i</w:t>
      </w:r>
      <w:r w:rsidR="00E05466">
        <w:t>gung</w:t>
      </w:r>
      <w:r w:rsidR="00F857E0">
        <w:t xml:space="preserve"> dieses Einkommens sowie</w:t>
      </w:r>
      <w:r w:rsidR="00E05466">
        <w:t xml:space="preserve"> </w:t>
      </w:r>
      <w:r w:rsidR="00F857E0">
        <w:t>des</w:t>
      </w:r>
      <w:r w:rsidR="00E05466">
        <w:t xml:space="preserve"> steuerbaren </w:t>
      </w:r>
      <w:r w:rsidR="00F22302">
        <w:t xml:space="preserve">Vermögens von rund </w:t>
      </w:r>
      <w:r w:rsidR="0082703B" w:rsidRPr="0082703B">
        <w:t>CHF</w:t>
      </w:r>
      <w:r w:rsidR="00F22302">
        <w:t xml:space="preserve"> 63</w:t>
      </w:r>
      <w:r w:rsidR="00E05466">
        <w:t>0'000</w:t>
      </w:r>
      <w:r w:rsidR="0082703B">
        <w:t xml:space="preserve">.00 </w:t>
      </w:r>
      <w:r w:rsidR="00F22302">
        <w:t>(</w:t>
      </w:r>
      <w:r w:rsidR="0082703B" w:rsidRPr="0082703B">
        <w:t>CHF</w:t>
      </w:r>
      <w:r w:rsidR="0082703B">
        <w:t xml:space="preserve"> </w:t>
      </w:r>
      <w:r w:rsidR="00F22302">
        <w:t>53</w:t>
      </w:r>
      <w:r w:rsidR="009178FF">
        <w:t>0'000</w:t>
      </w:r>
      <w:r w:rsidR="0082703B">
        <w:t xml:space="preserve">.00 </w:t>
      </w:r>
      <w:r w:rsidR="009178FF">
        <w:t xml:space="preserve">Erbschaft und </w:t>
      </w:r>
      <w:r w:rsidR="0082703B" w:rsidRPr="0082703B">
        <w:t>CHF</w:t>
      </w:r>
      <w:r w:rsidR="0082703B">
        <w:t xml:space="preserve"> </w:t>
      </w:r>
      <w:r w:rsidR="009178FF">
        <w:t>100'000</w:t>
      </w:r>
      <w:r w:rsidR="0082703B">
        <w:t xml:space="preserve">.00 </w:t>
      </w:r>
      <w:r w:rsidR="009178FF">
        <w:t>Miteigentumsanteil</w:t>
      </w:r>
      <w:r w:rsidR="00F857E0">
        <w:t xml:space="preserve"> an der ehelichen Wohnung</w:t>
      </w:r>
      <w:r w:rsidR="006266EA">
        <w:t xml:space="preserve"> abzüglich der halben Hypothek</w:t>
      </w:r>
      <w:r w:rsidR="00F857E0">
        <w:t xml:space="preserve">) </w:t>
      </w:r>
      <w:r w:rsidR="00F77EE6">
        <w:t>resultiert</w:t>
      </w:r>
      <w:r w:rsidR="00F857E0">
        <w:t xml:space="preserve"> gemäss </w:t>
      </w:r>
      <w:r>
        <w:t xml:space="preserve">der Web-Applikation </w:t>
      </w:r>
      <w:r w:rsidR="008C1A59">
        <w:t>«</w:t>
      </w:r>
      <w:r>
        <w:t>Steuerberechnung</w:t>
      </w:r>
      <w:r w:rsidR="008C1A59">
        <w:t>»</w:t>
      </w:r>
      <w:r>
        <w:t xml:space="preserve"> des Steueramtes des Kantons Zürich eine monatliche Steuerlast von </w:t>
      </w:r>
      <w:r w:rsidR="0082703B" w:rsidRPr="0082703B">
        <w:t>CHF</w:t>
      </w:r>
      <w:r w:rsidR="0082703B">
        <w:t xml:space="preserve"> </w:t>
      </w:r>
      <w:r w:rsidR="00AA2B2D">
        <w:t>690</w:t>
      </w:r>
      <w:r w:rsidR="0082703B">
        <w:t xml:space="preserve">.00 </w:t>
      </w:r>
      <w:r w:rsidR="00AA2B2D">
        <w:t>für die Staats- und Gem</w:t>
      </w:r>
      <w:r w:rsidR="00F77EE6">
        <w:t>eindesteuer sowie die direkte B</w:t>
      </w:r>
      <w:r w:rsidR="00AA2B2D">
        <w:t>undessteuer.</w:t>
      </w:r>
    </w:p>
    <w:p w:rsidR="00CA7BF6" w:rsidRDefault="00CA7BF6" w:rsidP="00A6208B">
      <w:pPr>
        <w:pStyle w:val="MustertextBO"/>
        <w:rPr>
          <w:b/>
        </w:rPr>
      </w:pPr>
      <w:r>
        <w:rPr>
          <w:b/>
        </w:rPr>
        <w:tab/>
        <w:t xml:space="preserve">BO: </w:t>
      </w:r>
      <w:r>
        <w:t>Ausdruck</w:t>
      </w:r>
      <w:r w:rsidR="00F77EE6">
        <w:t>e</w:t>
      </w:r>
      <w:r>
        <w:t xml:space="preserve"> </w:t>
      </w:r>
      <w:r w:rsidR="008C1A59">
        <w:t>«</w:t>
      </w:r>
      <w:r>
        <w:t>Steuerberechnung</w:t>
      </w:r>
      <w:r w:rsidR="008C1A59">
        <w:t>»</w:t>
      </w:r>
      <w:r>
        <w:t xml:space="preserve"> des </w:t>
      </w:r>
      <w:proofErr w:type="spellStart"/>
      <w:r>
        <w:t>kant</w:t>
      </w:r>
      <w:proofErr w:type="spellEnd"/>
      <w:r>
        <w:t>. Steueramtes</w:t>
      </w:r>
      <w:r>
        <w:tab/>
      </w:r>
      <w:r w:rsidR="004766C8">
        <w:tab/>
      </w:r>
      <w:r w:rsidR="00A950EB">
        <w:rPr>
          <w:b/>
        </w:rPr>
        <w:t>Beilage X</w:t>
      </w:r>
      <w:r w:rsidR="00F77EE6">
        <w:rPr>
          <w:b/>
        </w:rPr>
        <w:t>/1</w:t>
      </w:r>
      <w:r w:rsidR="007E49F9">
        <w:rPr>
          <w:b/>
        </w:rPr>
        <w:t>–</w:t>
      </w:r>
      <w:r w:rsidR="00F77EE6">
        <w:rPr>
          <w:b/>
        </w:rPr>
        <w:t>2</w:t>
      </w:r>
    </w:p>
    <w:p w:rsidR="00960947" w:rsidRPr="00DB33A5" w:rsidRDefault="00DB33A5" w:rsidP="00A6208B">
      <w:pPr>
        <w:pStyle w:val="MustertextTitelEbene3"/>
        <w:rPr>
          <w:rStyle w:val="fettMuster"/>
          <w:i/>
        </w:rPr>
      </w:pPr>
      <w:r>
        <w:rPr>
          <w:rStyle w:val="fettMuster"/>
          <w:b/>
        </w:rPr>
        <w:t>c)</w:t>
      </w:r>
      <w:r>
        <w:rPr>
          <w:rStyle w:val="fettMuster"/>
          <w:b/>
        </w:rPr>
        <w:tab/>
      </w:r>
      <w:r w:rsidR="00960947" w:rsidRPr="00DB33A5">
        <w:rPr>
          <w:rStyle w:val="fettMuster"/>
          <w:b/>
        </w:rPr>
        <w:t>Einkommen der Gesuchstellerin</w:t>
      </w:r>
    </w:p>
    <w:p w:rsidR="00960947" w:rsidRDefault="00960947">
      <w:pPr>
        <w:pStyle w:val="MustertextListe0"/>
      </w:pPr>
      <w:r>
        <w:t>Die Gesuchstellerin ist ausgebildete Hochbauzeichnerin. Bei ihrem gegenwärtigen</w:t>
      </w:r>
      <w:r w:rsidR="00D47568">
        <w:t xml:space="preserve"> Pensum von 60% </w:t>
      </w:r>
      <w:r w:rsidR="00E27E58">
        <w:t xml:space="preserve">verdient sie monatlich </w:t>
      </w:r>
      <w:r w:rsidR="0082703B" w:rsidRPr="0082703B">
        <w:t>CHF</w:t>
      </w:r>
      <w:r w:rsidR="00E27E58">
        <w:t xml:space="preserve"> 2'65</w:t>
      </w:r>
      <w:r>
        <w:t>0</w:t>
      </w:r>
      <w:r w:rsidR="0082703B">
        <w:t xml:space="preserve">.00 </w:t>
      </w:r>
      <w:r>
        <w:t xml:space="preserve">netto. Darin ist </w:t>
      </w:r>
      <w:r w:rsidR="00D47568">
        <w:t>der</w:t>
      </w:r>
      <w:r>
        <w:t xml:space="preserve"> Anteil des 13. Monatslohn</w:t>
      </w:r>
      <w:r w:rsidR="00D47568">
        <w:t>s</w:t>
      </w:r>
      <w:r>
        <w:t xml:space="preserve"> bereits eingerechnet</w:t>
      </w:r>
      <w:r w:rsidR="00F16637">
        <w:t xml:space="preserve">. </w:t>
      </w:r>
      <w:r w:rsidR="00146706">
        <w:t>Hinzu kommen</w:t>
      </w:r>
      <w:r w:rsidR="00F16637">
        <w:t xml:space="preserve"> die Familienzulagen</w:t>
      </w:r>
      <w:r w:rsidR="00146706">
        <w:t xml:space="preserve"> von derzeit </w:t>
      </w:r>
      <w:r w:rsidR="0082703B" w:rsidRPr="0082703B">
        <w:t>CHF</w:t>
      </w:r>
      <w:r w:rsidR="00146706">
        <w:t xml:space="preserve"> 200</w:t>
      </w:r>
      <w:r w:rsidR="0082703B">
        <w:t xml:space="preserve">.00 </w:t>
      </w:r>
      <w:r w:rsidR="00146706">
        <w:t>pro Kind</w:t>
      </w:r>
      <w:r w:rsidR="00F16637">
        <w:t xml:space="preserve">, welche die Gesuchstellerin aufgrund der überwiegenden Betreuung gemäss Art. 7 Abs. 1 </w:t>
      </w:r>
      <w:proofErr w:type="spellStart"/>
      <w:r w:rsidR="00F16637">
        <w:t>lit</w:t>
      </w:r>
      <w:proofErr w:type="spellEnd"/>
      <w:r w:rsidR="00F16637">
        <w:t xml:space="preserve">. c </w:t>
      </w:r>
      <w:proofErr w:type="spellStart"/>
      <w:r w:rsidR="00F16637">
        <w:t>FamZG</w:t>
      </w:r>
      <w:proofErr w:type="spellEnd"/>
      <w:r w:rsidR="00F16637">
        <w:t xml:space="preserve"> </w:t>
      </w:r>
      <w:r w:rsidR="00D37ADE">
        <w:t>seit der Trennung</w:t>
      </w:r>
      <w:r w:rsidR="00F16637">
        <w:t xml:space="preserve"> bezieht.</w:t>
      </w:r>
    </w:p>
    <w:p w:rsidR="00960947" w:rsidRDefault="00960947" w:rsidP="00A6208B">
      <w:pPr>
        <w:pStyle w:val="MustertextBO"/>
        <w:rPr>
          <w:b/>
        </w:rPr>
      </w:pPr>
      <w:r>
        <w:tab/>
      </w:r>
      <w:r>
        <w:rPr>
          <w:b/>
        </w:rPr>
        <w:t xml:space="preserve">BO: </w:t>
      </w:r>
      <w:r>
        <w:t>Steuererklärungen 2012 bis 2014 samt Belegen</w:t>
      </w:r>
      <w:r>
        <w:tab/>
      </w:r>
      <w:r>
        <w:tab/>
      </w:r>
      <w:r w:rsidR="00117094">
        <w:tab/>
      </w:r>
      <w:r>
        <w:rPr>
          <w:b/>
        </w:rPr>
        <w:t>Beilagen X/1</w:t>
      </w:r>
      <w:r w:rsidR="007E49F9">
        <w:rPr>
          <w:b/>
        </w:rPr>
        <w:t>–</w:t>
      </w:r>
      <w:r>
        <w:rPr>
          <w:b/>
        </w:rPr>
        <w:t>3</w:t>
      </w:r>
    </w:p>
    <w:p w:rsidR="007E06CF" w:rsidRDefault="007E06CF" w:rsidP="00A6208B">
      <w:pPr>
        <w:pStyle w:val="Mustertextleer"/>
        <w:tabs>
          <w:tab w:val="left" w:pos="5670"/>
        </w:tabs>
      </w:pPr>
    </w:p>
    <w:p w:rsidR="00960947" w:rsidRDefault="00960947" w:rsidP="00A6208B">
      <w:pPr>
        <w:pStyle w:val="MustertextBO"/>
        <w:rPr>
          <w:b/>
        </w:rPr>
      </w:pPr>
      <w:r>
        <w:tab/>
      </w:r>
      <w:r>
        <w:rPr>
          <w:b/>
        </w:rPr>
        <w:t xml:space="preserve">BO: </w:t>
      </w:r>
      <w:r w:rsidR="00BB4788">
        <w:t>Lohnausweis 2015</w:t>
      </w:r>
      <w:r w:rsidR="00BB4788">
        <w:tab/>
      </w:r>
      <w:r w:rsidR="00BB4788">
        <w:tab/>
      </w:r>
      <w:r w:rsidR="007E06CF">
        <w:tab/>
      </w:r>
      <w:r w:rsidR="007E06CF">
        <w:tab/>
      </w:r>
      <w:r w:rsidR="007E06CF">
        <w:tab/>
      </w:r>
      <w:r w:rsidR="007E06CF">
        <w:tab/>
      </w:r>
      <w:r w:rsidR="004766C8">
        <w:tab/>
      </w:r>
      <w:r>
        <w:rPr>
          <w:b/>
        </w:rPr>
        <w:t>Beilage X</w:t>
      </w:r>
    </w:p>
    <w:p w:rsidR="007E06CF" w:rsidRDefault="007E06CF" w:rsidP="00A6208B">
      <w:pPr>
        <w:pStyle w:val="Mustertextleer"/>
        <w:tabs>
          <w:tab w:val="left" w:pos="5670"/>
        </w:tabs>
      </w:pPr>
    </w:p>
    <w:p w:rsidR="00960947" w:rsidRDefault="00960947" w:rsidP="00A6208B">
      <w:pPr>
        <w:pStyle w:val="MustertextBO"/>
        <w:rPr>
          <w:b/>
        </w:rPr>
      </w:pPr>
      <w:r>
        <w:tab/>
      </w:r>
      <w:r>
        <w:rPr>
          <w:b/>
        </w:rPr>
        <w:t xml:space="preserve">BO: </w:t>
      </w:r>
      <w:r>
        <w:t xml:space="preserve">Letzte sechs Lohnabrechnung der Gesuchstellerin </w:t>
      </w:r>
      <w:r>
        <w:tab/>
      </w:r>
      <w:r>
        <w:tab/>
      </w:r>
      <w:r>
        <w:rPr>
          <w:b/>
        </w:rPr>
        <w:t>Beilagen X/1</w:t>
      </w:r>
      <w:r w:rsidR="007E49F9">
        <w:rPr>
          <w:b/>
        </w:rPr>
        <w:t>–</w:t>
      </w:r>
      <w:r>
        <w:rPr>
          <w:b/>
        </w:rPr>
        <w:t>6</w:t>
      </w:r>
    </w:p>
    <w:p w:rsidR="00FC173E" w:rsidRPr="00A6208B" w:rsidRDefault="00DB33A5" w:rsidP="00A6208B">
      <w:pPr>
        <w:pStyle w:val="MustertextTitelEbene3"/>
        <w:rPr>
          <w:rStyle w:val="fettMuster"/>
          <w:b/>
          <w:i/>
        </w:rPr>
      </w:pPr>
      <w:r>
        <w:rPr>
          <w:rStyle w:val="fettMuster"/>
          <w:b/>
        </w:rPr>
        <w:t>d)</w:t>
      </w:r>
      <w:r>
        <w:rPr>
          <w:rStyle w:val="fettMuster"/>
          <w:b/>
        </w:rPr>
        <w:tab/>
      </w:r>
      <w:r w:rsidR="00960947" w:rsidRPr="00DB33A5">
        <w:rPr>
          <w:rStyle w:val="fettMuster"/>
          <w:b/>
        </w:rPr>
        <w:t xml:space="preserve">Einkommen des </w:t>
      </w:r>
      <w:proofErr w:type="spellStart"/>
      <w:r w:rsidR="00960947" w:rsidRPr="00DB33A5">
        <w:rPr>
          <w:rStyle w:val="fettMuster"/>
          <w:b/>
        </w:rPr>
        <w:t>Gesuchsgegners</w:t>
      </w:r>
      <w:proofErr w:type="spellEnd"/>
    </w:p>
    <w:p w:rsidR="00D23E20" w:rsidRDefault="00D23E20">
      <w:pPr>
        <w:pStyle w:val="MustertextListe0"/>
      </w:pPr>
      <w:r>
        <w:t xml:space="preserve">Der </w:t>
      </w:r>
      <w:proofErr w:type="spellStart"/>
      <w:r w:rsidR="000A57BA">
        <w:t>Gesuchsgegner</w:t>
      </w:r>
      <w:proofErr w:type="spellEnd"/>
      <w:r>
        <w:t xml:space="preserve"> arbeitet zu 80% als IT-Spezialist bei der </w:t>
      </w:r>
      <w:r w:rsidR="00224032">
        <w:t>X</w:t>
      </w:r>
      <w:r>
        <w:t xml:space="preserve"> AG in Zürich Oerlikon. Er übe</w:t>
      </w:r>
      <w:r>
        <w:t>r</w:t>
      </w:r>
      <w:r>
        <w:t xml:space="preserve">nimmt </w:t>
      </w:r>
      <w:r w:rsidR="000A57BA">
        <w:t xml:space="preserve">im Rahmen der alternierenden Obhut </w:t>
      </w:r>
      <w:r>
        <w:t xml:space="preserve">an einem Wochentag die Betreuung der beiden </w:t>
      </w:r>
      <w:r w:rsidR="00991597">
        <w:t>7</w:t>
      </w:r>
      <w:r>
        <w:t xml:space="preserve">- und </w:t>
      </w:r>
      <w:r w:rsidR="00991597">
        <w:t>10</w:t>
      </w:r>
      <w:r w:rsidR="007E49F9">
        <w:t>-</w:t>
      </w:r>
      <w:r w:rsidR="00FC173E">
        <w:t>jährigen</w:t>
      </w:r>
      <w:r>
        <w:t xml:space="preserve"> Kinder</w:t>
      </w:r>
      <w:r w:rsidR="000A57BA">
        <w:t>.</w:t>
      </w:r>
    </w:p>
    <w:p w:rsidR="00D23E20" w:rsidRDefault="00D23E20" w:rsidP="00A6208B">
      <w:pPr>
        <w:pStyle w:val="Mustertextklein"/>
      </w:pPr>
      <w:r>
        <w:rPr>
          <w:b/>
        </w:rPr>
        <w:tab/>
        <w:t xml:space="preserve">Bemerkung </w:t>
      </w:r>
      <w:r w:rsidR="007E06CF">
        <w:rPr>
          <w:b/>
        </w:rPr>
        <w:t>51</w:t>
      </w:r>
      <w:r>
        <w:rPr>
          <w:b/>
        </w:rPr>
        <w:t>:</w:t>
      </w:r>
      <w:r>
        <w:t xml:space="preserve"> Die Ehegatten sind insbesondere bei Mankofällen gehalten, ihre Erwerbskraft voll auszuschöpfen. Tut dies ein Ehegatte nicht, so kann von einem hypothetischen Einkommen ausg</w:t>
      </w:r>
      <w:r>
        <w:t>e</w:t>
      </w:r>
      <w:r>
        <w:t xml:space="preserve">gangen werden, sofern eine Einkommenssteigerung </w:t>
      </w:r>
      <w:r w:rsidR="00F12E2F">
        <w:t>mö</w:t>
      </w:r>
      <w:r w:rsidR="009348A7">
        <w:t>glich und zumutbar ist (</w:t>
      </w:r>
      <w:r w:rsidR="009348A7" w:rsidRPr="00A6208B">
        <w:rPr>
          <w:smallCaps/>
        </w:rPr>
        <w:t>Six</w:t>
      </w:r>
      <w:r w:rsidR="009348A7">
        <w:t xml:space="preserve">, </w:t>
      </w:r>
      <w:r w:rsidR="005B7A40">
        <w:t xml:space="preserve">Eheschutz, </w:t>
      </w:r>
      <w:proofErr w:type="spellStart"/>
      <w:r w:rsidR="009348A7">
        <w:t>Rz</w:t>
      </w:r>
      <w:proofErr w:type="spellEnd"/>
      <w:r>
        <w:t xml:space="preserve"> 2.148).</w:t>
      </w:r>
    </w:p>
    <w:p w:rsidR="00D23E20" w:rsidRDefault="00D23E20">
      <w:pPr>
        <w:pStyle w:val="Mustertextklein"/>
        <w:rPr>
          <w:b/>
        </w:rPr>
      </w:pPr>
      <w:r>
        <w:rPr>
          <w:b/>
        </w:rPr>
        <w:tab/>
        <w:t xml:space="preserve">Bemerkung </w:t>
      </w:r>
      <w:r w:rsidR="007E06CF">
        <w:rPr>
          <w:b/>
        </w:rPr>
        <w:t>52</w:t>
      </w:r>
      <w:r>
        <w:rPr>
          <w:b/>
        </w:rPr>
        <w:t>:</w:t>
      </w:r>
      <w:r>
        <w:t xml:space="preserve"> Vorliegend entspricht es dem gewählten Familienmodell der Ehegatten</w:t>
      </w:r>
      <w:r w:rsidR="00D47568">
        <w:t xml:space="preserve">, dass der </w:t>
      </w:r>
      <w:proofErr w:type="spellStart"/>
      <w:r w:rsidR="00D47568">
        <w:t>Gesuchsgegner</w:t>
      </w:r>
      <w:proofErr w:type="spellEnd"/>
      <w:r w:rsidR="00D47568">
        <w:t xml:space="preserve"> nur 80% </w:t>
      </w:r>
      <w:r>
        <w:t xml:space="preserve">arbeitet, dafür aber die Gesuchstellerin ebenfalls ein 60%-Pensum in ihrem angestammten Beruf leistet. Diese Aufteilung ermöglicht eine beidseitige Kinderbetreuung. Dem </w:t>
      </w:r>
      <w:proofErr w:type="spellStart"/>
      <w:r>
        <w:t>G</w:t>
      </w:r>
      <w:r>
        <w:t>e</w:t>
      </w:r>
      <w:r>
        <w:t>suchsgegner</w:t>
      </w:r>
      <w:proofErr w:type="spellEnd"/>
      <w:r>
        <w:t xml:space="preserve"> ist es vor diesem Hintergrund nicht zuzumuten,</w:t>
      </w:r>
      <w:r w:rsidR="00D47568">
        <w:t xml:space="preserve"> seine Erwerbstätigkeit auf 100% </w:t>
      </w:r>
      <w:r>
        <w:t>ausz</w:t>
      </w:r>
      <w:r>
        <w:t>u</w:t>
      </w:r>
      <w:r>
        <w:t xml:space="preserve">dehnen. Die Anrechnung eines hypothetischen Einkommens ist auch deswegen nicht in Betracht zu ziehen, da die familienrechtlichen Existenzminima vorliegend gedeckt sind. </w:t>
      </w:r>
    </w:p>
    <w:p w:rsidR="00F67FEF" w:rsidRDefault="00F67FEF">
      <w:pPr>
        <w:pStyle w:val="MustertextListe0"/>
      </w:pPr>
      <w:r>
        <w:t xml:space="preserve">Die nachfolgenden Angaben zum Einkommen des </w:t>
      </w:r>
      <w:proofErr w:type="spellStart"/>
      <w:r>
        <w:t>Gesuchsgegners</w:t>
      </w:r>
      <w:proofErr w:type="spellEnd"/>
      <w:r>
        <w:t xml:space="preserve"> basiere</w:t>
      </w:r>
      <w:r w:rsidR="00F16637">
        <w:t>n auf den Steue</w:t>
      </w:r>
      <w:r w:rsidR="00F16637">
        <w:t>r</w:t>
      </w:r>
      <w:r w:rsidR="00F16637">
        <w:t>erklärungen 2013 bis 2015</w:t>
      </w:r>
      <w:r>
        <w:t xml:space="preserve"> samt den Lohnausweisen sowie den Informationen der Gesuc</w:t>
      </w:r>
      <w:r>
        <w:t>h</w:t>
      </w:r>
      <w:r>
        <w:t xml:space="preserve">stellerin aus der Zeit vor der Trennung. Der </w:t>
      </w:r>
      <w:proofErr w:type="spellStart"/>
      <w:r>
        <w:t>Gesuchsgegner</w:t>
      </w:r>
      <w:proofErr w:type="spellEnd"/>
      <w:r>
        <w:t xml:space="preserve"> hat aktuelle Belege beizubringen und ist dazu zu befragen.</w:t>
      </w:r>
    </w:p>
    <w:p w:rsidR="00D23E20" w:rsidRDefault="00F16637">
      <w:pPr>
        <w:pStyle w:val="MustertextListe0"/>
      </w:pPr>
      <w:r>
        <w:t xml:space="preserve">Die Gesuchstellerin geht vorläufig davon aus, dass der </w:t>
      </w:r>
      <w:proofErr w:type="spellStart"/>
      <w:r>
        <w:t>Gesuchsgegner</w:t>
      </w:r>
      <w:proofErr w:type="spellEnd"/>
      <w:r>
        <w:t xml:space="preserve"> in</w:t>
      </w:r>
      <w:r w:rsidR="00D23E20">
        <w:t xml:space="preserve"> seiner Funktion als Teamleiter </w:t>
      </w:r>
      <w:r w:rsidR="00224032">
        <w:t xml:space="preserve">monatlich </w:t>
      </w:r>
      <w:r w:rsidR="0082703B" w:rsidRPr="0082703B">
        <w:t>CHF</w:t>
      </w:r>
      <w:r w:rsidR="00224032">
        <w:t xml:space="preserve"> 8</w:t>
      </w:r>
      <w:r w:rsidR="00217ABF">
        <w:t>'400</w:t>
      </w:r>
      <w:r w:rsidR="0082703B">
        <w:t xml:space="preserve">.00 </w:t>
      </w:r>
      <w:r w:rsidR="00D23E20">
        <w:t xml:space="preserve">netto </w:t>
      </w:r>
      <w:r>
        <w:t>verdient</w:t>
      </w:r>
      <w:r w:rsidR="00D23E20">
        <w:t>.</w:t>
      </w:r>
      <w:r>
        <w:t xml:space="preserve"> Die Familienzulagen, welche er bisher mit dem Lohn ausbezahlt erhielt, wird er zukünftig gemäss der Kaskade von Art. 7 Abs. 1 </w:t>
      </w:r>
      <w:proofErr w:type="spellStart"/>
      <w:r>
        <w:t>FamZG</w:t>
      </w:r>
      <w:proofErr w:type="spellEnd"/>
      <w:r>
        <w:t xml:space="preserve"> nicht mehr beziehen können.</w:t>
      </w:r>
      <w:r w:rsidR="00D23E20">
        <w:t xml:space="preserve"> Einen 13. Monatslohn erhält er nicht</w:t>
      </w:r>
      <w:r w:rsidR="00224032">
        <w:t>,</w:t>
      </w:r>
      <w:r w:rsidR="00D23E20">
        <w:t xml:space="preserve"> dafür aber einen Bonus. Dieser unterlag in der Vergangenheit gewissen Schwankungen und wurde jeweils im Februar des Folgejahre</w:t>
      </w:r>
      <w:r>
        <w:t>s ausbezahlt. In den Jahren 2013 bis 2015</w:t>
      </w:r>
      <w:r w:rsidR="00D23E20">
        <w:t xml:space="preserve"> schwankte</w:t>
      </w:r>
      <w:r w:rsidR="00224032">
        <w:t xml:space="preserve"> der Netto-Bonus zw</w:t>
      </w:r>
      <w:r w:rsidR="00224032">
        <w:t>i</w:t>
      </w:r>
      <w:r w:rsidR="00224032">
        <w:t xml:space="preserve">schen </w:t>
      </w:r>
      <w:r w:rsidR="0082703B" w:rsidRPr="0082703B">
        <w:t>CHF</w:t>
      </w:r>
      <w:r w:rsidR="00224032">
        <w:t xml:space="preserve"> 8</w:t>
      </w:r>
      <w:r w:rsidR="00217ABF">
        <w:t>'500</w:t>
      </w:r>
      <w:r w:rsidR="0082703B">
        <w:t xml:space="preserve">.00 </w:t>
      </w:r>
      <w:r w:rsidR="00217ABF">
        <w:t xml:space="preserve">und </w:t>
      </w:r>
      <w:r w:rsidR="0082703B" w:rsidRPr="0082703B">
        <w:t>CHF</w:t>
      </w:r>
      <w:r w:rsidR="00217ABF">
        <w:t xml:space="preserve"> 1</w:t>
      </w:r>
      <w:r w:rsidR="00224032">
        <w:t>4</w:t>
      </w:r>
      <w:r w:rsidR="00D23E20">
        <w:t>'000</w:t>
      </w:r>
      <w:r w:rsidR="0082703B">
        <w:t xml:space="preserve">.00 </w:t>
      </w:r>
      <w:r w:rsidR="00D23E20">
        <w:t>un</w:t>
      </w:r>
      <w:r w:rsidR="00224032">
        <w:t xml:space="preserve">d betrug durchschnittlich </w:t>
      </w:r>
      <w:r w:rsidR="0082703B" w:rsidRPr="0082703B">
        <w:t>CHF</w:t>
      </w:r>
      <w:r w:rsidR="00224032">
        <w:t xml:space="preserve"> 10</w:t>
      </w:r>
      <w:r w:rsidR="00D23E20">
        <w:t>'700</w:t>
      </w:r>
      <w:r w:rsidR="0082703B">
        <w:t xml:space="preserve">.00 </w:t>
      </w:r>
      <w:r w:rsidR="00D23E20">
        <w:t xml:space="preserve">pro Jahr. Monatlich beläuft sich der durchschnittliche Bonusanteil somit auf </w:t>
      </w:r>
      <w:r w:rsidR="0082703B" w:rsidRPr="0082703B">
        <w:t>CHF</w:t>
      </w:r>
      <w:r w:rsidR="00D23E20">
        <w:t xml:space="preserve"> </w:t>
      </w:r>
      <w:r w:rsidR="00224032">
        <w:t>89</w:t>
      </w:r>
      <w:r w:rsidR="00217ABF">
        <w:t>0</w:t>
      </w:r>
      <w:r w:rsidR="0082703B">
        <w:t xml:space="preserve">.00 </w:t>
      </w:r>
      <w:r w:rsidR="00D23E20">
        <w:t>netto (geru</w:t>
      </w:r>
      <w:r w:rsidR="00D23E20">
        <w:t>n</w:t>
      </w:r>
      <w:r w:rsidR="00D23E20">
        <w:t xml:space="preserve">det). Zusammengefasst verfügt der </w:t>
      </w:r>
      <w:proofErr w:type="spellStart"/>
      <w:r w:rsidR="00D23E20">
        <w:t>Gesuchsgegner</w:t>
      </w:r>
      <w:proofErr w:type="spellEnd"/>
      <w:r w:rsidR="00D23E20">
        <w:t xml:space="preserve"> also über ein durchschnittliches N</w:t>
      </w:r>
      <w:r w:rsidR="00217ABF">
        <w:t xml:space="preserve">etto-Erwerbseinkommen von </w:t>
      </w:r>
      <w:r w:rsidR="0082703B" w:rsidRPr="0082703B">
        <w:t>CHF</w:t>
      </w:r>
      <w:r w:rsidR="00217ABF">
        <w:t xml:space="preserve"> </w:t>
      </w:r>
      <w:r w:rsidR="00224032">
        <w:t>9</w:t>
      </w:r>
      <w:r w:rsidR="00D23E20">
        <w:t>'</w:t>
      </w:r>
      <w:r w:rsidR="00224032">
        <w:t>29</w:t>
      </w:r>
      <w:r w:rsidR="00D23E20">
        <w:t>0</w:t>
      </w:r>
      <w:r w:rsidR="0082703B">
        <w:t xml:space="preserve">.00 </w:t>
      </w:r>
      <w:r w:rsidR="00D23E20">
        <w:t>pro Monat</w:t>
      </w:r>
      <w:r w:rsidR="00B9419B">
        <w:t xml:space="preserve"> (exkl. </w:t>
      </w:r>
      <w:r w:rsidR="00F12E2F">
        <w:t>Familien</w:t>
      </w:r>
      <w:r w:rsidR="00B9419B">
        <w:t>zulagen)</w:t>
      </w:r>
      <w:r w:rsidR="00D23E20">
        <w:t>.</w:t>
      </w:r>
    </w:p>
    <w:p w:rsidR="008B629E" w:rsidRDefault="008B629E">
      <w:pPr>
        <w:pStyle w:val="Mustertextleer"/>
      </w:pPr>
    </w:p>
    <w:p w:rsidR="00D23E20" w:rsidRDefault="00D23E20" w:rsidP="00A6208B">
      <w:pPr>
        <w:pStyle w:val="MustertextBO"/>
        <w:rPr>
          <w:b/>
        </w:rPr>
      </w:pPr>
      <w:r>
        <w:tab/>
      </w:r>
      <w:r>
        <w:rPr>
          <w:b/>
        </w:rPr>
        <w:t xml:space="preserve">BO: </w:t>
      </w:r>
      <w:r w:rsidR="008B629E">
        <w:t>Steuererklärungen 2013 bis 2015</w:t>
      </w:r>
      <w:r>
        <w:t xml:space="preserve"> samt Belegen</w:t>
      </w:r>
      <w:r>
        <w:tab/>
      </w:r>
      <w:r>
        <w:tab/>
      </w:r>
      <w:r w:rsidR="00117094">
        <w:tab/>
      </w:r>
      <w:r>
        <w:rPr>
          <w:b/>
        </w:rPr>
        <w:t>Beilagen X/1</w:t>
      </w:r>
      <w:r w:rsidR="007E49F9">
        <w:rPr>
          <w:b/>
        </w:rPr>
        <w:t>–</w:t>
      </w:r>
      <w:r>
        <w:rPr>
          <w:b/>
        </w:rPr>
        <w:t>3</w:t>
      </w:r>
    </w:p>
    <w:p w:rsidR="007E06CF" w:rsidRPr="00773184" w:rsidRDefault="007E06CF" w:rsidP="00A6208B">
      <w:pPr>
        <w:pStyle w:val="Mustertextleer"/>
        <w:tabs>
          <w:tab w:val="left" w:pos="5670"/>
        </w:tabs>
      </w:pPr>
    </w:p>
    <w:p w:rsidR="00D23E20" w:rsidRDefault="00D23E20" w:rsidP="00A6208B">
      <w:pPr>
        <w:pStyle w:val="MustertextBO"/>
        <w:rPr>
          <w:b/>
        </w:rPr>
      </w:pPr>
      <w:r>
        <w:tab/>
      </w:r>
      <w:r>
        <w:rPr>
          <w:b/>
        </w:rPr>
        <w:t xml:space="preserve">BO: </w:t>
      </w:r>
      <w:r>
        <w:t>Lohn</w:t>
      </w:r>
      <w:r w:rsidR="00417987">
        <w:t xml:space="preserve">ausweis 2015 des </w:t>
      </w:r>
      <w:proofErr w:type="spellStart"/>
      <w:r w:rsidR="00417987">
        <w:t>Gesuchsgegners</w:t>
      </w:r>
      <w:proofErr w:type="spellEnd"/>
      <w:r>
        <w:tab/>
      </w:r>
      <w:r>
        <w:tab/>
      </w:r>
      <w:r w:rsidR="007E06CF">
        <w:tab/>
      </w:r>
      <w:r w:rsidR="004766C8">
        <w:tab/>
      </w:r>
      <w:r>
        <w:rPr>
          <w:b/>
        </w:rPr>
        <w:t>Edition</w:t>
      </w:r>
    </w:p>
    <w:p w:rsidR="007E06CF" w:rsidRDefault="007E06CF" w:rsidP="00A6208B">
      <w:pPr>
        <w:pStyle w:val="Mustertextleer"/>
        <w:tabs>
          <w:tab w:val="left" w:pos="5670"/>
        </w:tabs>
      </w:pPr>
    </w:p>
    <w:p w:rsidR="00D23E20" w:rsidRDefault="00D23E20" w:rsidP="00A6208B">
      <w:pPr>
        <w:pStyle w:val="MustertextBO"/>
        <w:rPr>
          <w:b/>
        </w:rPr>
      </w:pPr>
      <w:r>
        <w:tab/>
      </w:r>
      <w:r>
        <w:rPr>
          <w:b/>
        </w:rPr>
        <w:t xml:space="preserve">BO: </w:t>
      </w:r>
      <w:r>
        <w:t xml:space="preserve">Aktuelle Lohnabrechnungen des </w:t>
      </w:r>
      <w:proofErr w:type="spellStart"/>
      <w:r>
        <w:t>Gesuchsgegners</w:t>
      </w:r>
      <w:proofErr w:type="spellEnd"/>
      <w:r>
        <w:tab/>
      </w:r>
      <w:r>
        <w:tab/>
      </w:r>
      <w:r w:rsidR="003C07C8">
        <w:tab/>
      </w:r>
      <w:r>
        <w:rPr>
          <w:b/>
        </w:rPr>
        <w:t>Edition</w:t>
      </w:r>
    </w:p>
    <w:p w:rsidR="00140352" w:rsidRDefault="00D23E20">
      <w:pPr>
        <w:pStyle w:val="MustertextListe0"/>
      </w:pPr>
      <w:r>
        <w:t xml:space="preserve">Der </w:t>
      </w:r>
      <w:proofErr w:type="spellStart"/>
      <w:r w:rsidR="000A57BA">
        <w:t>Gesuchsgegner</w:t>
      </w:r>
      <w:proofErr w:type="spellEnd"/>
      <w:r>
        <w:t xml:space="preserve"> verfügt neben seinem Miteigentumsanteil an der Stockwerkeigentum</w:t>
      </w:r>
      <w:r>
        <w:t>s</w:t>
      </w:r>
      <w:r>
        <w:t>wohnung ü</w:t>
      </w:r>
      <w:r w:rsidR="00217ABF">
        <w:t xml:space="preserve">ber ein Vermögen von rund </w:t>
      </w:r>
      <w:r w:rsidR="0082703B" w:rsidRPr="0082703B">
        <w:t>CHF</w:t>
      </w:r>
      <w:r w:rsidR="00217ABF">
        <w:t xml:space="preserve"> 53</w:t>
      </w:r>
      <w:r>
        <w:t>0'000</w:t>
      </w:r>
      <w:r w:rsidR="0082703B">
        <w:t xml:space="preserve">.00, </w:t>
      </w:r>
      <w:r>
        <w:t>welches aus einer Erbschaft stammt. Das Vermögen ist derzeit mehrheitlich in Wertschriften angelegt und warf in d</w:t>
      </w:r>
      <w:r w:rsidR="008B629E">
        <w:t>en vergang</w:t>
      </w:r>
      <w:r w:rsidR="008B629E">
        <w:t>e</w:t>
      </w:r>
      <w:r w:rsidR="008B629E">
        <w:t>nen drei Jahren (2013 bis 2015</w:t>
      </w:r>
      <w:r>
        <w:t>) einen durchschnittliche</w:t>
      </w:r>
      <w:r w:rsidR="00217ABF">
        <w:t xml:space="preserve">n Vermögensertrag von rund </w:t>
      </w:r>
      <w:r w:rsidR="0082703B" w:rsidRPr="0082703B">
        <w:t>CHF</w:t>
      </w:r>
      <w:r w:rsidR="00217ABF">
        <w:t xml:space="preserve"> 4</w:t>
      </w:r>
      <w:r>
        <w:t>40</w:t>
      </w:r>
      <w:r w:rsidR="0082703B">
        <w:t xml:space="preserve">.00 </w:t>
      </w:r>
      <w:r>
        <w:t xml:space="preserve">pro Monat ab. </w:t>
      </w:r>
    </w:p>
    <w:p w:rsidR="00D23E20" w:rsidRDefault="00D23E20" w:rsidP="00A6208B">
      <w:pPr>
        <w:pStyle w:val="MustertextListe0"/>
      </w:pPr>
      <w:r>
        <w:t>Ein Vermögensverzehr ist vorliegend zur Deckung des laufenden Familienunterhalts nicht nötig und kommt nicht in Frage</w:t>
      </w:r>
      <w:r w:rsidR="00B9419B">
        <w:t>,</w:t>
      </w:r>
      <w:r w:rsidR="00140352">
        <w:t xml:space="preserve"> </w:t>
      </w:r>
      <w:r w:rsidR="00B9419B">
        <w:t>d</w:t>
      </w:r>
      <w:r w:rsidR="00140352">
        <w:t>a das Einkommen der Parteien zur Deckung des laufenden Bedarfs ausreicht. Die Substanz der Erbschaft bleibt daher unangetastet.</w:t>
      </w:r>
    </w:p>
    <w:p w:rsidR="00D23E20" w:rsidRDefault="00D23E20" w:rsidP="00A6208B">
      <w:pPr>
        <w:pStyle w:val="MustertextBO"/>
        <w:rPr>
          <w:b/>
        </w:rPr>
      </w:pPr>
      <w:r>
        <w:tab/>
      </w:r>
      <w:r>
        <w:rPr>
          <w:b/>
        </w:rPr>
        <w:t xml:space="preserve">BO: </w:t>
      </w:r>
      <w:r w:rsidR="00942E6B">
        <w:t>Steuererklärungen 2013</w:t>
      </w:r>
      <w:r>
        <w:t xml:space="preserve"> </w:t>
      </w:r>
      <w:r w:rsidR="00942E6B">
        <w:t>bis 2015</w:t>
      </w:r>
      <w:r>
        <w:t xml:space="preserve"> samt Belegen</w:t>
      </w:r>
      <w:r>
        <w:tab/>
      </w:r>
      <w:r>
        <w:tab/>
      </w:r>
      <w:r w:rsidR="003C07C8">
        <w:tab/>
      </w:r>
      <w:r>
        <w:rPr>
          <w:b/>
        </w:rPr>
        <w:t>Beilagen X/1</w:t>
      </w:r>
      <w:r w:rsidR="007E49F9">
        <w:rPr>
          <w:b/>
        </w:rPr>
        <w:t>–</w:t>
      </w:r>
      <w:r>
        <w:rPr>
          <w:b/>
        </w:rPr>
        <w:t>3</w:t>
      </w:r>
    </w:p>
    <w:p w:rsidR="00D23E20" w:rsidRDefault="00D23E20" w:rsidP="00A6208B">
      <w:pPr>
        <w:pStyle w:val="Mustertextklein"/>
        <w:rPr>
          <w:lang w:eastAsia="de-DE"/>
        </w:rPr>
      </w:pPr>
      <w:r>
        <w:rPr>
          <w:b/>
          <w:lang w:eastAsia="de-DE"/>
        </w:rPr>
        <w:tab/>
        <w:t xml:space="preserve">Bemerkung </w:t>
      </w:r>
      <w:r w:rsidR="007E06CF">
        <w:rPr>
          <w:b/>
          <w:lang w:eastAsia="de-DE"/>
        </w:rPr>
        <w:t>53</w:t>
      </w:r>
      <w:r>
        <w:rPr>
          <w:b/>
          <w:lang w:eastAsia="de-DE"/>
        </w:rPr>
        <w:t xml:space="preserve">: </w:t>
      </w:r>
      <w:r>
        <w:rPr>
          <w:lang w:eastAsia="de-DE"/>
        </w:rPr>
        <w:t>Ein tatsächlich erzielter Vermögensertrag ist zum laufenden Einkommen hinzuzuz</w:t>
      </w:r>
      <w:r w:rsidR="00140352">
        <w:rPr>
          <w:lang w:eastAsia="de-DE"/>
        </w:rPr>
        <w:t>ä</w:t>
      </w:r>
      <w:r w:rsidR="00140352">
        <w:rPr>
          <w:lang w:eastAsia="de-DE"/>
        </w:rPr>
        <w:t>h</w:t>
      </w:r>
      <w:r w:rsidR="00140352">
        <w:rPr>
          <w:lang w:eastAsia="de-DE"/>
        </w:rPr>
        <w:t xml:space="preserve">len (BGE 134 III 581 E. 3.3). Ob es sich dabei um </w:t>
      </w:r>
      <w:r w:rsidR="00A744B8">
        <w:rPr>
          <w:lang w:eastAsia="de-DE"/>
        </w:rPr>
        <w:t xml:space="preserve">Erträge aus </w:t>
      </w:r>
      <w:proofErr w:type="spellStart"/>
      <w:r w:rsidR="00140352">
        <w:rPr>
          <w:lang w:eastAsia="de-DE"/>
        </w:rPr>
        <w:t>Eigengut</w:t>
      </w:r>
      <w:proofErr w:type="spellEnd"/>
      <w:r w:rsidR="00140352">
        <w:rPr>
          <w:lang w:eastAsia="de-DE"/>
        </w:rPr>
        <w:t xml:space="preserve"> oder Errungenschaft handelt, spielt keine Rolle.</w:t>
      </w:r>
    </w:p>
    <w:p w:rsidR="00D23E20" w:rsidRPr="00D137BD" w:rsidRDefault="00D23E20">
      <w:pPr>
        <w:pStyle w:val="Mustertextklein"/>
        <w:rPr>
          <w:lang w:val="de-DE"/>
        </w:rPr>
      </w:pPr>
      <w:r>
        <w:rPr>
          <w:b/>
          <w:lang w:eastAsia="de-DE"/>
        </w:rPr>
        <w:tab/>
        <w:t xml:space="preserve">Bemerkung </w:t>
      </w:r>
      <w:r w:rsidR="007E06CF">
        <w:rPr>
          <w:b/>
          <w:lang w:eastAsia="de-DE"/>
        </w:rPr>
        <w:t>54</w:t>
      </w:r>
      <w:r>
        <w:rPr>
          <w:b/>
          <w:lang w:eastAsia="de-DE"/>
        </w:rPr>
        <w:t>:</w:t>
      </w:r>
      <w:r>
        <w:rPr>
          <w:lang w:eastAsia="de-DE"/>
        </w:rPr>
        <w:t xml:space="preserve"> </w:t>
      </w:r>
      <w:r>
        <w:rPr>
          <w:lang w:val="de-DE"/>
        </w:rPr>
        <w:t xml:space="preserve">Ob und in welchem Umfang es in Mankofällen als zumutbar erscheint, Vermögen für den laufenden Unterhalt einzusetzen, ist anhand sämtlicher Umstände des konkreten Einzelfalls zu beurteilen </w:t>
      </w:r>
      <w:r>
        <w:rPr>
          <w:lang w:eastAsia="de-DE"/>
        </w:rPr>
        <w:t>(</w:t>
      </w:r>
      <w:proofErr w:type="spellStart"/>
      <w:r>
        <w:rPr>
          <w:lang w:val="de-DE"/>
        </w:rPr>
        <w:t>BGer</w:t>
      </w:r>
      <w:proofErr w:type="spellEnd"/>
      <w:r>
        <w:rPr>
          <w:lang w:val="de-DE"/>
        </w:rPr>
        <w:t xml:space="preserve"> 5P.472/2006 vom 15.</w:t>
      </w:r>
      <w:r w:rsidR="007E49F9">
        <w:rPr>
          <w:lang w:val="de-DE"/>
        </w:rPr>
        <w:t>01.</w:t>
      </w:r>
      <w:r>
        <w:rPr>
          <w:lang w:val="de-DE"/>
        </w:rPr>
        <w:t xml:space="preserve">2007 E. 3.2). </w:t>
      </w:r>
      <w:r>
        <w:rPr>
          <w:lang w:eastAsia="de-DE"/>
        </w:rPr>
        <w:t>Zumindest in Mankofällen und bei fortg</w:t>
      </w:r>
      <w:r>
        <w:rPr>
          <w:lang w:eastAsia="de-DE"/>
        </w:rPr>
        <w:t>e</w:t>
      </w:r>
      <w:r>
        <w:rPr>
          <w:lang w:eastAsia="de-DE"/>
        </w:rPr>
        <w:t>schrittenem Alter der Parteien wurde dies im genannten Urteil grundsätzlich als zumutbar erachtet. In einem anders gelagerten Eheschutzverfahren wurde hingegen ein Vermögensverzehr abgelehnt (</w:t>
      </w:r>
      <w:proofErr w:type="spellStart"/>
      <w:r>
        <w:rPr>
          <w:lang w:val="de-DE"/>
        </w:rPr>
        <w:t>BGer</w:t>
      </w:r>
      <w:proofErr w:type="spellEnd"/>
      <w:r>
        <w:rPr>
          <w:lang w:val="de-DE"/>
        </w:rPr>
        <w:t xml:space="preserve"> 5A_25/2015 vom </w:t>
      </w:r>
      <w:r w:rsidR="007E49F9">
        <w:rPr>
          <w:lang w:val="de-DE"/>
        </w:rPr>
        <w:t>0</w:t>
      </w:r>
      <w:r>
        <w:rPr>
          <w:lang w:val="de-DE"/>
        </w:rPr>
        <w:t>5.</w:t>
      </w:r>
      <w:r w:rsidR="007E49F9">
        <w:rPr>
          <w:lang w:val="de-DE"/>
        </w:rPr>
        <w:t>0</w:t>
      </w:r>
      <w:r>
        <w:rPr>
          <w:lang w:val="de-DE"/>
        </w:rPr>
        <w:t>5.2015 E. 3).</w:t>
      </w:r>
    </w:p>
    <w:p w:rsidR="00D23E20" w:rsidRPr="00911C05" w:rsidRDefault="00D23E20">
      <w:pPr>
        <w:pStyle w:val="MustertextListe0"/>
      </w:pPr>
      <w:r>
        <w:t xml:space="preserve">Das in der Berechnung zu berücksichtigende Netto-Einkommen des </w:t>
      </w:r>
      <w:proofErr w:type="spellStart"/>
      <w:r>
        <w:t>Gesuchsgegners</w:t>
      </w:r>
      <w:proofErr w:type="spellEnd"/>
      <w:r>
        <w:t>, best</w:t>
      </w:r>
      <w:r>
        <w:t>e</w:t>
      </w:r>
      <w:r>
        <w:t>hend aus dem Erwerbseinkommen und dem durchschnittlichen Vermögensertrag</w:t>
      </w:r>
      <w:r w:rsidR="00B9419B">
        <w:t>,</w:t>
      </w:r>
      <w:r>
        <w:t xml:space="preserve"> beläuft</w:t>
      </w:r>
      <w:r w:rsidR="00217ABF">
        <w:t xml:space="preserve"> sich somit insgesamt auf </w:t>
      </w:r>
      <w:r w:rsidR="0082703B" w:rsidRPr="0082703B">
        <w:t>CHF</w:t>
      </w:r>
      <w:r w:rsidR="00217ABF">
        <w:t xml:space="preserve"> </w:t>
      </w:r>
      <w:r w:rsidR="00224032">
        <w:t>9’73</w:t>
      </w:r>
      <w:r w:rsidR="00140352">
        <w:t>0</w:t>
      </w:r>
      <w:r w:rsidR="0082703B">
        <w:t xml:space="preserve">.00 </w:t>
      </w:r>
      <w:r w:rsidR="00140352">
        <w:t xml:space="preserve">pro Monat (inkl. Bonus; </w:t>
      </w:r>
      <w:r>
        <w:t xml:space="preserve">exkl. </w:t>
      </w:r>
      <w:r w:rsidR="00140352">
        <w:t>Familien</w:t>
      </w:r>
      <w:r>
        <w:t>zulagen).</w:t>
      </w:r>
    </w:p>
    <w:p w:rsidR="00960947" w:rsidRPr="00DB33A5" w:rsidRDefault="00DB33A5" w:rsidP="00A6208B">
      <w:pPr>
        <w:pStyle w:val="MustertextTitelEbene3"/>
        <w:rPr>
          <w:rStyle w:val="fettMuster"/>
          <w:i/>
        </w:rPr>
      </w:pPr>
      <w:r>
        <w:rPr>
          <w:rStyle w:val="fettMuster"/>
          <w:b/>
        </w:rPr>
        <w:t>e)</w:t>
      </w:r>
      <w:r>
        <w:rPr>
          <w:rStyle w:val="fettMuster"/>
          <w:b/>
        </w:rPr>
        <w:tab/>
      </w:r>
      <w:r w:rsidR="00960947" w:rsidRPr="00DB33A5">
        <w:rPr>
          <w:rStyle w:val="fettMuster"/>
          <w:b/>
        </w:rPr>
        <w:t>Unterhaltsberechnung</w:t>
      </w:r>
    </w:p>
    <w:p w:rsidR="00224032" w:rsidRDefault="00D37ADE">
      <w:pPr>
        <w:pStyle w:val="MustertextListe0"/>
      </w:pPr>
      <w:r>
        <w:t>Nun kann a</w:t>
      </w:r>
      <w:r w:rsidR="00BB4788">
        <w:t xml:space="preserve">us den vorstehenden Ausführungen zu den familienrechtlichen Existenzminima sowie den </w:t>
      </w:r>
      <w:r w:rsidR="00ED35EA">
        <w:t xml:space="preserve">dargelegten </w:t>
      </w:r>
      <w:r w:rsidR="00BB4788">
        <w:t xml:space="preserve">Einkommensverhältnissen der Parteien </w:t>
      </w:r>
      <w:r>
        <w:t>zuerst der Gesamtunterhalt zugunsten der Gesuchstellerin berechnet werden</w:t>
      </w:r>
      <w:r w:rsidR="00ED35EA">
        <w:t>.</w:t>
      </w:r>
      <w:r>
        <w:t xml:space="preserve"> Anschliessend sind der</w:t>
      </w:r>
      <w:r w:rsidR="00F12E2F">
        <w:t xml:space="preserve"> Kindesunterhalt, bestehend aus Kindesbarunterhalt und Betreuungsunterhalt, </w:t>
      </w:r>
      <w:r>
        <w:t>aus de</w:t>
      </w:r>
      <w:r w:rsidR="00F12E2F">
        <w:t>m Gesamtunterhalt au</w:t>
      </w:r>
      <w:r w:rsidR="00F12E2F">
        <w:t>s</w:t>
      </w:r>
      <w:r w:rsidR="00F12E2F">
        <w:t>zuscheiden. Was danach verbleibt, ist der Ehegattenunterhalt.</w:t>
      </w:r>
    </w:p>
    <w:p w:rsidR="00224032" w:rsidRDefault="00224032">
      <w:pPr>
        <w:pStyle w:val="MustertextListe0"/>
      </w:pPr>
      <w:r>
        <w:t>Bevor der effektive Überschuss berechnet werden kan</w:t>
      </w:r>
      <w:r w:rsidR="00146706">
        <w:t>n, ist zu beachten, dass die</w:t>
      </w:r>
      <w:r w:rsidR="00140352">
        <w:t xml:space="preserve"> </w:t>
      </w:r>
      <w:r>
        <w:t>Kinderz</w:t>
      </w:r>
      <w:r>
        <w:t>u</w:t>
      </w:r>
      <w:r>
        <w:t xml:space="preserve">lagen </w:t>
      </w:r>
      <w:r w:rsidR="00881479">
        <w:t>vorliegend</w:t>
      </w:r>
      <w:r>
        <w:t xml:space="preserve"> </w:t>
      </w:r>
      <w:r w:rsidR="0082703B" w:rsidRPr="0082703B">
        <w:t>CHF</w:t>
      </w:r>
      <w:r w:rsidR="00244454">
        <w:t xml:space="preserve"> 2</w:t>
      </w:r>
      <w:r w:rsidR="00881479">
        <w:t>00</w:t>
      </w:r>
      <w:r w:rsidR="0082703B">
        <w:t xml:space="preserve">.00 </w:t>
      </w:r>
      <w:r w:rsidR="00881479">
        <w:t>pro Kind</w:t>
      </w:r>
      <w:r w:rsidR="00146706">
        <w:t xml:space="preserve"> betragen</w:t>
      </w:r>
      <w:r w:rsidR="00881479">
        <w:t xml:space="preserve">, mithin insgesamt </w:t>
      </w:r>
      <w:r w:rsidR="0082703B" w:rsidRPr="0082703B">
        <w:t>CHF</w:t>
      </w:r>
      <w:r w:rsidR="0082703B">
        <w:t xml:space="preserve"> </w:t>
      </w:r>
      <w:r w:rsidR="00881479">
        <w:t>400</w:t>
      </w:r>
      <w:r w:rsidR="0082703B">
        <w:t xml:space="preserve">.00. </w:t>
      </w:r>
      <w:r w:rsidR="00146706">
        <w:t>Da Kinderz</w:t>
      </w:r>
      <w:r w:rsidR="00146706">
        <w:t>u</w:t>
      </w:r>
      <w:r w:rsidR="00146706">
        <w:t xml:space="preserve">lagen vollständig für die Bestreitung des Kindesunterhalts zu verwenden sind, reduziert sich der Gesamtbedarf </w:t>
      </w:r>
      <w:r w:rsidR="00881479">
        <w:t>der Gesuchstellerin</w:t>
      </w:r>
      <w:r w:rsidR="00244454">
        <w:t xml:space="preserve"> von </w:t>
      </w:r>
      <w:r w:rsidR="0082703B" w:rsidRPr="0082703B">
        <w:t>CHF</w:t>
      </w:r>
      <w:r w:rsidR="00244454">
        <w:t xml:space="preserve"> 6'</w:t>
      </w:r>
      <w:r w:rsidR="003523A6">
        <w:t>13</w:t>
      </w:r>
      <w:r w:rsidR="00244454">
        <w:t>0</w:t>
      </w:r>
      <w:r w:rsidR="0082703B">
        <w:t xml:space="preserve">.00 </w:t>
      </w:r>
      <w:r w:rsidR="00244454">
        <w:t>vor der Üb</w:t>
      </w:r>
      <w:r w:rsidR="00881479">
        <w:t xml:space="preserve">erschussverteilung um </w:t>
      </w:r>
      <w:r w:rsidR="0082703B" w:rsidRPr="0082703B">
        <w:t>CHF</w:t>
      </w:r>
      <w:r w:rsidR="00881479">
        <w:t xml:space="preserve"> 400</w:t>
      </w:r>
      <w:r w:rsidR="0082703B">
        <w:t>.00.</w:t>
      </w:r>
      <w:r w:rsidR="00244454">
        <w:t xml:space="preserve"> Der Bedarf der Gesuchstellerin und der Kinder </w:t>
      </w:r>
      <w:r w:rsidR="00140352">
        <w:t>abzüglich der Familienzulagen</w:t>
      </w:r>
      <w:r w:rsidR="00244454">
        <w:t xml:space="preserve"> </w:t>
      </w:r>
      <w:r w:rsidR="00140352">
        <w:t xml:space="preserve">beträgt </w:t>
      </w:r>
      <w:r w:rsidR="00244454">
        <w:t xml:space="preserve">demnach </w:t>
      </w:r>
      <w:r w:rsidR="0082703B" w:rsidRPr="0082703B">
        <w:t>CHF</w:t>
      </w:r>
      <w:r w:rsidR="0082703B">
        <w:t xml:space="preserve"> </w:t>
      </w:r>
      <w:r w:rsidR="00244454">
        <w:t>5'7</w:t>
      </w:r>
      <w:r w:rsidR="003523A6">
        <w:t>3</w:t>
      </w:r>
      <w:r w:rsidR="00244454">
        <w:t>0</w:t>
      </w:r>
      <w:r w:rsidR="0082703B">
        <w:t xml:space="preserve">.00 </w:t>
      </w:r>
      <w:r w:rsidR="00244454">
        <w:t>pro Monat.</w:t>
      </w:r>
    </w:p>
    <w:p w:rsidR="00BB4788" w:rsidRDefault="00881479">
      <w:pPr>
        <w:pStyle w:val="MustertextListe0"/>
      </w:pPr>
      <w:r>
        <w:t>Die Summe der</w:t>
      </w:r>
      <w:r w:rsidR="00244454">
        <w:t xml:space="preserve"> </w:t>
      </w:r>
      <w:r>
        <w:t>relevanten familienrechtlichen Existenzminima</w:t>
      </w:r>
      <w:r w:rsidR="00244454">
        <w:t xml:space="preserve"> der Gesuchstellerin </w:t>
      </w:r>
      <w:r w:rsidR="003523A6">
        <w:t xml:space="preserve">und der Kinder </w:t>
      </w:r>
      <w:r w:rsidR="00244454">
        <w:t xml:space="preserve">von </w:t>
      </w:r>
      <w:r w:rsidR="0082703B" w:rsidRPr="0082703B">
        <w:t>CHF</w:t>
      </w:r>
      <w:r w:rsidR="00244454">
        <w:t xml:space="preserve"> 5'7</w:t>
      </w:r>
      <w:r w:rsidR="003523A6">
        <w:t>3</w:t>
      </w:r>
      <w:r w:rsidR="00244454">
        <w:t>0.</w:t>
      </w:r>
      <w:r w:rsidR="0082703B">
        <w:t>00</w:t>
      </w:r>
      <w:r>
        <w:t xml:space="preserve"> </w:t>
      </w:r>
      <w:r w:rsidR="003523A6">
        <w:t>sowie</w:t>
      </w:r>
      <w:r>
        <w:t xml:space="preserve"> </w:t>
      </w:r>
      <w:r w:rsidR="00244454">
        <w:t xml:space="preserve">des </w:t>
      </w:r>
      <w:proofErr w:type="spellStart"/>
      <w:r w:rsidR="00244454">
        <w:t>Gesuchsgegners</w:t>
      </w:r>
      <w:proofErr w:type="spellEnd"/>
      <w:r w:rsidR="00244454">
        <w:t xml:space="preserve"> von </w:t>
      </w:r>
      <w:r w:rsidR="0082703B" w:rsidRPr="0082703B">
        <w:t>CHF</w:t>
      </w:r>
      <w:r w:rsidR="00244454">
        <w:t xml:space="preserve"> 5'</w:t>
      </w:r>
      <w:r w:rsidR="00E27E58">
        <w:t>57</w:t>
      </w:r>
      <w:r w:rsidR="00244454">
        <w:t>0</w:t>
      </w:r>
      <w:r w:rsidR="0082703B">
        <w:t xml:space="preserve">.00 </w:t>
      </w:r>
      <w:r>
        <w:t>beträgt</w:t>
      </w:r>
      <w:r w:rsidR="00EA30BE">
        <w:t xml:space="preserve"> </w:t>
      </w:r>
      <w:r w:rsidR="00BB4788">
        <w:t xml:space="preserve">insgesamt </w:t>
      </w:r>
      <w:r w:rsidR="0082703B" w:rsidRPr="0082703B">
        <w:t>CHF</w:t>
      </w:r>
      <w:r w:rsidR="0082703B">
        <w:t xml:space="preserve"> </w:t>
      </w:r>
      <w:r w:rsidR="00BB4788">
        <w:t>11'</w:t>
      </w:r>
      <w:r w:rsidR="00E27E58">
        <w:t>30</w:t>
      </w:r>
      <w:r w:rsidR="00BB4788">
        <w:t>0</w:t>
      </w:r>
      <w:r w:rsidR="0082703B">
        <w:t xml:space="preserve">.00. </w:t>
      </w:r>
      <w:r>
        <w:t xml:space="preserve">Dieser Summe </w:t>
      </w:r>
      <w:r w:rsidR="00EA30BE">
        <w:t xml:space="preserve">ist das addierte Familieneinkommen von </w:t>
      </w:r>
      <w:r w:rsidR="0082703B" w:rsidRPr="0082703B">
        <w:t>CHF</w:t>
      </w:r>
      <w:r w:rsidR="00EA30BE">
        <w:t xml:space="preserve"> 12</w:t>
      </w:r>
      <w:r w:rsidR="00076536">
        <w:t>'</w:t>
      </w:r>
      <w:r w:rsidR="00E27E58">
        <w:t>78</w:t>
      </w:r>
      <w:r w:rsidR="00076536">
        <w:t>0</w:t>
      </w:r>
      <w:r w:rsidR="0082703B">
        <w:t xml:space="preserve">.00 </w:t>
      </w:r>
      <w:r w:rsidR="00076536">
        <w:t>(exkl. Ki</w:t>
      </w:r>
      <w:r w:rsidR="00076536">
        <w:t>n</w:t>
      </w:r>
      <w:r w:rsidR="00076536">
        <w:t>derzulagen)</w:t>
      </w:r>
      <w:r w:rsidR="00EA30BE">
        <w:t xml:space="preserve"> gegenüberzustellen. Es</w:t>
      </w:r>
      <w:r w:rsidR="00076536">
        <w:t xml:space="preserve"> resultiert ein Ü</w:t>
      </w:r>
      <w:r w:rsidR="00EA30BE">
        <w:t xml:space="preserve">berschuss von </w:t>
      </w:r>
      <w:r w:rsidR="0082703B" w:rsidRPr="0082703B">
        <w:t>CHF</w:t>
      </w:r>
      <w:r w:rsidR="00EA30BE">
        <w:t xml:space="preserve"> </w:t>
      </w:r>
      <w:r w:rsidR="00290596">
        <w:t>1’</w:t>
      </w:r>
      <w:r w:rsidR="00E27E58">
        <w:t>08</w:t>
      </w:r>
      <w:r w:rsidR="003D47F6">
        <w:t>0</w:t>
      </w:r>
      <w:r w:rsidR="0082703B">
        <w:t xml:space="preserve">.00, </w:t>
      </w:r>
      <w:r w:rsidR="00076536">
        <w:t>der den Pa</w:t>
      </w:r>
      <w:r w:rsidR="00076536">
        <w:t>r</w:t>
      </w:r>
      <w:r w:rsidR="00076536">
        <w:t xml:space="preserve">teien für </w:t>
      </w:r>
      <w:r w:rsidR="00EA30BE">
        <w:t xml:space="preserve">jene </w:t>
      </w:r>
      <w:r w:rsidR="00076536">
        <w:t>Ausg</w:t>
      </w:r>
      <w:r>
        <w:t>aben zur Verfügung steht, die in den</w:t>
      </w:r>
      <w:r w:rsidR="00076536">
        <w:t xml:space="preserve"> fam</w:t>
      </w:r>
      <w:r>
        <w:t>ilienrechtlichen Existenzminima</w:t>
      </w:r>
      <w:r w:rsidR="00076536">
        <w:t xml:space="preserve"> nicht einberechnet wurden.</w:t>
      </w:r>
    </w:p>
    <w:p w:rsidR="00076536" w:rsidRDefault="00290596">
      <w:pPr>
        <w:pStyle w:val="MustertextListe0"/>
      </w:pPr>
      <w:r>
        <w:t xml:space="preserve">Nach </w:t>
      </w:r>
      <w:r w:rsidR="008C1A59">
        <w:t>«</w:t>
      </w:r>
      <w:r>
        <w:t>grossen und kleinen Köpfen</w:t>
      </w:r>
      <w:r w:rsidR="008C1A59">
        <w:t>»</w:t>
      </w:r>
      <w:r w:rsidR="00076536">
        <w:t xml:space="preserve"> </w:t>
      </w:r>
      <w:r>
        <w:t xml:space="preserve">verteilt, entfallen je </w:t>
      </w:r>
      <w:r w:rsidR="0082703B" w:rsidRPr="0082703B">
        <w:t>CHF</w:t>
      </w:r>
      <w:r>
        <w:t xml:space="preserve"> </w:t>
      </w:r>
      <w:r w:rsidR="00E27E58">
        <w:t>360</w:t>
      </w:r>
      <w:r w:rsidR="0082703B">
        <w:t xml:space="preserve">.00 </w:t>
      </w:r>
      <w:r>
        <w:t>auf die beiden Erwac</w:t>
      </w:r>
      <w:r>
        <w:t>h</w:t>
      </w:r>
      <w:r>
        <w:t xml:space="preserve">senen und je </w:t>
      </w:r>
      <w:r w:rsidR="0082703B" w:rsidRPr="0082703B">
        <w:t>CHF</w:t>
      </w:r>
      <w:r>
        <w:t xml:space="preserve"> </w:t>
      </w:r>
      <w:r w:rsidR="00E27E58">
        <w:t>180</w:t>
      </w:r>
      <w:r w:rsidR="0082703B">
        <w:t xml:space="preserve">.00 </w:t>
      </w:r>
      <w:r>
        <w:t>auf die Kinder.</w:t>
      </w:r>
    </w:p>
    <w:p w:rsidR="00217310" w:rsidRDefault="00217310" w:rsidP="00A6208B">
      <w:pPr>
        <w:pStyle w:val="Mustertextklein"/>
      </w:pPr>
      <w:r>
        <w:rPr>
          <w:b/>
        </w:rPr>
        <w:tab/>
      </w:r>
      <w:r w:rsidRPr="00367FBF">
        <w:rPr>
          <w:b/>
        </w:rPr>
        <w:t xml:space="preserve">Bemerkung </w:t>
      </w:r>
      <w:r w:rsidR="007E06CF" w:rsidRPr="00A6208B">
        <w:rPr>
          <w:b/>
        </w:rPr>
        <w:t>55</w:t>
      </w:r>
      <w:r w:rsidRPr="00A6208B">
        <w:rPr>
          <w:b/>
        </w:rPr>
        <w:t>:</w:t>
      </w:r>
      <w:r w:rsidRPr="00A6208B">
        <w:t xml:space="preserve"> Die Kinder sind bei der Verteilung des Übersch</w:t>
      </w:r>
      <w:r w:rsidR="00992535" w:rsidRPr="00A6208B">
        <w:t>usses zu berücksichtigen (</w:t>
      </w:r>
      <w:r w:rsidR="00992535" w:rsidRPr="00A6208B">
        <w:rPr>
          <w:rStyle w:val="kapitlchenMuster"/>
          <w:sz w:val="16"/>
          <w:szCs w:val="16"/>
        </w:rPr>
        <w:t>Bähler,</w:t>
      </w:r>
      <w:r w:rsidR="00992535" w:rsidRPr="00A6208B">
        <w:t xml:space="preserve"> </w:t>
      </w:r>
      <w:r w:rsidR="007E49F9" w:rsidRPr="00A6208B">
        <w:t>Unterhaltsberechnungen</w:t>
      </w:r>
      <w:r w:rsidR="00992535" w:rsidRPr="00A6208B">
        <w:t>, S</w:t>
      </w:r>
      <w:r w:rsidR="002C4984" w:rsidRPr="00A6208B">
        <w:t>. 277</w:t>
      </w:r>
      <w:r w:rsidR="00992535" w:rsidRPr="00A6208B">
        <w:t xml:space="preserve"> f.). Weit verbreitet ist die Praxis, dem hauptbetreuenden Elternteil zwei Drittel und dem besuchsberechtigten Elternteil einen Drittel zuzuweisen. Sachlich eh</w:t>
      </w:r>
      <w:r w:rsidR="002C4984" w:rsidRPr="00A6208B">
        <w:t>er gerech</w:t>
      </w:r>
      <w:r w:rsidR="002C4984" w:rsidRPr="00A6208B">
        <w:t>t</w:t>
      </w:r>
      <w:r w:rsidR="002C4984" w:rsidRPr="00A6208B">
        <w:lastRenderedPageBreak/>
        <w:t xml:space="preserve">fertigt scheint die Verteilung nach </w:t>
      </w:r>
      <w:r w:rsidR="008C1A59" w:rsidRPr="00A6208B">
        <w:t>«</w:t>
      </w:r>
      <w:r w:rsidR="002C4984" w:rsidRPr="00A6208B">
        <w:t>grossen und kleinen Köpfen</w:t>
      </w:r>
      <w:r w:rsidR="008C1A59" w:rsidRPr="00A6208B">
        <w:t>»</w:t>
      </w:r>
      <w:r w:rsidR="002C4984" w:rsidRPr="00A6208B">
        <w:t>, wonach den Eltern je zwei Teile z</w:t>
      </w:r>
      <w:r w:rsidR="002C4984" w:rsidRPr="00A6208B">
        <w:t>u</w:t>
      </w:r>
      <w:r w:rsidR="002C4984" w:rsidRPr="00A6208B">
        <w:t>stehen und den Kindern je ein Teil (</w:t>
      </w:r>
      <w:r w:rsidR="002C4984" w:rsidRPr="00A6208B">
        <w:rPr>
          <w:rStyle w:val="kapitlchenMuster"/>
          <w:sz w:val="16"/>
          <w:szCs w:val="16"/>
        </w:rPr>
        <w:t>Bähler,</w:t>
      </w:r>
      <w:r w:rsidR="002C4984" w:rsidRPr="00A6208B">
        <w:t xml:space="preserve"> </w:t>
      </w:r>
      <w:r w:rsidR="007E49F9">
        <w:t>Unterhaltsberechnungen</w:t>
      </w:r>
      <w:r w:rsidR="002C4984" w:rsidRPr="00482F5E">
        <w:t>, S. 277 f.). Im vorliegenden Fall (mit zwei Kindern) führen beide</w:t>
      </w:r>
      <w:r w:rsidR="002C4984">
        <w:t xml:space="preserve"> Me</w:t>
      </w:r>
      <w:r w:rsidR="009D67B6">
        <w:t>thoden zur gleichen Verteilung.</w:t>
      </w:r>
    </w:p>
    <w:p w:rsidR="00076536" w:rsidRDefault="00076536">
      <w:pPr>
        <w:pStyle w:val="MustertextListe0"/>
      </w:pPr>
      <w:r>
        <w:t xml:space="preserve">Die Gesuchstellerin hat zusammen mit den Kindern </w:t>
      </w:r>
      <w:r w:rsidR="009D67B6">
        <w:t>somit</w:t>
      </w:r>
      <w:r w:rsidR="00140352">
        <w:t xml:space="preserve"> </w:t>
      </w:r>
      <w:r>
        <w:t xml:space="preserve">Anspruch auf </w:t>
      </w:r>
      <w:r w:rsidR="0082703B" w:rsidRPr="0082703B">
        <w:t>CHF</w:t>
      </w:r>
      <w:r>
        <w:t xml:space="preserve"> </w:t>
      </w:r>
      <w:r w:rsidR="00290596">
        <w:t>6</w:t>
      </w:r>
      <w:r w:rsidR="00EA30BE">
        <w:t>’</w:t>
      </w:r>
      <w:r w:rsidR="00E27E58">
        <w:t>85</w:t>
      </w:r>
      <w:r w:rsidR="003D47F6">
        <w:t>0</w:t>
      </w:r>
      <w:r w:rsidR="0082703B">
        <w:t xml:space="preserve">.00, </w:t>
      </w:r>
      <w:r w:rsidR="00E27E58">
        <w:t xml:space="preserve">wovon sie </w:t>
      </w:r>
      <w:r w:rsidR="0082703B" w:rsidRPr="0082703B">
        <w:t>CHF</w:t>
      </w:r>
      <w:r w:rsidR="00E27E58">
        <w:t xml:space="preserve"> 2'65</w:t>
      </w:r>
      <w:r>
        <w:t>0</w:t>
      </w:r>
      <w:r w:rsidR="0082703B">
        <w:t xml:space="preserve">.00 </w:t>
      </w:r>
      <w:r w:rsidR="00A950EB">
        <w:t xml:space="preserve">durch </w:t>
      </w:r>
      <w:r w:rsidR="00140352">
        <w:t xml:space="preserve">ihr </w:t>
      </w:r>
      <w:r w:rsidR="00A950EB">
        <w:t xml:space="preserve">eigenes Erwerbseinkommen </w:t>
      </w:r>
      <w:r>
        <w:t xml:space="preserve">beisteuert. </w:t>
      </w:r>
      <w:r w:rsidR="00EA30BE">
        <w:t xml:space="preserve">Weitere </w:t>
      </w:r>
      <w:r w:rsidR="0082703B" w:rsidRPr="0082703B">
        <w:t>CHF</w:t>
      </w:r>
      <w:r w:rsidR="00EA30BE">
        <w:t xml:space="preserve"> 400</w:t>
      </w:r>
      <w:r w:rsidR="0082703B">
        <w:t xml:space="preserve">.00 </w:t>
      </w:r>
      <w:r w:rsidR="00EA30BE">
        <w:t xml:space="preserve">sind durch die Familienzulagen gedeckt. </w:t>
      </w:r>
      <w:r w:rsidR="00A950EB">
        <w:t xml:space="preserve">Es </w:t>
      </w:r>
      <w:r w:rsidR="00EA30BE">
        <w:t>verbleibt</w:t>
      </w:r>
      <w:r w:rsidR="00224032">
        <w:t xml:space="preserve"> ihr</w:t>
      </w:r>
      <w:r w:rsidR="00A950EB">
        <w:t xml:space="preserve"> </w:t>
      </w:r>
      <w:r w:rsidR="00A67CA2">
        <w:t xml:space="preserve">zusammen mit den Kindern </w:t>
      </w:r>
      <w:r w:rsidR="00A950EB">
        <w:t xml:space="preserve">also ein Manko von </w:t>
      </w:r>
      <w:r w:rsidR="0082703B" w:rsidRPr="0082703B">
        <w:t>CHF</w:t>
      </w:r>
      <w:r w:rsidR="00A950EB">
        <w:t xml:space="preserve"> </w:t>
      </w:r>
      <w:r w:rsidR="00EA30BE">
        <w:t>3</w:t>
      </w:r>
      <w:r w:rsidR="00A950EB">
        <w:t>'</w:t>
      </w:r>
      <w:r w:rsidR="009D0E10">
        <w:t>80</w:t>
      </w:r>
      <w:r w:rsidR="003D47F6">
        <w:t>0</w:t>
      </w:r>
      <w:r w:rsidR="0082703B">
        <w:t xml:space="preserve">.00, </w:t>
      </w:r>
      <w:r w:rsidR="00A67CA2">
        <w:t>das</w:t>
      </w:r>
      <w:r w:rsidR="00A950EB">
        <w:t xml:space="preserve"> der </w:t>
      </w:r>
      <w:proofErr w:type="spellStart"/>
      <w:r w:rsidR="00A950EB">
        <w:t>Gesuchsgegner</w:t>
      </w:r>
      <w:proofErr w:type="spellEnd"/>
      <w:r w:rsidR="00A950EB">
        <w:t xml:space="preserve"> durch seine Unterhaltsbeiträge zu decken hat. </w:t>
      </w:r>
    </w:p>
    <w:p w:rsidR="00A67CA2" w:rsidRDefault="00290596">
      <w:pPr>
        <w:pStyle w:val="MustertextListe0"/>
      </w:pPr>
      <w:r>
        <w:t>Vom</w:t>
      </w:r>
      <w:r w:rsidR="00A67CA2">
        <w:t xml:space="preserve"> Gesamtunterhaltsanspruch </w:t>
      </w:r>
      <w:r>
        <w:t xml:space="preserve">der Gesuchstellerin sind nun </w:t>
      </w:r>
      <w:r w:rsidR="00A67CA2">
        <w:t xml:space="preserve">der Ehegatten-, der </w:t>
      </w:r>
      <w:r w:rsidR="00F12E2F">
        <w:t>Bar</w:t>
      </w:r>
      <w:r w:rsidR="00A67CA2">
        <w:t xml:space="preserve">- und der Betreuungsunterhalt </w:t>
      </w:r>
      <w:r w:rsidR="00D76167">
        <w:t xml:space="preserve">der Kinder </w:t>
      </w:r>
      <w:r w:rsidR="00A67CA2">
        <w:t>j</w:t>
      </w:r>
      <w:r>
        <w:t>e separat auszuscheiden. Aus dem Existenzminimum gemäss Tabelle (</w:t>
      </w:r>
      <w:r w:rsidR="009A5B3B">
        <w:t>II. Klageschrift, Begründung, Ziff.</w:t>
      </w:r>
      <w:r>
        <w:t xml:space="preserve"> </w:t>
      </w:r>
      <w:r w:rsidR="00247C82">
        <w:fldChar w:fldCharType="begin"/>
      </w:r>
      <w:r>
        <w:instrText xml:space="preserve"> REF _Ref450072832 \r \h </w:instrText>
      </w:r>
      <w:r w:rsidR="00247C82">
        <w:fldChar w:fldCharType="separate"/>
      </w:r>
      <w:r w:rsidR="0007596B">
        <w:t>23</w:t>
      </w:r>
      <w:r w:rsidR="00247C82">
        <w:fldChar w:fldCharType="end"/>
      </w:r>
      <w:r>
        <w:t xml:space="preserve">) sowie dem Überschussanteil von </w:t>
      </w:r>
      <w:r w:rsidR="0082703B" w:rsidRPr="0082703B">
        <w:t>CHF</w:t>
      </w:r>
      <w:r>
        <w:t xml:space="preserve"> </w:t>
      </w:r>
      <w:r w:rsidR="009D0E10">
        <w:t>180</w:t>
      </w:r>
      <w:r w:rsidR="0082703B">
        <w:t xml:space="preserve">.00 </w:t>
      </w:r>
      <w:r>
        <w:t xml:space="preserve">ergibt sich für die Tochter T ein Bedarf von </w:t>
      </w:r>
      <w:r w:rsidR="0082703B" w:rsidRPr="0082703B">
        <w:t>CHF</w:t>
      </w:r>
      <w:r>
        <w:t xml:space="preserve"> 1'</w:t>
      </w:r>
      <w:r w:rsidR="009D0E10">
        <w:t>290</w:t>
      </w:r>
      <w:r w:rsidR="0082703B">
        <w:t xml:space="preserve">.00, </w:t>
      </w:r>
      <w:r>
        <w:t xml:space="preserve">wovon </w:t>
      </w:r>
      <w:r w:rsidR="0082703B" w:rsidRPr="0082703B">
        <w:t>CHF</w:t>
      </w:r>
      <w:r>
        <w:t xml:space="preserve"> 200</w:t>
      </w:r>
      <w:r w:rsidR="0082703B">
        <w:t xml:space="preserve">.00 </w:t>
      </w:r>
      <w:r>
        <w:t xml:space="preserve">durch die Kinderzulagen gedeckt sind. Für Sohn S ergibt sich aus dem Existenzminimum von </w:t>
      </w:r>
      <w:r w:rsidR="0082703B" w:rsidRPr="0082703B">
        <w:t>CHF</w:t>
      </w:r>
      <w:r w:rsidR="0082703B">
        <w:t xml:space="preserve"> </w:t>
      </w:r>
      <w:r>
        <w:t>1'070</w:t>
      </w:r>
      <w:r w:rsidR="0082703B">
        <w:t xml:space="preserve">.00 </w:t>
      </w:r>
      <w:r>
        <w:t xml:space="preserve">zuzüglich Überschussanteil von </w:t>
      </w:r>
      <w:r w:rsidR="0082703B" w:rsidRPr="0082703B">
        <w:t>CHF</w:t>
      </w:r>
      <w:r>
        <w:t xml:space="preserve"> </w:t>
      </w:r>
      <w:r w:rsidR="009D0E10">
        <w:t>180</w:t>
      </w:r>
      <w:r w:rsidR="0082703B">
        <w:t xml:space="preserve">.00 </w:t>
      </w:r>
      <w:r>
        <w:t xml:space="preserve">ein Bedarf von </w:t>
      </w:r>
      <w:r w:rsidR="0082703B" w:rsidRPr="0082703B">
        <w:t>CHF</w:t>
      </w:r>
      <w:r w:rsidR="000C7911">
        <w:t xml:space="preserve"> 1'</w:t>
      </w:r>
      <w:r w:rsidR="009D0E10">
        <w:t>250</w:t>
      </w:r>
      <w:r w:rsidR="0082703B">
        <w:t xml:space="preserve">.00, </w:t>
      </w:r>
      <w:r w:rsidR="000C7911">
        <w:t xml:space="preserve">wovon ebenfalls </w:t>
      </w:r>
      <w:r w:rsidR="0082703B" w:rsidRPr="0082703B">
        <w:t>CHF</w:t>
      </w:r>
      <w:r w:rsidR="000C7911">
        <w:t xml:space="preserve"> 200</w:t>
      </w:r>
      <w:r w:rsidR="0082703B">
        <w:t xml:space="preserve">.00 </w:t>
      </w:r>
      <w:r w:rsidR="000C7911">
        <w:t>durch die K</w:t>
      </w:r>
      <w:r w:rsidR="00F12E2F">
        <w:t>inderzulagen gedeckt sind. Der Bar</w:t>
      </w:r>
      <w:r w:rsidR="000C7911">
        <w:t xml:space="preserve">unterhalt ist somit für Tochter T auf </w:t>
      </w:r>
      <w:r w:rsidR="008F2E4F" w:rsidRPr="0082703B">
        <w:t>CHF</w:t>
      </w:r>
      <w:r w:rsidR="000C7911">
        <w:t xml:space="preserve"> 1'</w:t>
      </w:r>
      <w:r w:rsidR="009D0E10">
        <w:t>090</w:t>
      </w:r>
      <w:r w:rsidR="008F2E4F">
        <w:t xml:space="preserve">.00 </w:t>
      </w:r>
      <w:r w:rsidR="000C7911">
        <w:t xml:space="preserve">und für Sohn S auf </w:t>
      </w:r>
      <w:r w:rsidR="008F2E4F" w:rsidRPr="0082703B">
        <w:t>CHF</w:t>
      </w:r>
      <w:r w:rsidR="000C7911">
        <w:t xml:space="preserve"> 1'</w:t>
      </w:r>
      <w:r w:rsidR="009D0E10">
        <w:t>050</w:t>
      </w:r>
      <w:r w:rsidR="008F2E4F">
        <w:t xml:space="preserve">.00 </w:t>
      </w:r>
      <w:r w:rsidR="000C7911">
        <w:t xml:space="preserve">festzusetzen. </w:t>
      </w:r>
    </w:p>
    <w:p w:rsidR="0038521A" w:rsidRDefault="000C7911">
      <w:pPr>
        <w:pStyle w:val="MustertextListe0"/>
      </w:pPr>
      <w:r>
        <w:t>Die hauptbetreuende Gesuchstellerin hat Anspruch darauf, dass ihre unumgänglichen L</w:t>
      </w:r>
      <w:r>
        <w:t>e</w:t>
      </w:r>
      <w:r>
        <w:t>benshaltungskosten trotz reduzierter Erwerbstätigkeit gedeckt sind. Der Betreuungsunte</w:t>
      </w:r>
      <w:r>
        <w:t>r</w:t>
      </w:r>
      <w:r>
        <w:t>halt ist also so festzusetzen, dass</w:t>
      </w:r>
      <w:r w:rsidR="00EB2EAF">
        <w:t xml:space="preserve"> das familienrechtliche Existenzminimum der Gesuchstell</w:t>
      </w:r>
      <w:r w:rsidR="00EB2EAF">
        <w:t>e</w:t>
      </w:r>
      <w:r w:rsidR="00EB2EAF">
        <w:t>rin</w:t>
      </w:r>
      <w:r>
        <w:t xml:space="preserve"> trotz unbezahlter Kinderbetreuung gesichert ist. Das Existenzminimum der Gesuch</w:t>
      </w:r>
      <w:r w:rsidR="004766C8">
        <w:t>-</w:t>
      </w:r>
      <w:proofErr w:type="spellStart"/>
      <w:r>
        <w:t>stellerin</w:t>
      </w:r>
      <w:proofErr w:type="spellEnd"/>
      <w:r>
        <w:t xml:space="preserve"> alleine beträgt </w:t>
      </w:r>
      <w:r w:rsidR="008F2E4F" w:rsidRPr="0082703B">
        <w:t>CHF</w:t>
      </w:r>
      <w:r>
        <w:t xml:space="preserve"> 3'950.</w:t>
      </w:r>
      <w:r w:rsidR="008F2E4F">
        <w:t>00</w:t>
      </w:r>
      <w:r>
        <w:t xml:space="preserve">. Davon vermag sie </w:t>
      </w:r>
      <w:r w:rsidR="008F2E4F" w:rsidRPr="0082703B">
        <w:t>CHF</w:t>
      </w:r>
      <w:r>
        <w:t xml:space="preserve"> 2'</w:t>
      </w:r>
      <w:r w:rsidR="009D0E10">
        <w:t>65</w:t>
      </w:r>
      <w:r>
        <w:t>0</w:t>
      </w:r>
      <w:r w:rsidR="008F2E4F">
        <w:t xml:space="preserve">.00 </w:t>
      </w:r>
      <w:r>
        <w:t>durch eigenes E</w:t>
      </w:r>
      <w:r>
        <w:t>r</w:t>
      </w:r>
      <w:r>
        <w:t xml:space="preserve">werbseinkommen zu decken. Der Fehlbetrag von </w:t>
      </w:r>
      <w:r w:rsidR="008F2E4F" w:rsidRPr="0082703B">
        <w:t>CHF</w:t>
      </w:r>
      <w:r>
        <w:t xml:space="preserve"> 1'</w:t>
      </w:r>
      <w:r w:rsidR="009D0E10">
        <w:t>30</w:t>
      </w:r>
      <w:r>
        <w:t>0</w:t>
      </w:r>
      <w:r w:rsidR="008F2E4F">
        <w:t xml:space="preserve">.00 </w:t>
      </w:r>
      <w:r>
        <w:t>ist durch den Betreuungsu</w:t>
      </w:r>
      <w:r>
        <w:t>n</w:t>
      </w:r>
      <w:r>
        <w:t xml:space="preserve">terhalt </w:t>
      </w:r>
      <w:r w:rsidR="00A262A4">
        <w:t xml:space="preserve">zu decken. </w:t>
      </w:r>
      <w:r w:rsidR="00F12E2F">
        <w:t>Vorliegend</w:t>
      </w:r>
      <w:r w:rsidR="00A262A4">
        <w:t xml:space="preserve"> rechtfertigt es sich</w:t>
      </w:r>
      <w:r w:rsidR="00F12E2F">
        <w:t xml:space="preserve"> angesichts des Alters der beiden Kinder</w:t>
      </w:r>
      <w:r w:rsidR="00A262A4">
        <w:t xml:space="preserve">, diesen Betrag </w:t>
      </w:r>
      <w:r w:rsidR="00F12E2F">
        <w:t xml:space="preserve">pauschal </w:t>
      </w:r>
      <w:r w:rsidR="00A262A4">
        <w:t>je hälftig auf die beiden Kinder zu verteilen, was einen Betreuu</w:t>
      </w:r>
      <w:r w:rsidR="009D0E10">
        <w:t>ng</w:t>
      </w:r>
      <w:r w:rsidR="009D0E10">
        <w:t>s</w:t>
      </w:r>
      <w:r w:rsidR="009D0E10">
        <w:t xml:space="preserve">unterhalt pro Kind von </w:t>
      </w:r>
      <w:r w:rsidR="008F2E4F" w:rsidRPr="0082703B">
        <w:t>CHF</w:t>
      </w:r>
      <w:r w:rsidR="009D0E10">
        <w:t xml:space="preserve"> 65</w:t>
      </w:r>
      <w:r w:rsidR="00A262A4">
        <w:t>0</w:t>
      </w:r>
      <w:r w:rsidR="008F2E4F">
        <w:t xml:space="preserve">.00 </w:t>
      </w:r>
      <w:r w:rsidR="00A262A4">
        <w:t>ergibt.</w:t>
      </w:r>
    </w:p>
    <w:p w:rsidR="00342BBE" w:rsidRDefault="00342BBE" w:rsidP="00A6208B">
      <w:pPr>
        <w:pStyle w:val="Mustertextklein"/>
      </w:pPr>
      <w:r>
        <w:rPr>
          <w:b/>
        </w:rPr>
        <w:tab/>
        <w:t xml:space="preserve">Bemerkung </w:t>
      </w:r>
      <w:r w:rsidR="007E06CF">
        <w:rPr>
          <w:b/>
        </w:rPr>
        <w:t>56</w:t>
      </w:r>
      <w:r>
        <w:rPr>
          <w:b/>
        </w:rPr>
        <w:t>:</w:t>
      </w:r>
      <w:r>
        <w:t xml:space="preserve"> Der Betreuungsunterhalt umfasst grundsätzlich die Lebenshaltungskosten der betreuenden Person, soweit diese aufgrund der Betreuung nicht selber dafür aufkommen kann (</w:t>
      </w:r>
      <w:proofErr w:type="spellStart"/>
      <w:r w:rsidR="00ED5C90">
        <w:t>BBl</w:t>
      </w:r>
      <w:proofErr w:type="spellEnd"/>
      <w:r w:rsidR="00ED5C90">
        <w:t xml:space="preserve"> 2014 529</w:t>
      </w:r>
      <w:r>
        <w:t xml:space="preserve">, S. 554). Der Betreuungsunterhalt stellt einen Anspruch des Kindes dar und ist separat zu beziffern. </w:t>
      </w:r>
      <w:r w:rsidR="00A262A4">
        <w:t>Die Gesetzesnovelle gibt keine konkrete Berechnungsmethode vor. Im heutigen Zeitpunkt ist offen, welche Methode sich dereinst durchsetzen wird. Die Autorenschaft hat sich für die Variante entschieden, dass das Existenzminim</w:t>
      </w:r>
      <w:r w:rsidR="00471930">
        <w:t>um</w:t>
      </w:r>
      <w:r w:rsidR="00A262A4">
        <w:t xml:space="preserve"> des hauptbetreuenden Elternteils durch den Betreuungsu</w:t>
      </w:r>
      <w:r w:rsidR="00A262A4">
        <w:t>n</w:t>
      </w:r>
      <w:r w:rsidR="00A262A4">
        <w:t>terhalt gedeckt werden soll, soweit die eigene Leistungsfähigkeit dazu nicht ausreicht. Für die Beu</w:t>
      </w:r>
      <w:r w:rsidR="00A262A4">
        <w:t>r</w:t>
      </w:r>
      <w:r w:rsidR="00A262A4">
        <w:t>teilung der Leistungsfähigkeit kann unseres Erachtens auf die bisherige Praxis abgestellt werden.</w:t>
      </w:r>
    </w:p>
    <w:p w:rsidR="00A262A4" w:rsidRDefault="009D0E10">
      <w:pPr>
        <w:pStyle w:val="MustertextListe0"/>
      </w:pPr>
      <w:r>
        <w:t xml:space="preserve">Zieht man vom Gesamtunterhaltsanspruch der Gesuchstellerin von </w:t>
      </w:r>
      <w:r w:rsidR="008F2E4F" w:rsidRPr="0082703B">
        <w:t>CHF</w:t>
      </w:r>
      <w:r w:rsidR="008F2E4F">
        <w:t xml:space="preserve"> </w:t>
      </w:r>
      <w:r>
        <w:t>3'800</w:t>
      </w:r>
      <w:r w:rsidR="008F2E4F">
        <w:t xml:space="preserve">.00 </w:t>
      </w:r>
      <w:r>
        <w:t xml:space="preserve">den </w:t>
      </w:r>
      <w:r w:rsidR="00430DFA">
        <w:t>Bar</w:t>
      </w:r>
      <w:r>
        <w:t>u</w:t>
      </w:r>
      <w:r>
        <w:t>n</w:t>
      </w:r>
      <w:r>
        <w:t xml:space="preserve">terhalt </w:t>
      </w:r>
      <w:r w:rsidR="00430DFA">
        <w:t xml:space="preserve">der Kinder </w:t>
      </w:r>
      <w:r>
        <w:t xml:space="preserve">von total </w:t>
      </w:r>
      <w:r w:rsidR="008F2E4F" w:rsidRPr="0082703B">
        <w:t>CHF</w:t>
      </w:r>
      <w:r>
        <w:t xml:space="preserve"> 2'140</w:t>
      </w:r>
      <w:r w:rsidR="008F2E4F">
        <w:t xml:space="preserve">.00 </w:t>
      </w:r>
      <w:r>
        <w:t xml:space="preserve">sowie den Betreuungsunterhalt von total </w:t>
      </w:r>
      <w:r w:rsidR="008F2E4F" w:rsidRPr="0082703B">
        <w:t>CHF</w:t>
      </w:r>
      <w:r w:rsidR="008F2E4F">
        <w:t xml:space="preserve"> </w:t>
      </w:r>
      <w:r>
        <w:t>1'300</w:t>
      </w:r>
      <w:r w:rsidR="008F2E4F">
        <w:t xml:space="preserve">.00 </w:t>
      </w:r>
      <w:r>
        <w:t xml:space="preserve">ab, resultiert ein Ehegattenunterhalt von </w:t>
      </w:r>
      <w:r w:rsidR="008F2E4F" w:rsidRPr="0082703B">
        <w:t>CHF</w:t>
      </w:r>
      <w:r>
        <w:t xml:space="preserve"> 360</w:t>
      </w:r>
      <w:r w:rsidR="008F2E4F">
        <w:t xml:space="preserve">.00 </w:t>
      </w:r>
      <w:r>
        <w:t>pro Monat, welcher folgeric</w:t>
      </w:r>
      <w:r>
        <w:t>h</w:t>
      </w:r>
      <w:r>
        <w:t>tig dem Überschussanteil der Gesuchstellerin entspricht.</w:t>
      </w:r>
    </w:p>
    <w:p w:rsidR="009D0E10" w:rsidRDefault="009D0E10" w:rsidP="00A6208B">
      <w:pPr>
        <w:pStyle w:val="Mustertextklein"/>
      </w:pPr>
      <w:r>
        <w:rPr>
          <w:b/>
        </w:rPr>
        <w:tab/>
        <w:t xml:space="preserve">Bemerkung </w:t>
      </w:r>
      <w:r w:rsidR="007E06CF">
        <w:rPr>
          <w:b/>
        </w:rPr>
        <w:t>57</w:t>
      </w:r>
      <w:r>
        <w:rPr>
          <w:b/>
        </w:rPr>
        <w:t>:</w:t>
      </w:r>
      <w:r>
        <w:t xml:space="preserve"> Während der Betreuungsunterhalt nach der hier vertretenen Ansicht das Existen</w:t>
      </w:r>
      <w:r>
        <w:t>z</w:t>
      </w:r>
      <w:r>
        <w:t xml:space="preserve">minimum des </w:t>
      </w:r>
      <w:r w:rsidR="00471930">
        <w:t xml:space="preserve">(überwiegend) </w:t>
      </w:r>
      <w:r>
        <w:t>betreuenden Elternteils sichert, steht dem betreuenden Elternteil alle</w:t>
      </w:r>
      <w:r>
        <w:t>n</w:t>
      </w:r>
      <w:r>
        <w:t>falls zusätzlich zum Kindes- bzw. Betreuungsunterhalt der im Eherecht begründete Ehegattenunte</w:t>
      </w:r>
      <w:r>
        <w:t>r</w:t>
      </w:r>
      <w:r>
        <w:t>halt zu. Dieser entspricht nach der hier gewählten Methode regelmässig dem Überschussanteil des betreuenden Ehegatten.</w:t>
      </w:r>
    </w:p>
    <w:p w:rsidR="00960947" w:rsidRDefault="009E6DC5">
      <w:pPr>
        <w:pStyle w:val="MustertextListe0"/>
      </w:pPr>
      <w:r>
        <w:t xml:space="preserve">Der Gesuchgegner ist deshalb </w:t>
      </w:r>
      <w:r w:rsidR="00417987">
        <w:t>zu verpflichten, der Gesuchstellerin für den Unterhalt für sich u</w:t>
      </w:r>
      <w:r w:rsidR="004828BD">
        <w:t>nd die gemeinsamen Kinder wie folgt Unterhaltsbeiträge zu bezahlen:</w:t>
      </w:r>
    </w:p>
    <w:p w:rsidR="004828BD" w:rsidRPr="00A6208B" w:rsidRDefault="004828BD" w:rsidP="009A5B3B">
      <w:pPr>
        <w:pStyle w:val="Mustertextklein"/>
        <w:tabs>
          <w:tab w:val="clear" w:pos="5103"/>
          <w:tab w:val="right" w:pos="5670"/>
        </w:tabs>
        <w:rPr>
          <w:i w:val="0"/>
          <w:szCs w:val="18"/>
        </w:rPr>
      </w:pPr>
      <w:r w:rsidRPr="00482F5E">
        <w:tab/>
      </w:r>
      <w:r w:rsidR="008F2E4F" w:rsidRPr="00A6208B">
        <w:rPr>
          <w:i w:val="0"/>
          <w:sz w:val="18"/>
          <w:szCs w:val="18"/>
        </w:rPr>
        <w:t xml:space="preserve">Kindesbarunterhalt für Tochter T </w:t>
      </w:r>
      <w:r w:rsidR="008F2E4F" w:rsidRPr="00A6208B">
        <w:rPr>
          <w:i w:val="0"/>
          <w:sz w:val="18"/>
          <w:szCs w:val="18"/>
        </w:rPr>
        <w:tab/>
      </w:r>
      <w:r w:rsidR="008F2E4F" w:rsidRPr="00A6208B">
        <w:rPr>
          <w:i w:val="0"/>
          <w:sz w:val="18"/>
          <w:szCs w:val="18"/>
        </w:rPr>
        <w:tab/>
      </w:r>
      <w:r w:rsidR="007E49F9" w:rsidRPr="00A6208B">
        <w:rPr>
          <w:i w:val="0"/>
          <w:sz w:val="18"/>
          <w:szCs w:val="18"/>
        </w:rPr>
        <w:tab/>
      </w:r>
      <w:r w:rsidR="008F2E4F" w:rsidRPr="00A6208B">
        <w:rPr>
          <w:i w:val="0"/>
          <w:sz w:val="18"/>
          <w:szCs w:val="18"/>
        </w:rPr>
        <w:t>CHF</w:t>
      </w:r>
      <w:r w:rsidRPr="00A6208B">
        <w:rPr>
          <w:i w:val="0"/>
          <w:sz w:val="18"/>
          <w:szCs w:val="18"/>
        </w:rPr>
        <w:t xml:space="preserve"> </w:t>
      </w:r>
      <w:r w:rsidR="00117094" w:rsidRPr="00A6208B">
        <w:rPr>
          <w:i w:val="0"/>
          <w:sz w:val="18"/>
          <w:szCs w:val="18"/>
        </w:rPr>
        <w:tab/>
      </w:r>
      <w:r w:rsidRPr="00A6208B">
        <w:rPr>
          <w:i w:val="0"/>
          <w:sz w:val="18"/>
          <w:szCs w:val="18"/>
        </w:rPr>
        <w:t>1'090</w:t>
      </w:r>
      <w:r w:rsidR="008F2E4F" w:rsidRPr="00A6208B">
        <w:rPr>
          <w:i w:val="0"/>
          <w:sz w:val="18"/>
          <w:szCs w:val="18"/>
        </w:rPr>
        <w:t xml:space="preserve">.00 </w:t>
      </w:r>
    </w:p>
    <w:p w:rsidR="004828BD" w:rsidRPr="00A6208B" w:rsidRDefault="004828BD" w:rsidP="009A5B3B">
      <w:pPr>
        <w:pStyle w:val="Mustertextklein"/>
        <w:tabs>
          <w:tab w:val="clear" w:pos="5103"/>
          <w:tab w:val="right" w:pos="5670"/>
        </w:tabs>
        <w:rPr>
          <w:i w:val="0"/>
          <w:sz w:val="18"/>
          <w:szCs w:val="18"/>
        </w:rPr>
      </w:pPr>
      <w:r w:rsidRPr="00A6208B">
        <w:rPr>
          <w:i w:val="0"/>
          <w:sz w:val="18"/>
          <w:szCs w:val="18"/>
        </w:rPr>
        <w:tab/>
      </w:r>
      <w:r w:rsidR="008F2E4F" w:rsidRPr="00A6208B">
        <w:rPr>
          <w:i w:val="0"/>
          <w:sz w:val="18"/>
          <w:szCs w:val="18"/>
        </w:rPr>
        <w:t xml:space="preserve">Kindesbarunterhalt für Sohn S </w:t>
      </w:r>
      <w:r w:rsidR="008F2E4F" w:rsidRPr="00A6208B">
        <w:rPr>
          <w:i w:val="0"/>
          <w:sz w:val="18"/>
          <w:szCs w:val="18"/>
        </w:rPr>
        <w:tab/>
      </w:r>
      <w:r w:rsidR="008F2E4F" w:rsidRPr="00A6208B">
        <w:rPr>
          <w:i w:val="0"/>
          <w:sz w:val="18"/>
          <w:szCs w:val="18"/>
        </w:rPr>
        <w:tab/>
      </w:r>
      <w:r w:rsidR="008F2E4F" w:rsidRPr="00A6208B">
        <w:rPr>
          <w:i w:val="0"/>
          <w:sz w:val="18"/>
          <w:szCs w:val="18"/>
        </w:rPr>
        <w:tab/>
      </w:r>
      <w:r w:rsidR="00117094" w:rsidRPr="00A6208B">
        <w:rPr>
          <w:i w:val="0"/>
          <w:sz w:val="18"/>
          <w:szCs w:val="18"/>
        </w:rPr>
        <w:tab/>
      </w:r>
      <w:r w:rsidR="008F2E4F" w:rsidRPr="00A6208B">
        <w:rPr>
          <w:i w:val="0"/>
          <w:sz w:val="18"/>
          <w:szCs w:val="18"/>
        </w:rPr>
        <w:t>CHF</w:t>
      </w:r>
      <w:r w:rsidRPr="00A6208B">
        <w:rPr>
          <w:i w:val="0"/>
          <w:sz w:val="18"/>
          <w:szCs w:val="18"/>
        </w:rPr>
        <w:t xml:space="preserve"> </w:t>
      </w:r>
      <w:r w:rsidR="00117094" w:rsidRPr="00A6208B">
        <w:rPr>
          <w:i w:val="0"/>
          <w:sz w:val="18"/>
          <w:szCs w:val="18"/>
        </w:rPr>
        <w:tab/>
      </w:r>
      <w:r w:rsidRPr="00A6208B">
        <w:rPr>
          <w:i w:val="0"/>
          <w:sz w:val="18"/>
          <w:szCs w:val="18"/>
        </w:rPr>
        <w:t>1'050</w:t>
      </w:r>
      <w:r w:rsidR="008F2E4F" w:rsidRPr="00A6208B">
        <w:rPr>
          <w:i w:val="0"/>
          <w:sz w:val="18"/>
          <w:szCs w:val="18"/>
        </w:rPr>
        <w:t xml:space="preserve">.00 </w:t>
      </w:r>
    </w:p>
    <w:p w:rsidR="004828BD" w:rsidRPr="00A6208B" w:rsidRDefault="004828BD" w:rsidP="009A5B3B">
      <w:pPr>
        <w:pStyle w:val="Mustertextklein"/>
        <w:tabs>
          <w:tab w:val="clear" w:pos="5103"/>
          <w:tab w:val="right" w:pos="5670"/>
        </w:tabs>
        <w:rPr>
          <w:i w:val="0"/>
          <w:sz w:val="18"/>
          <w:szCs w:val="18"/>
        </w:rPr>
      </w:pPr>
      <w:r w:rsidRPr="00A6208B">
        <w:rPr>
          <w:i w:val="0"/>
          <w:sz w:val="18"/>
          <w:szCs w:val="18"/>
        </w:rPr>
        <w:tab/>
      </w:r>
      <w:r w:rsidR="008F2E4F" w:rsidRPr="00A6208B">
        <w:rPr>
          <w:i w:val="0"/>
          <w:sz w:val="18"/>
          <w:szCs w:val="18"/>
        </w:rPr>
        <w:t xml:space="preserve">Betreuungsunterhalt für Tochter T </w:t>
      </w:r>
      <w:r w:rsidR="008F2E4F" w:rsidRPr="00A6208B">
        <w:rPr>
          <w:i w:val="0"/>
          <w:sz w:val="18"/>
          <w:szCs w:val="18"/>
        </w:rPr>
        <w:tab/>
      </w:r>
      <w:r w:rsidR="008F2E4F" w:rsidRPr="00A6208B">
        <w:rPr>
          <w:i w:val="0"/>
          <w:sz w:val="18"/>
          <w:szCs w:val="18"/>
        </w:rPr>
        <w:tab/>
      </w:r>
      <w:r w:rsidR="007E49F9" w:rsidRPr="00A6208B">
        <w:rPr>
          <w:i w:val="0"/>
          <w:sz w:val="18"/>
          <w:szCs w:val="18"/>
        </w:rPr>
        <w:tab/>
      </w:r>
      <w:r w:rsidR="008F2E4F" w:rsidRPr="00A6208B">
        <w:rPr>
          <w:i w:val="0"/>
          <w:sz w:val="18"/>
          <w:szCs w:val="18"/>
        </w:rPr>
        <w:t xml:space="preserve">CHF </w:t>
      </w:r>
      <w:r w:rsidR="00117094" w:rsidRPr="00A6208B">
        <w:rPr>
          <w:i w:val="0"/>
          <w:sz w:val="18"/>
          <w:szCs w:val="18"/>
        </w:rPr>
        <w:tab/>
      </w:r>
      <w:r w:rsidRPr="00A6208B">
        <w:rPr>
          <w:i w:val="0"/>
          <w:sz w:val="18"/>
          <w:szCs w:val="18"/>
        </w:rPr>
        <w:t>650.</w:t>
      </w:r>
      <w:r w:rsidR="008F2E4F" w:rsidRPr="00A6208B">
        <w:rPr>
          <w:i w:val="0"/>
          <w:sz w:val="18"/>
          <w:szCs w:val="18"/>
        </w:rPr>
        <w:t>00</w:t>
      </w:r>
    </w:p>
    <w:p w:rsidR="004828BD" w:rsidRPr="00A6208B" w:rsidRDefault="004828BD" w:rsidP="009A5B3B">
      <w:pPr>
        <w:pStyle w:val="Mustertextklein"/>
        <w:tabs>
          <w:tab w:val="clear" w:pos="5103"/>
          <w:tab w:val="right" w:pos="5670"/>
        </w:tabs>
        <w:rPr>
          <w:i w:val="0"/>
          <w:sz w:val="18"/>
          <w:szCs w:val="18"/>
        </w:rPr>
      </w:pPr>
      <w:r w:rsidRPr="00A6208B">
        <w:rPr>
          <w:i w:val="0"/>
          <w:sz w:val="18"/>
          <w:szCs w:val="18"/>
        </w:rPr>
        <w:tab/>
      </w:r>
      <w:r w:rsidR="008F2E4F" w:rsidRPr="00A6208B">
        <w:rPr>
          <w:i w:val="0"/>
          <w:sz w:val="18"/>
          <w:szCs w:val="18"/>
        </w:rPr>
        <w:t xml:space="preserve">Betreuungsunterhalt für Sohn S </w:t>
      </w:r>
      <w:r w:rsidR="008F2E4F" w:rsidRPr="00A6208B">
        <w:rPr>
          <w:i w:val="0"/>
          <w:sz w:val="18"/>
          <w:szCs w:val="18"/>
        </w:rPr>
        <w:tab/>
      </w:r>
      <w:r w:rsidR="008F2E4F" w:rsidRPr="00A6208B">
        <w:rPr>
          <w:i w:val="0"/>
          <w:sz w:val="18"/>
          <w:szCs w:val="18"/>
        </w:rPr>
        <w:tab/>
      </w:r>
      <w:r w:rsidR="007E49F9" w:rsidRPr="00A6208B">
        <w:rPr>
          <w:i w:val="0"/>
          <w:sz w:val="18"/>
          <w:szCs w:val="18"/>
        </w:rPr>
        <w:tab/>
      </w:r>
      <w:r w:rsidR="008F2E4F" w:rsidRPr="00A6208B">
        <w:rPr>
          <w:i w:val="0"/>
          <w:sz w:val="18"/>
          <w:szCs w:val="18"/>
        </w:rPr>
        <w:t>CHF</w:t>
      </w:r>
      <w:r w:rsidRPr="00A6208B">
        <w:rPr>
          <w:i w:val="0"/>
          <w:sz w:val="18"/>
          <w:szCs w:val="18"/>
        </w:rPr>
        <w:t xml:space="preserve"> </w:t>
      </w:r>
      <w:r w:rsidR="00117094" w:rsidRPr="00A6208B">
        <w:rPr>
          <w:i w:val="0"/>
          <w:sz w:val="18"/>
          <w:szCs w:val="18"/>
        </w:rPr>
        <w:tab/>
      </w:r>
      <w:r w:rsidRPr="00A6208B">
        <w:rPr>
          <w:i w:val="0"/>
          <w:sz w:val="18"/>
          <w:szCs w:val="18"/>
        </w:rPr>
        <w:t>650</w:t>
      </w:r>
      <w:r w:rsidR="00117094" w:rsidRPr="00A6208B">
        <w:rPr>
          <w:i w:val="0"/>
          <w:sz w:val="18"/>
          <w:szCs w:val="18"/>
        </w:rPr>
        <w:t>.</w:t>
      </w:r>
      <w:r w:rsidR="008F2E4F" w:rsidRPr="00A6208B">
        <w:rPr>
          <w:i w:val="0"/>
          <w:sz w:val="18"/>
          <w:szCs w:val="18"/>
        </w:rPr>
        <w:t xml:space="preserve">00 </w:t>
      </w:r>
    </w:p>
    <w:p w:rsidR="004828BD" w:rsidRPr="00A6208B" w:rsidRDefault="004828BD" w:rsidP="009A5B3B">
      <w:pPr>
        <w:pStyle w:val="Mustertextklein"/>
        <w:tabs>
          <w:tab w:val="clear" w:pos="5103"/>
          <w:tab w:val="right" w:pos="5670"/>
        </w:tabs>
        <w:rPr>
          <w:i w:val="0"/>
          <w:sz w:val="18"/>
          <w:szCs w:val="18"/>
        </w:rPr>
      </w:pPr>
      <w:r w:rsidRPr="00A6208B">
        <w:rPr>
          <w:i w:val="0"/>
          <w:sz w:val="18"/>
          <w:szCs w:val="18"/>
        </w:rPr>
        <w:lastRenderedPageBreak/>
        <w:tab/>
      </w:r>
      <w:r w:rsidR="008F2E4F" w:rsidRPr="00A6208B">
        <w:rPr>
          <w:i w:val="0"/>
          <w:sz w:val="18"/>
          <w:szCs w:val="18"/>
        </w:rPr>
        <w:t xml:space="preserve">Ehegattenunterhalt für die Gesuchstellerin persönlich </w:t>
      </w:r>
      <w:r w:rsidR="008F2E4F" w:rsidRPr="00A6208B">
        <w:rPr>
          <w:i w:val="0"/>
          <w:sz w:val="18"/>
          <w:szCs w:val="18"/>
        </w:rPr>
        <w:tab/>
        <w:t>CHF</w:t>
      </w:r>
      <w:r w:rsidRPr="00A6208B">
        <w:rPr>
          <w:i w:val="0"/>
          <w:sz w:val="18"/>
          <w:szCs w:val="18"/>
        </w:rPr>
        <w:t xml:space="preserve"> </w:t>
      </w:r>
      <w:r w:rsidR="00117094" w:rsidRPr="00A6208B">
        <w:rPr>
          <w:i w:val="0"/>
          <w:sz w:val="18"/>
          <w:szCs w:val="18"/>
        </w:rPr>
        <w:tab/>
      </w:r>
      <w:r w:rsidRPr="00A6208B">
        <w:rPr>
          <w:i w:val="0"/>
          <w:sz w:val="18"/>
          <w:szCs w:val="18"/>
        </w:rPr>
        <w:t>360</w:t>
      </w:r>
      <w:r w:rsidR="008F2E4F" w:rsidRPr="00A6208B">
        <w:rPr>
          <w:i w:val="0"/>
          <w:sz w:val="18"/>
          <w:szCs w:val="18"/>
        </w:rPr>
        <w:t xml:space="preserve">.00 </w:t>
      </w:r>
    </w:p>
    <w:p w:rsidR="00417987" w:rsidRDefault="00417987" w:rsidP="00A6208B">
      <w:pPr>
        <w:pStyle w:val="Mustertextklein"/>
      </w:pPr>
      <w:r>
        <w:tab/>
      </w:r>
      <w:r>
        <w:rPr>
          <w:b/>
        </w:rPr>
        <w:t xml:space="preserve">Bemerkung </w:t>
      </w:r>
      <w:r w:rsidR="007E06CF">
        <w:rPr>
          <w:b/>
        </w:rPr>
        <w:t>58</w:t>
      </w:r>
      <w:r>
        <w:rPr>
          <w:b/>
        </w:rPr>
        <w:t xml:space="preserve">: </w:t>
      </w:r>
      <w:r>
        <w:t xml:space="preserve">Grundsätzlich sind Eheschutzmassnahmen nicht auf Dauer angelegt und können bei wesentlichen Veränderungen der Umstände jederzeit abgeändert werden. Unterhaltsbeiträge sind deshalb im Eheschutzverfahren nicht zu indexieren </w:t>
      </w:r>
      <w:r w:rsidR="000943AE">
        <w:t>(</w:t>
      </w:r>
      <w:proofErr w:type="spellStart"/>
      <w:r w:rsidR="007E49F9">
        <w:t>FamKomm</w:t>
      </w:r>
      <w:proofErr w:type="spellEnd"/>
      <w:r w:rsidR="007E49F9">
        <w:t xml:space="preserve"> </w:t>
      </w:r>
      <w:r w:rsidR="000943AE">
        <w:t>Scheidung-</w:t>
      </w:r>
      <w:r w:rsidR="000943AE">
        <w:rPr>
          <w:rStyle w:val="kapitlchenMuster"/>
        </w:rPr>
        <w:t>Vetterli</w:t>
      </w:r>
      <w:r w:rsidR="000943AE">
        <w:t xml:space="preserve">, Art. 176 </w:t>
      </w:r>
      <w:r w:rsidR="00923D76">
        <w:t xml:space="preserve">ZGB </w:t>
      </w:r>
      <w:r w:rsidR="000943AE">
        <w:t xml:space="preserve">N 40; </w:t>
      </w:r>
      <w:r w:rsidR="000943AE" w:rsidRPr="000943AE">
        <w:rPr>
          <w:rStyle w:val="kapitlchenMuster"/>
        </w:rPr>
        <w:t>Six</w:t>
      </w:r>
      <w:r w:rsidR="000943AE">
        <w:t xml:space="preserve">, </w:t>
      </w:r>
      <w:r w:rsidR="005B7A40">
        <w:t xml:space="preserve">Eheschutz, </w:t>
      </w:r>
      <w:proofErr w:type="spellStart"/>
      <w:r w:rsidR="000943AE">
        <w:t>Rz</w:t>
      </w:r>
      <w:proofErr w:type="spellEnd"/>
      <w:r w:rsidR="000943AE">
        <w:t xml:space="preserve"> 2.181</w:t>
      </w:r>
      <w:r>
        <w:t xml:space="preserve">). </w:t>
      </w:r>
    </w:p>
    <w:p w:rsidR="00960947" w:rsidRPr="00DB33A5" w:rsidRDefault="00DB33A5" w:rsidP="00A6208B">
      <w:pPr>
        <w:pStyle w:val="MustertextTitelEbene3"/>
        <w:rPr>
          <w:rStyle w:val="fettMuster"/>
        </w:rPr>
      </w:pPr>
      <w:r w:rsidRPr="00DB33A5">
        <w:rPr>
          <w:rStyle w:val="fettMuster"/>
          <w:b/>
        </w:rPr>
        <w:t>f)</w:t>
      </w:r>
      <w:r w:rsidRPr="00DB33A5">
        <w:rPr>
          <w:rStyle w:val="fettMuster"/>
          <w:b/>
        </w:rPr>
        <w:tab/>
      </w:r>
      <w:r w:rsidR="00960947" w:rsidRPr="00DB33A5">
        <w:rPr>
          <w:rStyle w:val="fettMuster"/>
          <w:b/>
        </w:rPr>
        <w:t>Rückwirkende Anordnung</w:t>
      </w:r>
    </w:p>
    <w:p w:rsidR="00960947" w:rsidRDefault="00471930">
      <w:pPr>
        <w:pStyle w:val="MustertextListe0"/>
      </w:pPr>
      <w:r>
        <w:t>Bis Ende November 2016</w:t>
      </w:r>
      <w:r w:rsidR="00960947">
        <w:t xml:space="preserve"> hatte die Gesuchstellerin uneingeschränkten Zugriff auf das Loh</w:t>
      </w:r>
      <w:r w:rsidR="00960947">
        <w:t>n</w:t>
      </w:r>
      <w:r w:rsidR="00960947">
        <w:t xml:space="preserve">konto des </w:t>
      </w:r>
      <w:proofErr w:type="spellStart"/>
      <w:r w:rsidR="00842B9A">
        <w:t>Gesuchsgegners</w:t>
      </w:r>
      <w:proofErr w:type="spellEnd"/>
      <w:r w:rsidR="00960947">
        <w:t xml:space="preserve">. Zudem ist der </w:t>
      </w:r>
      <w:proofErr w:type="spellStart"/>
      <w:r w:rsidR="00842B9A">
        <w:t>Gesuchsgegner</w:t>
      </w:r>
      <w:proofErr w:type="spellEnd"/>
      <w:r w:rsidR="00960947">
        <w:t xml:space="preserve"> weiterhin für die laufenden Kosten der Familie aufgekommen. Die Gesuchstellerin anerkennt somit, dass der </w:t>
      </w:r>
      <w:proofErr w:type="spellStart"/>
      <w:r w:rsidR="00960947">
        <w:t>Gesuchsgegner</w:t>
      </w:r>
      <w:proofErr w:type="spellEnd"/>
      <w:r w:rsidR="00960947">
        <w:t xml:space="preserve"> auf diese Weise bis zum 30. Novemb</w:t>
      </w:r>
      <w:r>
        <w:t>er 2016</w:t>
      </w:r>
      <w:r w:rsidR="00960947">
        <w:t xml:space="preserve"> sämtlichen Unterhaltspflichten gegenüber der F</w:t>
      </w:r>
      <w:r w:rsidR="00960947">
        <w:t>a</w:t>
      </w:r>
      <w:r w:rsidR="00960947">
        <w:t>milie nachgekommen ist.</w:t>
      </w:r>
    </w:p>
    <w:p w:rsidR="00960947" w:rsidRDefault="00471930" w:rsidP="00A6208B">
      <w:pPr>
        <w:pStyle w:val="MustertextListe0"/>
      </w:pPr>
      <w:r>
        <w:t>Seit dem 1. Dezember 2016</w:t>
      </w:r>
      <w:r w:rsidR="00960947">
        <w:t xml:space="preserve"> hat die Gesuchstellerin jedoch keinen Zugriff mehr auf das Loh</w:t>
      </w:r>
      <w:r w:rsidR="00960947">
        <w:t>n</w:t>
      </w:r>
      <w:r w:rsidR="00960947">
        <w:t xml:space="preserve">konto des </w:t>
      </w:r>
      <w:proofErr w:type="spellStart"/>
      <w:r w:rsidR="00842B9A">
        <w:t>Gesuchsgegners</w:t>
      </w:r>
      <w:proofErr w:type="spellEnd"/>
      <w:r w:rsidR="00960947">
        <w:t>. Die gerichtlich festzulegenden Unterhaltsbeiträge sind daher rüc</w:t>
      </w:r>
      <w:r>
        <w:t>kwirkend ab dem 1. Dezember 2016</w:t>
      </w:r>
      <w:r w:rsidR="00960947">
        <w:t xml:space="preserve"> geschuldet.</w:t>
      </w:r>
    </w:p>
    <w:p w:rsidR="00960947" w:rsidRDefault="00960947" w:rsidP="00A6208B">
      <w:pPr>
        <w:pStyle w:val="Mustertextklein"/>
      </w:pPr>
      <w:r>
        <w:tab/>
      </w:r>
      <w:r>
        <w:rPr>
          <w:b/>
        </w:rPr>
        <w:t xml:space="preserve">Bemerkung </w:t>
      </w:r>
      <w:r w:rsidR="007E06CF">
        <w:rPr>
          <w:b/>
        </w:rPr>
        <w:t>59</w:t>
      </w:r>
      <w:r>
        <w:rPr>
          <w:b/>
        </w:rPr>
        <w:t xml:space="preserve">: </w:t>
      </w:r>
      <w:r w:rsidRPr="009E60D1">
        <w:t>Nach Art. 173 Abs. 3 ZGB kann ein Ehegatte im Rahmen eines Eheschutzverfahrens Unterhaltsbeiträge nicht nur für die Zukunft, sondern auch</w:t>
      </w:r>
      <w:r w:rsidR="00697549">
        <w:t xml:space="preserve"> rückwirkend</w:t>
      </w:r>
      <w:r w:rsidRPr="009E60D1">
        <w:t xml:space="preserve"> für ein Jahr vor Einreichung des Begehrens geltend machen. Dies wird zwar nur für Geldleistungen während des Zusammenl</w:t>
      </w:r>
      <w:r w:rsidRPr="009E60D1">
        <w:t>e</w:t>
      </w:r>
      <w:r w:rsidRPr="009E60D1">
        <w:t>bens ausdrücklich erwähnt, gilt aber auch beim Getrenntleben (BGE 115 II 201 E. 4.a).</w:t>
      </w:r>
    </w:p>
    <w:p w:rsidR="00960947" w:rsidRDefault="00960947">
      <w:pPr>
        <w:pStyle w:val="Mustertextklein"/>
      </w:pPr>
      <w:r>
        <w:rPr>
          <w:b/>
        </w:rPr>
        <w:tab/>
        <w:t xml:space="preserve">Bemerkung </w:t>
      </w:r>
      <w:r w:rsidR="007E06CF">
        <w:rPr>
          <w:b/>
        </w:rPr>
        <w:t>60</w:t>
      </w:r>
      <w:r>
        <w:rPr>
          <w:b/>
        </w:rPr>
        <w:t>:</w:t>
      </w:r>
      <w:r>
        <w:t xml:space="preserve"> </w:t>
      </w:r>
      <w:r w:rsidRPr="009E60D1">
        <w:t xml:space="preserve">Sofern sich die Eheleute privat über die Geldbeträge verständigt haben, ist es in der Regel nicht angebracht, dass </w:t>
      </w:r>
      <w:r>
        <w:t>das Eheschutzgericht</w:t>
      </w:r>
      <w:r w:rsidRPr="009E60D1">
        <w:t xml:space="preserve"> den Unterhalt rückwirkend festsetzt (</w:t>
      </w:r>
      <w:proofErr w:type="spellStart"/>
      <w:r w:rsidRPr="009E60D1">
        <w:t>OGer</w:t>
      </w:r>
      <w:proofErr w:type="spellEnd"/>
      <w:r w:rsidRPr="009E60D1">
        <w:t xml:space="preserve"> ZH, </w:t>
      </w:r>
      <w:r w:rsidR="007E49F9">
        <w:t xml:space="preserve">08.04.2005, </w:t>
      </w:r>
      <w:r w:rsidRPr="009E60D1">
        <w:t>ZR 2005</w:t>
      </w:r>
      <w:r w:rsidR="007E49F9" w:rsidRPr="009E60D1">
        <w:t xml:space="preserve"> </w:t>
      </w:r>
      <w:r w:rsidRPr="009E60D1">
        <w:t>Nr. 58). Die Möglichkeit der rückwirkenden Festsetzung von Unterhaltsbeitr</w:t>
      </w:r>
      <w:r w:rsidRPr="009E60D1">
        <w:t>ä</w:t>
      </w:r>
      <w:r w:rsidRPr="009E60D1">
        <w:t xml:space="preserve">gen soll es einem Ehegatten ermöglichen, sich um eine Einigung in dieser Frage mit dem andern Ehegatten zu bemühen, ohne dass er dabei seiner Ansprüche verlustig geht (vgl. auch </w:t>
      </w:r>
      <w:proofErr w:type="spellStart"/>
      <w:r w:rsidR="007E49F9">
        <w:t>FamKomm</w:t>
      </w:r>
      <w:proofErr w:type="spellEnd"/>
      <w:r w:rsidR="007E49F9">
        <w:t xml:space="preserve"> </w:t>
      </w:r>
      <w:r w:rsidR="000943AE">
        <w:t>Scheidung</w:t>
      </w:r>
      <w:r w:rsidRPr="009E60D1">
        <w:t>-</w:t>
      </w:r>
      <w:r w:rsidRPr="00A6208B">
        <w:rPr>
          <w:smallCaps/>
        </w:rPr>
        <w:t>Vetterli</w:t>
      </w:r>
      <w:r w:rsidRPr="009E60D1">
        <w:t xml:space="preserve">, Art. 176 </w:t>
      </w:r>
      <w:r w:rsidR="00923D76">
        <w:t xml:space="preserve">ZGB </w:t>
      </w:r>
      <w:r w:rsidRPr="009E60D1">
        <w:t>N 39).</w:t>
      </w:r>
    </w:p>
    <w:p w:rsidR="00960947" w:rsidRDefault="00960947">
      <w:pPr>
        <w:pStyle w:val="Mustertextklein"/>
      </w:pPr>
      <w:r>
        <w:rPr>
          <w:b/>
        </w:rPr>
        <w:tab/>
        <w:t xml:space="preserve">Bemerkung </w:t>
      </w:r>
      <w:r w:rsidR="007E06CF">
        <w:rPr>
          <w:b/>
        </w:rPr>
        <w:t>61</w:t>
      </w:r>
      <w:r>
        <w:rPr>
          <w:b/>
        </w:rPr>
        <w:t>:</w:t>
      </w:r>
      <w:r>
        <w:t xml:space="preserve"> Wird die Unterhaltspflicht per Auszug oder in anderer Weise rückwirkend festgelegt, so können bereits ohne gerichtlichen Entscheid geleistete Unterhaltszahlungen (auch die Bezahlung von laufenden Kosten der Familie, des Mietzinses, Bezüge der unterhaltsberechtigten Partei von g</w:t>
      </w:r>
      <w:r>
        <w:t>e</w:t>
      </w:r>
      <w:r>
        <w:t xml:space="preserve">meinsamen </w:t>
      </w:r>
      <w:proofErr w:type="spellStart"/>
      <w:r>
        <w:t>Konti</w:t>
      </w:r>
      <w:proofErr w:type="spellEnd"/>
      <w:r>
        <w:t xml:space="preserve"> etc.) mit den nachträglich festgesetzten Unterhaltsbeiträgen verrechnet werden. Aus Sicht der unterhaltspflichtigen Partei empfiehlt es sich </w:t>
      </w:r>
      <w:proofErr w:type="spellStart"/>
      <w:r>
        <w:t>diesfalls</w:t>
      </w:r>
      <w:proofErr w:type="spellEnd"/>
      <w:r>
        <w:t>, beim Eheschutzgericht eine en</w:t>
      </w:r>
      <w:r>
        <w:t>t</w:t>
      </w:r>
      <w:r>
        <w:t>sprechende Feststellung der bereits geleisteten Unterhaltszahlungen zu beantragen.</w:t>
      </w:r>
    </w:p>
    <w:p w:rsidR="009E68F3" w:rsidRPr="00A6208B" w:rsidRDefault="00DB33A5" w:rsidP="00A6208B">
      <w:pPr>
        <w:pStyle w:val="MustertextTitelEbene3"/>
        <w:rPr>
          <w:rStyle w:val="fettMuster"/>
        </w:rPr>
      </w:pPr>
      <w:r>
        <w:rPr>
          <w:rStyle w:val="fettMuster"/>
          <w:b/>
        </w:rPr>
        <w:t>g)</w:t>
      </w:r>
      <w:r>
        <w:rPr>
          <w:rStyle w:val="fettMuster"/>
          <w:b/>
        </w:rPr>
        <w:tab/>
      </w:r>
      <w:r w:rsidR="009E68F3" w:rsidRPr="00DB33A5">
        <w:rPr>
          <w:rStyle w:val="fettMuster"/>
          <w:b/>
        </w:rPr>
        <w:t>Ausserordentliche Kinderkosten</w:t>
      </w:r>
    </w:p>
    <w:p w:rsidR="009E68F3" w:rsidRDefault="0046254E">
      <w:pPr>
        <w:pStyle w:val="MustertextListe0"/>
      </w:pPr>
      <w:r>
        <w:t>An den ausserordentlichen Kinderkosten haben sich die Eltern im Verhältnis ihrer Leistung</w:t>
      </w:r>
      <w:r>
        <w:t>s</w:t>
      </w:r>
      <w:r>
        <w:t>fähigkeit zu</w:t>
      </w:r>
      <w:r w:rsidR="00611539">
        <w:t xml:space="preserve"> beteiligen. Aufgrund der vorstehenden Unterhaltsregelung und in Anbetracht der Überschussverteilung nach </w:t>
      </w:r>
      <w:r w:rsidR="008C1A59">
        <w:t>«</w:t>
      </w:r>
      <w:r w:rsidR="00611539">
        <w:t>grossen und kleinen Köpfen</w:t>
      </w:r>
      <w:r w:rsidR="008C1A59">
        <w:t>»</w:t>
      </w:r>
      <w:r w:rsidR="00611539">
        <w:t xml:space="preserve"> sind die Parteien im gleichen Masse </w:t>
      </w:r>
      <w:r w:rsidR="00BB5191">
        <w:t>leistungsfähig</w:t>
      </w:r>
      <w:r w:rsidR="00611539">
        <w:t>. Es rechtfertigt sich daher eine hälftige Beteiligung der Parteien an den ausserordentlichen Kinderkosten.</w:t>
      </w:r>
    </w:p>
    <w:p w:rsidR="00EA1F18" w:rsidRPr="00A6208B" w:rsidRDefault="00CE0AB1" w:rsidP="00A6208B">
      <w:pPr>
        <w:pStyle w:val="MustertextTitelEbene2"/>
        <w:rPr>
          <w:rStyle w:val="fettMuster"/>
          <w:b/>
        </w:rPr>
      </w:pPr>
      <w:r w:rsidRPr="00DB33A5">
        <w:rPr>
          <w:rStyle w:val="fettMuster"/>
          <w:b/>
        </w:rPr>
        <w:t xml:space="preserve">E. </w:t>
      </w:r>
      <w:r w:rsidR="00DB33A5">
        <w:rPr>
          <w:rStyle w:val="fettMuster"/>
          <w:b/>
        </w:rPr>
        <w:tab/>
      </w:r>
      <w:r w:rsidR="00EA1F18" w:rsidRPr="00DB33A5">
        <w:rPr>
          <w:rStyle w:val="fettMuster"/>
          <w:b/>
        </w:rPr>
        <w:t>Anordnung der Gütertrennung</w:t>
      </w:r>
    </w:p>
    <w:p w:rsidR="00EA1F18" w:rsidRDefault="00A744B8">
      <w:pPr>
        <w:pStyle w:val="MustertextListe0"/>
      </w:pPr>
      <w:r>
        <w:t>Die Gesuchstellerin ist überzeugt, dass die</w:t>
      </w:r>
      <w:r w:rsidR="00D77C4D">
        <w:t xml:space="preserve"> Ehe der Parteien definitiv gescheitert und die Trennung endgültig</w:t>
      </w:r>
      <w:r>
        <w:t xml:space="preserve"> ist</w:t>
      </w:r>
      <w:r w:rsidR="00D77C4D">
        <w:t xml:space="preserve">. </w:t>
      </w:r>
      <w:r w:rsidR="00E91F0D">
        <w:t>Eine W</w:t>
      </w:r>
      <w:r w:rsidR="00763E26">
        <w:t>iederverein</w:t>
      </w:r>
      <w:r w:rsidR="00F4339C">
        <w:t>i</w:t>
      </w:r>
      <w:r w:rsidR="00763E26">
        <w:t xml:space="preserve">gung </w:t>
      </w:r>
      <w:r>
        <w:t>ist</w:t>
      </w:r>
      <w:r w:rsidR="00763E26">
        <w:t xml:space="preserve"> nicht möglich. </w:t>
      </w:r>
      <w:r w:rsidR="00D77C4D">
        <w:t xml:space="preserve">Spätestens nach Ablauf der zweijährigen Trennungsfrist wird die Scheidung der Parteien erfolgen. </w:t>
      </w:r>
      <w:r w:rsidR="00842B9A">
        <w:t>Die</w:t>
      </w:r>
      <w:r w:rsidR="00D77C4D">
        <w:t xml:space="preserve"> Gesuchsteller</w:t>
      </w:r>
      <w:r w:rsidR="00842B9A">
        <w:t>in</w:t>
      </w:r>
      <w:r w:rsidR="00D77C4D">
        <w:t xml:space="preserve"> hat somit praxisgemäss Anspruch auf Anordnung der Gütertrennung per Datum der Einre</w:t>
      </w:r>
      <w:r w:rsidR="00D77C4D">
        <w:t>i</w:t>
      </w:r>
      <w:r w:rsidR="00D77C4D">
        <w:t>chung dieses Begehrens.</w:t>
      </w:r>
    </w:p>
    <w:p w:rsidR="00763E26" w:rsidRDefault="00D77C4D" w:rsidP="00A6208B">
      <w:pPr>
        <w:pStyle w:val="Mustertextklein"/>
        <w:rPr>
          <w:lang w:eastAsia="de-DE"/>
        </w:rPr>
      </w:pPr>
      <w:r>
        <w:rPr>
          <w:b/>
          <w:lang w:eastAsia="de-DE"/>
        </w:rPr>
        <w:tab/>
        <w:t xml:space="preserve">Bemerkung </w:t>
      </w:r>
      <w:r w:rsidR="007E06CF">
        <w:rPr>
          <w:b/>
          <w:lang w:eastAsia="de-DE"/>
        </w:rPr>
        <w:t>62</w:t>
      </w:r>
      <w:r w:rsidRPr="002435F6">
        <w:rPr>
          <w:b/>
          <w:lang w:eastAsia="de-DE"/>
        </w:rPr>
        <w:t>:</w:t>
      </w:r>
      <w:r>
        <w:rPr>
          <w:b/>
          <w:lang w:eastAsia="de-DE"/>
        </w:rPr>
        <w:t xml:space="preserve"> </w:t>
      </w:r>
      <w:r>
        <w:rPr>
          <w:lang w:eastAsia="de-DE"/>
        </w:rPr>
        <w:t>Die strengere Praxis gemäss BGE 116 II 21</w:t>
      </w:r>
      <w:r w:rsidR="00A744B8">
        <w:rPr>
          <w:lang w:eastAsia="de-DE"/>
        </w:rPr>
        <w:t xml:space="preserve"> E. 5</w:t>
      </w:r>
      <w:r w:rsidR="007E49F9">
        <w:rPr>
          <w:lang w:eastAsia="de-DE"/>
        </w:rPr>
        <w:t>.</w:t>
      </w:r>
      <w:r w:rsidR="00A744B8">
        <w:rPr>
          <w:lang w:eastAsia="de-DE"/>
        </w:rPr>
        <w:t>a</w:t>
      </w:r>
      <w:r>
        <w:rPr>
          <w:lang w:eastAsia="de-DE"/>
        </w:rPr>
        <w:t xml:space="preserve">, wonach eine blosse Endgültigkeit der Trennung nicht genügt, </w:t>
      </w:r>
      <w:r w:rsidR="001965F3">
        <w:rPr>
          <w:lang w:eastAsia="de-DE"/>
        </w:rPr>
        <w:t>schien</w:t>
      </w:r>
      <w:r>
        <w:rPr>
          <w:lang w:eastAsia="de-DE"/>
        </w:rPr>
        <w:t xml:space="preserve"> </w:t>
      </w:r>
      <w:r w:rsidR="00763E26">
        <w:rPr>
          <w:lang w:eastAsia="de-DE"/>
        </w:rPr>
        <w:t xml:space="preserve">in den letzten Jahren </w:t>
      </w:r>
      <w:r>
        <w:rPr>
          <w:lang w:eastAsia="de-DE"/>
        </w:rPr>
        <w:t>zumindest in den meisten Kantonen übe</w:t>
      </w:r>
      <w:r>
        <w:rPr>
          <w:lang w:eastAsia="de-DE"/>
        </w:rPr>
        <w:t>r</w:t>
      </w:r>
      <w:r>
        <w:rPr>
          <w:lang w:eastAsia="de-DE"/>
        </w:rPr>
        <w:t xml:space="preserve">holt. </w:t>
      </w:r>
      <w:r w:rsidR="00BD21F2">
        <w:rPr>
          <w:lang w:eastAsia="de-DE"/>
        </w:rPr>
        <w:t>Gibt es</w:t>
      </w:r>
      <w:r>
        <w:rPr>
          <w:lang w:eastAsia="de-DE"/>
        </w:rPr>
        <w:t xml:space="preserve"> im</w:t>
      </w:r>
      <w:r w:rsidR="00BD21F2">
        <w:rPr>
          <w:lang w:eastAsia="de-DE"/>
        </w:rPr>
        <w:t xml:space="preserve"> Einzelfall keinen besonderen Grund, die </w:t>
      </w:r>
      <w:proofErr w:type="spellStart"/>
      <w:r w:rsidR="00BD21F2">
        <w:rPr>
          <w:lang w:eastAsia="de-DE"/>
        </w:rPr>
        <w:t>Errungenschaftsbeteiligung</w:t>
      </w:r>
      <w:proofErr w:type="spellEnd"/>
      <w:r w:rsidR="00BD21F2">
        <w:rPr>
          <w:lang w:eastAsia="de-DE"/>
        </w:rPr>
        <w:t xml:space="preserve"> beizubehalten (z.B. bei enger wirtschaftlicher Verflechtung oder aus Gründen der Altersvorsorge), so </w:t>
      </w:r>
      <w:r w:rsidR="001965F3">
        <w:rPr>
          <w:lang w:eastAsia="de-DE"/>
        </w:rPr>
        <w:t>wurde</w:t>
      </w:r>
      <w:r w:rsidR="00BD21F2">
        <w:rPr>
          <w:lang w:eastAsia="de-DE"/>
        </w:rPr>
        <w:t xml:space="preserve"> bei e</w:t>
      </w:r>
      <w:r w:rsidR="00BD21F2">
        <w:rPr>
          <w:lang w:eastAsia="de-DE"/>
        </w:rPr>
        <w:t>i</w:t>
      </w:r>
      <w:r w:rsidR="00BD21F2">
        <w:rPr>
          <w:lang w:eastAsia="de-DE"/>
        </w:rPr>
        <w:t>nem definitiven Trennungswille</w:t>
      </w:r>
      <w:r w:rsidR="00687497">
        <w:rPr>
          <w:lang w:eastAsia="de-DE"/>
        </w:rPr>
        <w:t>n</w:t>
      </w:r>
      <w:r w:rsidR="00BD21F2">
        <w:rPr>
          <w:lang w:eastAsia="de-DE"/>
        </w:rPr>
        <w:t xml:space="preserve"> einer Partei </w:t>
      </w:r>
      <w:r w:rsidR="00A80EF7">
        <w:rPr>
          <w:lang w:eastAsia="de-DE"/>
        </w:rPr>
        <w:t>und demnach fehlender Aussicht auf Wiederverein</w:t>
      </w:r>
      <w:r w:rsidR="00A80EF7">
        <w:rPr>
          <w:lang w:eastAsia="de-DE"/>
        </w:rPr>
        <w:t>i</w:t>
      </w:r>
      <w:r w:rsidR="00A80EF7">
        <w:rPr>
          <w:lang w:eastAsia="de-DE"/>
        </w:rPr>
        <w:t xml:space="preserve">gung </w:t>
      </w:r>
      <w:r w:rsidR="007B00C7">
        <w:t>in der Gerichtspraxis die</w:t>
      </w:r>
      <w:r w:rsidR="00763E26">
        <w:rPr>
          <w:lang w:eastAsia="de-DE"/>
        </w:rPr>
        <w:t xml:space="preserve"> </w:t>
      </w:r>
      <w:r w:rsidR="00BD21F2">
        <w:rPr>
          <w:lang w:eastAsia="de-DE"/>
        </w:rPr>
        <w:t>Gütertrennung</w:t>
      </w:r>
      <w:r w:rsidR="007B00C7">
        <w:t xml:space="preserve"> in der Regel</w:t>
      </w:r>
      <w:r w:rsidR="00BD21F2">
        <w:rPr>
          <w:lang w:eastAsia="de-DE"/>
        </w:rPr>
        <w:t xml:space="preserve"> angeordnet</w:t>
      </w:r>
      <w:r w:rsidR="007B00C7">
        <w:rPr>
          <w:lang w:eastAsia="de-DE"/>
        </w:rPr>
        <w:t xml:space="preserve">. </w:t>
      </w:r>
      <w:r w:rsidR="00763E26">
        <w:rPr>
          <w:lang w:eastAsia="de-DE"/>
        </w:rPr>
        <w:t>Allerdings hat nun das Bu</w:t>
      </w:r>
      <w:r w:rsidR="00763E26">
        <w:rPr>
          <w:lang w:eastAsia="de-DE"/>
        </w:rPr>
        <w:t>n</w:t>
      </w:r>
      <w:r w:rsidR="00763E26">
        <w:rPr>
          <w:lang w:eastAsia="de-DE"/>
        </w:rPr>
        <w:t>desgericht in einem neueren Entscheid diese lockere Praxis als willkürlich verworfen (</w:t>
      </w:r>
      <w:proofErr w:type="spellStart"/>
      <w:r w:rsidR="00763E26">
        <w:rPr>
          <w:lang w:eastAsia="de-DE"/>
        </w:rPr>
        <w:t>BGer</w:t>
      </w:r>
      <w:proofErr w:type="spellEnd"/>
      <w:r w:rsidR="00763E26">
        <w:rPr>
          <w:lang w:eastAsia="de-DE"/>
        </w:rPr>
        <w:t xml:space="preserve"> </w:t>
      </w:r>
      <w:r w:rsidR="00763E26">
        <w:rPr>
          <w:lang w:eastAsia="de-DE"/>
        </w:rPr>
        <w:lastRenderedPageBreak/>
        <w:t>5A_945/2014 vom 26.</w:t>
      </w:r>
      <w:r w:rsidR="007E49F9">
        <w:rPr>
          <w:lang w:eastAsia="de-DE"/>
        </w:rPr>
        <w:t>05.</w:t>
      </w:r>
      <w:r w:rsidR="00763E26">
        <w:rPr>
          <w:lang w:eastAsia="de-DE"/>
        </w:rPr>
        <w:t xml:space="preserve">2015 E. 7). </w:t>
      </w:r>
      <w:r w:rsidR="00D45B53">
        <w:rPr>
          <w:lang w:eastAsia="de-DE"/>
        </w:rPr>
        <w:t xml:space="preserve">Das Bundesgericht verlangt </w:t>
      </w:r>
      <w:r w:rsidR="00763E26">
        <w:rPr>
          <w:lang w:eastAsia="de-DE"/>
        </w:rPr>
        <w:t xml:space="preserve">nun in Übereinstimmung mit </w:t>
      </w:r>
      <w:r w:rsidR="00D45B53">
        <w:rPr>
          <w:lang w:eastAsia="de-DE"/>
        </w:rPr>
        <w:t xml:space="preserve">seiner älteren Rechtsprechung konkrete Gründe, die für die Anordnung der Gütertrennung sprechen. </w:t>
      </w:r>
      <w:r w:rsidR="001965F3">
        <w:rPr>
          <w:lang w:eastAsia="de-DE"/>
        </w:rPr>
        <w:t xml:space="preserve">In Frage </w:t>
      </w:r>
      <w:r w:rsidR="00D45B53">
        <w:rPr>
          <w:lang w:eastAsia="de-DE"/>
        </w:rPr>
        <w:t xml:space="preserve">käme primär </w:t>
      </w:r>
      <w:r w:rsidR="001965F3">
        <w:rPr>
          <w:lang w:eastAsia="de-DE"/>
        </w:rPr>
        <w:t>die Gefährdung der wirtschaftlichen Interessen eines Ehegatten. Dies wäre</w:t>
      </w:r>
      <w:r w:rsidR="00D45B53">
        <w:rPr>
          <w:lang w:eastAsia="de-DE"/>
        </w:rPr>
        <w:t xml:space="preserve"> z.B.</w:t>
      </w:r>
      <w:r w:rsidR="001965F3">
        <w:rPr>
          <w:lang w:eastAsia="de-DE"/>
        </w:rPr>
        <w:t xml:space="preserve"> der Fall, wenn eine Partei verschwenderisch mit Ersparnissen der Errungenschaft umgeh</w:t>
      </w:r>
      <w:r w:rsidR="00D45B53">
        <w:rPr>
          <w:lang w:eastAsia="de-DE"/>
        </w:rPr>
        <w:t xml:space="preserve">en würde. Allerdings wäre für einen </w:t>
      </w:r>
      <w:r w:rsidR="00763E26">
        <w:rPr>
          <w:lang w:eastAsia="de-DE"/>
        </w:rPr>
        <w:t>effektiven</w:t>
      </w:r>
      <w:r w:rsidR="00D45B53">
        <w:rPr>
          <w:lang w:eastAsia="de-DE"/>
        </w:rPr>
        <w:t xml:space="preserve"> Schutz unter Umständen eine Verfügungsbeschränkung </w:t>
      </w:r>
      <w:r w:rsidR="00763E26">
        <w:rPr>
          <w:lang w:eastAsia="de-DE"/>
        </w:rPr>
        <w:t>wicht</w:t>
      </w:r>
      <w:r w:rsidR="00763E26">
        <w:rPr>
          <w:lang w:eastAsia="de-DE"/>
        </w:rPr>
        <w:t>i</w:t>
      </w:r>
      <w:r w:rsidR="00763E26">
        <w:rPr>
          <w:lang w:eastAsia="de-DE"/>
        </w:rPr>
        <w:t>ger</w:t>
      </w:r>
      <w:r w:rsidR="00D45B53">
        <w:rPr>
          <w:lang w:eastAsia="de-DE"/>
        </w:rPr>
        <w:t xml:space="preserve"> (vgl. Musterklage § 74). Ein weiterer Grund könnte sein, </w:t>
      </w:r>
      <w:r w:rsidR="00697549">
        <w:rPr>
          <w:lang w:eastAsia="de-DE"/>
        </w:rPr>
        <w:t>dass</w:t>
      </w:r>
      <w:r w:rsidR="00D45B53">
        <w:rPr>
          <w:lang w:eastAsia="de-DE"/>
        </w:rPr>
        <w:t xml:space="preserve"> ein Ehegatte seine Arbeitsstelle kündigt und den Schritt in die Selbständigkeit plant. Wenn dieser Schritt nach den konkreten U</w:t>
      </w:r>
      <w:r w:rsidR="00D45B53">
        <w:rPr>
          <w:lang w:eastAsia="de-DE"/>
        </w:rPr>
        <w:t>m</w:t>
      </w:r>
      <w:r w:rsidR="00D45B53">
        <w:rPr>
          <w:lang w:eastAsia="de-DE"/>
        </w:rPr>
        <w:t>ständen riskant erscheint, könnte dies die wirtschaftlichen Interessen der Familie durchaus gefäh</w:t>
      </w:r>
      <w:r w:rsidR="00D45B53">
        <w:rPr>
          <w:lang w:eastAsia="de-DE"/>
        </w:rPr>
        <w:t>r</w:t>
      </w:r>
      <w:r w:rsidR="00D45B53">
        <w:rPr>
          <w:lang w:eastAsia="de-DE"/>
        </w:rPr>
        <w:t xml:space="preserve">den. </w:t>
      </w:r>
      <w:r w:rsidR="00F4339C">
        <w:t>Demzufolge sind die Gründe für die Anordnung der Gütertrennung im Gesuch dazulegen und, soweit möglich, zu belegen.</w:t>
      </w:r>
    </w:p>
    <w:p w:rsidR="001965F3" w:rsidRDefault="00763E26">
      <w:pPr>
        <w:pStyle w:val="Mustertextklein"/>
        <w:rPr>
          <w:lang w:eastAsia="de-DE"/>
        </w:rPr>
      </w:pPr>
      <w:r>
        <w:rPr>
          <w:b/>
          <w:lang w:eastAsia="de-DE"/>
        </w:rPr>
        <w:tab/>
        <w:t xml:space="preserve">Bemerkung </w:t>
      </w:r>
      <w:r w:rsidR="007E06CF">
        <w:rPr>
          <w:b/>
          <w:lang w:eastAsia="de-DE"/>
        </w:rPr>
        <w:t>63</w:t>
      </w:r>
      <w:r>
        <w:rPr>
          <w:b/>
          <w:lang w:eastAsia="de-DE"/>
        </w:rPr>
        <w:t>:</w:t>
      </w:r>
      <w:r>
        <w:rPr>
          <w:lang w:eastAsia="de-DE"/>
        </w:rPr>
        <w:t xml:space="preserve"> </w:t>
      </w:r>
      <w:r w:rsidR="00D45B53">
        <w:rPr>
          <w:lang w:eastAsia="de-DE"/>
        </w:rPr>
        <w:t>Die Gütertrennung ist hingegen nicht nötig, um sich vor drohenden Schulden des anderen Ehegatten zu schützen. Mit der Aufhebung des gemeinsamen Haushaltes entfällt die Sol</w:t>
      </w:r>
      <w:r w:rsidR="00D45B53">
        <w:rPr>
          <w:lang w:eastAsia="de-DE"/>
        </w:rPr>
        <w:t>i</w:t>
      </w:r>
      <w:r w:rsidR="00D45B53">
        <w:rPr>
          <w:lang w:eastAsia="de-DE"/>
        </w:rPr>
        <w:t>darhaftung unter den Ehegatten gemäss Art. 166 Abs. 3 ZGB hinsichtlich neuer Schulden von Gese</w:t>
      </w:r>
      <w:r w:rsidR="00D45B53">
        <w:rPr>
          <w:lang w:eastAsia="de-DE"/>
        </w:rPr>
        <w:t>t</w:t>
      </w:r>
      <w:r w:rsidR="00D45B53">
        <w:rPr>
          <w:lang w:eastAsia="de-DE"/>
        </w:rPr>
        <w:t>zes wegen</w:t>
      </w:r>
      <w:r w:rsidR="00D239F3">
        <w:rPr>
          <w:lang w:eastAsia="de-DE"/>
        </w:rPr>
        <w:t xml:space="preserve"> (Art. 166 Abs. 1 ZGB)</w:t>
      </w:r>
      <w:r w:rsidR="00D45B53">
        <w:rPr>
          <w:lang w:eastAsia="de-DE"/>
        </w:rPr>
        <w:t>.</w:t>
      </w:r>
    </w:p>
    <w:p w:rsidR="00EA1F18" w:rsidRPr="00A6208B" w:rsidRDefault="00EA1F18" w:rsidP="00A6208B">
      <w:pPr>
        <w:pStyle w:val="MustertextTitelEbene1"/>
        <w:rPr>
          <w:rStyle w:val="fettMuster"/>
          <w:b/>
        </w:rPr>
      </w:pPr>
      <w:r w:rsidRPr="00DB33A5">
        <w:rPr>
          <w:rStyle w:val="fettMuster"/>
          <w:b/>
        </w:rPr>
        <w:t>III.</w:t>
      </w:r>
      <w:r w:rsidRPr="00DB33A5">
        <w:rPr>
          <w:rStyle w:val="fettMuster"/>
          <w:b/>
        </w:rPr>
        <w:tab/>
        <w:t>Kosten- und Entschädigungsfolgen</w:t>
      </w:r>
    </w:p>
    <w:p w:rsidR="00EA1F18" w:rsidRDefault="00763E26">
      <w:pPr>
        <w:pStyle w:val="MustertextListe0"/>
      </w:pPr>
      <w:r>
        <w:t xml:space="preserve">Die Gesuchstellerin </w:t>
      </w:r>
      <w:r w:rsidR="00EA1F18">
        <w:t>beantragt, dass die Kosten des Verfahrens aus</w:t>
      </w:r>
      <w:r>
        <w:t xml:space="preserve">gangsgemäss dem </w:t>
      </w:r>
      <w:proofErr w:type="spellStart"/>
      <w:r>
        <w:t>G</w:t>
      </w:r>
      <w:r>
        <w:t>e</w:t>
      </w:r>
      <w:r>
        <w:t>suchsgegner</w:t>
      </w:r>
      <w:proofErr w:type="spellEnd"/>
      <w:r w:rsidR="003A1FEE">
        <w:t xml:space="preserve"> </w:t>
      </w:r>
      <w:r w:rsidR="00EA1F18">
        <w:t xml:space="preserve">auferlegt werden und </w:t>
      </w:r>
      <w:r>
        <w:t xml:space="preserve">der </w:t>
      </w:r>
      <w:proofErr w:type="spellStart"/>
      <w:r>
        <w:t>Gesuchsgegner</w:t>
      </w:r>
      <w:proofErr w:type="spellEnd"/>
      <w:r>
        <w:t xml:space="preserve"> </w:t>
      </w:r>
      <w:r w:rsidR="00EA1F18">
        <w:t>verpflichtet</w:t>
      </w:r>
      <w:r>
        <w:t xml:space="preserve"> wird, der Gesuchstellerin </w:t>
      </w:r>
      <w:r w:rsidR="00EA1F18">
        <w:t xml:space="preserve">eine angemessene </w:t>
      </w:r>
      <w:r w:rsidR="009D3931">
        <w:t>Parteientschädigung</w:t>
      </w:r>
      <w:r w:rsidR="00EA1F18">
        <w:t xml:space="preserve"> zuzüglich gesetzliche Mehrwertsteuer zu bezahlen. </w:t>
      </w:r>
    </w:p>
    <w:p w:rsidR="00EA1F18" w:rsidRDefault="00EA1F18" w:rsidP="00A6208B">
      <w:pPr>
        <w:pStyle w:val="Mustertextklein"/>
      </w:pPr>
      <w:r>
        <w:tab/>
      </w:r>
      <w:r w:rsidR="009D3931">
        <w:rPr>
          <w:b/>
          <w:lang w:eastAsia="de-DE"/>
        </w:rPr>
        <w:t xml:space="preserve">Bemerkung </w:t>
      </w:r>
      <w:r w:rsidR="007E06CF">
        <w:rPr>
          <w:b/>
          <w:lang w:eastAsia="de-DE"/>
        </w:rPr>
        <w:t>64</w:t>
      </w:r>
      <w:r w:rsidR="009D3931" w:rsidRPr="002435F6">
        <w:rPr>
          <w:b/>
          <w:lang w:eastAsia="de-DE"/>
        </w:rPr>
        <w:t>:</w:t>
      </w:r>
      <w:r w:rsidR="009D3931">
        <w:rPr>
          <w:b/>
          <w:lang w:eastAsia="de-DE"/>
        </w:rPr>
        <w:t xml:space="preserve"> </w:t>
      </w:r>
      <w:r>
        <w:t xml:space="preserve"> Die Prozesskosten setzen sich gemäss Art. 95 Abs. 1 ZPO aus den Gerichtskosten und der Parteientschädigung zusammen. Die Gerichtskosten sind in Art. 95 Abs. 2 ZPO näher u</w:t>
      </w:r>
      <w:r>
        <w:t>m</w:t>
      </w:r>
      <w:r>
        <w:t>schrieben. Bei der Parteientschädigung nach Art. 95 Abs. 3 ZPO stehen die Kosten der anwaltlichen Vertretung im Vordergrund. Ist eine Partei berufsmässig vertreten, kann für den eigenen Aufwand keine Entschädigung verlangt werden (KUKO ZPO-</w:t>
      </w:r>
      <w:r w:rsidRPr="00A6208B">
        <w:rPr>
          <w:smallCaps/>
        </w:rPr>
        <w:t>Schmid</w:t>
      </w:r>
      <w:r>
        <w:t>, Art. 95 N 36). Eine separate oder nac</w:t>
      </w:r>
      <w:r>
        <w:t>h</w:t>
      </w:r>
      <w:r>
        <w:t xml:space="preserve">trägliche Schadenersatzklage für alle Prozesskosten, die von der Parteientschädigung nach Art. 95 Abs. 3 ZPO erfasst sind, ist ausgeschlossen, selbst wenn die obsiegende Partei nach dem gemäss Art. 116 Abs. 1 ZPO vorbehaltenen kantonalen Recht keine Parteientschädigung erhält (BGE 139 III 190 E. 4). </w:t>
      </w:r>
    </w:p>
    <w:p w:rsidR="00EA1F18" w:rsidRDefault="00763E26" w:rsidP="00A6208B">
      <w:pPr>
        <w:pStyle w:val="Mustertext"/>
      </w:pPr>
      <w:r>
        <w:t>Abschliessend ersuche ich um Gutheissung der eingangs genannten Begehren.</w:t>
      </w:r>
    </w:p>
    <w:p w:rsidR="00117094" w:rsidRDefault="00117094" w:rsidP="00A6208B">
      <w:pPr>
        <w:pStyle w:val="Mustertext"/>
      </w:pPr>
    </w:p>
    <w:p w:rsidR="00763E26" w:rsidRDefault="00763E26">
      <w:pPr>
        <w:pStyle w:val="MustertextListe0"/>
        <w:numPr>
          <w:ilvl w:val="0"/>
          <w:numId w:val="0"/>
        </w:numPr>
      </w:pPr>
      <w:r>
        <w:t>Hochachtungsvoll</w:t>
      </w:r>
    </w:p>
    <w:p w:rsidR="00763E26" w:rsidRDefault="00763E26">
      <w:pPr>
        <w:pStyle w:val="MustertextListe0"/>
        <w:numPr>
          <w:ilvl w:val="0"/>
          <w:numId w:val="0"/>
        </w:numPr>
      </w:pPr>
      <w:r>
        <w:t>[Unterschrift der anwaltlichen Vertretung]</w:t>
      </w:r>
    </w:p>
    <w:p w:rsidR="00763E26" w:rsidRDefault="00763E26">
      <w:pPr>
        <w:pStyle w:val="MustertextListe0"/>
        <w:numPr>
          <w:ilvl w:val="0"/>
          <w:numId w:val="0"/>
        </w:numPr>
      </w:pPr>
      <w:r>
        <w:t>[Name der anwaltlichen Vertretung]</w:t>
      </w:r>
    </w:p>
    <w:p w:rsidR="00763E26" w:rsidRDefault="00763E26">
      <w:pPr>
        <w:pStyle w:val="Mustertext"/>
      </w:pPr>
      <w:r>
        <w:t>Im Doppel</w:t>
      </w:r>
    </w:p>
    <w:p w:rsidR="00763E26" w:rsidRDefault="00763E26" w:rsidP="00A6208B">
      <w:pPr>
        <w:pStyle w:val="Mustertext"/>
      </w:pPr>
      <w:r>
        <w:t>Beilage: Beweismittelverzeichnis mit den Urkunden im Doppel</w:t>
      </w:r>
    </w:p>
    <w:p w:rsidR="001A477E" w:rsidRDefault="001A477E" w:rsidP="00A6208B">
      <w:pPr>
        <w:pStyle w:val="Mustertextleer"/>
      </w:pPr>
    </w:p>
    <w:p w:rsidR="00735EE4" w:rsidRDefault="00735EE4" w:rsidP="00A6208B">
      <w:pPr>
        <w:pStyle w:val="BoxEnde"/>
      </w:pPr>
    </w:p>
    <w:sectPr w:rsidR="00735EE4" w:rsidSect="00BC022C">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86E" w:rsidRDefault="0097186E" w:rsidP="00171C75">
      <w:pPr>
        <w:spacing w:after="0" w:line="240" w:lineRule="auto"/>
      </w:pPr>
      <w:r>
        <w:separator/>
      </w:r>
    </w:p>
  </w:endnote>
  <w:endnote w:type="continuationSeparator" w:id="0">
    <w:p w:rsidR="0097186E" w:rsidRDefault="0097186E"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86E" w:rsidRPr="00A6208B" w:rsidRDefault="0097186E" w:rsidP="00D5639C">
    <w:pPr>
      <w:pStyle w:val="Fuzeile"/>
      <w:tabs>
        <w:tab w:val="clear" w:pos="4536"/>
        <w:tab w:val="clear" w:pos="9072"/>
        <w:tab w:val="right" w:pos="7088"/>
      </w:tabs>
      <w:jc w:val="right"/>
      <w:rPr>
        <w:szCs w:val="18"/>
      </w:rPr>
    </w:pPr>
    <w:r>
      <w:rPr>
        <w:szCs w:val="18"/>
      </w:rPr>
      <w:tab/>
    </w:r>
    <w:r w:rsidRPr="00A6208B">
      <w:rPr>
        <w:szCs w:val="18"/>
      </w:rPr>
      <w:fldChar w:fldCharType="begin"/>
    </w:r>
    <w:r w:rsidRPr="00A6208B">
      <w:rPr>
        <w:szCs w:val="18"/>
      </w:rPr>
      <w:instrText xml:space="preserve"> PAGE  \* Arabic  \* MERGEFORMAT </w:instrText>
    </w:r>
    <w:r w:rsidRPr="00A6208B">
      <w:rPr>
        <w:szCs w:val="18"/>
      </w:rPr>
      <w:fldChar w:fldCharType="separate"/>
    </w:r>
    <w:r w:rsidR="008E3427">
      <w:rPr>
        <w:noProof/>
        <w:szCs w:val="18"/>
      </w:rPr>
      <w:t>20</w:t>
    </w:r>
    <w:r w:rsidRPr="00A6208B">
      <w:rPr>
        <w:szCs w:val="18"/>
      </w:rPr>
      <w:fldChar w:fldCharType="end"/>
    </w:r>
    <w:r w:rsidRPr="00A6208B">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86E" w:rsidRPr="00A6208B" w:rsidRDefault="0097186E" w:rsidP="003F4CAD">
    <w:pPr>
      <w:pStyle w:val="Fuzeile"/>
      <w:tabs>
        <w:tab w:val="clear" w:pos="4536"/>
        <w:tab w:val="clear" w:pos="9072"/>
        <w:tab w:val="center" w:pos="0"/>
        <w:tab w:val="left" w:pos="1985"/>
        <w:tab w:val="right" w:pos="7088"/>
      </w:tabs>
      <w:rPr>
        <w:szCs w:val="18"/>
      </w:rPr>
    </w:pPr>
    <w:r>
      <w:rPr>
        <w:szCs w:val="18"/>
      </w:rPr>
      <w:tab/>
    </w:r>
    <w:r w:rsidRPr="00A6208B">
      <w:rPr>
        <w:szCs w:val="18"/>
      </w:rPr>
      <w:tab/>
    </w:r>
    <w:r w:rsidRPr="00A6208B">
      <w:rPr>
        <w:szCs w:val="18"/>
      </w:rPr>
      <w:fldChar w:fldCharType="begin"/>
    </w:r>
    <w:r w:rsidRPr="00A6208B">
      <w:rPr>
        <w:szCs w:val="18"/>
      </w:rPr>
      <w:instrText xml:space="preserve"> PAGE  \* Arabic  \* MERGEFORMAT </w:instrText>
    </w:r>
    <w:r w:rsidRPr="00A6208B">
      <w:rPr>
        <w:szCs w:val="18"/>
      </w:rPr>
      <w:fldChar w:fldCharType="separate"/>
    </w:r>
    <w:r w:rsidR="008E3427">
      <w:rPr>
        <w:noProof/>
        <w:szCs w:val="18"/>
      </w:rPr>
      <w:t>19</w:t>
    </w:r>
    <w:r w:rsidRPr="00A6208B">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86E" w:rsidRPr="00396A09" w:rsidRDefault="0097186E" w:rsidP="00A6208B">
    <w:pPr>
      <w:pStyle w:val="Fuzeile"/>
      <w:tabs>
        <w:tab w:val="clear" w:pos="4536"/>
        <w:tab w:val="clear" w:pos="9072"/>
        <w:tab w:val="center" w:pos="0"/>
        <w:tab w:val="left" w:pos="1985"/>
        <w:tab w:val="right" w:pos="7088"/>
      </w:tabs>
      <w:rPr>
        <w:szCs w:val="18"/>
      </w:rPr>
    </w:pPr>
    <w:r w:rsidRPr="002F1761">
      <w:rPr>
        <w:szCs w:val="18"/>
      </w:rPr>
      <w:tab/>
    </w:r>
    <w:r>
      <w:rPr>
        <w:szCs w:val="18"/>
      </w:rPr>
      <w:tab/>
    </w:r>
    <w:r w:rsidRPr="002F1761">
      <w:rPr>
        <w:szCs w:val="18"/>
      </w:rPr>
      <w:fldChar w:fldCharType="begin"/>
    </w:r>
    <w:r w:rsidRPr="002F1761">
      <w:rPr>
        <w:szCs w:val="18"/>
      </w:rPr>
      <w:instrText xml:space="preserve"> PAGE  \* Arabic  \* MERGEFORMAT </w:instrText>
    </w:r>
    <w:r w:rsidRPr="002F1761">
      <w:rPr>
        <w:szCs w:val="18"/>
      </w:rPr>
      <w:fldChar w:fldCharType="separate"/>
    </w:r>
    <w:r w:rsidR="008E3427">
      <w:rPr>
        <w:noProof/>
        <w:szCs w:val="18"/>
      </w:rPr>
      <w:t>1</w:t>
    </w:r>
    <w:r w:rsidRPr="002F1761">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86E" w:rsidRDefault="0097186E" w:rsidP="00171C75">
      <w:pPr>
        <w:spacing w:after="0" w:line="240" w:lineRule="auto"/>
      </w:pPr>
      <w:r>
        <w:separator/>
      </w:r>
    </w:p>
  </w:footnote>
  <w:footnote w:type="continuationSeparator" w:id="0">
    <w:p w:rsidR="0097186E" w:rsidRDefault="0097186E"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0F2407BC"/>
    <w:multiLevelType w:val="hybridMultilevel"/>
    <w:tmpl w:val="F0F2F7CC"/>
    <w:lvl w:ilvl="0" w:tplc="4A9250CC">
      <w:start w:val="5"/>
      <w:numFmt w:val="bullet"/>
      <w:lvlText w:val=""/>
      <w:lvlJc w:val="left"/>
      <w:pPr>
        <w:ind w:left="930" w:hanging="360"/>
      </w:pPr>
      <w:rPr>
        <w:rFonts w:ascii="Symbol" w:eastAsiaTheme="minorHAnsi" w:hAnsi="Symbol" w:cstheme="minorBidi" w:hint="default"/>
      </w:rPr>
    </w:lvl>
    <w:lvl w:ilvl="1" w:tplc="08070003" w:tentative="1">
      <w:start w:val="1"/>
      <w:numFmt w:val="bullet"/>
      <w:lvlText w:val="o"/>
      <w:lvlJc w:val="left"/>
      <w:pPr>
        <w:ind w:left="1650" w:hanging="360"/>
      </w:pPr>
      <w:rPr>
        <w:rFonts w:ascii="Courier New" w:hAnsi="Courier New" w:cs="Courier New" w:hint="default"/>
      </w:rPr>
    </w:lvl>
    <w:lvl w:ilvl="2" w:tplc="08070005" w:tentative="1">
      <w:start w:val="1"/>
      <w:numFmt w:val="bullet"/>
      <w:lvlText w:val=""/>
      <w:lvlJc w:val="left"/>
      <w:pPr>
        <w:ind w:left="2370" w:hanging="360"/>
      </w:pPr>
      <w:rPr>
        <w:rFonts w:ascii="Wingdings" w:hAnsi="Wingdings" w:hint="default"/>
      </w:rPr>
    </w:lvl>
    <w:lvl w:ilvl="3" w:tplc="08070001" w:tentative="1">
      <w:start w:val="1"/>
      <w:numFmt w:val="bullet"/>
      <w:lvlText w:val=""/>
      <w:lvlJc w:val="left"/>
      <w:pPr>
        <w:ind w:left="3090" w:hanging="360"/>
      </w:pPr>
      <w:rPr>
        <w:rFonts w:ascii="Symbol" w:hAnsi="Symbol" w:hint="default"/>
      </w:rPr>
    </w:lvl>
    <w:lvl w:ilvl="4" w:tplc="08070003" w:tentative="1">
      <w:start w:val="1"/>
      <w:numFmt w:val="bullet"/>
      <w:lvlText w:val="o"/>
      <w:lvlJc w:val="left"/>
      <w:pPr>
        <w:ind w:left="3810" w:hanging="360"/>
      </w:pPr>
      <w:rPr>
        <w:rFonts w:ascii="Courier New" w:hAnsi="Courier New" w:cs="Courier New" w:hint="default"/>
      </w:rPr>
    </w:lvl>
    <w:lvl w:ilvl="5" w:tplc="08070005" w:tentative="1">
      <w:start w:val="1"/>
      <w:numFmt w:val="bullet"/>
      <w:lvlText w:val=""/>
      <w:lvlJc w:val="left"/>
      <w:pPr>
        <w:ind w:left="4530" w:hanging="360"/>
      </w:pPr>
      <w:rPr>
        <w:rFonts w:ascii="Wingdings" w:hAnsi="Wingdings" w:hint="default"/>
      </w:rPr>
    </w:lvl>
    <w:lvl w:ilvl="6" w:tplc="08070001" w:tentative="1">
      <w:start w:val="1"/>
      <w:numFmt w:val="bullet"/>
      <w:lvlText w:val=""/>
      <w:lvlJc w:val="left"/>
      <w:pPr>
        <w:ind w:left="5250" w:hanging="360"/>
      </w:pPr>
      <w:rPr>
        <w:rFonts w:ascii="Symbol" w:hAnsi="Symbol" w:hint="default"/>
      </w:rPr>
    </w:lvl>
    <w:lvl w:ilvl="7" w:tplc="08070003" w:tentative="1">
      <w:start w:val="1"/>
      <w:numFmt w:val="bullet"/>
      <w:lvlText w:val="o"/>
      <w:lvlJc w:val="left"/>
      <w:pPr>
        <w:ind w:left="5970" w:hanging="360"/>
      </w:pPr>
      <w:rPr>
        <w:rFonts w:ascii="Courier New" w:hAnsi="Courier New" w:cs="Courier New" w:hint="default"/>
      </w:rPr>
    </w:lvl>
    <w:lvl w:ilvl="8" w:tplc="08070005" w:tentative="1">
      <w:start w:val="1"/>
      <w:numFmt w:val="bullet"/>
      <w:lvlText w:val=""/>
      <w:lvlJc w:val="left"/>
      <w:pPr>
        <w:ind w:left="6690" w:hanging="360"/>
      </w:pPr>
      <w:rPr>
        <w:rFonts w:ascii="Wingdings" w:hAnsi="Wingdings" w:hint="default"/>
      </w:rPr>
    </w:lvl>
  </w:abstractNum>
  <w:abstractNum w:abstractNumId="13">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087428B"/>
    <w:multiLevelType w:val="multilevel"/>
    <w:tmpl w:val="2A3A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18"/>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5"/>
  </w:num>
  <w:num w:numId="19">
    <w:abstractNumId w:val="11"/>
  </w:num>
  <w:num w:numId="20">
    <w:abstractNumId w:val="17"/>
  </w:num>
  <w:num w:numId="21">
    <w:abstractNumId w:val="20"/>
  </w:num>
  <w:num w:numId="22">
    <w:abstractNumId w:val="14"/>
  </w:num>
  <w:num w:numId="23">
    <w:abstractNumId w:val="24"/>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num>
  <w:num w:numId="26">
    <w:abstractNumId w:val="23"/>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num>
  <w:num w:numId="29">
    <w:abstractNumId w:val="24"/>
    <w:lvlOverride w:ilvl="0">
      <w:startOverride w:val="1"/>
    </w:lvlOverride>
  </w:num>
  <w:num w:numId="30">
    <w:abstractNumId w:val="22"/>
  </w:num>
  <w:num w:numId="31">
    <w:abstractNumId w:val="19"/>
  </w:num>
  <w:num w:numId="32">
    <w:abstractNumId w:val="16"/>
  </w:num>
  <w:num w:numId="33">
    <w:abstractNumId w:val="10"/>
  </w:num>
  <w:num w:numId="34">
    <w:abstractNumId w:val="13"/>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14"/>
    <w:rsid w:val="00000DA3"/>
    <w:rsid w:val="00001FAE"/>
    <w:rsid w:val="00005DA1"/>
    <w:rsid w:val="000115EC"/>
    <w:rsid w:val="00013484"/>
    <w:rsid w:val="00014392"/>
    <w:rsid w:val="00015F4E"/>
    <w:rsid w:val="0001660A"/>
    <w:rsid w:val="0002068C"/>
    <w:rsid w:val="00022417"/>
    <w:rsid w:val="00023561"/>
    <w:rsid w:val="000245B8"/>
    <w:rsid w:val="00025067"/>
    <w:rsid w:val="000279F1"/>
    <w:rsid w:val="00030DEE"/>
    <w:rsid w:val="000369A8"/>
    <w:rsid w:val="00041367"/>
    <w:rsid w:val="000413E3"/>
    <w:rsid w:val="0004171E"/>
    <w:rsid w:val="000432AB"/>
    <w:rsid w:val="00044CA1"/>
    <w:rsid w:val="00051B8B"/>
    <w:rsid w:val="00056C4E"/>
    <w:rsid w:val="00061337"/>
    <w:rsid w:val="00064DDC"/>
    <w:rsid w:val="0006536D"/>
    <w:rsid w:val="000718E5"/>
    <w:rsid w:val="00071EFA"/>
    <w:rsid w:val="0007456F"/>
    <w:rsid w:val="0007596B"/>
    <w:rsid w:val="00075978"/>
    <w:rsid w:val="00076536"/>
    <w:rsid w:val="00087CC3"/>
    <w:rsid w:val="00092C19"/>
    <w:rsid w:val="000943AE"/>
    <w:rsid w:val="000A1829"/>
    <w:rsid w:val="000A57BA"/>
    <w:rsid w:val="000A73B4"/>
    <w:rsid w:val="000B0EB0"/>
    <w:rsid w:val="000B13BA"/>
    <w:rsid w:val="000B3CDB"/>
    <w:rsid w:val="000B5E8E"/>
    <w:rsid w:val="000B65FE"/>
    <w:rsid w:val="000B6841"/>
    <w:rsid w:val="000B70CE"/>
    <w:rsid w:val="000C27BF"/>
    <w:rsid w:val="000C3DCD"/>
    <w:rsid w:val="000C7911"/>
    <w:rsid w:val="000D0253"/>
    <w:rsid w:val="000D08BC"/>
    <w:rsid w:val="000D3B93"/>
    <w:rsid w:val="000D4837"/>
    <w:rsid w:val="000D5486"/>
    <w:rsid w:val="000D5BC3"/>
    <w:rsid w:val="000E68B3"/>
    <w:rsid w:val="000F0614"/>
    <w:rsid w:val="000F1AC9"/>
    <w:rsid w:val="000F44C9"/>
    <w:rsid w:val="000F4F48"/>
    <w:rsid w:val="000F5758"/>
    <w:rsid w:val="000F774A"/>
    <w:rsid w:val="000F7E1D"/>
    <w:rsid w:val="000F7F66"/>
    <w:rsid w:val="00103C40"/>
    <w:rsid w:val="00106FB3"/>
    <w:rsid w:val="0011023D"/>
    <w:rsid w:val="0011129C"/>
    <w:rsid w:val="00112744"/>
    <w:rsid w:val="00112D8D"/>
    <w:rsid w:val="001153C6"/>
    <w:rsid w:val="0011653B"/>
    <w:rsid w:val="00117094"/>
    <w:rsid w:val="00123602"/>
    <w:rsid w:val="00126CB8"/>
    <w:rsid w:val="00127BE0"/>
    <w:rsid w:val="00130932"/>
    <w:rsid w:val="00131614"/>
    <w:rsid w:val="00133550"/>
    <w:rsid w:val="00133AD4"/>
    <w:rsid w:val="00134A16"/>
    <w:rsid w:val="00140352"/>
    <w:rsid w:val="001408EC"/>
    <w:rsid w:val="00140C75"/>
    <w:rsid w:val="00140D3E"/>
    <w:rsid w:val="001421FE"/>
    <w:rsid w:val="0014263B"/>
    <w:rsid w:val="00143A39"/>
    <w:rsid w:val="0014510F"/>
    <w:rsid w:val="00145723"/>
    <w:rsid w:val="00146706"/>
    <w:rsid w:val="0014697E"/>
    <w:rsid w:val="00151616"/>
    <w:rsid w:val="00153BB8"/>
    <w:rsid w:val="00154FE5"/>
    <w:rsid w:val="00156891"/>
    <w:rsid w:val="00157365"/>
    <w:rsid w:val="00164658"/>
    <w:rsid w:val="0016486A"/>
    <w:rsid w:val="00171C75"/>
    <w:rsid w:val="001751B8"/>
    <w:rsid w:val="001759AB"/>
    <w:rsid w:val="00180766"/>
    <w:rsid w:val="001821DA"/>
    <w:rsid w:val="001827F4"/>
    <w:rsid w:val="001841CF"/>
    <w:rsid w:val="001841FF"/>
    <w:rsid w:val="00184D14"/>
    <w:rsid w:val="00186611"/>
    <w:rsid w:val="00186935"/>
    <w:rsid w:val="001877A7"/>
    <w:rsid w:val="00190E40"/>
    <w:rsid w:val="00196489"/>
    <w:rsid w:val="001965F3"/>
    <w:rsid w:val="0019671A"/>
    <w:rsid w:val="001968B4"/>
    <w:rsid w:val="00197142"/>
    <w:rsid w:val="001973AC"/>
    <w:rsid w:val="001A00D3"/>
    <w:rsid w:val="001A0685"/>
    <w:rsid w:val="001A0D68"/>
    <w:rsid w:val="001A477E"/>
    <w:rsid w:val="001A5DFB"/>
    <w:rsid w:val="001A7BD6"/>
    <w:rsid w:val="001B514B"/>
    <w:rsid w:val="001B5761"/>
    <w:rsid w:val="001C6601"/>
    <w:rsid w:val="001D12A4"/>
    <w:rsid w:val="001D425C"/>
    <w:rsid w:val="001D4EEC"/>
    <w:rsid w:val="001D6117"/>
    <w:rsid w:val="001D6D73"/>
    <w:rsid w:val="001D7929"/>
    <w:rsid w:val="001E26EE"/>
    <w:rsid w:val="001E3EB1"/>
    <w:rsid w:val="001E42BD"/>
    <w:rsid w:val="001E47DC"/>
    <w:rsid w:val="001E5EFC"/>
    <w:rsid w:val="001E6BBD"/>
    <w:rsid w:val="001E73DF"/>
    <w:rsid w:val="001F1DF4"/>
    <w:rsid w:val="001F3667"/>
    <w:rsid w:val="001F78E1"/>
    <w:rsid w:val="001F7EA0"/>
    <w:rsid w:val="00200F32"/>
    <w:rsid w:val="00202166"/>
    <w:rsid w:val="002046FD"/>
    <w:rsid w:val="002066C9"/>
    <w:rsid w:val="00216071"/>
    <w:rsid w:val="00217310"/>
    <w:rsid w:val="002178C9"/>
    <w:rsid w:val="00217ABF"/>
    <w:rsid w:val="002206B4"/>
    <w:rsid w:val="00224032"/>
    <w:rsid w:val="002264B3"/>
    <w:rsid w:val="0022751D"/>
    <w:rsid w:val="00233262"/>
    <w:rsid w:val="00237A3A"/>
    <w:rsid w:val="0024158B"/>
    <w:rsid w:val="002435F6"/>
    <w:rsid w:val="00243E0B"/>
    <w:rsid w:val="00244454"/>
    <w:rsid w:val="00247C82"/>
    <w:rsid w:val="002506C0"/>
    <w:rsid w:val="00251633"/>
    <w:rsid w:val="00251888"/>
    <w:rsid w:val="0025264D"/>
    <w:rsid w:val="00253A3F"/>
    <w:rsid w:val="00254674"/>
    <w:rsid w:val="00254D9D"/>
    <w:rsid w:val="00254DD7"/>
    <w:rsid w:val="002612B0"/>
    <w:rsid w:val="0026245E"/>
    <w:rsid w:val="0026464E"/>
    <w:rsid w:val="00266F59"/>
    <w:rsid w:val="00271AD7"/>
    <w:rsid w:val="00272383"/>
    <w:rsid w:val="0027521E"/>
    <w:rsid w:val="00275C02"/>
    <w:rsid w:val="00277B74"/>
    <w:rsid w:val="00290596"/>
    <w:rsid w:val="00292172"/>
    <w:rsid w:val="002A0169"/>
    <w:rsid w:val="002A363D"/>
    <w:rsid w:val="002A5584"/>
    <w:rsid w:val="002A66E5"/>
    <w:rsid w:val="002A72FA"/>
    <w:rsid w:val="002B5105"/>
    <w:rsid w:val="002B5357"/>
    <w:rsid w:val="002C3913"/>
    <w:rsid w:val="002C4984"/>
    <w:rsid w:val="002C4ECD"/>
    <w:rsid w:val="002C7713"/>
    <w:rsid w:val="002D1410"/>
    <w:rsid w:val="002D6071"/>
    <w:rsid w:val="002D693D"/>
    <w:rsid w:val="002D6E13"/>
    <w:rsid w:val="002D74DF"/>
    <w:rsid w:val="002E167C"/>
    <w:rsid w:val="002E4ECF"/>
    <w:rsid w:val="002F1F34"/>
    <w:rsid w:val="002F409F"/>
    <w:rsid w:val="002F58D4"/>
    <w:rsid w:val="002F5E52"/>
    <w:rsid w:val="00300B37"/>
    <w:rsid w:val="00302E43"/>
    <w:rsid w:val="003106E9"/>
    <w:rsid w:val="00310CA8"/>
    <w:rsid w:val="003136C7"/>
    <w:rsid w:val="0031490F"/>
    <w:rsid w:val="00315DD8"/>
    <w:rsid w:val="003169A6"/>
    <w:rsid w:val="0031738D"/>
    <w:rsid w:val="003233BC"/>
    <w:rsid w:val="00326D90"/>
    <w:rsid w:val="00327B0D"/>
    <w:rsid w:val="0033119C"/>
    <w:rsid w:val="0033444B"/>
    <w:rsid w:val="00337F0C"/>
    <w:rsid w:val="003416E0"/>
    <w:rsid w:val="00342BBE"/>
    <w:rsid w:val="00343DB9"/>
    <w:rsid w:val="003462B2"/>
    <w:rsid w:val="00350C65"/>
    <w:rsid w:val="003523A6"/>
    <w:rsid w:val="00357E9A"/>
    <w:rsid w:val="00360568"/>
    <w:rsid w:val="00366A2E"/>
    <w:rsid w:val="00367FBF"/>
    <w:rsid w:val="003710FC"/>
    <w:rsid w:val="003725A3"/>
    <w:rsid w:val="00372BCB"/>
    <w:rsid w:val="00373D25"/>
    <w:rsid w:val="00374C6E"/>
    <w:rsid w:val="003753EC"/>
    <w:rsid w:val="00375F91"/>
    <w:rsid w:val="00377ECE"/>
    <w:rsid w:val="00381BBA"/>
    <w:rsid w:val="00383060"/>
    <w:rsid w:val="003847AF"/>
    <w:rsid w:val="0038521A"/>
    <w:rsid w:val="00387923"/>
    <w:rsid w:val="00390774"/>
    <w:rsid w:val="00396A09"/>
    <w:rsid w:val="003976D4"/>
    <w:rsid w:val="003A1DC0"/>
    <w:rsid w:val="003A1FEE"/>
    <w:rsid w:val="003A438D"/>
    <w:rsid w:val="003B10F1"/>
    <w:rsid w:val="003B32AF"/>
    <w:rsid w:val="003C07C8"/>
    <w:rsid w:val="003C329F"/>
    <w:rsid w:val="003C5773"/>
    <w:rsid w:val="003D47F6"/>
    <w:rsid w:val="003D4D67"/>
    <w:rsid w:val="003D59C3"/>
    <w:rsid w:val="003D6021"/>
    <w:rsid w:val="003D608C"/>
    <w:rsid w:val="003E1EDD"/>
    <w:rsid w:val="003E54DB"/>
    <w:rsid w:val="003E6E7A"/>
    <w:rsid w:val="003F01D0"/>
    <w:rsid w:val="003F49BE"/>
    <w:rsid w:val="003F4CAD"/>
    <w:rsid w:val="003F70C9"/>
    <w:rsid w:val="00400452"/>
    <w:rsid w:val="00402829"/>
    <w:rsid w:val="0040325A"/>
    <w:rsid w:val="00403C04"/>
    <w:rsid w:val="00407326"/>
    <w:rsid w:val="00412943"/>
    <w:rsid w:val="00416FF7"/>
    <w:rsid w:val="00417987"/>
    <w:rsid w:val="00422CC2"/>
    <w:rsid w:val="0042511F"/>
    <w:rsid w:val="004253AC"/>
    <w:rsid w:val="00425B5B"/>
    <w:rsid w:val="00430165"/>
    <w:rsid w:val="00430DFA"/>
    <w:rsid w:val="00443185"/>
    <w:rsid w:val="00443746"/>
    <w:rsid w:val="00443E4D"/>
    <w:rsid w:val="004448BC"/>
    <w:rsid w:val="00444932"/>
    <w:rsid w:val="00444C22"/>
    <w:rsid w:val="00445E6B"/>
    <w:rsid w:val="00450B1A"/>
    <w:rsid w:val="004513A5"/>
    <w:rsid w:val="0045345B"/>
    <w:rsid w:val="004563E7"/>
    <w:rsid w:val="0046254E"/>
    <w:rsid w:val="004644B3"/>
    <w:rsid w:val="004644FE"/>
    <w:rsid w:val="0046496D"/>
    <w:rsid w:val="0046733F"/>
    <w:rsid w:val="00470F3C"/>
    <w:rsid w:val="00471930"/>
    <w:rsid w:val="00473905"/>
    <w:rsid w:val="004766C8"/>
    <w:rsid w:val="00481705"/>
    <w:rsid w:val="004828BD"/>
    <w:rsid w:val="00482BCD"/>
    <w:rsid w:val="00482F5E"/>
    <w:rsid w:val="00486A67"/>
    <w:rsid w:val="00486CE3"/>
    <w:rsid w:val="00490435"/>
    <w:rsid w:val="004919CE"/>
    <w:rsid w:val="00491E16"/>
    <w:rsid w:val="004921A1"/>
    <w:rsid w:val="0049231F"/>
    <w:rsid w:val="00494CCB"/>
    <w:rsid w:val="004A2002"/>
    <w:rsid w:val="004A2A06"/>
    <w:rsid w:val="004A3BBD"/>
    <w:rsid w:val="004A7DA0"/>
    <w:rsid w:val="004B0736"/>
    <w:rsid w:val="004B1A21"/>
    <w:rsid w:val="004B45F8"/>
    <w:rsid w:val="004B75EE"/>
    <w:rsid w:val="004C01E1"/>
    <w:rsid w:val="004C38AF"/>
    <w:rsid w:val="004C51E6"/>
    <w:rsid w:val="004C6F4C"/>
    <w:rsid w:val="004D7435"/>
    <w:rsid w:val="004E2A48"/>
    <w:rsid w:val="004E2D84"/>
    <w:rsid w:val="004E5030"/>
    <w:rsid w:val="004E6679"/>
    <w:rsid w:val="004F07E6"/>
    <w:rsid w:val="004F2137"/>
    <w:rsid w:val="004F2B8F"/>
    <w:rsid w:val="004F59D0"/>
    <w:rsid w:val="004F5AD7"/>
    <w:rsid w:val="004F6005"/>
    <w:rsid w:val="004F6FBB"/>
    <w:rsid w:val="00500BAB"/>
    <w:rsid w:val="00503CBE"/>
    <w:rsid w:val="00503CFD"/>
    <w:rsid w:val="00504247"/>
    <w:rsid w:val="00506A86"/>
    <w:rsid w:val="00512E0A"/>
    <w:rsid w:val="00513B7F"/>
    <w:rsid w:val="00514420"/>
    <w:rsid w:val="005167DF"/>
    <w:rsid w:val="0052242C"/>
    <w:rsid w:val="00522554"/>
    <w:rsid w:val="00523D1C"/>
    <w:rsid w:val="00525055"/>
    <w:rsid w:val="005251A5"/>
    <w:rsid w:val="00526305"/>
    <w:rsid w:val="005334DA"/>
    <w:rsid w:val="00533CA7"/>
    <w:rsid w:val="00541644"/>
    <w:rsid w:val="00554168"/>
    <w:rsid w:val="00555A7B"/>
    <w:rsid w:val="0056087B"/>
    <w:rsid w:val="005640A0"/>
    <w:rsid w:val="005654E2"/>
    <w:rsid w:val="00567460"/>
    <w:rsid w:val="00570EAE"/>
    <w:rsid w:val="00572C7A"/>
    <w:rsid w:val="00573ACF"/>
    <w:rsid w:val="00576213"/>
    <w:rsid w:val="00577443"/>
    <w:rsid w:val="0057796A"/>
    <w:rsid w:val="00580BD8"/>
    <w:rsid w:val="0058319E"/>
    <w:rsid w:val="00584FBA"/>
    <w:rsid w:val="00585AF1"/>
    <w:rsid w:val="005865BC"/>
    <w:rsid w:val="00597CB6"/>
    <w:rsid w:val="00597E74"/>
    <w:rsid w:val="005A1930"/>
    <w:rsid w:val="005A29BF"/>
    <w:rsid w:val="005A5A89"/>
    <w:rsid w:val="005A73C5"/>
    <w:rsid w:val="005B7A40"/>
    <w:rsid w:val="005C0486"/>
    <w:rsid w:val="005C1AEF"/>
    <w:rsid w:val="005C343F"/>
    <w:rsid w:val="005C396C"/>
    <w:rsid w:val="005C4D57"/>
    <w:rsid w:val="005C5B94"/>
    <w:rsid w:val="005C5F87"/>
    <w:rsid w:val="005C60B3"/>
    <w:rsid w:val="005D0719"/>
    <w:rsid w:val="005D0999"/>
    <w:rsid w:val="005D3326"/>
    <w:rsid w:val="005D379F"/>
    <w:rsid w:val="005D42BE"/>
    <w:rsid w:val="005E0AD3"/>
    <w:rsid w:val="005E15BC"/>
    <w:rsid w:val="005E2B58"/>
    <w:rsid w:val="005E545E"/>
    <w:rsid w:val="005E7100"/>
    <w:rsid w:val="005E7189"/>
    <w:rsid w:val="005F224E"/>
    <w:rsid w:val="005F38BC"/>
    <w:rsid w:val="005F6FE6"/>
    <w:rsid w:val="005F7BA1"/>
    <w:rsid w:val="006003AC"/>
    <w:rsid w:val="006007CC"/>
    <w:rsid w:val="0060172B"/>
    <w:rsid w:val="006031F6"/>
    <w:rsid w:val="006052D5"/>
    <w:rsid w:val="00610482"/>
    <w:rsid w:val="006113A1"/>
    <w:rsid w:val="006113F0"/>
    <w:rsid w:val="00611539"/>
    <w:rsid w:val="00611BFD"/>
    <w:rsid w:val="006133A1"/>
    <w:rsid w:val="0062055E"/>
    <w:rsid w:val="00620568"/>
    <w:rsid w:val="00621CB3"/>
    <w:rsid w:val="00624327"/>
    <w:rsid w:val="006266EA"/>
    <w:rsid w:val="00627B52"/>
    <w:rsid w:val="00631310"/>
    <w:rsid w:val="0063347B"/>
    <w:rsid w:val="00633954"/>
    <w:rsid w:val="006350ED"/>
    <w:rsid w:val="006359A2"/>
    <w:rsid w:val="0064391D"/>
    <w:rsid w:val="00647836"/>
    <w:rsid w:val="00653578"/>
    <w:rsid w:val="006564A0"/>
    <w:rsid w:val="00656A6C"/>
    <w:rsid w:val="00657512"/>
    <w:rsid w:val="0066136C"/>
    <w:rsid w:val="006613BA"/>
    <w:rsid w:val="00662BDA"/>
    <w:rsid w:val="00663451"/>
    <w:rsid w:val="00677884"/>
    <w:rsid w:val="00680EE2"/>
    <w:rsid w:val="006839BD"/>
    <w:rsid w:val="00687497"/>
    <w:rsid w:val="00687507"/>
    <w:rsid w:val="006949F5"/>
    <w:rsid w:val="00697549"/>
    <w:rsid w:val="006A330D"/>
    <w:rsid w:val="006A50F9"/>
    <w:rsid w:val="006A65E6"/>
    <w:rsid w:val="006B1BFA"/>
    <w:rsid w:val="006B21E4"/>
    <w:rsid w:val="006B4895"/>
    <w:rsid w:val="006B4D60"/>
    <w:rsid w:val="006B674C"/>
    <w:rsid w:val="006C1761"/>
    <w:rsid w:val="006C5E6C"/>
    <w:rsid w:val="006C651A"/>
    <w:rsid w:val="006C6D26"/>
    <w:rsid w:val="006C7DCD"/>
    <w:rsid w:val="006D01C1"/>
    <w:rsid w:val="006D054B"/>
    <w:rsid w:val="006D089C"/>
    <w:rsid w:val="006D0F71"/>
    <w:rsid w:val="006D22E0"/>
    <w:rsid w:val="006D2D4D"/>
    <w:rsid w:val="006D3943"/>
    <w:rsid w:val="006D4CDC"/>
    <w:rsid w:val="006D5532"/>
    <w:rsid w:val="006D70FF"/>
    <w:rsid w:val="006E4F1D"/>
    <w:rsid w:val="006E5420"/>
    <w:rsid w:val="006E65C1"/>
    <w:rsid w:val="006E6806"/>
    <w:rsid w:val="006E786B"/>
    <w:rsid w:val="006F122E"/>
    <w:rsid w:val="006F22FD"/>
    <w:rsid w:val="006F4661"/>
    <w:rsid w:val="006F64EB"/>
    <w:rsid w:val="00704692"/>
    <w:rsid w:val="00704D06"/>
    <w:rsid w:val="0070528E"/>
    <w:rsid w:val="0070591D"/>
    <w:rsid w:val="00710503"/>
    <w:rsid w:val="007113CA"/>
    <w:rsid w:val="00711E94"/>
    <w:rsid w:val="007123CC"/>
    <w:rsid w:val="00713436"/>
    <w:rsid w:val="00714047"/>
    <w:rsid w:val="00715CF8"/>
    <w:rsid w:val="00716681"/>
    <w:rsid w:val="00720CB9"/>
    <w:rsid w:val="00721650"/>
    <w:rsid w:val="007216F2"/>
    <w:rsid w:val="0072260E"/>
    <w:rsid w:val="0072279F"/>
    <w:rsid w:val="0072383B"/>
    <w:rsid w:val="007239E9"/>
    <w:rsid w:val="00726396"/>
    <w:rsid w:val="0073128E"/>
    <w:rsid w:val="00731886"/>
    <w:rsid w:val="00732A09"/>
    <w:rsid w:val="0073307F"/>
    <w:rsid w:val="007347E9"/>
    <w:rsid w:val="00735EE4"/>
    <w:rsid w:val="0073690C"/>
    <w:rsid w:val="0074304B"/>
    <w:rsid w:val="00745C0D"/>
    <w:rsid w:val="00751FF6"/>
    <w:rsid w:val="00761466"/>
    <w:rsid w:val="007625DD"/>
    <w:rsid w:val="00763E26"/>
    <w:rsid w:val="0076460F"/>
    <w:rsid w:val="00766573"/>
    <w:rsid w:val="007727CF"/>
    <w:rsid w:val="00772C1A"/>
    <w:rsid w:val="00773184"/>
    <w:rsid w:val="0077545B"/>
    <w:rsid w:val="0078285A"/>
    <w:rsid w:val="00795313"/>
    <w:rsid w:val="00797702"/>
    <w:rsid w:val="00797E9B"/>
    <w:rsid w:val="007A25BE"/>
    <w:rsid w:val="007A3A59"/>
    <w:rsid w:val="007A44CF"/>
    <w:rsid w:val="007A7A08"/>
    <w:rsid w:val="007B00C7"/>
    <w:rsid w:val="007B053C"/>
    <w:rsid w:val="007B3EA3"/>
    <w:rsid w:val="007C522E"/>
    <w:rsid w:val="007C5AE7"/>
    <w:rsid w:val="007C5E04"/>
    <w:rsid w:val="007D0C6A"/>
    <w:rsid w:val="007D0F26"/>
    <w:rsid w:val="007D62E8"/>
    <w:rsid w:val="007D7101"/>
    <w:rsid w:val="007E06CF"/>
    <w:rsid w:val="007E1932"/>
    <w:rsid w:val="007E2319"/>
    <w:rsid w:val="007E49F9"/>
    <w:rsid w:val="007E5206"/>
    <w:rsid w:val="007E7D20"/>
    <w:rsid w:val="007F1535"/>
    <w:rsid w:val="007F19B1"/>
    <w:rsid w:val="007F3E03"/>
    <w:rsid w:val="007F7B12"/>
    <w:rsid w:val="007F7E40"/>
    <w:rsid w:val="00802630"/>
    <w:rsid w:val="008035F9"/>
    <w:rsid w:val="0080416C"/>
    <w:rsid w:val="0080477E"/>
    <w:rsid w:val="0080553A"/>
    <w:rsid w:val="00820A9C"/>
    <w:rsid w:val="00822E5D"/>
    <w:rsid w:val="00823707"/>
    <w:rsid w:val="008238B6"/>
    <w:rsid w:val="00823987"/>
    <w:rsid w:val="0082703B"/>
    <w:rsid w:val="00830740"/>
    <w:rsid w:val="00831544"/>
    <w:rsid w:val="00831748"/>
    <w:rsid w:val="008325AD"/>
    <w:rsid w:val="008330CD"/>
    <w:rsid w:val="008342BD"/>
    <w:rsid w:val="00836E27"/>
    <w:rsid w:val="00842B9A"/>
    <w:rsid w:val="00842ECC"/>
    <w:rsid w:val="0084357D"/>
    <w:rsid w:val="00845280"/>
    <w:rsid w:val="00846BE2"/>
    <w:rsid w:val="008567A7"/>
    <w:rsid w:val="00865C86"/>
    <w:rsid w:val="00865D1F"/>
    <w:rsid w:val="00866AE2"/>
    <w:rsid w:val="00870356"/>
    <w:rsid w:val="00875714"/>
    <w:rsid w:val="00875888"/>
    <w:rsid w:val="00875AF9"/>
    <w:rsid w:val="00880367"/>
    <w:rsid w:val="00881479"/>
    <w:rsid w:val="00886DA5"/>
    <w:rsid w:val="008916C8"/>
    <w:rsid w:val="00891FBF"/>
    <w:rsid w:val="008926D3"/>
    <w:rsid w:val="00895A49"/>
    <w:rsid w:val="00897416"/>
    <w:rsid w:val="00897489"/>
    <w:rsid w:val="008A3CD9"/>
    <w:rsid w:val="008A74AC"/>
    <w:rsid w:val="008B0F95"/>
    <w:rsid w:val="008B1CBE"/>
    <w:rsid w:val="008B20D0"/>
    <w:rsid w:val="008B3CD5"/>
    <w:rsid w:val="008B5591"/>
    <w:rsid w:val="008B629E"/>
    <w:rsid w:val="008B7567"/>
    <w:rsid w:val="008C1A59"/>
    <w:rsid w:val="008C50CE"/>
    <w:rsid w:val="008C5BCA"/>
    <w:rsid w:val="008C5E40"/>
    <w:rsid w:val="008D2574"/>
    <w:rsid w:val="008D2783"/>
    <w:rsid w:val="008D60BF"/>
    <w:rsid w:val="008D6D18"/>
    <w:rsid w:val="008E0CDA"/>
    <w:rsid w:val="008E23FC"/>
    <w:rsid w:val="008E3427"/>
    <w:rsid w:val="008E5B40"/>
    <w:rsid w:val="008F0EDB"/>
    <w:rsid w:val="008F222F"/>
    <w:rsid w:val="008F2567"/>
    <w:rsid w:val="008F2E4F"/>
    <w:rsid w:val="008F546B"/>
    <w:rsid w:val="00904CA8"/>
    <w:rsid w:val="00910338"/>
    <w:rsid w:val="00911C05"/>
    <w:rsid w:val="00913518"/>
    <w:rsid w:val="009152D0"/>
    <w:rsid w:val="00915E6E"/>
    <w:rsid w:val="009178FF"/>
    <w:rsid w:val="00920C82"/>
    <w:rsid w:val="00920F55"/>
    <w:rsid w:val="00922A2D"/>
    <w:rsid w:val="00923586"/>
    <w:rsid w:val="00923589"/>
    <w:rsid w:val="00923D76"/>
    <w:rsid w:val="00931372"/>
    <w:rsid w:val="009338D0"/>
    <w:rsid w:val="0093391A"/>
    <w:rsid w:val="009348A7"/>
    <w:rsid w:val="00934973"/>
    <w:rsid w:val="00940098"/>
    <w:rsid w:val="00940D47"/>
    <w:rsid w:val="00942684"/>
    <w:rsid w:val="00942E6B"/>
    <w:rsid w:val="0094403B"/>
    <w:rsid w:val="009445E3"/>
    <w:rsid w:val="009460EF"/>
    <w:rsid w:val="00947078"/>
    <w:rsid w:val="00952B69"/>
    <w:rsid w:val="009540B7"/>
    <w:rsid w:val="00960947"/>
    <w:rsid w:val="00961B7D"/>
    <w:rsid w:val="00962480"/>
    <w:rsid w:val="009625B7"/>
    <w:rsid w:val="00964594"/>
    <w:rsid w:val="00970ED5"/>
    <w:rsid w:val="0097186E"/>
    <w:rsid w:val="009772FA"/>
    <w:rsid w:val="00977E5A"/>
    <w:rsid w:val="00981EE3"/>
    <w:rsid w:val="00985613"/>
    <w:rsid w:val="0098636B"/>
    <w:rsid w:val="00991597"/>
    <w:rsid w:val="009916B5"/>
    <w:rsid w:val="00992535"/>
    <w:rsid w:val="00992574"/>
    <w:rsid w:val="00992FE1"/>
    <w:rsid w:val="00996325"/>
    <w:rsid w:val="009A1C8E"/>
    <w:rsid w:val="009A371E"/>
    <w:rsid w:val="009A5B3B"/>
    <w:rsid w:val="009B1EE4"/>
    <w:rsid w:val="009C21E9"/>
    <w:rsid w:val="009C361E"/>
    <w:rsid w:val="009C48A7"/>
    <w:rsid w:val="009D0E10"/>
    <w:rsid w:val="009D3931"/>
    <w:rsid w:val="009D4236"/>
    <w:rsid w:val="009D67B6"/>
    <w:rsid w:val="009E0127"/>
    <w:rsid w:val="009E32DE"/>
    <w:rsid w:val="009E3C7E"/>
    <w:rsid w:val="009E4D1E"/>
    <w:rsid w:val="009E68F3"/>
    <w:rsid w:val="009E6DC5"/>
    <w:rsid w:val="009F0E45"/>
    <w:rsid w:val="009F49E0"/>
    <w:rsid w:val="009F4E22"/>
    <w:rsid w:val="009F58FB"/>
    <w:rsid w:val="00A04A7E"/>
    <w:rsid w:val="00A112D2"/>
    <w:rsid w:val="00A12367"/>
    <w:rsid w:val="00A17449"/>
    <w:rsid w:val="00A262A4"/>
    <w:rsid w:val="00A34D81"/>
    <w:rsid w:val="00A35B42"/>
    <w:rsid w:val="00A37934"/>
    <w:rsid w:val="00A40C5E"/>
    <w:rsid w:val="00A40EDC"/>
    <w:rsid w:val="00A4104A"/>
    <w:rsid w:val="00A41B3E"/>
    <w:rsid w:val="00A41BCE"/>
    <w:rsid w:val="00A4288E"/>
    <w:rsid w:val="00A43C2C"/>
    <w:rsid w:val="00A5008E"/>
    <w:rsid w:val="00A520F4"/>
    <w:rsid w:val="00A53308"/>
    <w:rsid w:val="00A56F22"/>
    <w:rsid w:val="00A6208B"/>
    <w:rsid w:val="00A67CA2"/>
    <w:rsid w:val="00A716A9"/>
    <w:rsid w:val="00A7183C"/>
    <w:rsid w:val="00A72419"/>
    <w:rsid w:val="00A733FA"/>
    <w:rsid w:val="00A738DB"/>
    <w:rsid w:val="00A744B8"/>
    <w:rsid w:val="00A80EF7"/>
    <w:rsid w:val="00A81D8C"/>
    <w:rsid w:val="00A81DE1"/>
    <w:rsid w:val="00A877DC"/>
    <w:rsid w:val="00A909E6"/>
    <w:rsid w:val="00A93DC1"/>
    <w:rsid w:val="00A950EB"/>
    <w:rsid w:val="00A968E9"/>
    <w:rsid w:val="00A971F2"/>
    <w:rsid w:val="00AA0A45"/>
    <w:rsid w:val="00AA0F3D"/>
    <w:rsid w:val="00AA1CD3"/>
    <w:rsid w:val="00AA2B2D"/>
    <w:rsid w:val="00AA300A"/>
    <w:rsid w:val="00AB4E02"/>
    <w:rsid w:val="00AB4ECC"/>
    <w:rsid w:val="00AB6548"/>
    <w:rsid w:val="00AB6B72"/>
    <w:rsid w:val="00AC0380"/>
    <w:rsid w:val="00AC0F1C"/>
    <w:rsid w:val="00AC3E85"/>
    <w:rsid w:val="00AC4C49"/>
    <w:rsid w:val="00AC56C8"/>
    <w:rsid w:val="00AC622D"/>
    <w:rsid w:val="00AD0079"/>
    <w:rsid w:val="00AD20DC"/>
    <w:rsid w:val="00AD3865"/>
    <w:rsid w:val="00AD7895"/>
    <w:rsid w:val="00AE0998"/>
    <w:rsid w:val="00AE13A9"/>
    <w:rsid w:val="00AE1C19"/>
    <w:rsid w:val="00AE2C83"/>
    <w:rsid w:val="00AE2D98"/>
    <w:rsid w:val="00AE467F"/>
    <w:rsid w:val="00AE5EEF"/>
    <w:rsid w:val="00AE6A12"/>
    <w:rsid w:val="00AF30D8"/>
    <w:rsid w:val="00AF3BBE"/>
    <w:rsid w:val="00AF53F7"/>
    <w:rsid w:val="00AF729A"/>
    <w:rsid w:val="00B00125"/>
    <w:rsid w:val="00B0083D"/>
    <w:rsid w:val="00B02680"/>
    <w:rsid w:val="00B02A61"/>
    <w:rsid w:val="00B047C9"/>
    <w:rsid w:val="00B07799"/>
    <w:rsid w:val="00B10430"/>
    <w:rsid w:val="00B11607"/>
    <w:rsid w:val="00B14E76"/>
    <w:rsid w:val="00B16E2E"/>
    <w:rsid w:val="00B21969"/>
    <w:rsid w:val="00B22BB2"/>
    <w:rsid w:val="00B22DF5"/>
    <w:rsid w:val="00B315A4"/>
    <w:rsid w:val="00B32834"/>
    <w:rsid w:val="00B36631"/>
    <w:rsid w:val="00B419E6"/>
    <w:rsid w:val="00B42EC1"/>
    <w:rsid w:val="00B4700A"/>
    <w:rsid w:val="00B500A0"/>
    <w:rsid w:val="00B5153D"/>
    <w:rsid w:val="00B549E0"/>
    <w:rsid w:val="00B5560F"/>
    <w:rsid w:val="00B57B4D"/>
    <w:rsid w:val="00B60E2F"/>
    <w:rsid w:val="00B60EE7"/>
    <w:rsid w:val="00B611CE"/>
    <w:rsid w:val="00B63CA9"/>
    <w:rsid w:val="00B66509"/>
    <w:rsid w:val="00B70739"/>
    <w:rsid w:val="00B72B72"/>
    <w:rsid w:val="00B731FC"/>
    <w:rsid w:val="00B74DE7"/>
    <w:rsid w:val="00B85CF8"/>
    <w:rsid w:val="00B85F10"/>
    <w:rsid w:val="00B87954"/>
    <w:rsid w:val="00B90E94"/>
    <w:rsid w:val="00B91818"/>
    <w:rsid w:val="00B9419B"/>
    <w:rsid w:val="00B95C6F"/>
    <w:rsid w:val="00B95E8C"/>
    <w:rsid w:val="00B96A28"/>
    <w:rsid w:val="00BA5F38"/>
    <w:rsid w:val="00BA64B2"/>
    <w:rsid w:val="00BA761F"/>
    <w:rsid w:val="00BA782E"/>
    <w:rsid w:val="00BB34B3"/>
    <w:rsid w:val="00BB4788"/>
    <w:rsid w:val="00BB5191"/>
    <w:rsid w:val="00BC022C"/>
    <w:rsid w:val="00BC523E"/>
    <w:rsid w:val="00BC64E6"/>
    <w:rsid w:val="00BD21F2"/>
    <w:rsid w:val="00BD25BB"/>
    <w:rsid w:val="00BD3797"/>
    <w:rsid w:val="00BD71FB"/>
    <w:rsid w:val="00BE1555"/>
    <w:rsid w:val="00BE27A5"/>
    <w:rsid w:val="00BE48E4"/>
    <w:rsid w:val="00BE4AB1"/>
    <w:rsid w:val="00BE7EB4"/>
    <w:rsid w:val="00BF2E1C"/>
    <w:rsid w:val="00BF4B44"/>
    <w:rsid w:val="00BF74CA"/>
    <w:rsid w:val="00C00121"/>
    <w:rsid w:val="00C0524F"/>
    <w:rsid w:val="00C06B5C"/>
    <w:rsid w:val="00C10FD1"/>
    <w:rsid w:val="00C15612"/>
    <w:rsid w:val="00C157FE"/>
    <w:rsid w:val="00C15B0E"/>
    <w:rsid w:val="00C20BF8"/>
    <w:rsid w:val="00C21199"/>
    <w:rsid w:val="00C24223"/>
    <w:rsid w:val="00C328B2"/>
    <w:rsid w:val="00C36A06"/>
    <w:rsid w:val="00C405C3"/>
    <w:rsid w:val="00C443E5"/>
    <w:rsid w:val="00C45D7B"/>
    <w:rsid w:val="00C45E87"/>
    <w:rsid w:val="00C46107"/>
    <w:rsid w:val="00C52843"/>
    <w:rsid w:val="00C52BBA"/>
    <w:rsid w:val="00C5363C"/>
    <w:rsid w:val="00C55B50"/>
    <w:rsid w:val="00C605E1"/>
    <w:rsid w:val="00C73E2C"/>
    <w:rsid w:val="00C7520C"/>
    <w:rsid w:val="00C81722"/>
    <w:rsid w:val="00C84E76"/>
    <w:rsid w:val="00C8668F"/>
    <w:rsid w:val="00C8736D"/>
    <w:rsid w:val="00C92081"/>
    <w:rsid w:val="00C94D72"/>
    <w:rsid w:val="00C951A5"/>
    <w:rsid w:val="00C96E22"/>
    <w:rsid w:val="00CA1C70"/>
    <w:rsid w:val="00CA249C"/>
    <w:rsid w:val="00CA39FA"/>
    <w:rsid w:val="00CA51BC"/>
    <w:rsid w:val="00CA554D"/>
    <w:rsid w:val="00CA7BF6"/>
    <w:rsid w:val="00CB00DF"/>
    <w:rsid w:val="00CB00EA"/>
    <w:rsid w:val="00CB1250"/>
    <w:rsid w:val="00CB7704"/>
    <w:rsid w:val="00CC0876"/>
    <w:rsid w:val="00CC2AEA"/>
    <w:rsid w:val="00CC4CA2"/>
    <w:rsid w:val="00CC50A1"/>
    <w:rsid w:val="00CC5CFD"/>
    <w:rsid w:val="00CD04F0"/>
    <w:rsid w:val="00CD17D9"/>
    <w:rsid w:val="00CD41FC"/>
    <w:rsid w:val="00CD6038"/>
    <w:rsid w:val="00CE0AB1"/>
    <w:rsid w:val="00CE1221"/>
    <w:rsid w:val="00CE2202"/>
    <w:rsid w:val="00CE4026"/>
    <w:rsid w:val="00CF0F12"/>
    <w:rsid w:val="00D01C7B"/>
    <w:rsid w:val="00D03575"/>
    <w:rsid w:val="00D04BDB"/>
    <w:rsid w:val="00D04EC0"/>
    <w:rsid w:val="00D053AF"/>
    <w:rsid w:val="00D068D6"/>
    <w:rsid w:val="00D07188"/>
    <w:rsid w:val="00D07497"/>
    <w:rsid w:val="00D07AC3"/>
    <w:rsid w:val="00D12C3B"/>
    <w:rsid w:val="00D13759"/>
    <w:rsid w:val="00D137BD"/>
    <w:rsid w:val="00D20090"/>
    <w:rsid w:val="00D21CE4"/>
    <w:rsid w:val="00D2374E"/>
    <w:rsid w:val="00D239F3"/>
    <w:rsid w:val="00D23E20"/>
    <w:rsid w:val="00D2600D"/>
    <w:rsid w:val="00D268F3"/>
    <w:rsid w:val="00D26B05"/>
    <w:rsid w:val="00D32D98"/>
    <w:rsid w:val="00D33C9B"/>
    <w:rsid w:val="00D35EE9"/>
    <w:rsid w:val="00D37ADE"/>
    <w:rsid w:val="00D40978"/>
    <w:rsid w:val="00D43A35"/>
    <w:rsid w:val="00D44D87"/>
    <w:rsid w:val="00D45905"/>
    <w:rsid w:val="00D45B53"/>
    <w:rsid w:val="00D46D7C"/>
    <w:rsid w:val="00D47568"/>
    <w:rsid w:val="00D51291"/>
    <w:rsid w:val="00D54762"/>
    <w:rsid w:val="00D5639C"/>
    <w:rsid w:val="00D57673"/>
    <w:rsid w:val="00D602F3"/>
    <w:rsid w:val="00D6243F"/>
    <w:rsid w:val="00D62D6D"/>
    <w:rsid w:val="00D64A84"/>
    <w:rsid w:val="00D67DF5"/>
    <w:rsid w:val="00D72384"/>
    <w:rsid w:val="00D736DB"/>
    <w:rsid w:val="00D747E8"/>
    <w:rsid w:val="00D76167"/>
    <w:rsid w:val="00D76564"/>
    <w:rsid w:val="00D77C4D"/>
    <w:rsid w:val="00D816C4"/>
    <w:rsid w:val="00D84AB2"/>
    <w:rsid w:val="00D8612A"/>
    <w:rsid w:val="00D86269"/>
    <w:rsid w:val="00D9201C"/>
    <w:rsid w:val="00D922A7"/>
    <w:rsid w:val="00D935CF"/>
    <w:rsid w:val="00D96B67"/>
    <w:rsid w:val="00D97267"/>
    <w:rsid w:val="00DA1AD8"/>
    <w:rsid w:val="00DA4C19"/>
    <w:rsid w:val="00DA4FE8"/>
    <w:rsid w:val="00DA58D1"/>
    <w:rsid w:val="00DB33A5"/>
    <w:rsid w:val="00DB3AB3"/>
    <w:rsid w:val="00DB66CA"/>
    <w:rsid w:val="00DB6BFD"/>
    <w:rsid w:val="00DB7239"/>
    <w:rsid w:val="00DC1852"/>
    <w:rsid w:val="00DC3078"/>
    <w:rsid w:val="00DC3C0C"/>
    <w:rsid w:val="00DD1EF5"/>
    <w:rsid w:val="00DD4DC5"/>
    <w:rsid w:val="00DD4F2C"/>
    <w:rsid w:val="00DD50D8"/>
    <w:rsid w:val="00DE1508"/>
    <w:rsid w:val="00DE1C33"/>
    <w:rsid w:val="00DE2CCA"/>
    <w:rsid w:val="00DE30EC"/>
    <w:rsid w:val="00DE3292"/>
    <w:rsid w:val="00DE67B7"/>
    <w:rsid w:val="00E02363"/>
    <w:rsid w:val="00E05466"/>
    <w:rsid w:val="00E05613"/>
    <w:rsid w:val="00E0694B"/>
    <w:rsid w:val="00E07839"/>
    <w:rsid w:val="00E07E16"/>
    <w:rsid w:val="00E13593"/>
    <w:rsid w:val="00E16F14"/>
    <w:rsid w:val="00E237D9"/>
    <w:rsid w:val="00E269BA"/>
    <w:rsid w:val="00E27E58"/>
    <w:rsid w:val="00E30169"/>
    <w:rsid w:val="00E405D1"/>
    <w:rsid w:val="00E41380"/>
    <w:rsid w:val="00E467FB"/>
    <w:rsid w:val="00E50CFE"/>
    <w:rsid w:val="00E63EE0"/>
    <w:rsid w:val="00E67AEC"/>
    <w:rsid w:val="00E722EA"/>
    <w:rsid w:val="00E74EB1"/>
    <w:rsid w:val="00E75A93"/>
    <w:rsid w:val="00E76BF1"/>
    <w:rsid w:val="00E85283"/>
    <w:rsid w:val="00E87E2D"/>
    <w:rsid w:val="00E90A2D"/>
    <w:rsid w:val="00E91325"/>
    <w:rsid w:val="00E91F0D"/>
    <w:rsid w:val="00E96105"/>
    <w:rsid w:val="00E96E3E"/>
    <w:rsid w:val="00E97853"/>
    <w:rsid w:val="00EA1F18"/>
    <w:rsid w:val="00EA30BE"/>
    <w:rsid w:val="00EA5C83"/>
    <w:rsid w:val="00EA615B"/>
    <w:rsid w:val="00EA6CCF"/>
    <w:rsid w:val="00EA76A8"/>
    <w:rsid w:val="00EB0525"/>
    <w:rsid w:val="00EB076B"/>
    <w:rsid w:val="00EB0D58"/>
    <w:rsid w:val="00EB2EAF"/>
    <w:rsid w:val="00EB5209"/>
    <w:rsid w:val="00EB543E"/>
    <w:rsid w:val="00EC1537"/>
    <w:rsid w:val="00EC1DF2"/>
    <w:rsid w:val="00EC7820"/>
    <w:rsid w:val="00EC791F"/>
    <w:rsid w:val="00ED0B65"/>
    <w:rsid w:val="00ED130C"/>
    <w:rsid w:val="00ED1453"/>
    <w:rsid w:val="00ED2D36"/>
    <w:rsid w:val="00ED35EA"/>
    <w:rsid w:val="00ED4FA2"/>
    <w:rsid w:val="00ED5C90"/>
    <w:rsid w:val="00EE01C2"/>
    <w:rsid w:val="00EE01CD"/>
    <w:rsid w:val="00EE2555"/>
    <w:rsid w:val="00EE2B4A"/>
    <w:rsid w:val="00EE311B"/>
    <w:rsid w:val="00EE61D5"/>
    <w:rsid w:val="00EE733E"/>
    <w:rsid w:val="00EE76AD"/>
    <w:rsid w:val="00EF1930"/>
    <w:rsid w:val="00EF3F4C"/>
    <w:rsid w:val="00F0207D"/>
    <w:rsid w:val="00F074D4"/>
    <w:rsid w:val="00F103F2"/>
    <w:rsid w:val="00F12E2F"/>
    <w:rsid w:val="00F13177"/>
    <w:rsid w:val="00F1467E"/>
    <w:rsid w:val="00F15309"/>
    <w:rsid w:val="00F15E45"/>
    <w:rsid w:val="00F16637"/>
    <w:rsid w:val="00F21DEA"/>
    <w:rsid w:val="00F22302"/>
    <w:rsid w:val="00F233AB"/>
    <w:rsid w:val="00F234B9"/>
    <w:rsid w:val="00F238A3"/>
    <w:rsid w:val="00F23F48"/>
    <w:rsid w:val="00F27DE8"/>
    <w:rsid w:val="00F31530"/>
    <w:rsid w:val="00F31588"/>
    <w:rsid w:val="00F363CD"/>
    <w:rsid w:val="00F40B16"/>
    <w:rsid w:val="00F4206A"/>
    <w:rsid w:val="00F4339C"/>
    <w:rsid w:val="00F442BA"/>
    <w:rsid w:val="00F44753"/>
    <w:rsid w:val="00F53393"/>
    <w:rsid w:val="00F55099"/>
    <w:rsid w:val="00F613A1"/>
    <w:rsid w:val="00F67416"/>
    <w:rsid w:val="00F67FEF"/>
    <w:rsid w:val="00F70093"/>
    <w:rsid w:val="00F71CEF"/>
    <w:rsid w:val="00F77EE6"/>
    <w:rsid w:val="00F8569D"/>
    <w:rsid w:val="00F857E0"/>
    <w:rsid w:val="00F85DC0"/>
    <w:rsid w:val="00F871DB"/>
    <w:rsid w:val="00F909C2"/>
    <w:rsid w:val="00F94FBA"/>
    <w:rsid w:val="00F96C3B"/>
    <w:rsid w:val="00FA01F2"/>
    <w:rsid w:val="00FA0410"/>
    <w:rsid w:val="00FA124D"/>
    <w:rsid w:val="00FA2213"/>
    <w:rsid w:val="00FA5729"/>
    <w:rsid w:val="00FA5E65"/>
    <w:rsid w:val="00FB21B7"/>
    <w:rsid w:val="00FB2D5F"/>
    <w:rsid w:val="00FB43DB"/>
    <w:rsid w:val="00FB6C07"/>
    <w:rsid w:val="00FB7D2F"/>
    <w:rsid w:val="00FC1302"/>
    <w:rsid w:val="00FC173E"/>
    <w:rsid w:val="00FC25FD"/>
    <w:rsid w:val="00FC59DB"/>
    <w:rsid w:val="00FD22A9"/>
    <w:rsid w:val="00FD6D3B"/>
    <w:rsid w:val="00FE4D7D"/>
    <w:rsid w:val="00FE517D"/>
    <w:rsid w:val="00FE627D"/>
    <w:rsid w:val="00FE6DDE"/>
    <w:rsid w:val="00FF0B9E"/>
    <w:rsid w:val="00FF1A09"/>
    <w:rsid w:val="00FF47ED"/>
    <w:rsid w:val="00FF554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97186E"/>
    <w:pPr>
      <w:spacing w:after="200" w:line="276" w:lineRule="auto"/>
    </w:pPr>
  </w:style>
  <w:style w:type="paragraph" w:styleId="berschrift1">
    <w:name w:val="heading 1"/>
    <w:basedOn w:val="Standard"/>
    <w:next w:val="Standard"/>
    <w:link w:val="berschrift1Zchn"/>
    <w:autoRedefine/>
    <w:uiPriority w:val="9"/>
    <w:qFormat/>
    <w:rsid w:val="007C5E04"/>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7C5E04"/>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7C5E04"/>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7C5E04"/>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7C5E04"/>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7C5E0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97186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7186E"/>
  </w:style>
  <w:style w:type="character" w:customStyle="1" w:styleId="berschrift1Zchn">
    <w:name w:val="Überschrift 1 Zchn"/>
    <w:basedOn w:val="Absatz-Standardschriftart"/>
    <w:link w:val="berschrift1"/>
    <w:uiPriority w:val="9"/>
    <w:rsid w:val="007C5E04"/>
    <w:rPr>
      <w:rFonts w:ascii="Calibri" w:eastAsiaTheme="majorEastAsia" w:hAnsi="Calibri" w:cstheme="majorBidi"/>
      <w:b/>
      <w:sz w:val="32"/>
      <w:szCs w:val="32"/>
    </w:rPr>
  </w:style>
  <w:style w:type="paragraph" w:styleId="Kopfzeile">
    <w:name w:val="header"/>
    <w:basedOn w:val="Standard"/>
    <w:link w:val="KopfzeileZchn"/>
    <w:uiPriority w:val="99"/>
    <w:unhideWhenUsed/>
    <w:rsid w:val="007C5E04"/>
    <w:pPr>
      <w:tabs>
        <w:tab w:val="left" w:pos="425"/>
      </w:tabs>
      <w:spacing w:after="0" w:line="240" w:lineRule="auto"/>
    </w:pPr>
  </w:style>
  <w:style w:type="character" w:customStyle="1" w:styleId="KopfzeileZchn">
    <w:name w:val="Kopfzeile Zchn"/>
    <w:basedOn w:val="Absatz-Standardschriftart"/>
    <w:link w:val="Kopfzeile"/>
    <w:uiPriority w:val="99"/>
    <w:rsid w:val="007C5E04"/>
  </w:style>
  <w:style w:type="paragraph" w:styleId="Fuzeile">
    <w:name w:val="footer"/>
    <w:basedOn w:val="Standard"/>
    <w:link w:val="FuzeileZchn"/>
    <w:uiPriority w:val="99"/>
    <w:unhideWhenUsed/>
    <w:rsid w:val="007C5E04"/>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7C5E04"/>
    <w:rPr>
      <w:rFonts w:ascii="Palatino Linotype" w:hAnsi="Palatino Linotype"/>
      <w:smallCaps/>
      <w:sz w:val="18"/>
    </w:rPr>
  </w:style>
  <w:style w:type="character" w:customStyle="1" w:styleId="berschrift2Zchn">
    <w:name w:val="Überschrift 2 Zchn"/>
    <w:basedOn w:val="Absatz-Standardschriftart"/>
    <w:link w:val="berschrift2"/>
    <w:uiPriority w:val="9"/>
    <w:rsid w:val="007C5E04"/>
    <w:rPr>
      <w:rFonts w:ascii="Calibri" w:eastAsiaTheme="majorEastAsia" w:hAnsi="Calibri" w:cstheme="majorBidi"/>
      <w:b/>
      <w:sz w:val="24"/>
      <w:szCs w:val="26"/>
    </w:rPr>
  </w:style>
  <w:style w:type="character" w:customStyle="1" w:styleId="fett">
    <w:name w:val="_fett"/>
    <w:basedOn w:val="Absatz-Standardschriftart"/>
    <w:uiPriority w:val="1"/>
    <w:qFormat/>
    <w:rsid w:val="007C5E04"/>
    <w:rPr>
      <w:rFonts w:ascii="Palatino Linotype" w:hAnsi="Palatino Linotype"/>
      <w:b/>
      <w:sz w:val="18"/>
    </w:rPr>
  </w:style>
  <w:style w:type="character" w:customStyle="1" w:styleId="berschrift3Zchn">
    <w:name w:val="Überschrift 3 Zchn"/>
    <w:basedOn w:val="Absatz-Standardschriftart"/>
    <w:link w:val="berschrift3"/>
    <w:uiPriority w:val="9"/>
    <w:rsid w:val="007C5E04"/>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7C5E04"/>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7C5E04"/>
    <w:rPr>
      <w:rFonts w:ascii="Calibri" w:eastAsiaTheme="majorEastAsia" w:hAnsi="Calibri" w:cstheme="majorBidi"/>
      <w:sz w:val="18"/>
    </w:rPr>
  </w:style>
  <w:style w:type="paragraph" w:customStyle="1" w:styleId="Text">
    <w:name w:val="Text"/>
    <w:basedOn w:val="Standard"/>
    <w:next w:val="Randziffer"/>
    <w:autoRedefine/>
    <w:qFormat/>
    <w:rsid w:val="007C5E04"/>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7C5E04"/>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7C5E04"/>
    <w:rPr>
      <w:rFonts w:ascii="Palatino Linotype" w:hAnsi="Palatino Linotype"/>
      <w:sz w:val="16"/>
      <w:szCs w:val="20"/>
    </w:rPr>
  </w:style>
  <w:style w:type="character" w:styleId="Funotenzeichen">
    <w:name w:val="footnote reference"/>
    <w:basedOn w:val="Absatz-Standardschriftart"/>
    <w:uiPriority w:val="99"/>
    <w:semiHidden/>
    <w:unhideWhenUsed/>
    <w:rsid w:val="007C5E04"/>
    <w:rPr>
      <w:vertAlign w:val="superscript"/>
    </w:rPr>
  </w:style>
  <w:style w:type="character" w:customStyle="1" w:styleId="kursivMuster">
    <w:name w:val="_kursiv_Muster"/>
    <w:basedOn w:val="fettMuster"/>
    <w:uiPriority w:val="1"/>
    <w:qFormat/>
    <w:rsid w:val="007C5E04"/>
    <w:rPr>
      <w:rFonts w:ascii="Calibri" w:hAnsi="Calibri"/>
      <w:b w:val="0"/>
      <w:i/>
      <w:sz w:val="18"/>
    </w:rPr>
  </w:style>
  <w:style w:type="character" w:customStyle="1" w:styleId="kursiv">
    <w:name w:val="_kursiv"/>
    <w:basedOn w:val="Absatz-Standardschriftart"/>
    <w:uiPriority w:val="1"/>
    <w:qFormat/>
    <w:rsid w:val="007C5E04"/>
    <w:rPr>
      <w:rFonts w:ascii="Palatino Linotype" w:hAnsi="Palatino Linotype"/>
      <w:i/>
      <w:sz w:val="18"/>
    </w:rPr>
  </w:style>
  <w:style w:type="paragraph" w:customStyle="1" w:styleId="Liste">
    <w:name w:val="Liste –"/>
    <w:basedOn w:val="Text"/>
    <w:qFormat/>
    <w:rsid w:val="007C5E04"/>
    <w:pPr>
      <w:numPr>
        <w:numId w:val="17"/>
      </w:numPr>
      <w:spacing w:before="60" w:after="60"/>
      <w:ind w:left="284" w:hanging="284"/>
      <w:contextualSpacing/>
    </w:pPr>
  </w:style>
  <w:style w:type="paragraph" w:customStyle="1" w:styleId="Listei">
    <w:name w:val="Liste i)"/>
    <w:basedOn w:val="Liste"/>
    <w:qFormat/>
    <w:rsid w:val="007C5E04"/>
    <w:pPr>
      <w:numPr>
        <w:numId w:val="18"/>
      </w:numPr>
      <w:ind w:left="568" w:hanging="284"/>
    </w:pPr>
  </w:style>
  <w:style w:type="character" w:styleId="Platzhaltertext">
    <w:name w:val="Placeholder Text"/>
    <w:basedOn w:val="Absatz-Standardschriftart"/>
    <w:uiPriority w:val="99"/>
    <w:semiHidden/>
    <w:locked/>
    <w:rsid w:val="007C5E04"/>
    <w:rPr>
      <w:color w:val="808080"/>
    </w:rPr>
  </w:style>
  <w:style w:type="character" w:customStyle="1" w:styleId="fettMuster">
    <w:name w:val="_fett_Muster"/>
    <w:basedOn w:val="fett"/>
    <w:uiPriority w:val="1"/>
    <w:qFormat/>
    <w:rsid w:val="007C5E04"/>
    <w:rPr>
      <w:rFonts w:ascii="Calibri" w:hAnsi="Calibri"/>
      <w:b/>
      <w:sz w:val="18"/>
    </w:rPr>
  </w:style>
  <w:style w:type="paragraph" w:customStyle="1" w:styleId="BoxKopf">
    <w:name w:val="Box_Kopf"/>
    <w:basedOn w:val="Standard"/>
    <w:next w:val="RandzifferMuster"/>
    <w:autoRedefine/>
    <w:qFormat/>
    <w:rsid w:val="006A50F9"/>
    <w:pPr>
      <w:spacing w:after="0" w:line="240" w:lineRule="auto"/>
      <w:jc w:val="both"/>
    </w:pPr>
    <w:rPr>
      <w:rFonts w:ascii="Tahoma" w:hAnsi="Tahoma"/>
      <w:sz w:val="18"/>
    </w:rPr>
  </w:style>
  <w:style w:type="paragraph" w:customStyle="1" w:styleId="Mustertext">
    <w:name w:val="Mustertext"/>
    <w:basedOn w:val="Standard"/>
    <w:autoRedefine/>
    <w:qFormat/>
    <w:rsid w:val="006A50F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A50F9"/>
  </w:style>
  <w:style w:type="paragraph" w:customStyle="1" w:styleId="Mustertextklein">
    <w:name w:val="Mustertext_klein"/>
    <w:basedOn w:val="Mustertext"/>
    <w:autoRedefine/>
    <w:qFormat/>
    <w:rsid w:val="007C5E04"/>
    <w:pPr>
      <w:tabs>
        <w:tab w:val="clear" w:pos="284"/>
      </w:tabs>
      <w:spacing w:before="120"/>
      <w:ind w:left="567" w:hanging="567"/>
    </w:pPr>
    <w:rPr>
      <w:i/>
      <w:sz w:val="16"/>
    </w:rPr>
  </w:style>
  <w:style w:type="paragraph" w:customStyle="1" w:styleId="Autor">
    <w:name w:val="Autor"/>
    <w:basedOn w:val="Standard"/>
    <w:next w:val="Standard"/>
    <w:autoRedefine/>
    <w:qFormat/>
    <w:rsid w:val="007C5E04"/>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7C5E04"/>
    <w:rPr>
      <w:rFonts w:ascii="Palatino Linotype" w:hAnsi="Palatino Linotype"/>
      <w:i w:val="0"/>
      <w:caps w:val="0"/>
      <w:smallCaps/>
      <w:sz w:val="18"/>
    </w:rPr>
  </w:style>
  <w:style w:type="character" w:customStyle="1" w:styleId="kapitlchenMuster">
    <w:name w:val="_kapitälchen_Muster"/>
    <w:basedOn w:val="fettMuster"/>
    <w:uiPriority w:val="1"/>
    <w:qFormat/>
    <w:rsid w:val="007C5E04"/>
    <w:rPr>
      <w:rFonts w:ascii="Calibri" w:hAnsi="Calibri"/>
      <w:b w:val="0"/>
      <w:caps w:val="0"/>
      <w:smallCaps/>
      <w:sz w:val="18"/>
    </w:rPr>
  </w:style>
  <w:style w:type="character" w:customStyle="1" w:styleId="berschrift6Zchn">
    <w:name w:val="Überschrift 6 Zchn"/>
    <w:basedOn w:val="Absatz-Standardschriftart"/>
    <w:link w:val="berschrift6"/>
    <w:uiPriority w:val="9"/>
    <w:rsid w:val="007C5E04"/>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7C5E04"/>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7C5E04"/>
    <w:pPr>
      <w:framePr w:hSpace="198" w:wrap="around" w:y="-283"/>
      <w:jc w:val="left"/>
    </w:pPr>
  </w:style>
  <w:style w:type="paragraph" w:customStyle="1" w:styleId="MustertextListe0">
    <w:name w:val="Mustertext_Liste"/>
    <w:basedOn w:val="Standard"/>
    <w:autoRedefine/>
    <w:qFormat/>
    <w:rsid w:val="006A50F9"/>
    <w:pPr>
      <w:numPr>
        <w:ilvl w:val="1"/>
        <w:numId w:val="30"/>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7C5E0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tandardWeb">
    <w:name w:val="Normal (Web)"/>
    <w:basedOn w:val="Standard"/>
    <w:uiPriority w:val="99"/>
    <w:semiHidden/>
    <w:unhideWhenUsed/>
    <w:locked/>
    <w:rsid w:val="00597E74"/>
    <w:rPr>
      <w:rFonts w:ascii="Times New Roman" w:hAnsi="Times New Roman"/>
      <w:sz w:val="24"/>
      <w:szCs w:val="24"/>
    </w:rPr>
  </w:style>
  <w:style w:type="table" w:styleId="Tabellenraster">
    <w:name w:val="Table Grid"/>
    <w:basedOn w:val="NormaleTabelle"/>
    <w:uiPriority w:val="39"/>
    <w:rsid w:val="008B7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D425C"/>
    <w:pPr>
      <w:spacing w:after="0" w:line="240" w:lineRule="auto"/>
    </w:pPr>
  </w:style>
  <w:style w:type="character" w:styleId="Buchtitel">
    <w:name w:val="Book Title"/>
    <w:basedOn w:val="Absatz-Standardschriftart"/>
    <w:uiPriority w:val="33"/>
    <w:qFormat/>
    <w:rsid w:val="002066C9"/>
    <w:rPr>
      <w:b/>
      <w:bCs/>
      <w:i/>
      <w:iCs/>
      <w:spacing w:val="5"/>
    </w:rPr>
  </w:style>
  <w:style w:type="character" w:styleId="Hyperlink">
    <w:name w:val="Hyperlink"/>
    <w:basedOn w:val="Absatz-Standardschriftart"/>
    <w:uiPriority w:val="99"/>
    <w:unhideWhenUsed/>
    <w:locked/>
    <w:rsid w:val="005865BC"/>
    <w:rPr>
      <w:color w:val="0563C1" w:themeColor="hyperlink"/>
      <w:u w:val="single"/>
    </w:rPr>
  </w:style>
  <w:style w:type="character" w:styleId="Kommentarzeichen">
    <w:name w:val="annotation reference"/>
    <w:basedOn w:val="Absatz-Standardschriftart"/>
    <w:uiPriority w:val="99"/>
    <w:semiHidden/>
    <w:unhideWhenUsed/>
    <w:locked/>
    <w:rsid w:val="00C36A06"/>
    <w:rPr>
      <w:sz w:val="16"/>
      <w:szCs w:val="16"/>
    </w:rPr>
  </w:style>
  <w:style w:type="paragraph" w:styleId="Kommentartext">
    <w:name w:val="annotation text"/>
    <w:basedOn w:val="Standard"/>
    <w:link w:val="KommentartextZchn"/>
    <w:uiPriority w:val="99"/>
    <w:semiHidden/>
    <w:unhideWhenUsed/>
    <w:locked/>
    <w:rsid w:val="00C36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6A06"/>
    <w:rPr>
      <w:sz w:val="20"/>
      <w:szCs w:val="20"/>
    </w:rPr>
  </w:style>
  <w:style w:type="paragraph" w:styleId="Kommentarthema">
    <w:name w:val="annotation subject"/>
    <w:basedOn w:val="Kommentartext"/>
    <w:next w:val="Kommentartext"/>
    <w:link w:val="KommentarthemaZchn"/>
    <w:uiPriority w:val="99"/>
    <w:semiHidden/>
    <w:unhideWhenUsed/>
    <w:locked/>
    <w:rsid w:val="00C36A06"/>
    <w:rPr>
      <w:b/>
      <w:bCs/>
    </w:rPr>
  </w:style>
  <w:style w:type="character" w:customStyle="1" w:styleId="KommentarthemaZchn">
    <w:name w:val="Kommentarthema Zchn"/>
    <w:basedOn w:val="KommentartextZchn"/>
    <w:link w:val="Kommentarthema"/>
    <w:uiPriority w:val="99"/>
    <w:semiHidden/>
    <w:rsid w:val="00C36A06"/>
    <w:rPr>
      <w:b/>
      <w:bCs/>
      <w:sz w:val="20"/>
      <w:szCs w:val="20"/>
    </w:rPr>
  </w:style>
  <w:style w:type="paragraph" w:styleId="Sprechblasentext">
    <w:name w:val="Balloon Text"/>
    <w:basedOn w:val="Standard"/>
    <w:link w:val="SprechblasentextZchn"/>
    <w:uiPriority w:val="99"/>
    <w:semiHidden/>
    <w:unhideWhenUsed/>
    <w:locked/>
    <w:rsid w:val="00C36A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6A06"/>
    <w:rPr>
      <w:rFonts w:ascii="Tahoma" w:hAnsi="Tahoma" w:cs="Tahoma"/>
      <w:sz w:val="16"/>
      <w:szCs w:val="16"/>
    </w:rPr>
  </w:style>
  <w:style w:type="paragraph" w:styleId="Dokumentstruktur">
    <w:name w:val="Document Map"/>
    <w:basedOn w:val="Standard"/>
    <w:link w:val="DokumentstrukturZchn"/>
    <w:uiPriority w:val="99"/>
    <w:semiHidden/>
    <w:unhideWhenUsed/>
    <w:locked/>
    <w:rsid w:val="006031F6"/>
    <w:pPr>
      <w:spacing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6031F6"/>
    <w:rPr>
      <w:rFonts w:ascii="Times New Roman" w:hAnsi="Times New Roman" w:cs="Times New Roman"/>
      <w:sz w:val="24"/>
      <w:szCs w:val="24"/>
    </w:rPr>
  </w:style>
  <w:style w:type="paragraph" w:customStyle="1" w:styleId="MustertextListeI">
    <w:name w:val="Mustertext_Liste_I"/>
    <w:basedOn w:val="MustertextListe0"/>
    <w:qFormat/>
    <w:rsid w:val="007C5E04"/>
    <w:pPr>
      <w:numPr>
        <w:ilvl w:val="0"/>
      </w:numPr>
    </w:pPr>
  </w:style>
  <w:style w:type="paragraph" w:customStyle="1" w:styleId="MustertextListea">
    <w:name w:val="Mustertext_Liste_a"/>
    <w:basedOn w:val="MustertextListeI"/>
    <w:autoRedefine/>
    <w:qFormat/>
    <w:rsid w:val="007C5E04"/>
    <w:pPr>
      <w:numPr>
        <w:ilvl w:val="2"/>
      </w:numPr>
      <w:tabs>
        <w:tab w:val="clear" w:pos="567"/>
      </w:tabs>
    </w:pPr>
  </w:style>
  <w:style w:type="paragraph" w:customStyle="1" w:styleId="MustertextListe">
    <w:name w:val="Mustertext_Liste –"/>
    <w:basedOn w:val="MustertextListe0"/>
    <w:autoRedefine/>
    <w:qFormat/>
    <w:rsid w:val="007C5E04"/>
    <w:pPr>
      <w:numPr>
        <w:ilvl w:val="0"/>
        <w:numId w:val="33"/>
      </w:numPr>
      <w:ind w:left="284" w:hanging="284"/>
    </w:pPr>
  </w:style>
  <w:style w:type="paragraph" w:customStyle="1" w:styleId="MustertextBO">
    <w:name w:val="Mustertext_BO"/>
    <w:basedOn w:val="Mustertext"/>
    <w:autoRedefine/>
    <w:qFormat/>
    <w:rsid w:val="007C5E04"/>
    <w:pPr>
      <w:tabs>
        <w:tab w:val="clear" w:pos="284"/>
      </w:tabs>
      <w:spacing w:after="0"/>
      <w:ind w:left="907" w:hanging="907"/>
    </w:pPr>
  </w:style>
  <w:style w:type="paragraph" w:customStyle="1" w:styleId="MustertextTitel">
    <w:name w:val="Mustertext_Titel"/>
    <w:basedOn w:val="Mustertext"/>
    <w:autoRedefine/>
    <w:qFormat/>
    <w:rsid w:val="007727CF"/>
    <w:pPr>
      <w:spacing w:before="120"/>
    </w:pPr>
  </w:style>
  <w:style w:type="paragraph" w:customStyle="1" w:styleId="MustertextTitelEbene1">
    <w:name w:val="Mustertext_Titel_Ebene_1"/>
    <w:basedOn w:val="Mustertext"/>
    <w:autoRedefine/>
    <w:qFormat/>
    <w:rsid w:val="007C5E04"/>
    <w:pPr>
      <w:spacing w:before="120"/>
      <w:contextualSpacing/>
    </w:pPr>
    <w:rPr>
      <w:b/>
    </w:rPr>
  </w:style>
  <w:style w:type="paragraph" w:customStyle="1" w:styleId="MustertextTitelEbene5">
    <w:name w:val="Mustertext_Titel_Ebene_5"/>
    <w:basedOn w:val="MustertextTitelEbene1"/>
    <w:next w:val="Mustertext"/>
    <w:autoRedefine/>
    <w:qFormat/>
    <w:rsid w:val="007C5E04"/>
    <w:rPr>
      <w:b w:val="0"/>
    </w:rPr>
  </w:style>
  <w:style w:type="paragraph" w:customStyle="1" w:styleId="MustertextTitelEbene2">
    <w:name w:val="Mustertext_Titel_Ebene_2"/>
    <w:basedOn w:val="MustertextTitelEbene1"/>
    <w:next w:val="Mustertext"/>
    <w:autoRedefine/>
    <w:qFormat/>
    <w:rsid w:val="007C5E04"/>
  </w:style>
  <w:style w:type="paragraph" w:customStyle="1" w:styleId="MustertextTitelEbene3">
    <w:name w:val="Mustertext_Titel_Ebene_3"/>
    <w:basedOn w:val="MustertextTitelEbene1"/>
    <w:next w:val="Mustertext"/>
    <w:qFormat/>
    <w:rsid w:val="007C5E04"/>
  </w:style>
  <w:style w:type="paragraph" w:customStyle="1" w:styleId="MustertextTitelEbene4">
    <w:name w:val="Mustertext_Titel_Ebene_4"/>
    <w:basedOn w:val="MustertextTitelEbene1"/>
    <w:next w:val="Mustertext"/>
    <w:qFormat/>
    <w:rsid w:val="007C5E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97186E"/>
    <w:pPr>
      <w:spacing w:after="200" w:line="276" w:lineRule="auto"/>
    </w:pPr>
  </w:style>
  <w:style w:type="paragraph" w:styleId="berschrift1">
    <w:name w:val="heading 1"/>
    <w:basedOn w:val="Standard"/>
    <w:next w:val="Standard"/>
    <w:link w:val="berschrift1Zchn"/>
    <w:autoRedefine/>
    <w:uiPriority w:val="9"/>
    <w:qFormat/>
    <w:rsid w:val="007C5E04"/>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7C5E04"/>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7C5E04"/>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7C5E04"/>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7C5E04"/>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7C5E0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97186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7186E"/>
  </w:style>
  <w:style w:type="character" w:customStyle="1" w:styleId="berschrift1Zchn">
    <w:name w:val="Überschrift 1 Zchn"/>
    <w:basedOn w:val="Absatz-Standardschriftart"/>
    <w:link w:val="berschrift1"/>
    <w:uiPriority w:val="9"/>
    <w:rsid w:val="007C5E04"/>
    <w:rPr>
      <w:rFonts w:ascii="Calibri" w:eastAsiaTheme="majorEastAsia" w:hAnsi="Calibri" w:cstheme="majorBidi"/>
      <w:b/>
      <w:sz w:val="32"/>
      <w:szCs w:val="32"/>
    </w:rPr>
  </w:style>
  <w:style w:type="paragraph" w:styleId="Kopfzeile">
    <w:name w:val="header"/>
    <w:basedOn w:val="Standard"/>
    <w:link w:val="KopfzeileZchn"/>
    <w:uiPriority w:val="99"/>
    <w:unhideWhenUsed/>
    <w:rsid w:val="007C5E04"/>
    <w:pPr>
      <w:tabs>
        <w:tab w:val="left" w:pos="425"/>
      </w:tabs>
      <w:spacing w:after="0" w:line="240" w:lineRule="auto"/>
    </w:pPr>
  </w:style>
  <w:style w:type="character" w:customStyle="1" w:styleId="KopfzeileZchn">
    <w:name w:val="Kopfzeile Zchn"/>
    <w:basedOn w:val="Absatz-Standardschriftart"/>
    <w:link w:val="Kopfzeile"/>
    <w:uiPriority w:val="99"/>
    <w:rsid w:val="007C5E04"/>
  </w:style>
  <w:style w:type="paragraph" w:styleId="Fuzeile">
    <w:name w:val="footer"/>
    <w:basedOn w:val="Standard"/>
    <w:link w:val="FuzeileZchn"/>
    <w:uiPriority w:val="99"/>
    <w:unhideWhenUsed/>
    <w:rsid w:val="007C5E04"/>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7C5E04"/>
    <w:rPr>
      <w:rFonts w:ascii="Palatino Linotype" w:hAnsi="Palatino Linotype"/>
      <w:smallCaps/>
      <w:sz w:val="18"/>
    </w:rPr>
  </w:style>
  <w:style w:type="character" w:customStyle="1" w:styleId="berschrift2Zchn">
    <w:name w:val="Überschrift 2 Zchn"/>
    <w:basedOn w:val="Absatz-Standardschriftart"/>
    <w:link w:val="berschrift2"/>
    <w:uiPriority w:val="9"/>
    <w:rsid w:val="007C5E04"/>
    <w:rPr>
      <w:rFonts w:ascii="Calibri" w:eastAsiaTheme="majorEastAsia" w:hAnsi="Calibri" w:cstheme="majorBidi"/>
      <w:b/>
      <w:sz w:val="24"/>
      <w:szCs w:val="26"/>
    </w:rPr>
  </w:style>
  <w:style w:type="character" w:customStyle="1" w:styleId="fett">
    <w:name w:val="_fett"/>
    <w:basedOn w:val="Absatz-Standardschriftart"/>
    <w:uiPriority w:val="1"/>
    <w:qFormat/>
    <w:rsid w:val="007C5E04"/>
    <w:rPr>
      <w:rFonts w:ascii="Palatino Linotype" w:hAnsi="Palatino Linotype"/>
      <w:b/>
      <w:sz w:val="18"/>
    </w:rPr>
  </w:style>
  <w:style w:type="character" w:customStyle="1" w:styleId="berschrift3Zchn">
    <w:name w:val="Überschrift 3 Zchn"/>
    <w:basedOn w:val="Absatz-Standardschriftart"/>
    <w:link w:val="berschrift3"/>
    <w:uiPriority w:val="9"/>
    <w:rsid w:val="007C5E04"/>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7C5E04"/>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7C5E04"/>
    <w:rPr>
      <w:rFonts w:ascii="Calibri" w:eastAsiaTheme="majorEastAsia" w:hAnsi="Calibri" w:cstheme="majorBidi"/>
      <w:sz w:val="18"/>
    </w:rPr>
  </w:style>
  <w:style w:type="paragraph" w:customStyle="1" w:styleId="Text">
    <w:name w:val="Text"/>
    <w:basedOn w:val="Standard"/>
    <w:next w:val="Randziffer"/>
    <w:autoRedefine/>
    <w:qFormat/>
    <w:rsid w:val="007C5E04"/>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7C5E04"/>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7C5E04"/>
    <w:rPr>
      <w:rFonts w:ascii="Palatino Linotype" w:hAnsi="Palatino Linotype"/>
      <w:sz w:val="16"/>
      <w:szCs w:val="20"/>
    </w:rPr>
  </w:style>
  <w:style w:type="character" w:styleId="Funotenzeichen">
    <w:name w:val="footnote reference"/>
    <w:basedOn w:val="Absatz-Standardschriftart"/>
    <w:uiPriority w:val="99"/>
    <w:semiHidden/>
    <w:unhideWhenUsed/>
    <w:rsid w:val="007C5E04"/>
    <w:rPr>
      <w:vertAlign w:val="superscript"/>
    </w:rPr>
  </w:style>
  <w:style w:type="character" w:customStyle="1" w:styleId="kursivMuster">
    <w:name w:val="_kursiv_Muster"/>
    <w:basedOn w:val="fettMuster"/>
    <w:uiPriority w:val="1"/>
    <w:qFormat/>
    <w:rsid w:val="007C5E04"/>
    <w:rPr>
      <w:rFonts w:ascii="Calibri" w:hAnsi="Calibri"/>
      <w:b w:val="0"/>
      <w:i/>
      <w:sz w:val="18"/>
    </w:rPr>
  </w:style>
  <w:style w:type="character" w:customStyle="1" w:styleId="kursiv">
    <w:name w:val="_kursiv"/>
    <w:basedOn w:val="Absatz-Standardschriftart"/>
    <w:uiPriority w:val="1"/>
    <w:qFormat/>
    <w:rsid w:val="007C5E04"/>
    <w:rPr>
      <w:rFonts w:ascii="Palatino Linotype" w:hAnsi="Palatino Linotype"/>
      <w:i/>
      <w:sz w:val="18"/>
    </w:rPr>
  </w:style>
  <w:style w:type="paragraph" w:customStyle="1" w:styleId="Liste">
    <w:name w:val="Liste –"/>
    <w:basedOn w:val="Text"/>
    <w:qFormat/>
    <w:rsid w:val="007C5E04"/>
    <w:pPr>
      <w:numPr>
        <w:numId w:val="17"/>
      </w:numPr>
      <w:spacing w:before="60" w:after="60"/>
      <w:ind w:left="284" w:hanging="284"/>
      <w:contextualSpacing/>
    </w:pPr>
  </w:style>
  <w:style w:type="paragraph" w:customStyle="1" w:styleId="Listei">
    <w:name w:val="Liste i)"/>
    <w:basedOn w:val="Liste"/>
    <w:qFormat/>
    <w:rsid w:val="007C5E04"/>
    <w:pPr>
      <w:numPr>
        <w:numId w:val="18"/>
      </w:numPr>
      <w:ind w:left="568" w:hanging="284"/>
    </w:pPr>
  </w:style>
  <w:style w:type="character" w:styleId="Platzhaltertext">
    <w:name w:val="Placeholder Text"/>
    <w:basedOn w:val="Absatz-Standardschriftart"/>
    <w:uiPriority w:val="99"/>
    <w:semiHidden/>
    <w:locked/>
    <w:rsid w:val="007C5E04"/>
    <w:rPr>
      <w:color w:val="808080"/>
    </w:rPr>
  </w:style>
  <w:style w:type="character" w:customStyle="1" w:styleId="fettMuster">
    <w:name w:val="_fett_Muster"/>
    <w:basedOn w:val="fett"/>
    <w:uiPriority w:val="1"/>
    <w:qFormat/>
    <w:rsid w:val="007C5E04"/>
    <w:rPr>
      <w:rFonts w:ascii="Calibri" w:hAnsi="Calibri"/>
      <w:b/>
      <w:sz w:val="18"/>
    </w:rPr>
  </w:style>
  <w:style w:type="paragraph" w:customStyle="1" w:styleId="BoxKopf">
    <w:name w:val="Box_Kopf"/>
    <w:basedOn w:val="Standard"/>
    <w:next w:val="RandzifferMuster"/>
    <w:autoRedefine/>
    <w:qFormat/>
    <w:rsid w:val="006A50F9"/>
    <w:pPr>
      <w:spacing w:after="0" w:line="240" w:lineRule="auto"/>
      <w:jc w:val="both"/>
    </w:pPr>
    <w:rPr>
      <w:rFonts w:ascii="Tahoma" w:hAnsi="Tahoma"/>
      <w:sz w:val="18"/>
    </w:rPr>
  </w:style>
  <w:style w:type="paragraph" w:customStyle="1" w:styleId="Mustertext">
    <w:name w:val="Mustertext"/>
    <w:basedOn w:val="Standard"/>
    <w:autoRedefine/>
    <w:qFormat/>
    <w:rsid w:val="006A50F9"/>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A50F9"/>
  </w:style>
  <w:style w:type="paragraph" w:customStyle="1" w:styleId="Mustertextklein">
    <w:name w:val="Mustertext_klein"/>
    <w:basedOn w:val="Mustertext"/>
    <w:autoRedefine/>
    <w:qFormat/>
    <w:rsid w:val="007C5E04"/>
    <w:pPr>
      <w:tabs>
        <w:tab w:val="clear" w:pos="284"/>
      </w:tabs>
      <w:spacing w:before="120"/>
      <w:ind w:left="567" w:hanging="567"/>
    </w:pPr>
    <w:rPr>
      <w:i/>
      <w:sz w:val="16"/>
    </w:rPr>
  </w:style>
  <w:style w:type="paragraph" w:customStyle="1" w:styleId="Autor">
    <w:name w:val="Autor"/>
    <w:basedOn w:val="Standard"/>
    <w:next w:val="Standard"/>
    <w:autoRedefine/>
    <w:qFormat/>
    <w:rsid w:val="007C5E04"/>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7C5E04"/>
    <w:rPr>
      <w:rFonts w:ascii="Palatino Linotype" w:hAnsi="Palatino Linotype"/>
      <w:i w:val="0"/>
      <w:caps w:val="0"/>
      <w:smallCaps/>
      <w:sz w:val="18"/>
    </w:rPr>
  </w:style>
  <w:style w:type="character" w:customStyle="1" w:styleId="kapitlchenMuster">
    <w:name w:val="_kapitälchen_Muster"/>
    <w:basedOn w:val="fettMuster"/>
    <w:uiPriority w:val="1"/>
    <w:qFormat/>
    <w:rsid w:val="007C5E04"/>
    <w:rPr>
      <w:rFonts w:ascii="Calibri" w:hAnsi="Calibri"/>
      <w:b w:val="0"/>
      <w:caps w:val="0"/>
      <w:smallCaps/>
      <w:sz w:val="18"/>
    </w:rPr>
  </w:style>
  <w:style w:type="character" w:customStyle="1" w:styleId="berschrift6Zchn">
    <w:name w:val="Überschrift 6 Zchn"/>
    <w:basedOn w:val="Absatz-Standardschriftart"/>
    <w:link w:val="berschrift6"/>
    <w:uiPriority w:val="9"/>
    <w:rsid w:val="007C5E04"/>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7C5E04"/>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7C5E04"/>
    <w:pPr>
      <w:framePr w:hSpace="198" w:wrap="around" w:y="-283"/>
      <w:jc w:val="left"/>
    </w:pPr>
  </w:style>
  <w:style w:type="paragraph" w:customStyle="1" w:styleId="MustertextListe0">
    <w:name w:val="Mustertext_Liste"/>
    <w:basedOn w:val="Standard"/>
    <w:autoRedefine/>
    <w:qFormat/>
    <w:rsid w:val="006A50F9"/>
    <w:pPr>
      <w:numPr>
        <w:ilvl w:val="1"/>
        <w:numId w:val="30"/>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7C5E04"/>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tandardWeb">
    <w:name w:val="Normal (Web)"/>
    <w:basedOn w:val="Standard"/>
    <w:uiPriority w:val="99"/>
    <w:semiHidden/>
    <w:unhideWhenUsed/>
    <w:locked/>
    <w:rsid w:val="00597E74"/>
    <w:rPr>
      <w:rFonts w:ascii="Times New Roman" w:hAnsi="Times New Roman"/>
      <w:sz w:val="24"/>
      <w:szCs w:val="24"/>
    </w:rPr>
  </w:style>
  <w:style w:type="table" w:styleId="Tabellenraster">
    <w:name w:val="Table Grid"/>
    <w:basedOn w:val="NormaleTabelle"/>
    <w:uiPriority w:val="39"/>
    <w:rsid w:val="008B7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D425C"/>
    <w:pPr>
      <w:spacing w:after="0" w:line="240" w:lineRule="auto"/>
    </w:pPr>
  </w:style>
  <w:style w:type="character" w:styleId="Buchtitel">
    <w:name w:val="Book Title"/>
    <w:basedOn w:val="Absatz-Standardschriftart"/>
    <w:uiPriority w:val="33"/>
    <w:qFormat/>
    <w:rsid w:val="002066C9"/>
    <w:rPr>
      <w:b/>
      <w:bCs/>
      <w:i/>
      <w:iCs/>
      <w:spacing w:val="5"/>
    </w:rPr>
  </w:style>
  <w:style w:type="character" w:styleId="Hyperlink">
    <w:name w:val="Hyperlink"/>
    <w:basedOn w:val="Absatz-Standardschriftart"/>
    <w:uiPriority w:val="99"/>
    <w:unhideWhenUsed/>
    <w:locked/>
    <w:rsid w:val="005865BC"/>
    <w:rPr>
      <w:color w:val="0563C1" w:themeColor="hyperlink"/>
      <w:u w:val="single"/>
    </w:rPr>
  </w:style>
  <w:style w:type="character" w:styleId="Kommentarzeichen">
    <w:name w:val="annotation reference"/>
    <w:basedOn w:val="Absatz-Standardschriftart"/>
    <w:uiPriority w:val="99"/>
    <w:semiHidden/>
    <w:unhideWhenUsed/>
    <w:locked/>
    <w:rsid w:val="00C36A06"/>
    <w:rPr>
      <w:sz w:val="16"/>
      <w:szCs w:val="16"/>
    </w:rPr>
  </w:style>
  <w:style w:type="paragraph" w:styleId="Kommentartext">
    <w:name w:val="annotation text"/>
    <w:basedOn w:val="Standard"/>
    <w:link w:val="KommentartextZchn"/>
    <w:uiPriority w:val="99"/>
    <w:semiHidden/>
    <w:unhideWhenUsed/>
    <w:locked/>
    <w:rsid w:val="00C36A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6A06"/>
    <w:rPr>
      <w:sz w:val="20"/>
      <w:szCs w:val="20"/>
    </w:rPr>
  </w:style>
  <w:style w:type="paragraph" w:styleId="Kommentarthema">
    <w:name w:val="annotation subject"/>
    <w:basedOn w:val="Kommentartext"/>
    <w:next w:val="Kommentartext"/>
    <w:link w:val="KommentarthemaZchn"/>
    <w:uiPriority w:val="99"/>
    <w:semiHidden/>
    <w:unhideWhenUsed/>
    <w:locked/>
    <w:rsid w:val="00C36A06"/>
    <w:rPr>
      <w:b/>
      <w:bCs/>
    </w:rPr>
  </w:style>
  <w:style w:type="character" w:customStyle="1" w:styleId="KommentarthemaZchn">
    <w:name w:val="Kommentarthema Zchn"/>
    <w:basedOn w:val="KommentartextZchn"/>
    <w:link w:val="Kommentarthema"/>
    <w:uiPriority w:val="99"/>
    <w:semiHidden/>
    <w:rsid w:val="00C36A06"/>
    <w:rPr>
      <w:b/>
      <w:bCs/>
      <w:sz w:val="20"/>
      <w:szCs w:val="20"/>
    </w:rPr>
  </w:style>
  <w:style w:type="paragraph" w:styleId="Sprechblasentext">
    <w:name w:val="Balloon Text"/>
    <w:basedOn w:val="Standard"/>
    <w:link w:val="SprechblasentextZchn"/>
    <w:uiPriority w:val="99"/>
    <w:semiHidden/>
    <w:unhideWhenUsed/>
    <w:locked/>
    <w:rsid w:val="00C36A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6A06"/>
    <w:rPr>
      <w:rFonts w:ascii="Tahoma" w:hAnsi="Tahoma" w:cs="Tahoma"/>
      <w:sz w:val="16"/>
      <w:szCs w:val="16"/>
    </w:rPr>
  </w:style>
  <w:style w:type="paragraph" w:styleId="Dokumentstruktur">
    <w:name w:val="Document Map"/>
    <w:basedOn w:val="Standard"/>
    <w:link w:val="DokumentstrukturZchn"/>
    <w:uiPriority w:val="99"/>
    <w:semiHidden/>
    <w:unhideWhenUsed/>
    <w:locked/>
    <w:rsid w:val="006031F6"/>
    <w:pPr>
      <w:spacing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6031F6"/>
    <w:rPr>
      <w:rFonts w:ascii="Times New Roman" w:hAnsi="Times New Roman" w:cs="Times New Roman"/>
      <w:sz w:val="24"/>
      <w:szCs w:val="24"/>
    </w:rPr>
  </w:style>
  <w:style w:type="paragraph" w:customStyle="1" w:styleId="MustertextListeI">
    <w:name w:val="Mustertext_Liste_I"/>
    <w:basedOn w:val="MustertextListe0"/>
    <w:qFormat/>
    <w:rsid w:val="007C5E04"/>
    <w:pPr>
      <w:numPr>
        <w:ilvl w:val="0"/>
      </w:numPr>
    </w:pPr>
  </w:style>
  <w:style w:type="paragraph" w:customStyle="1" w:styleId="MustertextListea">
    <w:name w:val="Mustertext_Liste_a"/>
    <w:basedOn w:val="MustertextListeI"/>
    <w:autoRedefine/>
    <w:qFormat/>
    <w:rsid w:val="007C5E04"/>
    <w:pPr>
      <w:numPr>
        <w:ilvl w:val="2"/>
      </w:numPr>
      <w:tabs>
        <w:tab w:val="clear" w:pos="567"/>
      </w:tabs>
    </w:pPr>
  </w:style>
  <w:style w:type="paragraph" w:customStyle="1" w:styleId="MustertextListe">
    <w:name w:val="Mustertext_Liste –"/>
    <w:basedOn w:val="MustertextListe0"/>
    <w:autoRedefine/>
    <w:qFormat/>
    <w:rsid w:val="007C5E04"/>
    <w:pPr>
      <w:numPr>
        <w:ilvl w:val="0"/>
        <w:numId w:val="33"/>
      </w:numPr>
      <w:ind w:left="284" w:hanging="284"/>
    </w:pPr>
  </w:style>
  <w:style w:type="paragraph" w:customStyle="1" w:styleId="MustertextBO">
    <w:name w:val="Mustertext_BO"/>
    <w:basedOn w:val="Mustertext"/>
    <w:autoRedefine/>
    <w:qFormat/>
    <w:rsid w:val="007C5E04"/>
    <w:pPr>
      <w:tabs>
        <w:tab w:val="clear" w:pos="284"/>
      </w:tabs>
      <w:spacing w:after="0"/>
      <w:ind w:left="907" w:hanging="907"/>
    </w:pPr>
  </w:style>
  <w:style w:type="paragraph" w:customStyle="1" w:styleId="MustertextTitel">
    <w:name w:val="Mustertext_Titel"/>
    <w:basedOn w:val="Mustertext"/>
    <w:autoRedefine/>
    <w:qFormat/>
    <w:rsid w:val="007727CF"/>
    <w:pPr>
      <w:spacing w:before="120"/>
    </w:pPr>
  </w:style>
  <w:style w:type="paragraph" w:customStyle="1" w:styleId="MustertextTitelEbene1">
    <w:name w:val="Mustertext_Titel_Ebene_1"/>
    <w:basedOn w:val="Mustertext"/>
    <w:autoRedefine/>
    <w:qFormat/>
    <w:rsid w:val="007C5E04"/>
    <w:pPr>
      <w:spacing w:before="120"/>
      <w:contextualSpacing/>
    </w:pPr>
    <w:rPr>
      <w:b/>
    </w:rPr>
  </w:style>
  <w:style w:type="paragraph" w:customStyle="1" w:styleId="MustertextTitelEbene5">
    <w:name w:val="Mustertext_Titel_Ebene_5"/>
    <w:basedOn w:val="MustertextTitelEbene1"/>
    <w:next w:val="Mustertext"/>
    <w:autoRedefine/>
    <w:qFormat/>
    <w:rsid w:val="007C5E04"/>
    <w:rPr>
      <w:b w:val="0"/>
    </w:rPr>
  </w:style>
  <w:style w:type="paragraph" w:customStyle="1" w:styleId="MustertextTitelEbene2">
    <w:name w:val="Mustertext_Titel_Ebene_2"/>
    <w:basedOn w:val="MustertextTitelEbene1"/>
    <w:next w:val="Mustertext"/>
    <w:autoRedefine/>
    <w:qFormat/>
    <w:rsid w:val="007C5E04"/>
  </w:style>
  <w:style w:type="paragraph" w:customStyle="1" w:styleId="MustertextTitelEbene3">
    <w:name w:val="Mustertext_Titel_Ebene_3"/>
    <w:basedOn w:val="MustertextTitelEbene1"/>
    <w:next w:val="Mustertext"/>
    <w:qFormat/>
    <w:rsid w:val="007C5E04"/>
  </w:style>
  <w:style w:type="paragraph" w:customStyle="1" w:styleId="MustertextTitelEbene4">
    <w:name w:val="Mustertext_Titel_Ebene_4"/>
    <w:basedOn w:val="MustertextTitelEbene1"/>
    <w:next w:val="Mustertext"/>
    <w:qFormat/>
    <w:rsid w:val="007C5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68811">
      <w:bodyDiv w:val="1"/>
      <w:marLeft w:val="0"/>
      <w:marRight w:val="0"/>
      <w:marTop w:val="0"/>
      <w:marBottom w:val="0"/>
      <w:divBdr>
        <w:top w:val="none" w:sz="0" w:space="0" w:color="auto"/>
        <w:left w:val="none" w:sz="0" w:space="0" w:color="auto"/>
        <w:bottom w:val="none" w:sz="0" w:space="0" w:color="auto"/>
        <w:right w:val="none" w:sz="0" w:space="0" w:color="auto"/>
      </w:divBdr>
      <w:divsChild>
        <w:div w:id="904728004">
          <w:marLeft w:val="0"/>
          <w:marRight w:val="0"/>
          <w:marTop w:val="0"/>
          <w:marBottom w:val="0"/>
          <w:divBdr>
            <w:top w:val="none" w:sz="0" w:space="0" w:color="auto"/>
            <w:left w:val="none" w:sz="0" w:space="0" w:color="auto"/>
            <w:bottom w:val="none" w:sz="0" w:space="0" w:color="auto"/>
            <w:right w:val="none" w:sz="0" w:space="0" w:color="auto"/>
          </w:divBdr>
          <w:divsChild>
            <w:div w:id="1375345644">
              <w:marLeft w:val="0"/>
              <w:marRight w:val="0"/>
              <w:marTop w:val="0"/>
              <w:marBottom w:val="0"/>
              <w:divBdr>
                <w:top w:val="none" w:sz="0" w:space="0" w:color="auto"/>
                <w:left w:val="none" w:sz="0" w:space="0" w:color="auto"/>
                <w:bottom w:val="none" w:sz="0" w:space="0" w:color="auto"/>
                <w:right w:val="none" w:sz="0" w:space="0" w:color="auto"/>
              </w:divBdr>
              <w:divsChild>
                <w:div w:id="16088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7359">
      <w:bodyDiv w:val="1"/>
      <w:marLeft w:val="0"/>
      <w:marRight w:val="0"/>
      <w:marTop w:val="0"/>
      <w:marBottom w:val="0"/>
      <w:divBdr>
        <w:top w:val="none" w:sz="0" w:space="0" w:color="auto"/>
        <w:left w:val="none" w:sz="0" w:space="0" w:color="auto"/>
        <w:bottom w:val="none" w:sz="0" w:space="0" w:color="auto"/>
        <w:right w:val="none" w:sz="0" w:space="0" w:color="auto"/>
      </w:divBdr>
      <w:divsChild>
        <w:div w:id="900410659">
          <w:marLeft w:val="0"/>
          <w:marRight w:val="0"/>
          <w:marTop w:val="0"/>
          <w:marBottom w:val="0"/>
          <w:divBdr>
            <w:top w:val="none" w:sz="0" w:space="0" w:color="auto"/>
            <w:left w:val="none" w:sz="0" w:space="0" w:color="auto"/>
            <w:bottom w:val="none" w:sz="0" w:space="0" w:color="auto"/>
            <w:right w:val="none" w:sz="0" w:space="0" w:color="auto"/>
          </w:divBdr>
          <w:divsChild>
            <w:div w:id="249197891">
              <w:marLeft w:val="0"/>
              <w:marRight w:val="0"/>
              <w:marTop w:val="0"/>
              <w:marBottom w:val="0"/>
              <w:divBdr>
                <w:top w:val="none" w:sz="0" w:space="0" w:color="auto"/>
                <w:left w:val="none" w:sz="0" w:space="0" w:color="auto"/>
                <w:bottom w:val="none" w:sz="0" w:space="0" w:color="auto"/>
                <w:right w:val="none" w:sz="0" w:space="0" w:color="auto"/>
              </w:divBdr>
              <w:divsChild>
                <w:div w:id="6388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8276">
      <w:bodyDiv w:val="1"/>
      <w:marLeft w:val="0"/>
      <w:marRight w:val="0"/>
      <w:marTop w:val="0"/>
      <w:marBottom w:val="0"/>
      <w:divBdr>
        <w:top w:val="none" w:sz="0" w:space="0" w:color="auto"/>
        <w:left w:val="none" w:sz="0" w:space="0" w:color="auto"/>
        <w:bottom w:val="none" w:sz="0" w:space="0" w:color="auto"/>
        <w:right w:val="none" w:sz="0" w:space="0" w:color="auto"/>
      </w:divBdr>
      <w:divsChild>
        <w:div w:id="510533402">
          <w:marLeft w:val="0"/>
          <w:marRight w:val="0"/>
          <w:marTop w:val="0"/>
          <w:marBottom w:val="0"/>
          <w:divBdr>
            <w:top w:val="none" w:sz="0" w:space="0" w:color="auto"/>
            <w:left w:val="none" w:sz="0" w:space="0" w:color="auto"/>
            <w:bottom w:val="none" w:sz="0" w:space="0" w:color="auto"/>
            <w:right w:val="none" w:sz="0" w:space="0" w:color="auto"/>
          </w:divBdr>
          <w:divsChild>
            <w:div w:id="1174028600">
              <w:marLeft w:val="0"/>
              <w:marRight w:val="0"/>
              <w:marTop w:val="0"/>
              <w:marBottom w:val="0"/>
              <w:divBdr>
                <w:top w:val="none" w:sz="0" w:space="0" w:color="auto"/>
                <w:left w:val="none" w:sz="0" w:space="0" w:color="auto"/>
                <w:bottom w:val="none" w:sz="0" w:space="0" w:color="auto"/>
                <w:right w:val="none" w:sz="0" w:space="0" w:color="auto"/>
              </w:divBdr>
              <w:divsChild>
                <w:div w:id="10866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9321">
      <w:bodyDiv w:val="1"/>
      <w:marLeft w:val="0"/>
      <w:marRight w:val="0"/>
      <w:marTop w:val="0"/>
      <w:marBottom w:val="0"/>
      <w:divBdr>
        <w:top w:val="none" w:sz="0" w:space="0" w:color="auto"/>
        <w:left w:val="none" w:sz="0" w:space="0" w:color="auto"/>
        <w:bottom w:val="none" w:sz="0" w:space="0" w:color="auto"/>
        <w:right w:val="none" w:sz="0" w:space="0" w:color="auto"/>
      </w:divBdr>
      <w:divsChild>
        <w:div w:id="941454560">
          <w:marLeft w:val="0"/>
          <w:marRight w:val="0"/>
          <w:marTop w:val="0"/>
          <w:marBottom w:val="0"/>
          <w:divBdr>
            <w:top w:val="none" w:sz="0" w:space="0" w:color="auto"/>
            <w:left w:val="none" w:sz="0" w:space="0" w:color="auto"/>
            <w:bottom w:val="none" w:sz="0" w:space="0" w:color="auto"/>
            <w:right w:val="none" w:sz="0" w:space="0" w:color="auto"/>
          </w:divBdr>
          <w:divsChild>
            <w:div w:id="299657288">
              <w:marLeft w:val="0"/>
              <w:marRight w:val="0"/>
              <w:marTop w:val="0"/>
              <w:marBottom w:val="0"/>
              <w:divBdr>
                <w:top w:val="none" w:sz="0" w:space="0" w:color="auto"/>
                <w:left w:val="none" w:sz="0" w:space="0" w:color="auto"/>
                <w:bottom w:val="none" w:sz="0" w:space="0" w:color="auto"/>
                <w:right w:val="none" w:sz="0" w:space="0" w:color="auto"/>
              </w:divBdr>
              <w:divsChild>
                <w:div w:id="17889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7311">
      <w:bodyDiv w:val="1"/>
      <w:marLeft w:val="0"/>
      <w:marRight w:val="0"/>
      <w:marTop w:val="0"/>
      <w:marBottom w:val="0"/>
      <w:divBdr>
        <w:top w:val="none" w:sz="0" w:space="0" w:color="auto"/>
        <w:left w:val="none" w:sz="0" w:space="0" w:color="auto"/>
        <w:bottom w:val="none" w:sz="0" w:space="0" w:color="auto"/>
        <w:right w:val="none" w:sz="0" w:space="0" w:color="auto"/>
      </w:divBdr>
      <w:divsChild>
        <w:div w:id="656960980">
          <w:marLeft w:val="0"/>
          <w:marRight w:val="0"/>
          <w:marTop w:val="0"/>
          <w:marBottom w:val="0"/>
          <w:divBdr>
            <w:top w:val="none" w:sz="0" w:space="0" w:color="auto"/>
            <w:left w:val="none" w:sz="0" w:space="0" w:color="auto"/>
            <w:bottom w:val="none" w:sz="0" w:space="0" w:color="auto"/>
            <w:right w:val="none" w:sz="0" w:space="0" w:color="auto"/>
          </w:divBdr>
          <w:divsChild>
            <w:div w:id="1434089364">
              <w:marLeft w:val="0"/>
              <w:marRight w:val="0"/>
              <w:marTop w:val="0"/>
              <w:marBottom w:val="0"/>
              <w:divBdr>
                <w:top w:val="none" w:sz="0" w:space="0" w:color="auto"/>
                <w:left w:val="none" w:sz="0" w:space="0" w:color="auto"/>
                <w:bottom w:val="none" w:sz="0" w:space="0" w:color="auto"/>
                <w:right w:val="none" w:sz="0" w:space="0" w:color="auto"/>
              </w:divBdr>
              <w:divsChild>
                <w:div w:id="21438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B7688-0530-4CC4-A2EB-16BBAEA09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9470</Words>
  <Characters>59667</Characters>
  <Application>Microsoft Office Word</Application>
  <DocSecurity>0</DocSecurity>
  <Lines>497</Lines>
  <Paragraphs>137</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69000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Blumenfeld</dc:creator>
  <cp:lastModifiedBy>Mammana Sara Manuela (xmmm)</cp:lastModifiedBy>
  <cp:revision>18</cp:revision>
  <cp:lastPrinted>2016-08-22T07:28:00Z</cp:lastPrinted>
  <dcterms:created xsi:type="dcterms:W3CDTF">2016-08-02T13:53:00Z</dcterms:created>
  <dcterms:modified xsi:type="dcterms:W3CDTF">2016-08-23T06:58:00Z</dcterms:modified>
</cp:coreProperties>
</file>