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DC4047">
      <w:pPr>
        <w:pStyle w:val="Mustertext"/>
      </w:pPr>
      <w:r>
        <w:t xml:space="preserve"> </w:t>
      </w:r>
      <w:r w:rsidR="000B65FE">
        <w:t>[Briefkopf Anwaltskanzlei]</w:t>
      </w:r>
    </w:p>
    <w:p w:rsidR="000B65FE" w:rsidRDefault="000B65FE">
      <w:pPr>
        <w:pStyle w:val="Mustertext"/>
      </w:pPr>
    </w:p>
    <w:p w:rsidR="000B65FE" w:rsidRDefault="000B65FE">
      <w:pPr>
        <w:pStyle w:val="Mustertext"/>
      </w:pPr>
      <w:r>
        <w:tab/>
      </w:r>
      <w:r>
        <w:tab/>
      </w:r>
      <w:r>
        <w:tab/>
      </w:r>
      <w:r>
        <w:tab/>
      </w:r>
      <w:r>
        <w:tab/>
      </w:r>
      <w:r w:rsidR="00DA6037">
        <w:tab/>
      </w:r>
      <w:r w:rsidR="00DA6037">
        <w:tab/>
      </w:r>
      <w:r w:rsidR="00D41968">
        <w:tab/>
      </w:r>
      <w:r>
        <w:t>Einschreiben</w:t>
      </w:r>
    </w:p>
    <w:p w:rsidR="000B65FE" w:rsidRDefault="000B65FE">
      <w:pPr>
        <w:pStyle w:val="Mustertext"/>
      </w:pPr>
      <w:r>
        <w:tab/>
      </w:r>
      <w:r>
        <w:tab/>
      </w:r>
      <w:r>
        <w:tab/>
      </w:r>
      <w:r>
        <w:tab/>
      </w:r>
      <w:r>
        <w:tab/>
      </w:r>
      <w:r w:rsidR="00DA6037">
        <w:tab/>
      </w:r>
      <w:r w:rsidR="00DA6037">
        <w:tab/>
      </w:r>
      <w:r w:rsidR="00D41968">
        <w:tab/>
      </w:r>
      <w:r>
        <w:t xml:space="preserve">Bezirksgericht </w:t>
      </w:r>
      <w:r w:rsidR="00B0329B">
        <w:t>X</w:t>
      </w:r>
    </w:p>
    <w:p w:rsidR="000B65FE" w:rsidRDefault="000B65FE">
      <w:pPr>
        <w:pStyle w:val="Mustertext"/>
      </w:pPr>
      <w:r>
        <w:tab/>
      </w:r>
      <w:r>
        <w:tab/>
      </w:r>
      <w:r>
        <w:tab/>
      </w:r>
      <w:r>
        <w:tab/>
      </w:r>
      <w:r>
        <w:tab/>
      </w:r>
      <w:r w:rsidR="00DA6037">
        <w:tab/>
      </w:r>
      <w:r w:rsidR="00D41968">
        <w:tab/>
      </w:r>
      <w:r w:rsidR="00DA6037">
        <w:tab/>
      </w:r>
      <w:r>
        <w:t>[Adresse]</w:t>
      </w:r>
    </w:p>
    <w:p w:rsidR="000B65FE" w:rsidRDefault="000B65FE">
      <w:pPr>
        <w:pStyle w:val="Mustertext"/>
      </w:pPr>
      <w:r>
        <w:tab/>
      </w:r>
      <w:r>
        <w:tab/>
      </w:r>
      <w:r>
        <w:tab/>
      </w:r>
      <w:r>
        <w:tab/>
      </w:r>
      <w:r>
        <w:tab/>
      </w:r>
      <w:r w:rsidR="00DA6037">
        <w:tab/>
      </w:r>
      <w:r w:rsidR="00DA6037">
        <w:tab/>
      </w:r>
    </w:p>
    <w:p w:rsidR="000B65FE" w:rsidRDefault="000B65FE">
      <w:pPr>
        <w:pStyle w:val="Mustertext"/>
      </w:pPr>
      <w:r>
        <w:tab/>
      </w:r>
      <w:r>
        <w:tab/>
      </w:r>
      <w:r>
        <w:tab/>
      </w:r>
      <w:r>
        <w:tab/>
      </w:r>
      <w:r>
        <w:tab/>
      </w:r>
      <w:r w:rsidR="00DA6037">
        <w:tab/>
      </w:r>
      <w:r w:rsidR="00D41968">
        <w:tab/>
      </w:r>
      <w:r w:rsidR="00DA6037">
        <w:tab/>
      </w:r>
      <w:r>
        <w:t xml:space="preserve">[Ort], </w:t>
      </w:r>
      <w:r w:rsidR="00B0329B">
        <w:t>[Datum]</w:t>
      </w:r>
      <w:r>
        <w:t xml:space="preserve"> </w:t>
      </w:r>
    </w:p>
    <w:p w:rsidR="000B65FE" w:rsidRDefault="000B65FE">
      <w:pPr>
        <w:pStyle w:val="Mustertext"/>
      </w:pPr>
    </w:p>
    <w:p w:rsidR="000B65FE" w:rsidRPr="006C3EA9" w:rsidRDefault="00B0329B">
      <w:pPr>
        <w:pStyle w:val="Mustertext"/>
        <w:rPr>
          <w:rStyle w:val="fettMuster"/>
          <w:szCs w:val="18"/>
        </w:rPr>
      </w:pPr>
      <w:r w:rsidRPr="0077130E">
        <w:rPr>
          <w:rStyle w:val="fettMuster"/>
        </w:rPr>
        <w:t>K</w:t>
      </w:r>
      <w:r w:rsidR="00C20370">
        <w:rPr>
          <w:rStyle w:val="fettMuster"/>
        </w:rPr>
        <w:t>lage</w:t>
      </w:r>
    </w:p>
    <w:p w:rsidR="000B65FE" w:rsidRPr="007F0CC6" w:rsidRDefault="000B65FE">
      <w:pPr>
        <w:pStyle w:val="Mustertext"/>
      </w:pPr>
    </w:p>
    <w:p w:rsidR="000B65FE" w:rsidRPr="007F0CC6" w:rsidRDefault="000B65FE">
      <w:pPr>
        <w:pStyle w:val="Mustertext"/>
      </w:pPr>
      <w:r w:rsidRPr="007F0CC6">
        <w:t>[Anrede]</w:t>
      </w:r>
    </w:p>
    <w:p w:rsidR="000B65FE" w:rsidRPr="007F0CC6" w:rsidRDefault="000B65FE">
      <w:pPr>
        <w:pStyle w:val="Mustertext"/>
      </w:pPr>
      <w:r w:rsidRPr="007F0CC6">
        <w:t>In Sachen</w:t>
      </w:r>
    </w:p>
    <w:p w:rsidR="000B65FE" w:rsidRPr="007F0CC6" w:rsidRDefault="000B65FE">
      <w:pPr>
        <w:pStyle w:val="Mustertext"/>
      </w:pPr>
    </w:p>
    <w:p w:rsidR="000B65FE" w:rsidRPr="007F0CC6" w:rsidRDefault="000B65FE">
      <w:pPr>
        <w:pStyle w:val="Mustertext"/>
      </w:pPr>
      <w:r w:rsidRPr="0077130E">
        <w:rPr>
          <w:rStyle w:val="fettMuster"/>
        </w:rPr>
        <w:t>[Vorname] [Name]</w:t>
      </w:r>
      <w:r w:rsidR="00DA6037" w:rsidRPr="007F0CC6">
        <w:t xml:space="preserve"> </w:t>
      </w:r>
      <w:r w:rsidR="00DA6037" w:rsidRPr="007F0CC6">
        <w:tab/>
      </w:r>
      <w:r w:rsidR="00DA6037" w:rsidRPr="007F0CC6">
        <w:tab/>
      </w:r>
      <w:r w:rsidR="00DA6037" w:rsidRPr="007F0CC6">
        <w:tab/>
      </w:r>
      <w:r w:rsidR="00DA6037" w:rsidRPr="007F0CC6">
        <w:tab/>
      </w:r>
      <w:r w:rsidR="00DA6037" w:rsidRPr="007F0CC6">
        <w:tab/>
      </w:r>
      <w:r w:rsidR="00DA6037" w:rsidRPr="007F0CC6">
        <w:tab/>
      </w:r>
      <w:r w:rsidR="00DA6037" w:rsidRPr="007F0CC6">
        <w:tab/>
      </w:r>
      <w:r w:rsidR="00067876" w:rsidRPr="007F0CC6">
        <w:tab/>
      </w:r>
      <w:r w:rsidRPr="0077130E">
        <w:rPr>
          <w:rStyle w:val="fettMuster"/>
        </w:rPr>
        <w:t>Gesuchsteller</w:t>
      </w:r>
    </w:p>
    <w:p w:rsidR="000B65FE" w:rsidRPr="007F0CC6" w:rsidRDefault="000B65FE">
      <w:pPr>
        <w:pStyle w:val="Mustertext"/>
      </w:pPr>
      <w:r w:rsidRPr="007F0CC6">
        <w:t>[Adresse], [Ort]</w:t>
      </w:r>
      <w:r w:rsidR="00D920E6" w:rsidRPr="007F0CC6">
        <w:t xml:space="preserve">, </w:t>
      </w:r>
    </w:p>
    <w:p w:rsidR="000B65FE" w:rsidRPr="007F0CC6" w:rsidRDefault="000B65FE">
      <w:pPr>
        <w:pStyle w:val="Mustertext"/>
      </w:pPr>
      <w:r w:rsidRPr="007F0CC6">
        <w:t>vertreten durch Rechtsanwalt [Vorname</w:t>
      </w:r>
      <w:r w:rsidR="006C3EA9" w:rsidRPr="007F0CC6">
        <w:t>]</w:t>
      </w:r>
      <w:r w:rsidR="006C3EA9">
        <w:t xml:space="preserve"> </w:t>
      </w:r>
      <w:r w:rsidR="006C3EA9" w:rsidRPr="007F0CC6">
        <w:t>[</w:t>
      </w:r>
      <w:r w:rsidRPr="007F0CC6">
        <w:t>Name], [Adresse], [Ort]</w:t>
      </w:r>
    </w:p>
    <w:p w:rsidR="000B65FE" w:rsidRPr="007F0CC6" w:rsidRDefault="000B65FE">
      <w:pPr>
        <w:pStyle w:val="Mustertext"/>
      </w:pPr>
    </w:p>
    <w:p w:rsidR="000B65FE" w:rsidRPr="007F0CC6" w:rsidRDefault="000B65FE">
      <w:pPr>
        <w:pStyle w:val="Mustertext"/>
      </w:pPr>
      <w:r w:rsidRPr="007F0CC6">
        <w:t xml:space="preserve">gegen </w:t>
      </w:r>
      <w:r w:rsidRPr="007F0CC6">
        <w:tab/>
      </w:r>
      <w:r w:rsidRPr="007F0CC6">
        <w:tab/>
      </w:r>
    </w:p>
    <w:p w:rsidR="000B65FE" w:rsidRPr="007F0CC6" w:rsidRDefault="000B65FE">
      <w:pPr>
        <w:pStyle w:val="Mustertext"/>
      </w:pPr>
      <w:r w:rsidRPr="007F0CC6">
        <w:tab/>
      </w:r>
      <w:r w:rsidRPr="007F0CC6">
        <w:tab/>
      </w:r>
      <w:r w:rsidRPr="007F0CC6">
        <w:tab/>
      </w:r>
      <w:r w:rsidRPr="007F0CC6">
        <w:tab/>
      </w:r>
      <w:r w:rsidRPr="007F0CC6">
        <w:tab/>
      </w:r>
    </w:p>
    <w:p w:rsidR="000B65FE" w:rsidRPr="007F0CC6" w:rsidRDefault="00B0329B">
      <w:pPr>
        <w:pStyle w:val="Mustertext"/>
      </w:pPr>
      <w:r w:rsidRPr="0077130E">
        <w:rPr>
          <w:rStyle w:val="fettMuster"/>
        </w:rPr>
        <w:t>[Vorname] [Name]</w:t>
      </w:r>
      <w:r w:rsidR="00DA6037" w:rsidRPr="007F0CC6">
        <w:tab/>
      </w:r>
      <w:r w:rsidR="00DA6037" w:rsidRPr="007F0CC6">
        <w:tab/>
      </w:r>
      <w:r w:rsidR="00DA6037" w:rsidRPr="007F0CC6">
        <w:tab/>
      </w:r>
      <w:r w:rsidR="00DA6037" w:rsidRPr="007F0CC6">
        <w:tab/>
      </w:r>
      <w:r w:rsidR="00DA6037" w:rsidRPr="007F0CC6">
        <w:tab/>
      </w:r>
      <w:r w:rsidR="00DA6037" w:rsidRPr="007F0CC6">
        <w:tab/>
      </w:r>
      <w:r w:rsidR="00DA6037" w:rsidRPr="007F0CC6">
        <w:tab/>
      </w:r>
      <w:r w:rsidR="00DA60B4" w:rsidRPr="007F0CC6">
        <w:tab/>
      </w:r>
      <w:proofErr w:type="spellStart"/>
      <w:r w:rsidR="00D920E6" w:rsidRPr="0077130E">
        <w:rPr>
          <w:rStyle w:val="fettMuster"/>
        </w:rPr>
        <w:t>Gesuchsgegnerin</w:t>
      </w:r>
      <w:proofErr w:type="spellEnd"/>
    </w:p>
    <w:p w:rsidR="000B65FE" w:rsidRPr="007F0CC6" w:rsidRDefault="000B65FE">
      <w:pPr>
        <w:pStyle w:val="Mustertext"/>
      </w:pPr>
      <w:r w:rsidRPr="007F0CC6">
        <w:t>[Adresse], [Ort]</w:t>
      </w:r>
      <w:r w:rsidR="00D920E6" w:rsidRPr="007F0CC6">
        <w:t xml:space="preserve">, </w:t>
      </w:r>
    </w:p>
    <w:p w:rsidR="000B65FE" w:rsidRPr="007F0CC6" w:rsidRDefault="000B65FE">
      <w:pPr>
        <w:pStyle w:val="Mustertext"/>
      </w:pPr>
      <w:r w:rsidRPr="007F0CC6">
        <w:t xml:space="preserve">vertreten durch Rechtsanwalt </w:t>
      </w:r>
      <w:r w:rsidR="006C3EA9" w:rsidRPr="007F0CC6">
        <w:t>[Vorname]</w:t>
      </w:r>
      <w:r w:rsidR="006C3EA9">
        <w:t xml:space="preserve"> </w:t>
      </w:r>
      <w:r w:rsidR="006C3EA9" w:rsidRPr="007F0CC6">
        <w:t>[</w:t>
      </w:r>
      <w:r w:rsidR="006C3EA9">
        <w:t>Name]</w:t>
      </w:r>
      <w:r w:rsidR="00B0329B" w:rsidRPr="007F0CC6">
        <w:t>, [Adresse], [Ort]</w:t>
      </w:r>
    </w:p>
    <w:p w:rsidR="000B65FE" w:rsidRPr="007F0CC6" w:rsidRDefault="000B65FE">
      <w:pPr>
        <w:pStyle w:val="Mustertext"/>
      </w:pPr>
    </w:p>
    <w:p w:rsidR="000B65FE" w:rsidRPr="007F3631" w:rsidRDefault="00B0329B">
      <w:pPr>
        <w:pStyle w:val="Mustertext"/>
        <w:rPr>
          <w:rStyle w:val="fettMuster"/>
          <w:szCs w:val="18"/>
        </w:rPr>
      </w:pPr>
      <w:r w:rsidRPr="0077130E">
        <w:rPr>
          <w:rStyle w:val="fettMuster"/>
        </w:rPr>
        <w:t xml:space="preserve">betreffend </w:t>
      </w:r>
      <w:r w:rsidR="0071338F" w:rsidRPr="006C3EA9">
        <w:rPr>
          <w:rStyle w:val="fettMuster"/>
        </w:rPr>
        <w:t>[Hauptverfahren]</w:t>
      </w:r>
    </w:p>
    <w:p w:rsidR="000B65FE" w:rsidRPr="007F0CC6" w:rsidRDefault="000B65FE">
      <w:pPr>
        <w:pStyle w:val="Mustertext"/>
      </w:pPr>
    </w:p>
    <w:p w:rsidR="000B65FE" w:rsidRPr="007F0CC6" w:rsidRDefault="000B65FE">
      <w:pPr>
        <w:pStyle w:val="Mustertext"/>
      </w:pPr>
      <w:r w:rsidRPr="007F0CC6">
        <w:t>stelle ich namens und im Auft</w:t>
      </w:r>
      <w:r w:rsidR="00B0329B" w:rsidRPr="007F0CC6">
        <w:t>rag des Gesuchstellers folgende</w:t>
      </w:r>
      <w:r w:rsidRPr="007F0CC6">
        <w:t xml:space="preserve"> </w:t>
      </w:r>
    </w:p>
    <w:p w:rsidR="000B65FE" w:rsidRDefault="000B65FE">
      <w:pPr>
        <w:pStyle w:val="Mustertext"/>
      </w:pPr>
    </w:p>
    <w:p w:rsidR="000B65FE" w:rsidRPr="006C3EA9" w:rsidRDefault="00B0329B">
      <w:pPr>
        <w:pStyle w:val="Mustertext"/>
        <w:rPr>
          <w:rStyle w:val="fettMuster"/>
        </w:rPr>
      </w:pPr>
      <w:r w:rsidRPr="0077130E">
        <w:rPr>
          <w:rStyle w:val="fettMuster"/>
        </w:rPr>
        <w:t>RECHTSBEGEHREN</w:t>
      </w:r>
    </w:p>
    <w:p w:rsidR="003265BC" w:rsidRDefault="0071338F" w:rsidP="00CC6B8B">
      <w:pPr>
        <w:pStyle w:val="MustertextListe0"/>
      </w:pPr>
      <w:r w:rsidRPr="00982ACA">
        <w:t>[</w:t>
      </w:r>
      <w:r>
        <w:t>Anträge des Hauptverfahrens gemäss Musterklagen §§ 72–82</w:t>
      </w:r>
      <w:r w:rsidR="001B37B5">
        <w:t>, inklusive Anträge für den Umfang des Besuchsrechts</w:t>
      </w:r>
      <w:r w:rsidRPr="00982ACA">
        <w:t>]</w:t>
      </w:r>
    </w:p>
    <w:p w:rsidR="00AF5350" w:rsidRPr="00AF5350" w:rsidRDefault="00AF5350" w:rsidP="00CC6B8B">
      <w:pPr>
        <w:pStyle w:val="Mustertextklein"/>
      </w:pPr>
      <w:r>
        <w:rPr>
          <w:b/>
        </w:rPr>
        <w:tab/>
      </w:r>
      <w:r w:rsidRPr="00AF5350">
        <w:rPr>
          <w:b/>
        </w:rPr>
        <w:t>Bemerkung 1</w:t>
      </w:r>
      <w:r w:rsidRPr="00CC6B8B">
        <w:rPr>
          <w:b/>
          <w:szCs w:val="18"/>
        </w:rPr>
        <w:t>:</w:t>
      </w:r>
      <w:r w:rsidRPr="00AF5350">
        <w:t xml:space="preserve"> </w:t>
      </w:r>
      <w:r>
        <w:t xml:space="preserve">Aufgrund der hohen Dringlichkeit für die Wiederaufnahme der Kontakte zwischen Kind und Gesuchsteller </w:t>
      </w:r>
      <w:r w:rsidR="006A034E">
        <w:t xml:space="preserve">im vorliegenden Fall </w:t>
      </w:r>
      <w:r>
        <w:t>empfiehlt es sich, die Anträge zur Festlegung des B</w:t>
      </w:r>
      <w:r>
        <w:t>e</w:t>
      </w:r>
      <w:r>
        <w:t>suchsrechts und Errichtung der Kindesschutzmassnahmen im Rahmen von vorsorglichen Massna</w:t>
      </w:r>
      <w:r>
        <w:t>h</w:t>
      </w:r>
      <w:r>
        <w:t>men zu beantragen.</w:t>
      </w:r>
    </w:p>
    <w:p w:rsidR="000D4F93" w:rsidRPr="00001D3A" w:rsidRDefault="001B37B5" w:rsidP="00CC6B8B">
      <w:pPr>
        <w:pStyle w:val="MustertextListe0"/>
      </w:pPr>
      <w:r w:rsidRPr="00AF5350">
        <w:lastRenderedPageBreak/>
        <w:t>Es sei eine Beistandschaft nach Art. 308 Abs. 2 ZGB zu errichten und dem Beistand</w:t>
      </w:r>
      <w:r w:rsidR="00CA7A7B">
        <w:t xml:space="preserve"> der</w:t>
      </w:r>
      <w:r w:rsidR="000D4F93" w:rsidRPr="00AF5350">
        <w:t xml:space="preserve"> Au</w:t>
      </w:r>
      <w:r w:rsidR="000D4F93" w:rsidRPr="00AF5350">
        <w:t>f</w:t>
      </w:r>
      <w:r w:rsidR="000D4F93" w:rsidRPr="00AF5350">
        <w:t>trag zu erteilen, die</w:t>
      </w:r>
      <w:r w:rsidRPr="00AF5350">
        <w:t xml:space="preserve"> Kindseltern bei der Umsetzung der Besuchsrechtsregelung zu unterstü</w:t>
      </w:r>
      <w:r w:rsidRPr="00AF5350">
        <w:t>t</w:t>
      </w:r>
      <w:r w:rsidRPr="00AF5350">
        <w:t>zen und diese zu überwachen, wenn nötig zwischen den Beteiligten zu vermitteln und bei Bedarf die Modalitäten des Besuchsrechts festzulegen</w:t>
      </w:r>
      <w:r w:rsidR="00001D3A">
        <w:t>.</w:t>
      </w:r>
    </w:p>
    <w:p w:rsidR="000D4F93" w:rsidRPr="002E0879" w:rsidRDefault="000D4F93" w:rsidP="00CC6B8B">
      <w:pPr>
        <w:pStyle w:val="MustertextListe0"/>
      </w:pPr>
      <w:r>
        <w:t xml:space="preserve">Eventualiter sei </w:t>
      </w:r>
      <w:r w:rsidR="001E57E3" w:rsidRPr="000D4F93">
        <w:t>dem Gesuchsteller ein begleitetes Besuchsrecht für den Sohn A von einmal wöchentlich 8 Stunden</w:t>
      </w:r>
      <w:r w:rsidR="00265ACC">
        <w:t>, vorzugsweise am [Wochentag]</w:t>
      </w:r>
      <w:r w:rsidR="00F350D7">
        <w:t xml:space="preserve"> e</w:t>
      </w:r>
      <w:r w:rsidR="001E57E3" w:rsidRPr="000D4F93">
        <w:t xml:space="preserve">inzuräumen, </w:t>
      </w:r>
      <w:r w:rsidR="00E564FA" w:rsidRPr="00982ACA">
        <w:t>[</w:t>
      </w:r>
      <w:r w:rsidR="001E57E3" w:rsidRPr="000D4F93">
        <w:t xml:space="preserve">wobei </w:t>
      </w:r>
      <w:r w:rsidR="00711DC2">
        <w:t>der Gesuchste</w:t>
      </w:r>
      <w:r w:rsidR="00711DC2">
        <w:t>l</w:t>
      </w:r>
      <w:r w:rsidR="00711DC2">
        <w:t xml:space="preserve">ler berechtigt zu erklären sei, A </w:t>
      </w:r>
      <w:r w:rsidR="00722E09">
        <w:t xml:space="preserve">auf Kosten der </w:t>
      </w:r>
      <w:proofErr w:type="spellStart"/>
      <w:r w:rsidR="00722E09">
        <w:t>Gesuchsgegnerin</w:t>
      </w:r>
      <w:proofErr w:type="spellEnd"/>
      <w:r w:rsidR="00722E09">
        <w:t xml:space="preserve"> </w:t>
      </w:r>
      <w:r w:rsidR="00711DC2">
        <w:t>in Begleitung einer geeign</w:t>
      </w:r>
      <w:r w:rsidR="00711DC2">
        <w:t>e</w:t>
      </w:r>
      <w:r w:rsidR="00711DC2">
        <w:t xml:space="preserve">ten Fachperson zu sich oder </w:t>
      </w:r>
      <w:r w:rsidR="00505747">
        <w:t>mit sich auf Besuch zu nehmen</w:t>
      </w:r>
      <w:r w:rsidR="00711DC2" w:rsidRPr="00982ACA">
        <w:t>.</w:t>
      </w:r>
      <w:r w:rsidR="00E564FA" w:rsidRPr="00982ACA">
        <w:t>]</w:t>
      </w:r>
      <w:r w:rsidR="00711DC2" w:rsidRPr="00982ACA">
        <w:t xml:space="preserve"> </w:t>
      </w:r>
      <w:r w:rsidR="00E564FA" w:rsidRPr="00982ACA">
        <w:t>[</w:t>
      </w:r>
      <w:r w:rsidR="001E57E3" w:rsidRPr="000D4F93">
        <w:t xml:space="preserve">Für den Fall, dass </w:t>
      </w:r>
      <w:r w:rsidR="00711DC2">
        <w:t>die Begle</w:t>
      </w:r>
      <w:r w:rsidR="00711DC2">
        <w:t>i</w:t>
      </w:r>
      <w:r w:rsidR="00711DC2">
        <w:t xml:space="preserve">tung durch eine Fachperson </w:t>
      </w:r>
      <w:r w:rsidR="0045560B">
        <w:t xml:space="preserve">vom einzusetzenden Beistand </w:t>
      </w:r>
      <w:r w:rsidR="001E57E3" w:rsidRPr="000D4F93">
        <w:t xml:space="preserve">aus organisatorischen Gründen </w:t>
      </w:r>
      <w:r w:rsidR="00711DC2">
        <w:t xml:space="preserve">innert nützlicher Frist </w:t>
      </w:r>
      <w:r w:rsidR="001E57E3" w:rsidRPr="000D4F93">
        <w:t xml:space="preserve">nicht </w:t>
      </w:r>
      <w:r w:rsidR="00711DC2">
        <w:t>umsetzbar</w:t>
      </w:r>
      <w:r w:rsidR="001E57E3" w:rsidRPr="000D4F93">
        <w:t xml:space="preserve"> ist, sei </w:t>
      </w:r>
      <w:r w:rsidR="0045560B">
        <w:t xml:space="preserve">festzuhalten, dass </w:t>
      </w:r>
      <w:r w:rsidR="00C4232A" w:rsidRPr="000D4F93">
        <w:t>dem Gesuchsteller</w:t>
      </w:r>
      <w:r w:rsidR="006A034E">
        <w:t xml:space="preserve"> </w:t>
      </w:r>
      <w:r w:rsidR="0045560B">
        <w:t>für di</w:t>
      </w:r>
      <w:r w:rsidR="0045560B">
        <w:t>e</w:t>
      </w:r>
      <w:r w:rsidR="0045560B">
        <w:t xml:space="preserve">sen Fall </w:t>
      </w:r>
      <w:r w:rsidR="006A034E">
        <w:t>ein</w:t>
      </w:r>
      <w:r w:rsidR="00C4232A" w:rsidRPr="000D4F93">
        <w:t xml:space="preserve"> </w:t>
      </w:r>
      <w:r w:rsidR="00CA7A7B">
        <w:t>wöchentlich</w:t>
      </w:r>
      <w:r w:rsidR="001E57E3" w:rsidRPr="000D4F93">
        <w:t xml:space="preserve"> begleitetes Besuchsrecht in einem </w:t>
      </w:r>
      <w:r w:rsidR="0045560B">
        <w:t xml:space="preserve">institutionalisierten </w:t>
      </w:r>
      <w:r w:rsidR="001E57E3" w:rsidRPr="000D4F93">
        <w:t>Besuchstreff</w:t>
      </w:r>
      <w:r w:rsidR="00C4232A" w:rsidRPr="000D4F93">
        <w:t xml:space="preserve"> </w:t>
      </w:r>
      <w:r w:rsidR="0045560B" w:rsidRPr="000D4F93">
        <w:t xml:space="preserve">im Umfang der maximalen Besuchszeiten des Besuchstreffs </w:t>
      </w:r>
      <w:r w:rsidR="00C4232A" w:rsidRPr="000D4F93">
        <w:t xml:space="preserve">auf Kosten der </w:t>
      </w:r>
      <w:proofErr w:type="spellStart"/>
      <w:r w:rsidR="00C4232A" w:rsidRPr="000D4F93">
        <w:t>Gesuchsgegnerin</w:t>
      </w:r>
      <w:proofErr w:type="spellEnd"/>
      <w:r w:rsidR="00C4232A" w:rsidRPr="000D4F93">
        <w:t xml:space="preserve"> </w:t>
      </w:r>
      <w:r w:rsidR="0045560B" w:rsidRPr="00982ACA">
        <w:t>zusteht</w:t>
      </w:r>
      <w:r w:rsidR="00E564FA" w:rsidRPr="00982ACA">
        <w:t>]</w:t>
      </w:r>
      <w:r w:rsidR="00C4232A" w:rsidRPr="00982ACA">
        <w:t>.</w:t>
      </w:r>
    </w:p>
    <w:p w:rsidR="00B93C36" w:rsidRDefault="002E0879" w:rsidP="00CC6B8B">
      <w:pPr>
        <w:pStyle w:val="Mustertextklein"/>
      </w:pPr>
      <w:r>
        <w:rPr>
          <w:b/>
        </w:rPr>
        <w:tab/>
      </w:r>
      <w:r w:rsidRPr="00C20370">
        <w:rPr>
          <w:b/>
          <w:szCs w:val="18"/>
        </w:rPr>
        <w:t xml:space="preserve">Bemerkung </w:t>
      </w:r>
      <w:r w:rsidR="00982ACA" w:rsidRPr="004520DB">
        <w:rPr>
          <w:b/>
          <w:szCs w:val="18"/>
        </w:rPr>
        <w:t>2</w:t>
      </w:r>
      <w:r w:rsidRPr="00CC6B8B">
        <w:rPr>
          <w:b/>
          <w:szCs w:val="18"/>
        </w:rPr>
        <w:t>:</w:t>
      </w:r>
      <w:r w:rsidRPr="002E0879">
        <w:t xml:space="preserve"> </w:t>
      </w:r>
      <w:r w:rsidR="00B93C36">
        <w:t>Im vorliegenden Fall besteht aufgrund der von der Kindsmutter geltend gemachten Gefährdungslage für das Kind und des nicht abgeschlossenen Strafverfahrens gegen den Gesuchste</w:t>
      </w:r>
      <w:r w:rsidR="00B93C36">
        <w:t>l</w:t>
      </w:r>
      <w:r w:rsidR="00B93C36">
        <w:t>ler ein ho</w:t>
      </w:r>
      <w:r w:rsidR="00FF491D">
        <w:t>hes Risiko, dass das Gericht dem</w:t>
      </w:r>
      <w:r w:rsidR="00B93C36">
        <w:t xml:space="preserve"> Antrag des Gesuchstellers auf ausgedehnte Besuche nicht stattgeben wird. Da die Gerichte in solchen Fällen häufig stattdessen begleitete Besuche in einem Besuchstreff anordnen</w:t>
      </w:r>
      <w:r w:rsidR="000268FC">
        <w:t>,</w:t>
      </w:r>
      <w:r w:rsidR="00E564FA">
        <w:t xml:space="preserve"> wenn lediglich ein begleitetes Besuchsrecht beantragt wird (siehe erster </w:t>
      </w:r>
      <w:proofErr w:type="spellStart"/>
      <w:r w:rsidR="00E564FA">
        <w:t>Tei</w:t>
      </w:r>
      <w:r w:rsidR="00E564FA">
        <w:t>l</w:t>
      </w:r>
      <w:r w:rsidR="00E564FA">
        <w:t>satz</w:t>
      </w:r>
      <w:proofErr w:type="spellEnd"/>
      <w:r w:rsidR="00E564FA">
        <w:t>),</w:t>
      </w:r>
      <w:r w:rsidR="000268FC">
        <w:t xml:space="preserve"> ist es sinnvoll, wenn als Eventualan</w:t>
      </w:r>
      <w:r w:rsidR="00C6427E">
        <w:t>trag primär die Errichtung einer</w:t>
      </w:r>
      <w:r w:rsidR="000268FC">
        <w:t xml:space="preserve"> Begleitung durch eine Fachperson in möglichst ausgedehntem</w:t>
      </w:r>
      <w:r w:rsidR="0003755A">
        <w:t xml:space="preserve"> Umfang beantragt wird</w:t>
      </w:r>
      <w:r w:rsidR="00E564FA">
        <w:t xml:space="preserve"> (siehe zweiter </w:t>
      </w:r>
      <w:proofErr w:type="spellStart"/>
      <w:r w:rsidR="00E564FA">
        <w:t>Teilsatz</w:t>
      </w:r>
      <w:proofErr w:type="spellEnd"/>
      <w:r w:rsidR="00E564FA">
        <w:t>).</w:t>
      </w:r>
      <w:r w:rsidR="0003755A">
        <w:t xml:space="preserve"> </w:t>
      </w:r>
      <w:r w:rsidR="00A02169">
        <w:t>Die Kosten für solche</w:t>
      </w:r>
      <w:r w:rsidR="006A034E">
        <w:t xml:space="preserve"> Besuchsbegleitungen sind jedoch</w:t>
      </w:r>
      <w:r w:rsidR="00A02169">
        <w:t xml:space="preserve"> erfahrungsgemäss sehr hoch, belaufen sich </w:t>
      </w:r>
      <w:r w:rsidR="008945CB">
        <w:t>häufig</w:t>
      </w:r>
      <w:r w:rsidR="007970B8">
        <w:t xml:space="preserve"> auf CHF </w:t>
      </w:r>
      <w:r w:rsidR="008945CB">
        <w:t>120</w:t>
      </w:r>
      <w:r w:rsidR="002F2860">
        <w:t xml:space="preserve">.00 </w:t>
      </w:r>
      <w:r w:rsidR="008945CB">
        <w:t>bis 150</w:t>
      </w:r>
      <w:r w:rsidR="002F2860">
        <w:t xml:space="preserve">.00 </w:t>
      </w:r>
      <w:r w:rsidR="007970B8">
        <w:t>pro</w:t>
      </w:r>
      <w:r w:rsidR="008945CB">
        <w:t xml:space="preserve"> begleitete Stunde zuzüglich Wegpauschalen und Vor- und Nachbespr</w:t>
      </w:r>
      <w:r w:rsidR="008945CB">
        <w:t>e</w:t>
      </w:r>
      <w:r w:rsidR="008945CB">
        <w:t>chungen,</w:t>
      </w:r>
      <w:r w:rsidR="007970B8">
        <w:t xml:space="preserve"> weshalb </w:t>
      </w:r>
      <w:r w:rsidR="007970B8" w:rsidRPr="00B741D7">
        <w:rPr>
          <w:b/>
        </w:rPr>
        <w:t>ein Antrag auf Begleitung durch eine Fachperson</w:t>
      </w:r>
      <w:r w:rsidR="007970B8">
        <w:t xml:space="preserve"> in aller Regel </w:t>
      </w:r>
      <w:r w:rsidR="007970B8" w:rsidRPr="00E564FA">
        <w:rPr>
          <w:b/>
        </w:rPr>
        <w:t xml:space="preserve">nur dann </w:t>
      </w:r>
      <w:r w:rsidR="007970B8" w:rsidRPr="00E564FA">
        <w:t>gestellt werden sollte,</w:t>
      </w:r>
      <w:r w:rsidR="007970B8" w:rsidRPr="00E564FA">
        <w:rPr>
          <w:b/>
        </w:rPr>
        <w:t xml:space="preserve"> wenn er für die Kindseltern auch</w:t>
      </w:r>
      <w:r w:rsidR="0039321E" w:rsidRPr="00E564FA">
        <w:rPr>
          <w:b/>
        </w:rPr>
        <w:t xml:space="preserve"> finanzierbar</w:t>
      </w:r>
      <w:r w:rsidR="0039321E">
        <w:t xml:space="preserve"> ist. Das Risiko, d</w:t>
      </w:r>
      <w:r w:rsidR="007970B8">
        <w:t xml:space="preserve">ass die Sozialbehörden bei fehlenden Eigenmitteln der Kindseltern die </w:t>
      </w:r>
      <w:r w:rsidR="00E564FA">
        <w:t>Kostengutsprache</w:t>
      </w:r>
      <w:r w:rsidR="007970B8">
        <w:t xml:space="preserve"> ablehnen</w:t>
      </w:r>
      <w:r w:rsidR="009C5431">
        <w:t>,</w:t>
      </w:r>
      <w:r w:rsidR="007970B8">
        <w:t xml:space="preserve"> ist recht hoch.</w:t>
      </w:r>
      <w:r w:rsidR="00A02169">
        <w:t xml:space="preserve"> Zudem stehen nur wenige geeignete Fachpersonen zur Verfügung. Es ist daher ratsam</w:t>
      </w:r>
      <w:r w:rsidR="003D2012">
        <w:t>,</w:t>
      </w:r>
      <w:r w:rsidR="00A02169">
        <w:t xml:space="preserve"> </w:t>
      </w:r>
      <w:r w:rsidR="00E564FA">
        <w:t xml:space="preserve">bei einem Antrag auf Begleitung durch eine Fachperson </w:t>
      </w:r>
      <w:r w:rsidR="007970B8">
        <w:t xml:space="preserve">immer </w:t>
      </w:r>
      <w:r w:rsidR="00A02169">
        <w:t xml:space="preserve">auch eine Lösung für den Fall vorzuschlagen, dass vom Beistand innert nützlicher Frist keine geeignete Fachperson gefunden werden kann oder </w:t>
      </w:r>
      <w:r w:rsidR="007970B8">
        <w:t>bei fehle</w:t>
      </w:r>
      <w:r w:rsidR="007970B8">
        <w:t>n</w:t>
      </w:r>
      <w:r w:rsidR="007970B8">
        <w:t xml:space="preserve">den Eigenmitteln der Kindseltern </w:t>
      </w:r>
      <w:r w:rsidR="00A02169">
        <w:t>die Sozialbehörde die Kostengutsprache nicht leistet. Da viele B</w:t>
      </w:r>
      <w:r w:rsidR="00A02169">
        <w:t>e</w:t>
      </w:r>
      <w:r w:rsidR="00A02169">
        <w:t>suchstreffs</w:t>
      </w:r>
      <w:r w:rsidR="00001D3A">
        <w:t xml:space="preserve"> zudem</w:t>
      </w:r>
      <w:r w:rsidR="00A02169">
        <w:t xml:space="preserve"> lediglich einmal im Monat an einem Sonntag geöffnet haben, ist es wichtig, dass bereits im Urteil festgehalten wird, dass das Besuchsrecht </w:t>
      </w:r>
      <w:r w:rsidR="00E564FA">
        <w:t xml:space="preserve">auch bei </w:t>
      </w:r>
      <w:r w:rsidR="0006175D">
        <w:t xml:space="preserve">der </w:t>
      </w:r>
      <w:r w:rsidR="00A05512">
        <w:t>Installation</w:t>
      </w:r>
      <w:r w:rsidR="009C5431">
        <w:t xml:space="preserve"> </w:t>
      </w:r>
      <w:r w:rsidR="00E564FA">
        <w:t>in einem B</w:t>
      </w:r>
      <w:r w:rsidR="00E564FA">
        <w:t>e</w:t>
      </w:r>
      <w:r w:rsidR="00E564FA">
        <w:t xml:space="preserve">suchstreff </w:t>
      </w:r>
      <w:r w:rsidR="00A02169">
        <w:t xml:space="preserve">für </w:t>
      </w:r>
      <w:r w:rsidR="00001D3A">
        <w:t>mehr</w:t>
      </w:r>
      <w:r w:rsidR="0045560B">
        <w:t>ere</w:t>
      </w:r>
      <w:r w:rsidR="00A02169">
        <w:t xml:space="preserve"> Wochenenden pro Monat gilt. Der Beistand wird so gehalten sein, die B</w:t>
      </w:r>
      <w:r w:rsidR="00A02169">
        <w:t>e</w:t>
      </w:r>
      <w:r w:rsidR="00A02169">
        <w:t xml:space="preserve">suchsbegleitung nicht nur in einem Besuchstreff, sondern in verschiedenen </w:t>
      </w:r>
      <w:r w:rsidR="00001D3A">
        <w:t>zu installieren, damit dem Umfang d</w:t>
      </w:r>
      <w:r w:rsidR="00C34696">
        <w:t>es festgesetzten Besuchsrechts G</w:t>
      </w:r>
      <w:r w:rsidR="00001D3A">
        <w:t>enüge getan werden kann.</w:t>
      </w:r>
      <w:r w:rsidR="0039321E">
        <w:t xml:space="preserve"> Allerdings ist es ratsam, vor entsprechender Antragstellung abzuklären, ob in der Region der betroffenen Parteien entsprechende Angebote auch tatsächlich existieren.</w:t>
      </w:r>
    </w:p>
    <w:p w:rsidR="00001D3A" w:rsidRPr="006C3EA9" w:rsidRDefault="00001D3A">
      <w:pPr>
        <w:pStyle w:val="Mustertextklein"/>
      </w:pPr>
      <w:r w:rsidRPr="007F3631">
        <w:rPr>
          <w:rStyle w:val="fettMuster"/>
          <w:b w:val="0"/>
          <w:sz w:val="16"/>
        </w:rPr>
        <w:tab/>
      </w:r>
      <w:r w:rsidRPr="00982ACA">
        <w:rPr>
          <w:b/>
        </w:rPr>
        <w:t xml:space="preserve">Bemerkung </w:t>
      </w:r>
      <w:r w:rsidR="00982ACA" w:rsidRPr="00982ACA">
        <w:rPr>
          <w:b/>
        </w:rPr>
        <w:t>3</w:t>
      </w:r>
      <w:r w:rsidRPr="00CC6B8B">
        <w:rPr>
          <w:b/>
        </w:rPr>
        <w:t>:</w:t>
      </w:r>
      <w:r w:rsidRPr="006C3EA9">
        <w:t xml:space="preserve"> </w:t>
      </w:r>
      <w:r w:rsidR="009C43B6" w:rsidRPr="006C3EA9">
        <w:t>Da bei einer Begleitung durch eine Fachperson von vornherein die exakten Tage und Zeiten nicht festgelegt w</w:t>
      </w:r>
      <w:r w:rsidR="00FF491D" w:rsidRPr="006C3EA9">
        <w:t>erden können, weil</w:t>
      </w:r>
      <w:r w:rsidR="00711DC2" w:rsidRPr="006C3EA9">
        <w:t xml:space="preserve"> diese</w:t>
      </w:r>
      <w:r w:rsidR="00FF491D" w:rsidRPr="006C3EA9">
        <w:t xml:space="preserve"> insbesondere</w:t>
      </w:r>
      <w:r w:rsidR="00711DC2" w:rsidRPr="006C3EA9">
        <w:t xml:space="preserve"> auch von</w:t>
      </w:r>
      <w:r w:rsidR="009C43B6" w:rsidRPr="006C3EA9">
        <w:t xml:space="preserve"> der Verfügbarkeit der Fachperson </w:t>
      </w:r>
      <w:r w:rsidR="00711DC2" w:rsidRPr="006C3EA9">
        <w:t>abhängig sind</w:t>
      </w:r>
      <w:r w:rsidR="009C43B6" w:rsidRPr="006C3EA9">
        <w:t>, erscheint es sinnvoll, wenn lediglich der Umfang des begleiteten Besuch</w:t>
      </w:r>
      <w:r w:rsidR="009C43B6" w:rsidRPr="006C3EA9">
        <w:t>s</w:t>
      </w:r>
      <w:r w:rsidR="009C43B6" w:rsidRPr="006C3EA9">
        <w:t>rechts</w:t>
      </w:r>
      <w:r w:rsidR="00711DC2" w:rsidRPr="006C3EA9">
        <w:t xml:space="preserve"> beantragt wird ohne vorherige Fixierung der Besuchstage, da ansonsten die Umsetzung von Besuchsbegleitungen durch eine Fachperson von vornherein </w:t>
      </w:r>
      <w:r w:rsidR="0039321E" w:rsidRPr="006C3EA9">
        <w:t>zum Scheitern verurteilt ist.</w:t>
      </w:r>
      <w:r w:rsidR="009C43B6" w:rsidRPr="006C3EA9">
        <w:t xml:space="preserve"> </w:t>
      </w:r>
      <w:r w:rsidR="00F350D7" w:rsidRPr="006C3EA9">
        <w:t>Nach stä</w:t>
      </w:r>
      <w:r w:rsidR="00F350D7" w:rsidRPr="006C3EA9">
        <w:t>n</w:t>
      </w:r>
      <w:r w:rsidR="00F350D7" w:rsidRPr="006C3EA9">
        <w:t>diger Rechtsprechung und Lehre hat zwar das Gericht das Besuchsrecht möglichst</w:t>
      </w:r>
      <w:r w:rsidRPr="006C3EA9">
        <w:t xml:space="preserve"> </w:t>
      </w:r>
      <w:r w:rsidR="00BD5859" w:rsidRPr="006C3EA9">
        <w:t>präzise hinsich</w:t>
      </w:r>
      <w:r w:rsidR="00BD5859" w:rsidRPr="006C3EA9">
        <w:t>t</w:t>
      </w:r>
      <w:r w:rsidR="00BD5859" w:rsidRPr="006C3EA9">
        <w:t>lich Frequenz, Zeitpunkt und Dauer zu regeln (</w:t>
      </w:r>
      <w:r w:rsidR="0006175D" w:rsidRPr="006C3EA9">
        <w:t xml:space="preserve">siehe u.a. </w:t>
      </w:r>
      <w:proofErr w:type="spellStart"/>
      <w:r w:rsidR="00BD5859" w:rsidRPr="006C3EA9">
        <w:t>OGer</w:t>
      </w:r>
      <w:proofErr w:type="spellEnd"/>
      <w:r w:rsidR="00BD5859" w:rsidRPr="006C3EA9">
        <w:t xml:space="preserve"> ZH LE120063 vom 04.02.2013)</w:t>
      </w:r>
      <w:r w:rsidR="00F350D7" w:rsidRPr="006C3EA9">
        <w:t xml:space="preserve"> und darf lediglich die</w:t>
      </w:r>
      <w:r w:rsidRPr="006C3EA9">
        <w:t xml:space="preserve"> Festlegung der Modalitäten </w:t>
      </w:r>
      <w:r w:rsidR="00F350D7" w:rsidRPr="006C3EA9">
        <w:t xml:space="preserve">an den Beistand </w:t>
      </w:r>
      <w:r w:rsidRPr="006C3EA9">
        <w:t>delegier</w:t>
      </w:r>
      <w:r w:rsidR="00F350D7" w:rsidRPr="006C3EA9">
        <w:t>en. In der Praxis werden b</w:t>
      </w:r>
      <w:r w:rsidR="00F350D7" w:rsidRPr="006C3EA9">
        <w:t>e</w:t>
      </w:r>
      <w:r w:rsidR="00F350D7" w:rsidRPr="006C3EA9">
        <w:t xml:space="preserve">gleitete Besuche jedoch häufig lediglich hinsichtlich </w:t>
      </w:r>
      <w:r w:rsidR="0095265A" w:rsidRPr="006C3EA9">
        <w:t xml:space="preserve">Art, </w:t>
      </w:r>
      <w:r w:rsidR="00F350D7" w:rsidRPr="006C3EA9">
        <w:t>Umfang und Frequenz umschrieben, damit die Umsetzung möglichst an die vorhandenen Angebote angepasst werden kann</w:t>
      </w:r>
      <w:r w:rsidR="00265ACC" w:rsidRPr="006C3EA9">
        <w:t xml:space="preserve"> (siehe auch </w:t>
      </w:r>
      <w:proofErr w:type="spellStart"/>
      <w:r w:rsidR="00265ACC" w:rsidRPr="006C3EA9">
        <w:t>OGer</w:t>
      </w:r>
      <w:proofErr w:type="spellEnd"/>
      <w:r w:rsidR="00265ACC" w:rsidRPr="006C3EA9">
        <w:t xml:space="preserve"> ZH LE130060</w:t>
      </w:r>
      <w:r w:rsidR="000F220C" w:rsidRPr="006C3EA9">
        <w:t xml:space="preserve"> vom 07.1</w:t>
      </w:r>
      <w:r w:rsidR="00265ACC" w:rsidRPr="006C3EA9">
        <w:t>1</w:t>
      </w:r>
      <w:r w:rsidR="000F220C" w:rsidRPr="006C3EA9">
        <w:t xml:space="preserve">. </w:t>
      </w:r>
      <w:r w:rsidR="00265ACC" w:rsidRPr="006C3EA9">
        <w:t>2013, welches die Delegation der Festlegung des Besuchstages an den Be</w:t>
      </w:r>
      <w:r w:rsidR="00265ACC" w:rsidRPr="006C3EA9">
        <w:t>i</w:t>
      </w:r>
      <w:r w:rsidR="00265ACC" w:rsidRPr="006C3EA9">
        <w:t xml:space="preserve">stand als legitim erachtet, da es sich dabei lediglich um die Modalität handle) </w:t>
      </w:r>
      <w:r w:rsidR="00F350D7" w:rsidRPr="006C3EA9">
        <w:t>.</w:t>
      </w:r>
    </w:p>
    <w:p w:rsidR="008945CB" w:rsidRPr="006C3EA9" w:rsidRDefault="008945CB">
      <w:pPr>
        <w:pStyle w:val="Mustertextklein"/>
      </w:pPr>
      <w:r w:rsidRPr="007F3631">
        <w:rPr>
          <w:rStyle w:val="fettMuster"/>
          <w:b w:val="0"/>
          <w:sz w:val="16"/>
        </w:rPr>
        <w:tab/>
      </w:r>
      <w:r w:rsidRPr="00C20370">
        <w:rPr>
          <w:rStyle w:val="fettMuster"/>
          <w:sz w:val="16"/>
        </w:rPr>
        <w:t xml:space="preserve">Bemerkung </w:t>
      </w:r>
      <w:r w:rsidR="00982ACA" w:rsidRPr="00982ACA">
        <w:rPr>
          <w:rStyle w:val="fettMuster"/>
          <w:sz w:val="16"/>
        </w:rPr>
        <w:t>4</w:t>
      </w:r>
      <w:r w:rsidRPr="00982ACA">
        <w:rPr>
          <w:rStyle w:val="fettMuster"/>
          <w:sz w:val="16"/>
        </w:rPr>
        <w:t>:</w:t>
      </w:r>
      <w:r w:rsidRPr="00982ACA">
        <w:rPr>
          <w:rStyle w:val="fettMuster"/>
          <w:b w:val="0"/>
          <w:sz w:val="16"/>
        </w:rPr>
        <w:t xml:space="preserve"> </w:t>
      </w:r>
      <w:r w:rsidRPr="00982ACA">
        <w:t>Um</w:t>
      </w:r>
      <w:r w:rsidRPr="006C3EA9">
        <w:t xml:space="preserve"> allfällige Unklarheiten über die Kostentragung von vornherein auszuschliessen, empfiehlt es sich, einen Antrag auf Festlegung der Verteilung der Kosten für die Besuchsbegleitung </w:t>
      </w:r>
      <w:r w:rsidR="00E74D94" w:rsidRPr="006C3EA9">
        <w:t>einzubetten, damit bereits mit dem Urteil über die Anordnung der Besuchsbegleitung auch die Ko</w:t>
      </w:r>
      <w:r w:rsidR="00E74D94" w:rsidRPr="006C3EA9">
        <w:t>s</w:t>
      </w:r>
      <w:r w:rsidR="00E74D94" w:rsidRPr="006C3EA9">
        <w:t xml:space="preserve">tenverteilung </w:t>
      </w:r>
      <w:r w:rsidR="005C6EC2" w:rsidRPr="006C3EA9">
        <w:t>geregelt ist.</w:t>
      </w:r>
    </w:p>
    <w:p w:rsidR="00505747" w:rsidRDefault="00505747" w:rsidP="00CC6B8B">
      <w:pPr>
        <w:pStyle w:val="MustertextListe0"/>
      </w:pPr>
      <w:r>
        <w:t xml:space="preserve">Es sei </w:t>
      </w:r>
      <w:r w:rsidR="000C5926">
        <w:t xml:space="preserve">sodann </w:t>
      </w:r>
      <w:r>
        <w:t>festzuhalten, dass das beantragte begleitete Besuchsrecht nach 6 Monaten</w:t>
      </w:r>
      <w:r w:rsidR="000C5926">
        <w:t xml:space="preserve"> ab erstem Besuch</w:t>
      </w:r>
      <w:r>
        <w:t xml:space="preserve"> vom einzusetzenden Beistand auszuwerten und im Hinblick auf eine allfällige </w:t>
      </w:r>
      <w:r>
        <w:lastRenderedPageBreak/>
        <w:t xml:space="preserve">Aufhebung und Ausdehnung der Besuchskontakte </w:t>
      </w:r>
      <w:r w:rsidR="000C5926">
        <w:t>zu überprüfen sei, dass bis zum Erlass e</w:t>
      </w:r>
      <w:r w:rsidR="000C5926">
        <w:t>i</w:t>
      </w:r>
      <w:r w:rsidR="000C5926">
        <w:t>nes anders lautenden Entscheides der dannzumal zuständigen Behörde das begleitete B</w:t>
      </w:r>
      <w:r w:rsidR="000C5926">
        <w:t>e</w:t>
      </w:r>
      <w:r w:rsidR="000C5926">
        <w:t xml:space="preserve">suchsrecht </w:t>
      </w:r>
      <w:r w:rsidR="0045560B">
        <w:t xml:space="preserve">jedoch </w:t>
      </w:r>
      <w:r w:rsidR="000C5926">
        <w:t>in der ins</w:t>
      </w:r>
      <w:r w:rsidR="00CE3547">
        <w:t>tallierten Form fortgesetzt wird</w:t>
      </w:r>
      <w:r w:rsidR="000C5926">
        <w:t>.</w:t>
      </w:r>
    </w:p>
    <w:p w:rsidR="0045560B" w:rsidRPr="00CC6B8B" w:rsidRDefault="0045560B" w:rsidP="00CC6B8B">
      <w:pPr>
        <w:pStyle w:val="Mustertextklein"/>
      </w:pPr>
      <w:r w:rsidRPr="007F3631">
        <w:rPr>
          <w:rStyle w:val="fettMuster"/>
          <w:b w:val="0"/>
          <w:sz w:val="16"/>
          <w:szCs w:val="16"/>
        </w:rPr>
        <w:tab/>
      </w:r>
      <w:r w:rsidRPr="00C20370">
        <w:rPr>
          <w:rStyle w:val="fettMuster"/>
          <w:sz w:val="16"/>
        </w:rPr>
        <w:t>Bemerkung</w:t>
      </w:r>
      <w:r w:rsidRPr="009F5809">
        <w:rPr>
          <w:b/>
        </w:rPr>
        <w:t xml:space="preserve"> </w:t>
      </w:r>
      <w:r w:rsidR="00982ACA" w:rsidRPr="00CC6B8B">
        <w:rPr>
          <w:b/>
        </w:rPr>
        <w:t>5</w:t>
      </w:r>
      <w:r w:rsidRPr="00CC6B8B">
        <w:rPr>
          <w:b/>
        </w:rPr>
        <w:t>:</w:t>
      </w:r>
      <w:r w:rsidRPr="00C20370">
        <w:t xml:space="preserve"> Bei</w:t>
      </w:r>
      <w:r w:rsidRPr="007F3631">
        <w:t xml:space="preserve"> der Anordnung von begleiteten Besuchskontakten sollte von vornherein für alle Beteiligten klar sein, dass diese Kindesschutzmassnahme grundsätzlich für eine befristet</w:t>
      </w:r>
      <w:r w:rsidR="009C5431" w:rsidRPr="00B41153">
        <w:t>e</w:t>
      </w:r>
      <w:r w:rsidRPr="00620558">
        <w:t xml:space="preserve"> Übe</w:t>
      </w:r>
      <w:r w:rsidRPr="00620558">
        <w:t>r</w:t>
      </w:r>
      <w:r w:rsidRPr="00620558">
        <w:t>gangszeit gilt und es das erklärte Ziel ist, die Besuche möglichst bald in unbe</w:t>
      </w:r>
      <w:r w:rsidRPr="00676F76">
        <w:t>gleitete Kontakte übe</w:t>
      </w:r>
      <w:r w:rsidRPr="00676F76">
        <w:t>r</w:t>
      </w:r>
      <w:r w:rsidR="00786928" w:rsidRPr="007C01F5">
        <w:t>z</w:t>
      </w:r>
      <w:r w:rsidRPr="00982ACA">
        <w:t>ufüh</w:t>
      </w:r>
      <w:r w:rsidR="00265ACC" w:rsidRPr="00C20370">
        <w:t xml:space="preserve">ren </w:t>
      </w:r>
      <w:r w:rsidR="005C6EC2" w:rsidRPr="009F5809">
        <w:t>(</w:t>
      </w:r>
      <w:proofErr w:type="spellStart"/>
      <w:r w:rsidR="00265ACC" w:rsidRPr="00CC6B8B">
        <w:t>FamKomm</w:t>
      </w:r>
      <w:proofErr w:type="spellEnd"/>
      <w:r w:rsidR="00265ACC" w:rsidRPr="00CC6B8B">
        <w:t xml:space="preserve"> Scheidung-</w:t>
      </w:r>
      <w:r w:rsidR="00265ACC" w:rsidRPr="00C20370">
        <w:rPr>
          <w:smallCaps/>
        </w:rPr>
        <w:t>Wirz</w:t>
      </w:r>
      <w:r w:rsidR="00265ACC" w:rsidRPr="00CC6B8B">
        <w:t xml:space="preserve">, Art. 274 </w:t>
      </w:r>
      <w:r w:rsidR="00342EBF">
        <w:t xml:space="preserve">ZGB </w:t>
      </w:r>
      <w:r w:rsidR="00265ACC" w:rsidRPr="00CC6B8B">
        <w:t>N 22</w:t>
      </w:r>
      <w:r w:rsidR="00A24D5F" w:rsidRPr="007F3631">
        <w:t xml:space="preserve">; </w:t>
      </w:r>
      <w:proofErr w:type="spellStart"/>
      <w:r w:rsidR="00D57105" w:rsidRPr="00B41153">
        <w:t>BGer</w:t>
      </w:r>
      <w:proofErr w:type="spellEnd"/>
      <w:r w:rsidR="00D57105" w:rsidRPr="00B41153">
        <w:t xml:space="preserve"> 5C</w:t>
      </w:r>
      <w:r w:rsidR="0049237C" w:rsidRPr="00620558">
        <w:t>.</w:t>
      </w:r>
      <w:r w:rsidR="00A24D5F" w:rsidRPr="00676F76">
        <w:t>197/2002 vom 18.</w:t>
      </w:r>
      <w:r w:rsidR="00774328" w:rsidRPr="007C01F5">
        <w:t>11.</w:t>
      </w:r>
      <w:r w:rsidR="00A24D5F" w:rsidRPr="00C20370">
        <w:t>2002 E. 2</w:t>
      </w:r>
      <w:r w:rsidR="00D57105" w:rsidRPr="009F5809">
        <w:t xml:space="preserve">; </w:t>
      </w:r>
      <w:proofErr w:type="spellStart"/>
      <w:r w:rsidR="00D57105" w:rsidRPr="009F5809">
        <w:t>BGer</w:t>
      </w:r>
      <w:proofErr w:type="spellEnd"/>
      <w:r w:rsidR="00B82D06" w:rsidRPr="00F176B1">
        <w:t xml:space="preserve"> </w:t>
      </w:r>
      <w:r w:rsidR="00B1631A">
        <w:t xml:space="preserve">5P.33/2001 vom </w:t>
      </w:r>
      <w:r w:rsidR="00774328" w:rsidRPr="00447543">
        <w:t>0</w:t>
      </w:r>
      <w:r w:rsidR="00A24D5F" w:rsidRPr="002574D1">
        <w:t>5.</w:t>
      </w:r>
      <w:r w:rsidR="00774328" w:rsidRPr="00B1631A">
        <w:t>07.</w:t>
      </w:r>
      <w:r w:rsidR="00A24D5F" w:rsidRPr="003D2012">
        <w:t>2001</w:t>
      </w:r>
      <w:r w:rsidR="00B1631A" w:rsidRPr="00B1631A">
        <w:t xml:space="preserve"> </w:t>
      </w:r>
      <w:r w:rsidR="00B1631A" w:rsidRPr="00DC1A96">
        <w:t>E</w:t>
      </w:r>
      <w:r w:rsidR="00B1631A" w:rsidRPr="007F3631">
        <w:t>. 3</w:t>
      </w:r>
      <w:r w:rsidR="00B1631A">
        <w:t>.</w:t>
      </w:r>
      <w:r w:rsidR="00B1631A" w:rsidRPr="007F3631">
        <w:t>a</w:t>
      </w:r>
      <w:r w:rsidR="00B1631A">
        <w:t xml:space="preserve"> =</w:t>
      </w:r>
      <w:r w:rsidR="00B82D06" w:rsidRPr="00A05512">
        <w:t xml:space="preserve"> </w:t>
      </w:r>
      <w:r w:rsidR="00A24D5F" w:rsidRPr="003D2012">
        <w:t xml:space="preserve">FamPra.ch </w:t>
      </w:r>
      <w:r w:rsidR="00A24D5F" w:rsidRPr="00CC6B8B">
        <w:t>2002 S. 172</w:t>
      </w:r>
      <w:r w:rsidRPr="00B41153">
        <w:t xml:space="preserve">). Es ist daher meist sinnvoll, wenn </w:t>
      </w:r>
      <w:r w:rsidRPr="00620558">
        <w:t>von Anfang</w:t>
      </w:r>
      <w:r w:rsidR="00FF491D" w:rsidRPr="00676F76">
        <w:t xml:space="preserve"> an</w:t>
      </w:r>
      <w:r w:rsidRPr="007C01F5">
        <w:t xml:space="preserve"> klar geregelt ist, wann die Massnahme spätestens überprüft werden soll</w:t>
      </w:r>
      <w:r w:rsidR="00786928" w:rsidRPr="00982ACA">
        <w:t>te</w:t>
      </w:r>
      <w:r w:rsidRPr="00C20370">
        <w:t xml:space="preserve">. Dies auch deshalb, weil in der Praxis </w:t>
      </w:r>
      <w:r w:rsidR="00786928" w:rsidRPr="009F5809">
        <w:t xml:space="preserve">der Auftrag für </w:t>
      </w:r>
      <w:r w:rsidRPr="004520DB">
        <w:t>die Besuchsbegleitung</w:t>
      </w:r>
      <w:r w:rsidR="00786928" w:rsidRPr="00481F9E">
        <w:t xml:space="preserve"> und die Anmeldung in den Besuch</w:t>
      </w:r>
      <w:r w:rsidR="00786928" w:rsidRPr="00481F9E">
        <w:t>s</w:t>
      </w:r>
      <w:r w:rsidR="00786928" w:rsidRPr="00481F9E">
        <w:t>treffs</w:t>
      </w:r>
      <w:r w:rsidRPr="0045127E">
        <w:t xml:space="preserve"> </w:t>
      </w:r>
      <w:r w:rsidR="00786928" w:rsidRPr="00F176B1">
        <w:t xml:space="preserve">von den Beiständen </w:t>
      </w:r>
      <w:r w:rsidRPr="00447543">
        <w:t>in aller Regel für eine limitierte Zeit er</w:t>
      </w:r>
      <w:r w:rsidR="00786928" w:rsidRPr="002574D1">
        <w:t>folgen</w:t>
      </w:r>
      <w:r w:rsidRPr="00B1631A">
        <w:t>.</w:t>
      </w:r>
      <w:r w:rsidR="00786928" w:rsidRPr="00A05512">
        <w:t xml:space="preserve"> Die Erfahrung zeigt zudem, dass die Anträge der Beistände auf Verlängerung der B</w:t>
      </w:r>
      <w:r w:rsidR="00786928" w:rsidRPr="003D2012">
        <w:t>e</w:t>
      </w:r>
      <w:r w:rsidR="00786928" w:rsidRPr="00CC6B8B">
        <w:t>suchsbegleitung sowie die Neuanmeldungen bei den Besuchstreffs tendenziell erst nach Ablauf der ersten begleiteten Besuche erfolgen, so dass zwischen dem letzten begleiteten Besuch und der Fortsetzung derselben öfters längere Pausen en</w:t>
      </w:r>
      <w:r w:rsidR="00786928" w:rsidRPr="00CC6B8B">
        <w:t>t</w:t>
      </w:r>
      <w:r w:rsidR="00786928" w:rsidRPr="00CC6B8B">
        <w:t>stehen, in denen keine Besuche stattfinden. Ebenso kann es zu einer Phase von ungeregelten Konta</w:t>
      </w:r>
      <w:r w:rsidR="00786928" w:rsidRPr="00CC6B8B">
        <w:t>k</w:t>
      </w:r>
      <w:r w:rsidR="00786928" w:rsidRPr="00CC6B8B">
        <w:t>ten nach Beendigung der begleiteten Besuchskontakte bis zum Entscheid über die Anordnung von unbegleiteten Besuchen kommen, wenn der ursprüngliche Entscheid über die Anordnung der B</w:t>
      </w:r>
      <w:r w:rsidR="00786928" w:rsidRPr="00CC6B8B">
        <w:t>e</w:t>
      </w:r>
      <w:r w:rsidR="00786928" w:rsidRPr="00CC6B8B">
        <w:t>suchsbeg</w:t>
      </w:r>
      <w:r w:rsidR="00130D5D" w:rsidRPr="00CC6B8B">
        <w:t>leitung nicht bereits</w:t>
      </w:r>
      <w:r w:rsidR="00786928" w:rsidRPr="00CC6B8B">
        <w:t xml:space="preserve"> regelt, was bis zu einem allfälligen Neuentscheid gelten soll. Es em</w:t>
      </w:r>
      <w:r w:rsidR="00786928" w:rsidRPr="00CC6B8B">
        <w:t>p</w:t>
      </w:r>
      <w:r w:rsidR="00786928" w:rsidRPr="00CC6B8B">
        <w:t xml:space="preserve">fiehlt sich daher, eine Regelung für diese </w:t>
      </w:r>
      <w:r w:rsidR="00CF7721" w:rsidRPr="00CC6B8B">
        <w:t>Übergangszeit zu beantragen.</w:t>
      </w:r>
    </w:p>
    <w:p w:rsidR="001E57E3" w:rsidRDefault="007B2CD5" w:rsidP="00CC6B8B">
      <w:pPr>
        <w:pStyle w:val="MustertextListe0"/>
      </w:pPr>
      <w:r>
        <w:t xml:space="preserve">Es sei </w:t>
      </w:r>
      <w:r w:rsidR="000D4F93">
        <w:t xml:space="preserve">sodann für den Eventualfall </w:t>
      </w:r>
      <w:r w:rsidR="001A085F">
        <w:t xml:space="preserve">eine Beistandschaft nach Art. 308 Abs. 2 ZGB zu errichten und dem Beistand </w:t>
      </w:r>
      <w:r w:rsidR="001E57E3">
        <w:t>folgende Aufträge zu erteilen:</w:t>
      </w:r>
    </w:p>
    <w:p w:rsidR="001E57E3" w:rsidRPr="006C3EA9" w:rsidRDefault="001E57E3" w:rsidP="00CC6B8B">
      <w:pPr>
        <w:pStyle w:val="MustertextListea"/>
      </w:pPr>
      <w:r w:rsidRPr="006C3EA9">
        <w:t>ein begleitetes Besuchsrecht zu installieren</w:t>
      </w:r>
      <w:r w:rsidR="00001D3A" w:rsidRPr="006C3EA9">
        <w:t xml:space="preserve"> </w:t>
      </w:r>
      <w:r w:rsidRPr="006C3EA9">
        <w:t>und zu überwachen</w:t>
      </w:r>
      <w:r w:rsidR="00C4232A" w:rsidRPr="006C3EA9">
        <w:t>;</w:t>
      </w:r>
    </w:p>
    <w:p w:rsidR="00505747" w:rsidRPr="006C3EA9" w:rsidRDefault="001E57E3" w:rsidP="00CC6B8B">
      <w:pPr>
        <w:pStyle w:val="MustertextListea"/>
      </w:pPr>
      <w:r w:rsidRPr="006C3EA9">
        <w:t>die Daten der Besuche mit den Eltern und den Besuchsbegleitern resp. dem Besuchstreff zu koordinieren und festzulegen</w:t>
      </w:r>
      <w:r w:rsidR="00C4232A" w:rsidRPr="006C3EA9">
        <w:t>;</w:t>
      </w:r>
    </w:p>
    <w:p w:rsidR="00505747" w:rsidRPr="006C3EA9" w:rsidRDefault="00505747" w:rsidP="00CC6B8B">
      <w:pPr>
        <w:pStyle w:val="MustertextListea"/>
      </w:pPr>
      <w:r w:rsidRPr="006C3EA9">
        <w:t>für die Finanzierung der Besuchsbegleitung besorgt zu sein;</w:t>
      </w:r>
    </w:p>
    <w:p w:rsidR="00D62657" w:rsidRDefault="00505747" w:rsidP="00CC6B8B">
      <w:pPr>
        <w:pStyle w:val="MustertextListea"/>
      </w:pPr>
      <w:r w:rsidRPr="006C3EA9">
        <w:t>spätestens nach 6 Monat</w:t>
      </w:r>
      <w:r w:rsidR="009C5431" w:rsidRPr="006C3EA9">
        <w:t>en</w:t>
      </w:r>
      <w:r w:rsidRPr="006C3EA9">
        <w:t>, gerechnet ab dem ersten Besuch, die Besuchsbegleitung zu</w:t>
      </w:r>
      <w:r w:rsidR="0048145F">
        <w:t xml:space="preserve"> </w:t>
      </w:r>
      <w:r w:rsidRPr="006C3EA9">
        <w:t>überprüfen und Antrag auf die weitere Ausgestaltung des Besuchsrechts zu stellen</w:t>
      </w:r>
      <w:r w:rsidR="00CE3547" w:rsidRPr="006C3EA9">
        <w:t xml:space="preserve"> sowie für die pausenlose Fortsetzung der Besuchsbegleitung bis zum Neuentscheid der zuständ</w:t>
      </w:r>
      <w:r w:rsidR="00CE3547" w:rsidRPr="006C3EA9">
        <w:t>i</w:t>
      </w:r>
      <w:r w:rsidR="00CE3547" w:rsidRPr="006C3EA9">
        <w:t>gen Behörde über die weitere Ausgestaltung des Besuchsrechts besorgt zu sein</w:t>
      </w:r>
      <w:r w:rsidRPr="006C3EA9">
        <w:t>.</w:t>
      </w:r>
      <w:r>
        <w:t xml:space="preserve"> </w:t>
      </w:r>
    </w:p>
    <w:p w:rsidR="003E7CC8" w:rsidRPr="003E7CC8" w:rsidRDefault="003E7CC8" w:rsidP="00CC6B8B">
      <w:pPr>
        <w:pStyle w:val="MustertextListe0"/>
      </w:pPr>
      <w:r w:rsidRPr="003E7CC8">
        <w:t xml:space="preserve">[Allenfalls prozessualer Antrag: Es sei </w:t>
      </w:r>
      <w:r w:rsidR="00012BBB">
        <w:t xml:space="preserve">für A </w:t>
      </w:r>
      <w:r w:rsidRPr="003E7CC8">
        <w:t>gestützt auf Art. 299 ZPO eine Kindes</w:t>
      </w:r>
      <w:r w:rsidR="00603174">
        <w:t>vertretung</w:t>
      </w:r>
      <w:r w:rsidRPr="003E7CC8">
        <w:t xml:space="preserve"> für das hä</w:t>
      </w:r>
      <w:r w:rsidR="00603174">
        <w:t>ngige Verfahren zu bestellen.</w:t>
      </w:r>
      <w:r w:rsidRPr="003E7CC8">
        <w:t>]</w:t>
      </w:r>
    </w:p>
    <w:p w:rsidR="002700C1" w:rsidRPr="00CC6B8B" w:rsidRDefault="002700C1">
      <w:pPr>
        <w:pStyle w:val="Mustertext"/>
        <w:rPr>
          <w:rStyle w:val="fettMuster"/>
          <w:caps/>
        </w:rPr>
      </w:pPr>
    </w:p>
    <w:p w:rsidR="000B65FE" w:rsidRPr="00CC6B8B" w:rsidRDefault="000B65FE">
      <w:pPr>
        <w:pStyle w:val="Mustertext"/>
        <w:rPr>
          <w:rStyle w:val="fettMuster"/>
          <w:caps/>
        </w:rPr>
      </w:pPr>
      <w:r w:rsidRPr="00CC6B8B">
        <w:rPr>
          <w:rStyle w:val="fettMuster"/>
          <w:caps/>
        </w:rPr>
        <w:t>Begründung</w:t>
      </w:r>
    </w:p>
    <w:p w:rsidR="00BC1C3B" w:rsidRPr="00AB5E9B" w:rsidRDefault="0048145F" w:rsidP="006F30DB">
      <w:pPr>
        <w:pStyle w:val="MustertextTitelEbene1"/>
        <w:rPr>
          <w:rStyle w:val="fettMuster"/>
          <w:szCs w:val="18"/>
        </w:rPr>
      </w:pPr>
      <w:r w:rsidRPr="00AB5E9B">
        <w:rPr>
          <w:rStyle w:val="fettMuster"/>
          <w:b/>
        </w:rPr>
        <w:t xml:space="preserve">I. </w:t>
      </w:r>
      <w:r w:rsidRPr="00AB5E9B">
        <w:rPr>
          <w:rStyle w:val="fettMuster"/>
          <w:b/>
        </w:rPr>
        <w:tab/>
      </w:r>
      <w:r w:rsidR="00BC1C3B" w:rsidRPr="00AB5E9B">
        <w:rPr>
          <w:rStyle w:val="fettMuster"/>
          <w:b/>
          <w:szCs w:val="18"/>
        </w:rPr>
        <w:t>Formelles</w:t>
      </w:r>
    </w:p>
    <w:p w:rsidR="000B65FE" w:rsidRDefault="000B65FE" w:rsidP="00CE3CAC">
      <w:pPr>
        <w:pStyle w:val="MustertextListe0"/>
        <w:numPr>
          <w:ilvl w:val="0"/>
          <w:numId w:val="7"/>
        </w:numPr>
        <w:ind w:left="284" w:hanging="284"/>
      </w:pPr>
      <w:r>
        <w:t xml:space="preserve">Der </w:t>
      </w:r>
      <w:r w:rsidRPr="00E02681">
        <w:t>Unterzeichnete</w:t>
      </w:r>
      <w:r>
        <w:t xml:space="preserve"> ist vom Gesuchsteller gehörig bevollmächtigt.</w:t>
      </w:r>
    </w:p>
    <w:p w:rsidR="000B65FE" w:rsidRDefault="000B65FE" w:rsidP="00CC6B8B">
      <w:pPr>
        <w:pStyle w:val="MustertextBO"/>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00067876">
        <w:tab/>
      </w:r>
      <w:r w:rsidRPr="007102A7">
        <w:rPr>
          <w:rStyle w:val="fettMuster"/>
        </w:rPr>
        <w:t>Beilage 1</w:t>
      </w:r>
    </w:p>
    <w:p w:rsidR="00802D51" w:rsidRPr="0048145F" w:rsidRDefault="00802D51" w:rsidP="00CE3CAC">
      <w:pPr>
        <w:pStyle w:val="MustertextListe0"/>
        <w:numPr>
          <w:ilvl w:val="0"/>
          <w:numId w:val="7"/>
        </w:numPr>
        <w:ind w:left="284" w:hanging="284"/>
      </w:pPr>
      <w:r w:rsidRPr="0048145F">
        <w:t xml:space="preserve">[Begründung der </w:t>
      </w:r>
      <w:r w:rsidR="00B752C2" w:rsidRPr="0048145F">
        <w:t>Zuständigkeitsfragen für das Hauptverfahren</w:t>
      </w:r>
      <w:r w:rsidRPr="0048145F">
        <w:t xml:space="preserve"> gemäss Musterklagen §§ 72–82]</w:t>
      </w:r>
    </w:p>
    <w:p w:rsidR="00B80ACE" w:rsidRDefault="00B80ACE" w:rsidP="00CE3CAC">
      <w:pPr>
        <w:pStyle w:val="MustertextListe0"/>
        <w:numPr>
          <w:ilvl w:val="0"/>
          <w:numId w:val="7"/>
        </w:numPr>
        <w:ind w:left="284" w:hanging="284"/>
      </w:pPr>
      <w:r>
        <w:t xml:space="preserve">Ist vor Gericht ein </w:t>
      </w:r>
      <w:r w:rsidRPr="00B80ACE">
        <w:t>Scheidungs- oder Eheschutzverfahren</w:t>
      </w:r>
      <w:r>
        <w:t xml:space="preserve"> anhängig, in welchem die Beziehu</w:t>
      </w:r>
      <w:r>
        <w:t>n</w:t>
      </w:r>
      <w:r>
        <w:t>gen der</w:t>
      </w:r>
      <w:r w:rsidRPr="00EB522E">
        <w:t xml:space="preserve"> Eltern zu</w:t>
      </w:r>
      <w:r>
        <w:t xml:space="preserve"> </w:t>
      </w:r>
      <w:r w:rsidRPr="00EB522E">
        <w:t>den Kindern zu gestalten</w:t>
      </w:r>
      <w:r>
        <w:t xml:space="preserve"> ist, so trifft das </w:t>
      </w:r>
      <w:r w:rsidRPr="00B80ACE">
        <w:t>Gericht</w:t>
      </w:r>
      <w:r w:rsidRPr="00EB522E">
        <w:t xml:space="preserve"> auch die nötigen Kinde</w:t>
      </w:r>
      <w:r w:rsidRPr="00EB522E">
        <w:t>s</w:t>
      </w:r>
      <w:r w:rsidRPr="00EB522E">
        <w:t>schutzmassnahmen</w:t>
      </w:r>
      <w:r>
        <w:t xml:space="preserve"> (Art. 315a Abs. 1 ZGB). </w:t>
      </w:r>
      <w:r w:rsidR="00802D51">
        <w:t xml:space="preserve">Infolge des hängigen </w:t>
      </w:r>
      <w:r w:rsidR="00AF5350">
        <w:t>Eheschutzverfahrens</w:t>
      </w:r>
      <w:r>
        <w:t xml:space="preserve"> ist mithin das angerufene Gericht örtlich und sachlich zuständig zur Anordnung der beantragten Kindesschutzmassnahmen.</w:t>
      </w:r>
    </w:p>
    <w:p w:rsidR="0048145F" w:rsidRPr="00CC6B8B" w:rsidRDefault="0048145F" w:rsidP="006F30DB">
      <w:pPr>
        <w:pStyle w:val="MustertextTitelEbene1"/>
      </w:pPr>
      <w:bookmarkStart w:id="0" w:name="_GoBack"/>
      <w:bookmarkEnd w:id="0"/>
      <w:r w:rsidRPr="00481F9E">
        <w:t>II.</w:t>
      </w:r>
      <w:r w:rsidRPr="00481F9E">
        <w:tab/>
        <w:t>Materielles</w:t>
      </w:r>
    </w:p>
    <w:p w:rsidR="0048145F" w:rsidRDefault="0048145F" w:rsidP="00CE3CAC">
      <w:pPr>
        <w:pStyle w:val="MustertextListe0"/>
        <w:numPr>
          <w:ilvl w:val="0"/>
          <w:numId w:val="7"/>
        </w:numPr>
        <w:ind w:left="284" w:hanging="284"/>
      </w:pPr>
      <w:r>
        <w:t xml:space="preserve"> [Begründung der Anträge des Hauptverfahrens gemäss Musterklagen §§ 72–82]</w:t>
      </w:r>
    </w:p>
    <w:p w:rsidR="008A0255" w:rsidRPr="006F30DB" w:rsidRDefault="0048145F" w:rsidP="006F30DB">
      <w:pPr>
        <w:pStyle w:val="MustertextTitelEbene2"/>
        <w:rPr>
          <w:rStyle w:val="fettMuster"/>
          <w:b/>
          <w:szCs w:val="18"/>
        </w:rPr>
      </w:pPr>
      <w:r w:rsidRPr="00AB5E9B">
        <w:lastRenderedPageBreak/>
        <w:t>A</w:t>
      </w:r>
      <w:r w:rsidR="009F5809" w:rsidRPr="00AB5E9B">
        <w:t>.</w:t>
      </w:r>
      <w:r w:rsidRPr="00AB5E9B">
        <w:tab/>
      </w:r>
      <w:r w:rsidR="008A0255" w:rsidRPr="00AB5E9B">
        <w:rPr>
          <w:rStyle w:val="fettMuster"/>
          <w:b/>
        </w:rPr>
        <w:t>Besuchsrecht</w:t>
      </w:r>
    </w:p>
    <w:p w:rsidR="00762570" w:rsidRDefault="008A0255" w:rsidP="00CE3CAC">
      <w:pPr>
        <w:pStyle w:val="MustertextListe0"/>
        <w:numPr>
          <w:ilvl w:val="0"/>
          <w:numId w:val="7"/>
        </w:numPr>
        <w:ind w:left="284" w:hanging="284"/>
      </w:pPr>
      <w:r>
        <w:t xml:space="preserve">Es ist vom Grundsatz auszugehen, </w:t>
      </w:r>
      <w:r w:rsidR="009C5431">
        <w:t>dass</w:t>
      </w:r>
      <w:r w:rsidR="00774328">
        <w:t xml:space="preserve"> </w:t>
      </w:r>
      <w:r>
        <w:t>Eltern, denen die persönliche Sorge oder Obhut nicht zusteht, und unmündige Kinder gegenseitig Anspruch auf angemessenen persönlichen Ve</w:t>
      </w:r>
      <w:r>
        <w:t>r</w:t>
      </w:r>
      <w:r>
        <w:t>kehr haben (</w:t>
      </w:r>
      <w:r w:rsidR="00D9675E">
        <w:t>Art. 273 Abs. 1 ZGB</w:t>
      </w:r>
      <w:r>
        <w:t xml:space="preserve">). </w:t>
      </w:r>
      <w:r w:rsidR="00D9675E">
        <w:t>O</w:t>
      </w:r>
      <w:r>
        <w:t>berste Richtschnur für die Ausgestaltung des persönl</w:t>
      </w:r>
      <w:r>
        <w:t>i</w:t>
      </w:r>
      <w:r w:rsidR="00D9675E">
        <w:t xml:space="preserve">chen Verkehrs ist </w:t>
      </w:r>
      <w:r>
        <w:t>stets das Kindeswohl, das anhand der Umstände des konkreten Einzelfalls zu beurteilen ist</w:t>
      </w:r>
      <w:r w:rsidR="00200142">
        <w:t xml:space="preserve"> </w:t>
      </w:r>
      <w:r w:rsidR="009E3E4F">
        <w:t>(</w:t>
      </w:r>
      <w:r w:rsidR="009E3E4F" w:rsidRPr="009E3E4F">
        <w:t xml:space="preserve">BGE </w:t>
      </w:r>
      <w:r w:rsidR="0048145F" w:rsidRPr="003B03F9">
        <w:t>131 III 209 E. 5</w:t>
      </w:r>
      <w:r w:rsidR="0048145F">
        <w:t xml:space="preserve">; </w:t>
      </w:r>
      <w:r w:rsidR="009E3E4F" w:rsidRPr="009E3E4F">
        <w:t>123 III 445 E. 3</w:t>
      </w:r>
      <w:r w:rsidR="0048145F">
        <w:t>.</w:t>
      </w:r>
      <w:r w:rsidR="009E3E4F" w:rsidRPr="009E3E4F">
        <w:t>b</w:t>
      </w:r>
      <w:r w:rsidR="00ED0E67" w:rsidRPr="003B03F9">
        <w:t>).</w:t>
      </w:r>
      <w:r w:rsidRPr="003B03F9">
        <w:t xml:space="preserve"> </w:t>
      </w:r>
      <w:r>
        <w:t>Aus</w:t>
      </w:r>
      <w:r w:rsidR="00C34696">
        <w:t>zugehen</w:t>
      </w:r>
      <w:r>
        <w:t xml:space="preserve"> ist dabei von der ki</w:t>
      </w:r>
      <w:r>
        <w:t>n</w:t>
      </w:r>
      <w:r>
        <w:t>derpsychologischen Erkenntnis, dass in der Regel eine Beziehung zu beiden Elternteilen wichtig ist, da sie bei der Entwicklung der Identitätsfindung des Kindes eine wichtige Rol</w:t>
      </w:r>
      <w:r w:rsidR="00F2101E">
        <w:t>le spielen kann (</w:t>
      </w:r>
      <w:r w:rsidR="00085EF4" w:rsidRPr="00085EF4">
        <w:t xml:space="preserve">BGE 122 III 404 E. 3.a; </w:t>
      </w:r>
      <w:proofErr w:type="spellStart"/>
      <w:r w:rsidR="00F2101E">
        <w:t>BGer</w:t>
      </w:r>
      <w:proofErr w:type="spellEnd"/>
      <w:r w:rsidR="00F2101E">
        <w:t xml:space="preserve"> 5A_160/2011</w:t>
      </w:r>
      <w:r w:rsidR="002D4292">
        <w:t xml:space="preserve"> vom </w:t>
      </w:r>
      <w:r w:rsidR="002D4292" w:rsidRPr="002D4292">
        <w:t>29.</w:t>
      </w:r>
      <w:r w:rsidR="005D62A4">
        <w:t>03.</w:t>
      </w:r>
      <w:r w:rsidR="002D4292" w:rsidRPr="002D4292">
        <w:t>2011</w:t>
      </w:r>
      <w:r w:rsidR="00F2101E">
        <w:t xml:space="preserve"> E. 4).</w:t>
      </w:r>
      <w:r>
        <w:t xml:space="preserve"> Nur wenn das Wohl des Kindes durch den persönlichen Verkehr gefährdet ist, indem seine ungestörte kö</w:t>
      </w:r>
      <w:r>
        <w:t>r</w:t>
      </w:r>
      <w:r>
        <w:t xml:space="preserve">perliche, seelische oder sittliche Entfaltung durch ein auch nur begrenztes Zusammensein mit dem </w:t>
      </w:r>
      <w:proofErr w:type="spellStart"/>
      <w:r>
        <w:t>nichtobhutsberechtigten</w:t>
      </w:r>
      <w:proofErr w:type="spellEnd"/>
      <w:r>
        <w:t xml:space="preserve"> Elternteil bedroht ist, kann das Besuchsrecht beschränkt oder aufgehoben werden (</w:t>
      </w:r>
      <w:proofErr w:type="spellStart"/>
      <w:r w:rsidR="001161B4">
        <w:t>BGer</w:t>
      </w:r>
      <w:proofErr w:type="spellEnd"/>
      <w:r w:rsidR="001161B4">
        <w:t xml:space="preserve"> 5A_</w:t>
      </w:r>
      <w:r>
        <w:t>719/2013 vom 17.10.2014</w:t>
      </w:r>
      <w:r w:rsidR="001161B4">
        <w:t xml:space="preserve"> E. </w:t>
      </w:r>
      <w:r w:rsidR="00ED0E67">
        <w:t>4.3 mit weiteren Zitaten</w:t>
      </w:r>
      <w:r w:rsidR="005C0898">
        <w:t xml:space="preserve">). </w:t>
      </w:r>
      <w:r w:rsidR="00762570">
        <w:t xml:space="preserve">Der gänzliche Ausschluss eines Elternteils vom persönlichen Verkehr kommt dabei nur als </w:t>
      </w:r>
      <w:proofErr w:type="spellStart"/>
      <w:r w:rsidR="00762570">
        <w:t>u</w:t>
      </w:r>
      <w:r w:rsidR="00762570">
        <w:t>l</w:t>
      </w:r>
      <w:r w:rsidR="00762570">
        <w:t>tima</w:t>
      </w:r>
      <w:proofErr w:type="spellEnd"/>
      <w:r w:rsidR="00762570">
        <w:t xml:space="preserve"> </w:t>
      </w:r>
      <w:proofErr w:type="spellStart"/>
      <w:r w:rsidR="00762570">
        <w:t>ratio</w:t>
      </w:r>
      <w:proofErr w:type="spellEnd"/>
      <w:r w:rsidR="00762570">
        <w:t xml:space="preserve"> in Frage. Er ist einzig dann statthaft, wenn sich die nachteiligen Auswirkungen e</w:t>
      </w:r>
      <w:r w:rsidR="00762570">
        <w:t>i</w:t>
      </w:r>
      <w:r w:rsidR="00762570">
        <w:t>nes Besuchsrechts nicht anderweitig in für das Kind vertretbaren Grenzen halten lassen</w:t>
      </w:r>
      <w:r w:rsidR="00F2101E" w:rsidRPr="00F2101E">
        <w:t xml:space="preserve"> </w:t>
      </w:r>
      <w:r w:rsidR="00F2101E">
        <w:t>(</w:t>
      </w:r>
      <w:r w:rsidR="00F2101E" w:rsidRPr="00F2101E">
        <w:t>BGE 122 III 404 E. 3</w:t>
      </w:r>
      <w:r w:rsidR="0048145F">
        <w:t>.</w:t>
      </w:r>
      <w:r w:rsidR="00F2101E" w:rsidRPr="00F2101E">
        <w:t>b</w:t>
      </w:r>
      <w:r w:rsidR="00F2101E">
        <w:t>).</w:t>
      </w:r>
      <w:r w:rsidR="00762570">
        <w:t xml:space="preserve"> Auch die</w:t>
      </w:r>
      <w:r w:rsidR="00762570" w:rsidRPr="00762570">
        <w:t xml:space="preserve"> Anordnung eines begleiteten Besuchsrechts bedarf</w:t>
      </w:r>
      <w:r w:rsidR="00762570">
        <w:t xml:space="preserve"> sodann</w:t>
      </w:r>
      <w:r w:rsidR="005D62A4">
        <w:t xml:space="preserve"> –</w:t>
      </w:r>
      <w:r w:rsidR="00762570" w:rsidRPr="00762570">
        <w:t xml:space="preserve"> wie die Verweigerung oder der Entzug des Rechts</w:t>
      </w:r>
      <w:r w:rsidR="00762570">
        <w:t xml:space="preserve"> </w:t>
      </w:r>
      <w:r w:rsidR="00762570" w:rsidRPr="00762570">
        <w:t xml:space="preserve">auf persönlichen Verkehr </w:t>
      </w:r>
      <w:r w:rsidR="005D62A4">
        <w:t>–</w:t>
      </w:r>
      <w:r w:rsidR="00762570" w:rsidRPr="00762570">
        <w:t xml:space="preserve"> konkreter Anhalt</w:t>
      </w:r>
      <w:r w:rsidR="00762570" w:rsidRPr="00762570">
        <w:t>s</w:t>
      </w:r>
      <w:r w:rsidR="00762570" w:rsidRPr="00762570">
        <w:t>punkte für die Gefährdung des Kindeswohls. Bei der Anordnung</w:t>
      </w:r>
      <w:r w:rsidR="00762570">
        <w:t xml:space="preserve"> </w:t>
      </w:r>
      <w:r w:rsidR="00762570" w:rsidRPr="00ED0E67">
        <w:t>dieser Massnahme ist daher ebenfalls eine gewisse Zurückhaltung am Platz (</w:t>
      </w:r>
      <w:proofErr w:type="spellStart"/>
      <w:r w:rsidR="00762570" w:rsidRPr="00ED0E67">
        <w:t>BGer</w:t>
      </w:r>
      <w:proofErr w:type="spellEnd"/>
      <w:r w:rsidR="00762570" w:rsidRPr="00ED0E67">
        <w:t xml:space="preserve"> 5A_699/2007 vom 26</w:t>
      </w:r>
      <w:r w:rsidR="005D62A4">
        <w:t>.02.</w:t>
      </w:r>
      <w:r w:rsidR="00762570" w:rsidRPr="00ED0E67">
        <w:t>2008 E. 2.1)</w:t>
      </w:r>
      <w:r w:rsidR="00F2101E">
        <w:t>.</w:t>
      </w:r>
    </w:p>
    <w:p w:rsidR="007A0E04" w:rsidRDefault="007A0E04" w:rsidP="00CE3CAC">
      <w:pPr>
        <w:pStyle w:val="MustertextListe0"/>
        <w:numPr>
          <w:ilvl w:val="0"/>
          <w:numId w:val="7"/>
        </w:numPr>
        <w:ind w:left="284" w:hanging="284"/>
      </w:pPr>
      <w:r>
        <w:t>Im vorliegenden Fall sind keine Gründe ersichtlich, die die Anordnung von begleiteten B</w:t>
      </w:r>
      <w:r>
        <w:t>e</w:t>
      </w:r>
      <w:r>
        <w:t>suchskontakten oder gar die vollständige Sistierung des Besuchsrechts rechtfertigen würden</w:t>
      </w:r>
      <w:r w:rsidR="006F3413">
        <w:t xml:space="preserve">. </w:t>
      </w:r>
      <w:r w:rsidR="005C0898">
        <w:t xml:space="preserve">Die </w:t>
      </w:r>
      <w:proofErr w:type="spellStart"/>
      <w:r w:rsidR="005C0898">
        <w:t>Gesuchsgegnerin</w:t>
      </w:r>
      <w:proofErr w:type="spellEnd"/>
      <w:r w:rsidR="005C0898">
        <w:t xml:space="preserve"> hat zwar</w:t>
      </w:r>
      <w:r>
        <w:t xml:space="preserve"> in einer Nacht</w:t>
      </w:r>
      <w:r w:rsidR="00B1631A">
        <w:t>-</w:t>
      </w:r>
      <w:r>
        <w:t xml:space="preserve"> und Nebel</w:t>
      </w:r>
      <w:r w:rsidR="0048145F">
        <w:t>-</w:t>
      </w:r>
      <w:r>
        <w:t xml:space="preserve">Aktion gegen den Gesuchsteller Strafanzeige erhoben und den Verdacht auf sexuellen Missbrauch des Kindes A geäussert. Die Vorwürfe gegen den Gesuchsteller sind </w:t>
      </w:r>
      <w:r w:rsidR="006C152E">
        <w:t>jedoch</w:t>
      </w:r>
      <w:r w:rsidR="005C0898">
        <w:t xml:space="preserve"> </w:t>
      </w:r>
      <w:r>
        <w:t>völlig aus der Luft gegriffen, entbehren jeglicher Grundlage und sind bis anhin nicht im geringsten erwiesen. Es ist daher damit zu rechnen, dass das Strafverfahren gegen den Gesuchsteller demnächst eingestellt wird.</w:t>
      </w:r>
    </w:p>
    <w:p w:rsidR="007A0E04" w:rsidRDefault="007A0E04" w:rsidP="00CC6B8B">
      <w:pPr>
        <w:pStyle w:val="MustertextBO"/>
      </w:pPr>
      <w:r>
        <w:tab/>
      </w:r>
      <w:r w:rsidRPr="00B23148">
        <w:rPr>
          <w:b/>
        </w:rPr>
        <w:t>BO:</w:t>
      </w:r>
      <w:r>
        <w:t xml:space="preserve"> </w:t>
      </w:r>
      <w:proofErr w:type="spellStart"/>
      <w:r>
        <w:t>Beizug</w:t>
      </w:r>
      <w:proofErr w:type="spellEnd"/>
      <w:r>
        <w:t xml:space="preserve"> Strafverfahrensakten von Staatsanwaltschaft [Name</w:t>
      </w:r>
      <w:r w:rsidR="0048145F">
        <w:t>]</w:t>
      </w:r>
      <w:r>
        <w:t xml:space="preserve">, </w:t>
      </w:r>
      <w:r w:rsidR="0048145F">
        <w:t>[</w:t>
      </w:r>
      <w:r>
        <w:t>Adresse]</w:t>
      </w:r>
    </w:p>
    <w:p w:rsidR="00514B4A" w:rsidRDefault="007A0E04" w:rsidP="00CE3CAC">
      <w:pPr>
        <w:pStyle w:val="MustertextListe0"/>
        <w:numPr>
          <w:ilvl w:val="0"/>
          <w:numId w:val="7"/>
        </w:numPr>
        <w:ind w:left="284" w:hanging="284"/>
      </w:pPr>
      <w:r>
        <w:t xml:space="preserve">Hintergrund dieser Strafanzeige ist wohl die Tatsache, dass die </w:t>
      </w:r>
      <w:proofErr w:type="spellStart"/>
      <w:r>
        <w:t>Gesuchsgegnerin</w:t>
      </w:r>
      <w:proofErr w:type="spellEnd"/>
      <w:r>
        <w:t xml:space="preserve"> sich au</w:t>
      </w:r>
      <w:r>
        <w:t>f</w:t>
      </w:r>
      <w:r>
        <w:t>grund der Fremdbeziehung des Gesuchstellers zutiefst verletzt fühlt und jegliches Vertrauen in ihn, nicht nur als Partner sondern auch als Vater, verloren hat. Nicht ganz ausgeschlossen werden kann zudem, dass sie aufgrund ihrer gekränkter Gefühle auch den Gesuchsteller tre</w:t>
      </w:r>
      <w:r>
        <w:t>f</w:t>
      </w:r>
      <w:r>
        <w:t xml:space="preserve">fen will und dabei übersieht, dass sie damit v.a. dem Kind schadet. </w:t>
      </w:r>
    </w:p>
    <w:p w:rsidR="007A0E04" w:rsidRDefault="00514B4A" w:rsidP="00CE3CAC">
      <w:pPr>
        <w:pStyle w:val="MustertextListe0"/>
        <w:numPr>
          <w:ilvl w:val="0"/>
          <w:numId w:val="7"/>
        </w:numPr>
        <w:ind w:left="284" w:hanging="284"/>
      </w:pPr>
      <w:r>
        <w:t>[W</w:t>
      </w:r>
      <w:r w:rsidR="006C152E">
        <w:t xml:space="preserve">eitere </w:t>
      </w:r>
      <w:r>
        <w:t xml:space="preserve">vertiefte </w:t>
      </w:r>
      <w:r w:rsidR="006C152E">
        <w:t xml:space="preserve">Auseinandersetzung mit der Sachverhaltsdarstellung der </w:t>
      </w:r>
      <w:proofErr w:type="spellStart"/>
      <w:r w:rsidR="006C152E">
        <w:t>Gesuchsgegnerin</w:t>
      </w:r>
      <w:proofErr w:type="spellEnd"/>
      <w:r w:rsidR="006C152E">
        <w:t xml:space="preserve"> und</w:t>
      </w:r>
      <w:r>
        <w:t xml:space="preserve"> möglichst substantiierte Widerlegung samt</w:t>
      </w:r>
      <w:r w:rsidR="006C152E">
        <w:t xml:space="preserve"> Offerte von Gegenbeweisen].</w:t>
      </w:r>
    </w:p>
    <w:p w:rsidR="006F3413" w:rsidRDefault="006C152E" w:rsidP="00CE3CAC">
      <w:pPr>
        <w:pStyle w:val="MustertextListe0"/>
        <w:numPr>
          <w:ilvl w:val="0"/>
          <w:numId w:val="7"/>
        </w:numPr>
        <w:ind w:left="284" w:hanging="284"/>
      </w:pPr>
      <w:r>
        <w:t>Fest steht jedenf</w:t>
      </w:r>
      <w:r w:rsidR="006F3413">
        <w:t>alls, dass keine konkreten Anhaltspunkte für eine Gefährdung des Kinde</w:t>
      </w:r>
      <w:r w:rsidR="006F3413">
        <w:t>s</w:t>
      </w:r>
      <w:r w:rsidR="006F3413">
        <w:t>wohls vorliegen, die eine Einschränkung des Besuchsrechts rechtfertigen würden.</w:t>
      </w:r>
    </w:p>
    <w:p w:rsidR="008A0255" w:rsidRDefault="008A0255" w:rsidP="00CC6B8B">
      <w:pPr>
        <w:pStyle w:val="Mustertext"/>
      </w:pPr>
      <w:r>
        <w:t>[Weitere Begründung zum Umfang des Besuchsrechts gemäss Musterklagen §§ 72–82]</w:t>
      </w:r>
    </w:p>
    <w:p w:rsidR="00BC1C3B" w:rsidRPr="006F30DB" w:rsidRDefault="009B2154" w:rsidP="006F30DB">
      <w:pPr>
        <w:pStyle w:val="MustertextTitelEbene2"/>
        <w:rPr>
          <w:rStyle w:val="fettMuster"/>
          <w:b/>
          <w:szCs w:val="18"/>
        </w:rPr>
      </w:pPr>
      <w:r w:rsidRPr="00AB5E9B">
        <w:rPr>
          <w:rStyle w:val="fettMuster"/>
          <w:b/>
        </w:rPr>
        <w:t>B</w:t>
      </w:r>
      <w:r w:rsidR="009F5809" w:rsidRPr="00AB5E9B">
        <w:rPr>
          <w:rStyle w:val="fettMuster"/>
          <w:b/>
        </w:rPr>
        <w:t>.</w:t>
      </w:r>
      <w:r w:rsidRPr="006F30DB">
        <w:rPr>
          <w:rStyle w:val="fettMuster"/>
          <w:b/>
          <w:szCs w:val="18"/>
        </w:rPr>
        <w:tab/>
      </w:r>
      <w:r w:rsidR="00BC1C3B" w:rsidRPr="00AB5E9B">
        <w:rPr>
          <w:rStyle w:val="fettMuster"/>
          <w:b/>
        </w:rPr>
        <w:t>Antrag auf Errichtung einer Besuch</w:t>
      </w:r>
      <w:r w:rsidR="00722E09" w:rsidRPr="00AB5E9B">
        <w:rPr>
          <w:rStyle w:val="fettMuster"/>
          <w:b/>
        </w:rPr>
        <w:t>s</w:t>
      </w:r>
      <w:r w:rsidR="00BC1C3B" w:rsidRPr="00AB5E9B">
        <w:rPr>
          <w:rStyle w:val="fettMuster"/>
          <w:b/>
        </w:rPr>
        <w:t>rechtsbeistandschaft</w:t>
      </w:r>
    </w:p>
    <w:p w:rsidR="00B23148" w:rsidRDefault="00BC4E21" w:rsidP="00CE3CAC">
      <w:pPr>
        <w:pStyle w:val="MustertextListe0"/>
        <w:numPr>
          <w:ilvl w:val="0"/>
          <w:numId w:val="7"/>
        </w:numPr>
        <w:ind w:left="284" w:hanging="284"/>
      </w:pPr>
      <w:r>
        <w:t xml:space="preserve">Die Kommunikation zwischen den Parteien ist zurzeit äusserst schwierig und von heftigen Konflikten belastet. So nimmt die </w:t>
      </w:r>
      <w:proofErr w:type="spellStart"/>
      <w:r>
        <w:t>Gesuchsgegnerin</w:t>
      </w:r>
      <w:proofErr w:type="spellEnd"/>
      <w:r>
        <w:t xml:space="preserve"> seit Wochen Telefonanrufe des Gesuc</w:t>
      </w:r>
      <w:r>
        <w:t>h</w:t>
      </w:r>
      <w:r>
        <w:t>stellers nur noch sehr selten entgegen und antwortet auf E-Mails meistens nicht oder nur mit schwersten Vorwürfen. Ein sachliches und konstruktives Gespräch zwischen den Parteie</w:t>
      </w:r>
      <w:r w:rsidR="00D1309A">
        <w:t xml:space="preserve">n über Kinderbelange ist </w:t>
      </w:r>
      <w:r>
        <w:t>zurzeit nicht möglich.</w:t>
      </w:r>
    </w:p>
    <w:p w:rsidR="00BC4E21" w:rsidRPr="00B23148" w:rsidRDefault="00B23148" w:rsidP="00CC6B8B">
      <w:pPr>
        <w:pStyle w:val="MustertextBO"/>
        <w:rPr>
          <w:b/>
        </w:rPr>
      </w:pPr>
      <w:r>
        <w:tab/>
      </w:r>
      <w:r w:rsidR="00BC4E21" w:rsidRPr="00B23148">
        <w:rPr>
          <w:b/>
        </w:rPr>
        <w:t>BO:</w:t>
      </w:r>
      <w:r>
        <w:t xml:space="preserve"> E-</w:t>
      </w:r>
      <w:r w:rsidR="00DC4896">
        <w:t>Mail-</w:t>
      </w:r>
      <w:r w:rsidR="007C01F5">
        <w:t xml:space="preserve">Korrespondenz </w:t>
      </w:r>
      <w:r>
        <w:t>zwischen den Parteien der letzten 4 Monate</w:t>
      </w:r>
      <w:r>
        <w:tab/>
      </w:r>
      <w:r>
        <w:tab/>
      </w:r>
      <w:r>
        <w:rPr>
          <w:b/>
        </w:rPr>
        <w:t>Beilage 2</w:t>
      </w:r>
    </w:p>
    <w:p w:rsidR="009B2154" w:rsidRDefault="006F3413" w:rsidP="00CE3CAC">
      <w:pPr>
        <w:pStyle w:val="MustertextListe0"/>
        <w:numPr>
          <w:ilvl w:val="0"/>
          <w:numId w:val="7"/>
        </w:numPr>
        <w:ind w:left="284" w:hanging="284"/>
      </w:pPr>
      <w:r>
        <w:lastRenderedPageBreak/>
        <w:t xml:space="preserve">Zudem ist </w:t>
      </w:r>
      <w:r w:rsidR="00191060">
        <w:t xml:space="preserve">aufgrund der Missbrauchsanzeige und </w:t>
      </w:r>
      <w:r w:rsidR="00C34696">
        <w:t xml:space="preserve">der </w:t>
      </w:r>
      <w:r w:rsidR="00191060">
        <w:t xml:space="preserve">negativen Haltung der </w:t>
      </w:r>
      <w:proofErr w:type="spellStart"/>
      <w:r w:rsidR="00191060">
        <w:t>Gesuchsgegnerin</w:t>
      </w:r>
      <w:proofErr w:type="spellEnd"/>
      <w:r w:rsidR="00191060">
        <w:t xml:space="preserve"> gegenüber Besuchskontakten in den letzten Monaten </w:t>
      </w:r>
      <w:r>
        <w:t xml:space="preserve">damit zu rechnen, </w:t>
      </w:r>
      <w:r w:rsidR="00400F55">
        <w:t xml:space="preserve">dass die </w:t>
      </w:r>
      <w:proofErr w:type="spellStart"/>
      <w:r w:rsidR="00400F55">
        <w:t>Gesuch</w:t>
      </w:r>
      <w:r w:rsidR="00D1309A">
        <w:t>s</w:t>
      </w:r>
      <w:r w:rsidR="00D1309A">
        <w:t>gegnerin</w:t>
      </w:r>
      <w:proofErr w:type="spellEnd"/>
      <w:r w:rsidR="00400F55">
        <w:t xml:space="preserve"> das vom Gericht festgelegte Besuchsrecht nicht begrüssen und es erhebliche Schwierigkeiten bei der Umsetzung geben wird</w:t>
      </w:r>
      <w:r w:rsidR="00EE79F1">
        <w:t>, die den unbeschwerten Kontakt zwischen A und dem Gesuchsteller gefährden</w:t>
      </w:r>
      <w:r w:rsidR="00400F55">
        <w:t xml:space="preserve">. Damit die Parteien in Kinderbelangen wieder konstruktiv miteinander kommunizieren können und das Besuchsrecht möglichst konfliktfrei ausgeübt werden kann, sind </w:t>
      </w:r>
      <w:r w:rsidR="00B23148">
        <w:t>sie</w:t>
      </w:r>
      <w:r w:rsidR="00400F55">
        <w:t xml:space="preserve"> </w:t>
      </w:r>
      <w:r w:rsidR="00722E09">
        <w:t xml:space="preserve">daher </w:t>
      </w:r>
      <w:r w:rsidR="00400F55">
        <w:t xml:space="preserve">auf die Unterstützung und Vermittlung durch eine Fachperson angewiesen. Die Errichtung einer Besuchsrechtsbeistandschaft </w:t>
      </w:r>
      <w:r w:rsidR="00130D5D">
        <w:t xml:space="preserve">im Sinne von Art. 308 Abs. 2 ZGB </w:t>
      </w:r>
      <w:r w:rsidR="00400F55">
        <w:t>erscheint das geeignete und notwendige Mittel</w:t>
      </w:r>
      <w:r w:rsidR="00B23148">
        <w:t xml:space="preserve"> zum Schutz der künftigen unbeschwe</w:t>
      </w:r>
      <w:r w:rsidR="00B23148">
        <w:t>r</w:t>
      </w:r>
      <w:r w:rsidR="00B23148">
        <w:t>ten Kontakte des Sohnes A zum Gesuchsteller</w:t>
      </w:r>
      <w:r w:rsidR="00D1309A">
        <w:t xml:space="preserve"> und dient</w:t>
      </w:r>
      <w:r w:rsidR="00EE79F1">
        <w:t xml:space="preserve"> damit der Sicherstellung des durch allfällige Besuch</w:t>
      </w:r>
      <w:r w:rsidR="00191060">
        <w:t>s</w:t>
      </w:r>
      <w:r w:rsidR="008B0F6C">
        <w:t>schwierigkeiten beeinträchtigte</w:t>
      </w:r>
      <w:r w:rsidR="00C34696">
        <w:t>n</w:t>
      </w:r>
      <w:r w:rsidR="008B0F6C">
        <w:t xml:space="preserve"> Kindeswohl</w:t>
      </w:r>
      <w:r w:rsidR="00C34696">
        <w:t>s</w:t>
      </w:r>
      <w:r w:rsidR="008B0F6C">
        <w:t xml:space="preserve"> von A.</w:t>
      </w:r>
      <w:r w:rsidR="00D1309A">
        <w:t xml:space="preserve"> </w:t>
      </w:r>
      <w:r w:rsidR="00130D5D" w:rsidRPr="00191060">
        <w:rPr>
          <w:rStyle w:val="fettMuster"/>
          <w:szCs w:val="16"/>
        </w:rPr>
        <w:tab/>
      </w:r>
    </w:p>
    <w:p w:rsidR="00062AB7" w:rsidRPr="006F30DB" w:rsidRDefault="009B2154" w:rsidP="006F30DB">
      <w:pPr>
        <w:pStyle w:val="MustertextTitelEbene2"/>
        <w:rPr>
          <w:rStyle w:val="fettMuster"/>
          <w:b/>
          <w:szCs w:val="18"/>
        </w:rPr>
      </w:pPr>
      <w:r w:rsidRPr="00AB5E9B">
        <w:rPr>
          <w:rStyle w:val="fettMuster"/>
          <w:b/>
        </w:rPr>
        <w:t>C</w:t>
      </w:r>
      <w:r w:rsidR="009F5809" w:rsidRPr="00AB5E9B">
        <w:rPr>
          <w:rStyle w:val="fettMuster"/>
          <w:b/>
        </w:rPr>
        <w:t>.</w:t>
      </w:r>
      <w:r w:rsidRPr="00AB5E9B">
        <w:rPr>
          <w:rStyle w:val="fettMuster"/>
          <w:b/>
        </w:rPr>
        <w:tab/>
      </w:r>
      <w:r w:rsidR="00062AB7" w:rsidRPr="00AB5E9B">
        <w:rPr>
          <w:rStyle w:val="fettMuster"/>
          <w:b/>
        </w:rPr>
        <w:t>Eventualantrag auf Anordnung einer Besuchsbegleitung</w:t>
      </w:r>
    </w:p>
    <w:p w:rsidR="000F0098" w:rsidRDefault="00DB7E74" w:rsidP="00CE3CAC">
      <w:pPr>
        <w:pStyle w:val="MustertextListe0"/>
        <w:numPr>
          <w:ilvl w:val="0"/>
          <w:numId w:val="7"/>
        </w:numPr>
        <w:ind w:left="284" w:hanging="284"/>
      </w:pPr>
      <w:r>
        <w:t xml:space="preserve">Für den Fall, dass das Gericht wider </w:t>
      </w:r>
      <w:r w:rsidR="00AD72D3">
        <w:t>Erwarten den</w:t>
      </w:r>
      <w:r>
        <w:t xml:space="preserve"> Darlegungen der </w:t>
      </w:r>
      <w:proofErr w:type="spellStart"/>
      <w:r>
        <w:t>Gesuchsgegnerin</w:t>
      </w:r>
      <w:proofErr w:type="spellEnd"/>
      <w:r>
        <w:t xml:space="preserve"> </w:t>
      </w:r>
      <w:r w:rsidR="00AD72D3">
        <w:t>zur</w:t>
      </w:r>
      <w:r>
        <w:t xml:space="preserve"> Risikolage für das Kindeswohl bei unbegleiteten Kontakten</w:t>
      </w:r>
      <w:r w:rsidR="00663DD3">
        <w:t xml:space="preserve"> </w:t>
      </w:r>
      <w:r w:rsidR="00AD72D3">
        <w:t>zwischen dem Gesuchsteller und A Glauben schenkt,</w:t>
      </w:r>
      <w:r>
        <w:t xml:space="preserve"> wird eventualiter die sofortige </w:t>
      </w:r>
      <w:r w:rsidR="00A05512">
        <w:t>Installation</w:t>
      </w:r>
      <w:r w:rsidR="009C5431">
        <w:t xml:space="preserve"> </w:t>
      </w:r>
      <w:r>
        <w:t>von Besuchskontakten</w:t>
      </w:r>
      <w:r w:rsidR="00663DD3">
        <w:t xml:space="preserve"> in B</w:t>
      </w:r>
      <w:r w:rsidR="00663DD3">
        <w:t>e</w:t>
      </w:r>
      <w:r w:rsidR="00663DD3">
        <w:t>gleitung einer Fachperson</w:t>
      </w:r>
      <w:r>
        <w:t xml:space="preserve"> beantragt.</w:t>
      </w:r>
      <w:r w:rsidR="00663DD3">
        <w:t xml:space="preserve"> </w:t>
      </w:r>
    </w:p>
    <w:p w:rsidR="00DF7069" w:rsidRDefault="00663DD3" w:rsidP="00CE3CAC">
      <w:pPr>
        <w:pStyle w:val="MustertextListe0"/>
        <w:numPr>
          <w:ilvl w:val="0"/>
          <w:numId w:val="7"/>
        </w:numPr>
        <w:ind w:left="284" w:hanging="284"/>
      </w:pPr>
      <w:r>
        <w:t>Die Beziehung des Gesuchstellers zum Sohn A war bis zum Kontaktabbruch vor drei Monaten sehr eng und vertraut. Der Gesuchsteller ist die sekundäre Bindungsperson des Kindes</w:t>
      </w:r>
      <w:r w:rsidR="00555180">
        <w:t>. Er hat während des Zusammenle</w:t>
      </w:r>
      <w:r w:rsidR="00A13509">
        <w:t>bens der Parteien wichtige Ant</w:t>
      </w:r>
      <w:r w:rsidR="00555180">
        <w:t>eile der Alltagsbetreuung von A übernommen. So übernahm er ab Geburt des Sohnes nicht nur an einem Wochentag pro Woche die Erziehung und Pflege des Kindes,</w:t>
      </w:r>
      <w:r w:rsidR="00062AB7">
        <w:t xml:space="preserve"> bekochte </w:t>
      </w:r>
      <w:r w:rsidR="00400F55">
        <w:t>es</w:t>
      </w:r>
      <w:r w:rsidR="00062AB7">
        <w:t xml:space="preserve"> und ging </w:t>
      </w:r>
      <w:r w:rsidR="00914E42">
        <w:t>mit ihm in das Eltern-Kind-Turnen. V</w:t>
      </w:r>
      <w:r w:rsidR="00555180">
        <w:t xml:space="preserve">ielmehr war es auch </w:t>
      </w:r>
      <w:r w:rsidR="00914E42">
        <w:t>d</w:t>
      </w:r>
      <w:r w:rsidR="00555180">
        <w:t>er</w:t>
      </w:r>
      <w:r w:rsidR="00914E42">
        <w:t xml:space="preserve"> Gesuchsteller</w:t>
      </w:r>
      <w:r w:rsidR="00555180">
        <w:t>, der an den Wochenenden sich haup</w:t>
      </w:r>
      <w:r w:rsidR="00555180">
        <w:t>t</w:t>
      </w:r>
      <w:r w:rsidR="00555180">
        <w:t>sächlich mit dem Kind abgab, mit ihm spielte, mit ihm Ausflüge in die Natur tätigte und mit dem Kind gemeinsame Hobbies pflegte, wie Fahrradf</w:t>
      </w:r>
      <w:r w:rsidR="00872684">
        <w:t>ahren, Skifahren, Schwimmen und vi</w:t>
      </w:r>
      <w:r w:rsidR="00872684">
        <w:t>e</w:t>
      </w:r>
      <w:r w:rsidR="00872684">
        <w:t>les mehr</w:t>
      </w:r>
      <w:r w:rsidR="00A13509">
        <w:t xml:space="preserve">. </w:t>
      </w:r>
      <w:r w:rsidR="00555180">
        <w:t xml:space="preserve">Die </w:t>
      </w:r>
      <w:proofErr w:type="spellStart"/>
      <w:r w:rsidR="00555180">
        <w:t>Gesuchsgegnerin</w:t>
      </w:r>
      <w:proofErr w:type="spellEnd"/>
      <w:r w:rsidR="00555180">
        <w:t xml:space="preserve"> nutz</w:t>
      </w:r>
      <w:r w:rsidR="00C34696">
        <w:t>t</w:t>
      </w:r>
      <w:r w:rsidR="00555180">
        <w:t>e die dadurch frei gewordene Zeit an den Wochenenden jeweils gerne für sich und ihre eigene</w:t>
      </w:r>
      <w:r w:rsidR="005D62A4">
        <w:t>n</w:t>
      </w:r>
      <w:r w:rsidR="00555180">
        <w:t xml:space="preserve"> Hobbies</w:t>
      </w:r>
      <w:r w:rsidR="00062AB7">
        <w:t>, wie Reitsport und Golf, beides sehr zeitau</w:t>
      </w:r>
      <w:r w:rsidR="00062AB7">
        <w:t>f</w:t>
      </w:r>
      <w:r w:rsidR="00062AB7">
        <w:t>wändige und eher familienfeindliche Sportarten</w:t>
      </w:r>
      <w:r w:rsidR="00555180">
        <w:t>. Tägliches Ritual war es zudem, dass der G</w:t>
      </w:r>
      <w:r w:rsidR="00555180">
        <w:t>e</w:t>
      </w:r>
      <w:r w:rsidR="00555180">
        <w:t xml:space="preserve">suchsteller </w:t>
      </w:r>
      <w:r w:rsidR="00C34696">
        <w:t xml:space="preserve">jeweils abends nach dem Nachtessen </w:t>
      </w:r>
      <w:r w:rsidR="00914E42">
        <w:t xml:space="preserve">mit </w:t>
      </w:r>
      <w:r w:rsidR="00555180">
        <w:t>A</w:t>
      </w:r>
      <w:r w:rsidR="00897922">
        <w:t xml:space="preserve"> </w:t>
      </w:r>
      <w:r w:rsidR="00914E42">
        <w:t xml:space="preserve">noch ein Würfelspiel spielte, bevor er A </w:t>
      </w:r>
      <w:r w:rsidR="00897922">
        <w:t xml:space="preserve">zusammen mit der </w:t>
      </w:r>
      <w:proofErr w:type="spellStart"/>
      <w:r w:rsidR="00897922">
        <w:t>Gesuchsgegnerin</w:t>
      </w:r>
      <w:proofErr w:type="spellEnd"/>
      <w:r w:rsidR="00C34696">
        <w:t xml:space="preserve"> </w:t>
      </w:r>
      <w:r w:rsidR="00555180">
        <w:t>ins Bett begleitete</w:t>
      </w:r>
      <w:r w:rsidR="00897922">
        <w:t xml:space="preserve">, wobei A immer darauf bestand, dass ihm der Gesuchsteller und nicht die </w:t>
      </w:r>
      <w:proofErr w:type="spellStart"/>
      <w:r w:rsidR="00897922">
        <w:t>Gesuchsgegnerin</w:t>
      </w:r>
      <w:proofErr w:type="spellEnd"/>
      <w:r w:rsidR="00897922">
        <w:t xml:space="preserve"> die Zähne putzte. </w:t>
      </w:r>
      <w:r w:rsidR="000F0098">
        <w:t xml:space="preserve">A war </w:t>
      </w:r>
      <w:r w:rsidR="00914E42">
        <w:t xml:space="preserve">von </w:t>
      </w:r>
      <w:r w:rsidR="000F0098">
        <w:t>k</w:t>
      </w:r>
      <w:r w:rsidR="00914E42">
        <w:t>lein auf immer sehr auf den Gesuchsteller fixiert</w:t>
      </w:r>
      <w:r w:rsidR="00400F55">
        <w:t xml:space="preserve">, auch wenn unbestrittenermassen die </w:t>
      </w:r>
      <w:proofErr w:type="spellStart"/>
      <w:r w:rsidR="00400F55">
        <w:t>Gesuch</w:t>
      </w:r>
      <w:r w:rsidR="00400F55">
        <w:t>s</w:t>
      </w:r>
      <w:r w:rsidR="00400F55">
        <w:t>gegnerin</w:t>
      </w:r>
      <w:proofErr w:type="spellEnd"/>
      <w:r w:rsidR="00400F55">
        <w:t xml:space="preserve"> an 4 Wochentagen die Hauptbetreuung von A leistete</w:t>
      </w:r>
      <w:r w:rsidR="000F0098">
        <w:t>.</w:t>
      </w:r>
      <w:r w:rsidR="00A13509">
        <w:t xml:space="preserve"> </w:t>
      </w:r>
    </w:p>
    <w:p w:rsidR="00C609E6" w:rsidRDefault="00B23148" w:rsidP="00CC6B8B">
      <w:pPr>
        <w:pStyle w:val="MustertextBO"/>
      </w:pPr>
      <w:r>
        <w:tab/>
      </w:r>
      <w:r w:rsidR="00C609E6">
        <w:rPr>
          <w:b/>
        </w:rPr>
        <w:t>BO:</w:t>
      </w:r>
      <w:r w:rsidR="00F0472D" w:rsidRPr="00CC6B8B">
        <w:rPr>
          <w:szCs w:val="18"/>
        </w:rPr>
        <w:t xml:space="preserve"> </w:t>
      </w:r>
      <w:r w:rsidR="00C609E6">
        <w:t>Parteibefragung des Gesuchstellers</w:t>
      </w:r>
    </w:p>
    <w:p w:rsidR="004520DB" w:rsidRPr="00C609E6" w:rsidRDefault="004520DB" w:rsidP="00CC6B8B">
      <w:pPr>
        <w:pStyle w:val="Mustertextleer"/>
      </w:pPr>
    </w:p>
    <w:p w:rsidR="00C609E6" w:rsidRDefault="00C609E6" w:rsidP="00CC6B8B">
      <w:pPr>
        <w:pStyle w:val="MustertextBO"/>
        <w:rPr>
          <w:b/>
        </w:rPr>
      </w:pPr>
      <w:r>
        <w:tab/>
      </w:r>
      <w:r w:rsidR="00914E42" w:rsidRPr="00B23148">
        <w:rPr>
          <w:b/>
        </w:rPr>
        <w:t>BO:</w:t>
      </w:r>
      <w:r w:rsidR="00914E42">
        <w:t xml:space="preserve"> [Name</w:t>
      </w:r>
      <w:r w:rsidR="0048145F">
        <w:t>]</w:t>
      </w:r>
      <w:r w:rsidR="00914E42">
        <w:t xml:space="preserve"> </w:t>
      </w:r>
      <w:r w:rsidR="0048145F">
        <w:t>[</w:t>
      </w:r>
      <w:r w:rsidR="00914E42">
        <w:t>Vorname</w:t>
      </w:r>
      <w:r w:rsidR="0048145F">
        <w:t>]</w:t>
      </w:r>
      <w:r w:rsidR="00914E42">
        <w:t xml:space="preserve">, </w:t>
      </w:r>
      <w:r w:rsidR="0048145F">
        <w:t>[</w:t>
      </w:r>
      <w:r w:rsidR="00914E42">
        <w:t>Adresse]</w:t>
      </w:r>
      <w:r w:rsidR="00914E42">
        <w:tab/>
      </w:r>
      <w:r w:rsidR="00914E42">
        <w:tab/>
      </w:r>
      <w:r w:rsidR="00914E42">
        <w:tab/>
      </w:r>
      <w:r w:rsidR="00914E42">
        <w:tab/>
      </w:r>
      <w:r>
        <w:tab/>
      </w:r>
      <w:r>
        <w:tab/>
      </w:r>
      <w:r w:rsidR="00914E42" w:rsidRPr="00C609E6">
        <w:rPr>
          <w:b/>
        </w:rPr>
        <w:t>als Zeug</w:t>
      </w:r>
      <w:r>
        <w:rPr>
          <w:b/>
        </w:rPr>
        <w:t>e</w:t>
      </w:r>
    </w:p>
    <w:p w:rsidR="004520DB" w:rsidRDefault="004520DB" w:rsidP="00CC6B8B">
      <w:pPr>
        <w:pStyle w:val="Mustertextleer"/>
      </w:pPr>
    </w:p>
    <w:p w:rsidR="00914E42" w:rsidRPr="00C609E6" w:rsidRDefault="00C609E6" w:rsidP="00CC6B8B">
      <w:pPr>
        <w:pStyle w:val="MustertextBO"/>
        <w:rPr>
          <w:b/>
        </w:rPr>
      </w:pPr>
      <w:r>
        <w:rPr>
          <w:b/>
        </w:rPr>
        <w:tab/>
        <w:t xml:space="preserve">BO: </w:t>
      </w:r>
      <w:r>
        <w:t>Bestätigungsschreiben von [Name] vom [Datum]</w:t>
      </w:r>
      <w:r w:rsidR="00914E42">
        <w:tab/>
      </w:r>
      <w:r w:rsidR="00914E42">
        <w:tab/>
      </w:r>
      <w:r w:rsidR="00914E42">
        <w:tab/>
      </w:r>
      <w:r w:rsidR="00914E42">
        <w:tab/>
      </w:r>
      <w:r>
        <w:rPr>
          <w:b/>
        </w:rPr>
        <w:t>Beilage 3</w:t>
      </w:r>
    </w:p>
    <w:p w:rsidR="000B2F49" w:rsidRDefault="00DF7069" w:rsidP="00CE3CAC">
      <w:pPr>
        <w:pStyle w:val="MustertextListe0"/>
        <w:numPr>
          <w:ilvl w:val="0"/>
          <w:numId w:val="7"/>
        </w:numPr>
        <w:ind w:left="284" w:hanging="284"/>
      </w:pPr>
      <w:r>
        <w:t>Fest steht jedenfalls, dass A den Gesuchsteller s</w:t>
      </w:r>
      <w:r w:rsidR="00897922">
        <w:t>chmerzlich vermisst und nicht verstehen kann, weshalb er seinen Vater seit Wochen nicht mehr se</w:t>
      </w:r>
      <w:r>
        <w:t>hen dar</w:t>
      </w:r>
      <w:r w:rsidR="00897922">
        <w:t>f.</w:t>
      </w:r>
      <w:r>
        <w:t xml:space="preserve"> So kam kürzlich die Ki</w:t>
      </w:r>
      <w:r>
        <w:t>n</w:t>
      </w:r>
      <w:r>
        <w:t>dergärtnerin Y auf den Gesuchsteller zu und berichtete, dass A seit der Trennung der Kinds</w:t>
      </w:r>
      <w:r w:rsidR="005266EB">
        <w:t>-</w:t>
      </w:r>
      <w:r>
        <w:t>eltern sehr verunsichert wirke und neuerdings häufig</w:t>
      </w:r>
      <w:r w:rsidR="002D569A">
        <w:t xml:space="preserve"> grundlos</w:t>
      </w:r>
      <w:r>
        <w:t xml:space="preserve"> aggressive Ausbrüche zeige. A sei bis zur Trennung der Kindseltern immer als fröhliches und ausgeglichenes Kind im Ki</w:t>
      </w:r>
      <w:r>
        <w:t>n</w:t>
      </w:r>
      <w:r>
        <w:t>dergarten aufgefallen.</w:t>
      </w:r>
      <w:r w:rsidR="002D569A">
        <w:t xml:space="preserve"> Nun sei er völlig verändert. S</w:t>
      </w:r>
      <w:r>
        <w:t xml:space="preserve">ie mache sich daher </w:t>
      </w:r>
      <w:r w:rsidR="002D569A">
        <w:t>grosse</w:t>
      </w:r>
      <w:r>
        <w:t xml:space="preserve"> Sorge</w:t>
      </w:r>
      <w:r w:rsidR="002D569A">
        <w:t>n</w:t>
      </w:r>
      <w:r>
        <w:t xml:space="preserve"> über seine Entwicklung. A habe ihr zudem im Anschluss an einen </w:t>
      </w:r>
      <w:proofErr w:type="spellStart"/>
      <w:r>
        <w:t>neulichen</w:t>
      </w:r>
      <w:proofErr w:type="spellEnd"/>
      <w:r>
        <w:t xml:space="preserve"> Aggressionsausbruch, in welchem er den </w:t>
      </w:r>
      <w:r w:rsidR="002F2860" w:rsidRPr="002F2860">
        <w:rPr>
          <w:lang w:val="de-DE"/>
        </w:rPr>
        <w:t>«</w:t>
      </w:r>
      <w:proofErr w:type="spellStart"/>
      <w:r>
        <w:t>Klötzli</w:t>
      </w:r>
      <w:proofErr w:type="spellEnd"/>
      <w:r w:rsidR="002F2860" w:rsidRPr="002F2860">
        <w:rPr>
          <w:lang w:val="de-DE"/>
        </w:rPr>
        <w:t>»</w:t>
      </w:r>
      <w:r w:rsidR="00663BC1">
        <w:t>-T</w:t>
      </w:r>
      <w:r>
        <w:t>urm eines anderen Kindes laut schreiend zerstört</w:t>
      </w:r>
      <w:r w:rsidR="002D569A">
        <w:t xml:space="preserve"> hatte</w:t>
      </w:r>
      <w:r>
        <w:t xml:space="preserve"> und deswegen z</w:t>
      </w:r>
      <w:r w:rsidR="00A13509">
        <w:t>urecht gewiesen werden musste, anvertraut</w:t>
      </w:r>
      <w:r>
        <w:t xml:space="preserve">, er </w:t>
      </w:r>
      <w:r w:rsidR="009C5431">
        <w:t xml:space="preserve">sei </w:t>
      </w:r>
      <w:r>
        <w:t>sehr traurig, dass sein Vater nicht mehr zu Hause wohne und er ihn seit langem nicht mehr gesehen habe. Er vermisse seinen Vater sehr.</w:t>
      </w:r>
      <w:r w:rsidR="00AD6553">
        <w:t xml:space="preserve"> Seit kurzem nässe A zudem häufig ein, weshalb sie die Kindsmutter geb</w:t>
      </w:r>
      <w:r w:rsidR="00AD6553">
        <w:t>e</w:t>
      </w:r>
      <w:r w:rsidR="00AD6553">
        <w:t>ten habe, für das Vorhandensein von Ersatzkleidern im Kindergarten besorgt zu sein.</w:t>
      </w:r>
      <w:r w:rsidR="002F2860">
        <w:t xml:space="preserve"> </w:t>
      </w:r>
    </w:p>
    <w:p w:rsidR="00424A9E" w:rsidRDefault="00C609E6" w:rsidP="00CC6B8B">
      <w:pPr>
        <w:pStyle w:val="MustertextBO"/>
      </w:pPr>
      <w:r>
        <w:tab/>
      </w:r>
      <w:r w:rsidR="000B2F49" w:rsidRPr="00C609E6">
        <w:rPr>
          <w:b/>
        </w:rPr>
        <w:t>BO:</w:t>
      </w:r>
      <w:r w:rsidR="000B2F49" w:rsidRPr="000B2F49">
        <w:t xml:space="preserve"> </w:t>
      </w:r>
      <w:r w:rsidR="003B03F9">
        <w:t>Einholung eines aktuellen Schulberichts von Kinderga</w:t>
      </w:r>
      <w:r w:rsidR="009C5431">
        <w:t>r</w:t>
      </w:r>
      <w:r w:rsidR="003B03F9">
        <w:t>ten [Name</w:t>
      </w:r>
      <w:r w:rsidR="005266EB">
        <w:t>]</w:t>
      </w:r>
      <w:r w:rsidR="003B03F9">
        <w:t xml:space="preserve">, </w:t>
      </w:r>
      <w:r w:rsidR="005266EB">
        <w:t>[</w:t>
      </w:r>
      <w:r w:rsidR="003B03F9">
        <w:t>Adresse]</w:t>
      </w:r>
    </w:p>
    <w:p w:rsidR="004520DB" w:rsidRDefault="004520DB" w:rsidP="00CC6B8B">
      <w:pPr>
        <w:pStyle w:val="Mustertextleer"/>
      </w:pPr>
    </w:p>
    <w:p w:rsidR="00C609E6" w:rsidRDefault="00C609E6" w:rsidP="00CC6B8B">
      <w:pPr>
        <w:pStyle w:val="MustertextBO"/>
      </w:pPr>
      <w:r>
        <w:rPr>
          <w:b/>
        </w:rPr>
        <w:tab/>
        <w:t xml:space="preserve">BO: </w:t>
      </w:r>
      <w:r w:rsidR="003B03F9">
        <w:t>Schreiben von Kindergärtnerin Y, Kindergarten [Name] vom [Datum]</w:t>
      </w:r>
      <w:r w:rsidR="003B03F9">
        <w:tab/>
      </w:r>
      <w:r w:rsidR="003B03F9">
        <w:rPr>
          <w:b/>
        </w:rPr>
        <w:t>Beilage 4</w:t>
      </w:r>
    </w:p>
    <w:p w:rsidR="00BE255C" w:rsidRPr="00B23148" w:rsidRDefault="00424A9E" w:rsidP="00CE3CAC">
      <w:pPr>
        <w:pStyle w:val="MustertextListe0"/>
        <w:numPr>
          <w:ilvl w:val="0"/>
          <w:numId w:val="7"/>
        </w:numPr>
        <w:ind w:left="284" w:hanging="284"/>
      </w:pPr>
      <w:r>
        <w:t xml:space="preserve">Auch der Mutter des </w:t>
      </w:r>
      <w:r w:rsidR="002D569A">
        <w:t>Kindergartenfreundes</w:t>
      </w:r>
      <w:r>
        <w:t xml:space="preserve"> </w:t>
      </w:r>
      <w:r w:rsidR="002D569A">
        <w:t>Z</w:t>
      </w:r>
      <w:r>
        <w:t xml:space="preserve">, mit welchem A schon die Krabbelgruppe und das Eltern-Kind-Turnen besuchte, und die A deshalb seit </w:t>
      </w:r>
      <w:r w:rsidR="00663BC1">
        <w:t>Kleinkindalter</w:t>
      </w:r>
      <w:r>
        <w:t xml:space="preserve"> kennt, </w:t>
      </w:r>
      <w:r w:rsidR="002D569A">
        <w:t>fiel auf, wie traurig und verunsichert A seit einigen Wo</w:t>
      </w:r>
      <w:r w:rsidR="00872684">
        <w:t>chen wirkt</w:t>
      </w:r>
      <w:r w:rsidR="002D569A">
        <w:t xml:space="preserve">. Zudem </w:t>
      </w:r>
      <w:r w:rsidR="00663BC1">
        <w:t>habe</w:t>
      </w:r>
      <w:r>
        <w:t xml:space="preserve"> </w:t>
      </w:r>
      <w:r w:rsidR="002D569A">
        <w:t>ihr Z</w:t>
      </w:r>
      <w:r>
        <w:t xml:space="preserve"> erzählt</w:t>
      </w:r>
      <w:r w:rsidR="002D569A">
        <w:t xml:space="preserve">, A </w:t>
      </w:r>
      <w:r w:rsidR="009C5431">
        <w:t xml:space="preserve">habe </w:t>
      </w:r>
      <w:r w:rsidR="002D569A">
        <w:t>ihm anvertraut, dass er seinen Vater sehr vermisse und deswegen sehr traurig s</w:t>
      </w:r>
      <w:r w:rsidR="00BE255C">
        <w:t>ei.</w:t>
      </w:r>
      <w:r>
        <w:t xml:space="preserve"> A</w:t>
      </w:r>
      <w:r w:rsidR="00062AB7">
        <w:t xml:space="preserve"> habe </w:t>
      </w:r>
      <w:r>
        <w:t xml:space="preserve">auf dem Kindergartenweg </w:t>
      </w:r>
      <w:r w:rsidR="00062AB7">
        <w:t xml:space="preserve">deswegen </w:t>
      </w:r>
      <w:r>
        <w:t>schon mehrmals weinen müssen.</w:t>
      </w:r>
      <w:r w:rsidR="00BE255C" w:rsidRPr="00B23148">
        <w:t xml:space="preserve"> </w:t>
      </w:r>
    </w:p>
    <w:p w:rsidR="00C609E6" w:rsidRDefault="00C609E6" w:rsidP="00CC6B8B">
      <w:pPr>
        <w:pStyle w:val="MustertextBO"/>
        <w:rPr>
          <w:b/>
        </w:rPr>
      </w:pPr>
      <w:r>
        <w:rPr>
          <w:b/>
        </w:rPr>
        <w:tab/>
      </w:r>
      <w:r w:rsidRPr="00B23148">
        <w:rPr>
          <w:b/>
        </w:rPr>
        <w:t>BO:</w:t>
      </w:r>
      <w:r>
        <w:t xml:space="preserve"> [Name</w:t>
      </w:r>
      <w:r w:rsidR="005266EB">
        <w:t>]</w:t>
      </w:r>
      <w:r>
        <w:t xml:space="preserve"> </w:t>
      </w:r>
      <w:r w:rsidR="005266EB">
        <w:t>[</w:t>
      </w:r>
      <w:r>
        <w:t>Vorname</w:t>
      </w:r>
      <w:r w:rsidR="005266EB">
        <w:t>]</w:t>
      </w:r>
      <w:r>
        <w:t xml:space="preserve">, </w:t>
      </w:r>
      <w:r w:rsidR="005266EB">
        <w:t>[</w:t>
      </w:r>
      <w:r>
        <w:t>Adresse]</w:t>
      </w:r>
      <w:r>
        <w:tab/>
      </w:r>
      <w:r>
        <w:tab/>
      </w:r>
      <w:r>
        <w:tab/>
      </w:r>
      <w:r>
        <w:tab/>
      </w:r>
      <w:r>
        <w:tab/>
      </w:r>
      <w:r>
        <w:tab/>
      </w:r>
      <w:r w:rsidRPr="00C609E6">
        <w:rPr>
          <w:b/>
        </w:rPr>
        <w:t>als Zeug</w:t>
      </w:r>
      <w:r>
        <w:rPr>
          <w:b/>
        </w:rPr>
        <w:t>in</w:t>
      </w:r>
    </w:p>
    <w:p w:rsidR="004520DB" w:rsidRDefault="004520DB" w:rsidP="00CC6B8B">
      <w:pPr>
        <w:pStyle w:val="Mustertextleer"/>
      </w:pPr>
    </w:p>
    <w:p w:rsidR="00BE255C" w:rsidRDefault="00C609E6" w:rsidP="00CC6B8B">
      <w:pPr>
        <w:pStyle w:val="MustertextBO"/>
      </w:pPr>
      <w:r>
        <w:tab/>
      </w:r>
      <w:r>
        <w:rPr>
          <w:b/>
        </w:rPr>
        <w:t xml:space="preserve">BO: </w:t>
      </w:r>
      <w:r w:rsidR="00BE255C" w:rsidRPr="00BE255C">
        <w:t>Schrei</w:t>
      </w:r>
      <w:r>
        <w:t>ben von [Name</w:t>
      </w:r>
      <w:r w:rsidR="003C5CB7">
        <w:t>]</w:t>
      </w:r>
      <w:r>
        <w:t xml:space="preserve"> vom [Datum]</w:t>
      </w:r>
      <w:r w:rsidR="00BE255C" w:rsidRPr="00BE255C">
        <w:tab/>
      </w:r>
      <w:r w:rsidR="00BE255C" w:rsidRPr="00BE255C">
        <w:tab/>
      </w:r>
      <w:r w:rsidR="00BE255C" w:rsidRPr="00BE255C">
        <w:tab/>
      </w:r>
      <w:r w:rsidR="00BE255C" w:rsidRPr="00BE255C">
        <w:tab/>
      </w:r>
      <w:r w:rsidR="00BE255C" w:rsidRPr="00BE255C">
        <w:tab/>
      </w:r>
      <w:r w:rsidR="003C5CB7">
        <w:rPr>
          <w:b/>
        </w:rPr>
        <w:t>Beilage 5</w:t>
      </w:r>
    </w:p>
    <w:p w:rsidR="00B63C64" w:rsidRDefault="00B63C64" w:rsidP="00CE3CAC">
      <w:pPr>
        <w:pStyle w:val="MustertextListe0"/>
        <w:numPr>
          <w:ilvl w:val="0"/>
          <w:numId w:val="7"/>
        </w:numPr>
        <w:ind w:left="284" w:hanging="284"/>
      </w:pPr>
      <w:r>
        <w:t xml:space="preserve">Die möglichst baldige Wiederaufnahme der Kontakte zwischen A und dem Gesuchsteller ist daher dringend angezeigt. </w:t>
      </w:r>
      <w:r w:rsidR="00AD6553">
        <w:t xml:space="preserve">Offenkundig leidet A unter dem Kontaktabbruch sehr und reagiert nun auch mit psychosomatischen </w:t>
      </w:r>
      <w:r w:rsidR="00B25269">
        <w:t>Beschwerden</w:t>
      </w:r>
      <w:r w:rsidR="00AD6553">
        <w:t>, wie Aggressionen und Einnässen.</w:t>
      </w:r>
      <w:r w:rsidR="006D0364">
        <w:t xml:space="preserve"> S</w:t>
      </w:r>
      <w:r w:rsidR="00062AB7">
        <w:t>eine g</w:t>
      </w:r>
      <w:r w:rsidR="00062AB7">
        <w:t>e</w:t>
      </w:r>
      <w:r w:rsidR="00062AB7">
        <w:t>sunde Entwicklung</w:t>
      </w:r>
      <w:r w:rsidR="006D0364">
        <w:t xml:space="preserve"> ist durch den bestehenden Kontaktabbruch zu seiner sekundären Bi</w:t>
      </w:r>
      <w:r w:rsidR="006D0364">
        <w:t>n</w:t>
      </w:r>
      <w:r w:rsidR="006D0364">
        <w:t>dungsperson, de</w:t>
      </w:r>
      <w:r w:rsidR="00B25269">
        <w:t>m</w:t>
      </w:r>
      <w:r w:rsidR="006D0364">
        <w:t xml:space="preserve"> Gesuchsteller, offenkundig gefährdet.</w:t>
      </w:r>
    </w:p>
    <w:p w:rsidR="00237989" w:rsidRDefault="00237989" w:rsidP="00CE3CAC">
      <w:pPr>
        <w:pStyle w:val="MustertextListe0"/>
        <w:numPr>
          <w:ilvl w:val="0"/>
          <w:numId w:val="7"/>
        </w:numPr>
        <w:ind w:left="284" w:hanging="284"/>
      </w:pPr>
      <w:r>
        <w:t xml:space="preserve">Für den Fall, dass das Gericht </w:t>
      </w:r>
      <w:r w:rsidR="00062AB7">
        <w:t xml:space="preserve">daher </w:t>
      </w:r>
      <w:r>
        <w:t xml:space="preserve">wider Erwarten zum Schluss gelangt, dass von der </w:t>
      </w:r>
      <w:proofErr w:type="spellStart"/>
      <w:r>
        <w:t>G</w:t>
      </w:r>
      <w:r>
        <w:t>e</w:t>
      </w:r>
      <w:r>
        <w:t>suchsgegnerin</w:t>
      </w:r>
      <w:proofErr w:type="spellEnd"/>
      <w:r>
        <w:t xml:space="preserve"> die Gefährdung des Kindeswohles durch Zulassung von unbegleiteten B</w:t>
      </w:r>
      <w:r>
        <w:t>e</w:t>
      </w:r>
      <w:r>
        <w:t>suchskontak</w:t>
      </w:r>
      <w:r w:rsidR="00B25269">
        <w:t xml:space="preserve">ten von A zum Gesuchsteller </w:t>
      </w:r>
      <w:r>
        <w:t>glaubhaft</w:t>
      </w:r>
      <w:r w:rsidR="00B25269">
        <w:t xml:space="preserve"> dargelegt wurde,</w:t>
      </w:r>
      <w:r>
        <w:t xml:space="preserve"> is</w:t>
      </w:r>
      <w:r w:rsidR="00247DA8">
        <w:t xml:space="preserve">t unverzüglich die </w:t>
      </w:r>
      <w:r>
        <w:t>I</w:t>
      </w:r>
      <w:r>
        <w:t>n</w:t>
      </w:r>
      <w:r>
        <w:t xml:space="preserve">stallation von </w:t>
      </w:r>
      <w:r w:rsidR="00247DA8">
        <w:t xml:space="preserve">regelmässigen </w:t>
      </w:r>
      <w:r>
        <w:t xml:space="preserve">begleiteten </w:t>
      </w:r>
      <w:r w:rsidR="00247DA8">
        <w:t>Besuchskontakten anzuordnen.</w:t>
      </w:r>
      <w:r>
        <w:t xml:space="preserve"> </w:t>
      </w:r>
    </w:p>
    <w:p w:rsidR="00BA2883" w:rsidRDefault="00830625" w:rsidP="00CE3CAC">
      <w:pPr>
        <w:pStyle w:val="MustertextListe0"/>
        <w:numPr>
          <w:ilvl w:val="0"/>
          <w:numId w:val="7"/>
        </w:numPr>
        <w:ind w:left="284" w:hanging="284"/>
      </w:pPr>
      <w:r>
        <w:t>Der</w:t>
      </w:r>
      <w:r w:rsidR="00062AB7">
        <w:t xml:space="preserve"> bisherig</w:t>
      </w:r>
      <w:r>
        <w:t>en engen Vertrauensbeziehung zwischen</w:t>
      </w:r>
      <w:r w:rsidR="00062AB7">
        <w:t xml:space="preserve"> A </w:t>
      </w:r>
      <w:r>
        <w:t>und dem</w:t>
      </w:r>
      <w:r w:rsidR="00062AB7">
        <w:t xml:space="preserve"> Gesuchsteller sowie </w:t>
      </w:r>
      <w:r w:rsidR="00E62E19">
        <w:t>dem jungen Alter von A</w:t>
      </w:r>
      <w:r w:rsidR="00B25269">
        <w:t xml:space="preserve"> </w:t>
      </w:r>
      <w:r>
        <w:t xml:space="preserve">wird </w:t>
      </w:r>
      <w:r w:rsidR="00B25269">
        <w:t>jedoch</w:t>
      </w:r>
      <w:r w:rsidR="00062AB7">
        <w:t xml:space="preserve"> die </w:t>
      </w:r>
      <w:r w:rsidR="00B25269">
        <w:t>gerichtsübliche</w:t>
      </w:r>
      <w:r w:rsidR="00062AB7">
        <w:t xml:space="preserve"> Installation von Besuchskontakten in e</w:t>
      </w:r>
      <w:r w:rsidR="00062AB7">
        <w:t>i</w:t>
      </w:r>
      <w:r w:rsidR="00062AB7">
        <w:t xml:space="preserve">nem institutionellen Besuchstreff </w:t>
      </w:r>
      <w:r>
        <w:t>nicht gerecht.</w:t>
      </w:r>
      <w:r w:rsidR="00062AB7">
        <w:t xml:space="preserve"> Bekanntermassen halten sich in einem B</w:t>
      </w:r>
      <w:r w:rsidR="00062AB7">
        <w:t>e</w:t>
      </w:r>
      <w:r w:rsidR="00062AB7">
        <w:t>suchstreff viele andere Elternteile und Kinder in unterschiedlichstem Alter auf</w:t>
      </w:r>
      <w:r w:rsidR="00241C23">
        <w:t>, so dass eine vertraute Begegnung schon aufgrund all dieser Ablenkungen nicht möglich ist</w:t>
      </w:r>
      <w:r w:rsidR="00062AB7">
        <w:t>. Das Um</w:t>
      </w:r>
      <w:r w:rsidR="00186765">
        <w:t>feld ist zudem</w:t>
      </w:r>
      <w:r w:rsidR="00062AB7">
        <w:t xml:space="preserve"> künstlich geschaffen und verunmöglicht, dass Elternteile bisherige Aktivitäten mit dem Kind, wie gemeinsame Ausflüge in die Natur, Skifahren, Fahrradfahren oder Besuche bei Freunden pflegen können.</w:t>
      </w:r>
      <w:r w:rsidR="00B926A8">
        <w:t xml:space="preserve"> Dies</w:t>
      </w:r>
      <w:r w:rsidR="009C0BDE">
        <w:t>e</w:t>
      </w:r>
      <w:r w:rsidR="00B926A8">
        <w:t xml:space="preserve"> Form von Besuchsbegleitung mag geeignet erscheinen, wenn die Beziehung zwischen Kind und besuchsberechtigtem Elternteil erst wieder aufg</w:t>
      </w:r>
      <w:r w:rsidR="00B926A8">
        <w:t>e</w:t>
      </w:r>
      <w:r w:rsidR="00241C23">
        <w:t xml:space="preserve">baut werden muss oder </w:t>
      </w:r>
      <w:r w:rsidR="00B926A8">
        <w:t>nie derart eng war, wie hier zwischen dem Gesuchsteller und A.</w:t>
      </w:r>
      <w:r w:rsidR="009C0BDE">
        <w:t xml:space="preserve"> Für A ist es jedoch von grosser Bedeutung, dass er möglichst bald wieder normalen Alltag mit seinem Vater erleben darf, soll die bisherige enge Beziehung zwischen A und dem Gesuc</w:t>
      </w:r>
      <w:r w:rsidR="009C0BDE">
        <w:t>h</w:t>
      </w:r>
      <w:r>
        <w:t>steller nicht unwiderruflich</w:t>
      </w:r>
      <w:r w:rsidR="009C0BDE">
        <w:t xml:space="preserve"> zerstört werden.</w:t>
      </w:r>
      <w:r w:rsidR="00BA2883">
        <w:t xml:space="preserve"> Immerhin gilt es zu bedenken, dass der Gesuc</w:t>
      </w:r>
      <w:r w:rsidR="00BA2883">
        <w:t>h</w:t>
      </w:r>
      <w:r w:rsidR="00BA2883">
        <w:t>steller bis anhin A nicht nur am Wochenende</w:t>
      </w:r>
      <w:r w:rsidR="003F41F2">
        <w:t>,</w:t>
      </w:r>
      <w:r w:rsidR="00BA2883">
        <w:t xml:space="preserve"> sondern auch werktags einen ganzen Tag pro Woche alleine betr</w:t>
      </w:r>
      <w:r>
        <w:t>eut hat</w:t>
      </w:r>
      <w:r w:rsidR="00BA2883">
        <w:t>.</w:t>
      </w:r>
      <w:r w:rsidR="009C0BDE">
        <w:t xml:space="preserve"> Im vorliegenden Fall drängt </w:t>
      </w:r>
      <w:r w:rsidR="00241C23">
        <w:t xml:space="preserve">es </w:t>
      </w:r>
      <w:r w:rsidR="009C0BDE">
        <w:t>sich daher auf, dass die Besuch</w:t>
      </w:r>
      <w:r w:rsidR="009C0BDE">
        <w:t>s</w:t>
      </w:r>
      <w:r w:rsidR="009C0BDE">
        <w:t>begleitung durch eine Fachperson erfolgt, so dass es A möglich ist, seinem Vater in dessen neuen Wohnung zu begegnen und mit ihm Ausflüge und Aktivitäten</w:t>
      </w:r>
      <w:r w:rsidR="00241C23">
        <w:t>,</w:t>
      </w:r>
      <w:r w:rsidR="009C0BDE">
        <w:t xml:space="preserve"> </w:t>
      </w:r>
      <w:r w:rsidR="00241C23">
        <w:t>wie bis vor kurzem r</w:t>
      </w:r>
      <w:r w:rsidR="0019348C">
        <w:t>e</w:t>
      </w:r>
      <w:r w:rsidR="00241C23">
        <w:t>gelmässig ausgeübt, zu tätigen</w:t>
      </w:r>
      <w:r w:rsidR="009C0BDE">
        <w:t>. Nur so kann verhindert werden, dass die bisherige Beziehung von A zum Gesuchsteller einen nicht wieder gut zu machenden Schaden erlei</w:t>
      </w:r>
      <w:r>
        <w:t>det.</w:t>
      </w:r>
      <w:r w:rsidR="00BA2883">
        <w:t xml:space="preserve"> </w:t>
      </w:r>
    </w:p>
    <w:p w:rsidR="003C5CB7" w:rsidRPr="009F5809" w:rsidRDefault="003C5CB7" w:rsidP="00CC6B8B">
      <w:pPr>
        <w:pStyle w:val="Mustertextklein"/>
      </w:pPr>
      <w:r w:rsidRPr="007F3631">
        <w:rPr>
          <w:rStyle w:val="fettMuster"/>
          <w:sz w:val="16"/>
        </w:rPr>
        <w:tab/>
      </w:r>
      <w:r w:rsidRPr="00C20370">
        <w:rPr>
          <w:rStyle w:val="fettMuster"/>
          <w:sz w:val="16"/>
        </w:rPr>
        <w:t>Bemerkung</w:t>
      </w:r>
      <w:r w:rsidRPr="009F5809">
        <w:rPr>
          <w:b/>
        </w:rPr>
        <w:t xml:space="preserve"> </w:t>
      </w:r>
      <w:r w:rsidR="002C3C50" w:rsidRPr="004520DB">
        <w:rPr>
          <w:b/>
        </w:rPr>
        <w:t>6</w:t>
      </w:r>
      <w:r w:rsidRPr="00CC6B8B">
        <w:rPr>
          <w:b/>
        </w:rPr>
        <w:t>:</w:t>
      </w:r>
      <w:r w:rsidRPr="007F3631">
        <w:t xml:space="preserve"> </w:t>
      </w:r>
      <w:r w:rsidR="002C3C50" w:rsidRPr="00C20370">
        <w:t>Da die Besuchsbegleitung durch eine Fachperson nicht gängiger Gerichtspraxis en</w:t>
      </w:r>
      <w:r w:rsidR="002C3C50" w:rsidRPr="009F5809">
        <w:t>t</w:t>
      </w:r>
      <w:r w:rsidR="002C3C50" w:rsidRPr="00676F76">
        <w:t xml:space="preserve">spricht und sehr hohe Kosten verursacht, muss mit erhöhter Sorgfalt dargelegt werden, weshalb im konkreten Fall die Anordnung von begleiteten Besuchen in </w:t>
      </w:r>
      <w:r w:rsidR="002C3C50" w:rsidRPr="007C01F5">
        <w:t>einem Besuchstreff nicht im Ei</w:t>
      </w:r>
      <w:r w:rsidR="00872684" w:rsidRPr="00982ACA">
        <w:t>nklang mit dem Kindeswohl steht</w:t>
      </w:r>
      <w:r w:rsidR="002C3C50" w:rsidRPr="00C20370">
        <w:t>.</w:t>
      </w:r>
    </w:p>
    <w:p w:rsidR="00BA2883" w:rsidRDefault="002D32ED" w:rsidP="00CE3CAC">
      <w:pPr>
        <w:pStyle w:val="MustertextListe0"/>
        <w:numPr>
          <w:ilvl w:val="0"/>
          <w:numId w:val="7"/>
        </w:numPr>
        <w:ind w:left="284" w:hanging="284"/>
      </w:pPr>
      <w:r>
        <w:t>Aufgrund der bisher gelebten Rollenteilung der Eheleute wäre dem Gesuchsteller sodann eine geteilte Obhut oder zumindest ein ausgedehntes Betreuungsrecht zuzusprechen. D</w:t>
      </w:r>
      <w:r>
        <w:t>a</w:t>
      </w:r>
      <w:r>
        <w:t>rauf ist auch bei der Anordnung der Besuchsbegleitung Rücksicht zu nehmen, weshalb ein möglichst ausgedehntes begleitetes Besuchsrecht anzuordnen ist</w:t>
      </w:r>
      <w:r w:rsidR="003D2012">
        <w:t>; d</w:t>
      </w:r>
      <w:r>
        <w:t>ies umso</w:t>
      </w:r>
      <w:r w:rsidR="00D97976">
        <w:t xml:space="preserve"> </w:t>
      </w:r>
      <w:r>
        <w:t>mehr</w:t>
      </w:r>
      <w:r w:rsidR="003D2012">
        <w:t>,</w:t>
      </w:r>
      <w:r>
        <w:t xml:space="preserve"> als A erst 5 Jahre alt ist</w:t>
      </w:r>
      <w:r w:rsidR="00BD5859">
        <w:t>, sein Zeitverständnis noch deutlich von dem von älteren Kindern abweicht, und er deshalb auf regelmässige Kontakte zum Gesuchsteller in kurzen Abständen angewiesen ist, soll die bisherige enge Bindung zu ihm nicht abgebrochen werden (</w:t>
      </w:r>
      <w:proofErr w:type="spellStart"/>
      <w:r w:rsidR="00115B2D" w:rsidRPr="00CC6B8B">
        <w:t>FamKomm</w:t>
      </w:r>
      <w:proofErr w:type="spellEnd"/>
      <w:r w:rsidR="00115B2D" w:rsidRPr="00CC6B8B">
        <w:t xml:space="preserve"> Scheidung-</w:t>
      </w:r>
      <w:r w:rsidR="00115B2D" w:rsidRPr="00115B2D">
        <w:rPr>
          <w:smallCaps/>
        </w:rPr>
        <w:t>Wirz</w:t>
      </w:r>
      <w:r w:rsidR="00115B2D">
        <w:t xml:space="preserve">, Art. 273 </w:t>
      </w:r>
      <w:r w:rsidR="00342EBF">
        <w:t xml:space="preserve">ZGB </w:t>
      </w:r>
      <w:r w:rsidR="00115B2D">
        <w:t>N 24).</w:t>
      </w:r>
    </w:p>
    <w:p w:rsidR="00241C23" w:rsidRDefault="00BA2883" w:rsidP="00CE3CAC">
      <w:pPr>
        <w:pStyle w:val="MustertextListe0"/>
        <w:numPr>
          <w:ilvl w:val="0"/>
          <w:numId w:val="7"/>
        </w:numPr>
        <w:ind w:left="284" w:hanging="284"/>
      </w:pPr>
      <w:r>
        <w:lastRenderedPageBreak/>
        <w:t>Lediglich für den Fall, dass aus organisatorischen Gründen innert nützlicher Frist keine B</w:t>
      </w:r>
      <w:r>
        <w:t>e</w:t>
      </w:r>
      <w:r>
        <w:t>gleitung durch eine geeignete Fachperson installiert werden kann, wird beantragt, dass das Gericht bereits mit Anordnung der Besuchsbegleitung die subsidiäre Installation von</w:t>
      </w:r>
      <w:r w:rsidR="00F350D7">
        <w:t xml:space="preserve"> w</w:t>
      </w:r>
      <w:r w:rsidR="00F350D7">
        <w:t>ö</w:t>
      </w:r>
      <w:r w:rsidR="00F350D7">
        <w:t>chentlichen</w:t>
      </w:r>
      <w:r>
        <w:t xml:space="preserve"> Besuchstreffs vorsieht.</w:t>
      </w:r>
      <w:r w:rsidR="00F350D7">
        <w:t xml:space="preserve"> [Allenfalls weitere Ausführungen zur Umsetzbarkeit in der betroffenen Region].</w:t>
      </w:r>
    </w:p>
    <w:p w:rsidR="00A8647B" w:rsidRDefault="00A8647B" w:rsidP="00CE3CAC">
      <w:pPr>
        <w:pStyle w:val="MustertextListe0"/>
        <w:numPr>
          <w:ilvl w:val="0"/>
          <w:numId w:val="7"/>
        </w:numPr>
        <w:ind w:left="284" w:hanging="284"/>
      </w:pPr>
      <w:r>
        <w:t xml:space="preserve">Da sodann die </w:t>
      </w:r>
      <w:proofErr w:type="spellStart"/>
      <w:r>
        <w:t>Gesuchsgegnerin</w:t>
      </w:r>
      <w:proofErr w:type="spellEnd"/>
      <w:r>
        <w:t xml:space="preserve"> aus rein egoistischen Motiven den Kontakt zwischen A und dem Gesuchs</w:t>
      </w:r>
      <w:r w:rsidR="001D210D">
        <w:t>teller verhindert, sind ihr</w:t>
      </w:r>
      <w:r>
        <w:t xml:space="preserve"> die anfallenden Kosten für die Besuchsbeglei</w:t>
      </w:r>
      <w:r w:rsidR="00697125">
        <w:t>tung</w:t>
      </w:r>
      <w:r w:rsidR="00BE154A">
        <w:t xml:space="preserve"> </w:t>
      </w:r>
      <w:r w:rsidR="0025664E">
        <w:t>nach dem Verursacherprinzip</w:t>
      </w:r>
      <w:r w:rsidR="00697125">
        <w:t xml:space="preserve"> alleine aufzuerlegen (</w:t>
      </w:r>
      <w:r w:rsidR="00E67094" w:rsidRPr="00E67094">
        <w:rPr>
          <w:smallCaps/>
        </w:rPr>
        <w:t>Häfeli</w:t>
      </w:r>
      <w:r w:rsidR="00E67094">
        <w:t xml:space="preserve">, </w:t>
      </w:r>
      <w:r w:rsidR="00FC75C4">
        <w:t>Kosten</w:t>
      </w:r>
      <w:r w:rsidR="00E67094">
        <w:t>, S. 198 ff.)</w:t>
      </w:r>
      <w:r w:rsidR="001D210D">
        <w:t>.</w:t>
      </w:r>
    </w:p>
    <w:p w:rsidR="00663BC1" w:rsidRDefault="00663BC1">
      <w:pPr>
        <w:pStyle w:val="Mustertextklein"/>
      </w:pPr>
      <w:r>
        <w:rPr>
          <w:rStyle w:val="fettMuster"/>
        </w:rPr>
        <w:tab/>
      </w:r>
      <w:r w:rsidRPr="00982ACA">
        <w:rPr>
          <w:b/>
        </w:rPr>
        <w:t>Bemerkung 7:</w:t>
      </w:r>
      <w:r>
        <w:t xml:space="preserve"> In der Praxis werden die Kosten für die Besuchsbegleitung den Kindseltern</w:t>
      </w:r>
      <w:r w:rsidR="009B0FB8">
        <w:t xml:space="preserve"> häufig je zur Hälfte auferlegt mit der Begründung, dass </w:t>
      </w:r>
      <w:r w:rsidR="00872684">
        <w:t>grundsätzlich gewöhnliche Kosten im Zusammenhang mit der Besuchsrechtsausübung zwar vom besuchsberechtigten Elternteil zu tragen sind, dass au</w:t>
      </w:r>
      <w:r w:rsidR="00872684">
        <w:t>s</w:t>
      </w:r>
      <w:r w:rsidR="00872684">
        <w:t>serordentliche Kosten, wie die Kosten einer Besuchsbegleitung jedoch als Unterhaltskosten von be</w:t>
      </w:r>
      <w:r w:rsidR="00872684">
        <w:t>i</w:t>
      </w:r>
      <w:r w:rsidR="00872684">
        <w:t>den Elternteilen zu tragen sind, zumal die Konfliktlage, die die Massnahme notwendig mache, ebe</w:t>
      </w:r>
      <w:r w:rsidR="00872684">
        <w:t>n</w:t>
      </w:r>
      <w:r w:rsidR="00872684">
        <w:t>falls beide</w:t>
      </w:r>
      <w:r w:rsidR="009B0FB8">
        <w:t xml:space="preserve"> Elternteile zu vertreten hät</w:t>
      </w:r>
      <w:r w:rsidR="00A64CFB">
        <w:t>t</w:t>
      </w:r>
      <w:r w:rsidR="009B0FB8">
        <w:t>en.</w:t>
      </w:r>
      <w:r>
        <w:t xml:space="preserve"> Ein Antrag auf alleinige Kostentragung durch den </w:t>
      </w:r>
      <w:proofErr w:type="spellStart"/>
      <w:r>
        <w:t>Obhutsinhaber</w:t>
      </w:r>
      <w:proofErr w:type="spellEnd"/>
      <w:r>
        <w:t xml:space="preserve"> wird daher voraussichtlich </w:t>
      </w:r>
      <w:r w:rsidR="009B0FB8">
        <w:t>wenig Aussicht auf Erfolg haben und der Klient ist diesb</w:t>
      </w:r>
      <w:r w:rsidR="009B0FB8">
        <w:t>e</w:t>
      </w:r>
      <w:r w:rsidR="009B0FB8">
        <w:t>züglich vorgängig aufzuklären.</w:t>
      </w:r>
      <w:r>
        <w:t xml:space="preserve"> </w:t>
      </w:r>
    </w:p>
    <w:p w:rsidR="008B034D" w:rsidRDefault="00697125" w:rsidP="00CE3CAC">
      <w:pPr>
        <w:pStyle w:val="MustertextListe0"/>
        <w:numPr>
          <w:ilvl w:val="0"/>
          <w:numId w:val="7"/>
        </w:numPr>
        <w:ind w:left="284" w:hanging="284"/>
      </w:pPr>
      <w:r>
        <w:t>Für die Organisation der Besuchsbegleitung ist sodann eine Beistandschaft nach Art. 308 Abs. 2 ZGB zu errichten und dem Beistand sind die beantragten Aufträge zu erteilen. Insb</w:t>
      </w:r>
      <w:r>
        <w:t>e</w:t>
      </w:r>
      <w:r>
        <w:t>sondere soll sichergestellt sein, dass die Besuchsbegleitung innert nützlicher Frist, d.h. sp</w:t>
      </w:r>
      <w:r>
        <w:t>ä</w:t>
      </w:r>
      <w:r>
        <w:t>testens in 6 Monaten ausgewertet und das Besuchsrecht dann allenfalls in ein unbegleitete</w:t>
      </w:r>
      <w:r w:rsidR="001D210D">
        <w:t>s Besuchsrecht überführt werden kann</w:t>
      </w:r>
      <w:r w:rsidR="00303B07">
        <w:t xml:space="preserve">. Damit es jedoch zwischen den begleiteten Besuchen und der Neufestlegung </w:t>
      </w:r>
      <w:r w:rsidR="00C34696">
        <w:t>des Besuchsrechts nicht zu einem</w:t>
      </w:r>
      <w:r w:rsidR="00303B07">
        <w:t xml:space="preserve"> Kontaktabbruch kommt, soll von vornherein festgelegt sein, dass die bisherige Regelung weiter gilt, bis über die Neufestse</w:t>
      </w:r>
      <w:r w:rsidR="00303B07">
        <w:t>t</w:t>
      </w:r>
      <w:r w:rsidR="00303B07">
        <w:t>zung des Besuchsrechts entschieden ist.</w:t>
      </w:r>
    </w:p>
    <w:p w:rsidR="00451991" w:rsidRDefault="00451991">
      <w:pPr>
        <w:pStyle w:val="Mustertext"/>
      </w:pPr>
    </w:p>
    <w:p w:rsidR="000B65FE" w:rsidRPr="005266EB" w:rsidRDefault="000B65FE">
      <w:pPr>
        <w:pStyle w:val="Mustertext"/>
      </w:pPr>
      <w:r w:rsidRPr="005266EB">
        <w:t>Mit freundlichen Grüssen</w:t>
      </w:r>
    </w:p>
    <w:p w:rsidR="002D63DC" w:rsidRPr="005266EB" w:rsidRDefault="002D63DC">
      <w:pPr>
        <w:pStyle w:val="Mustertext"/>
      </w:pPr>
      <w:r w:rsidRPr="005266EB">
        <w:t>[Unterschrift des Rechtsanwaltes des Gesuchstellers]</w:t>
      </w:r>
    </w:p>
    <w:p w:rsidR="000B65FE" w:rsidRPr="005266EB" w:rsidRDefault="000B65FE">
      <w:pPr>
        <w:pStyle w:val="Mustertext"/>
      </w:pPr>
      <w:r w:rsidRPr="005266EB">
        <w:t>[Name des Rechtsanwaltes des Gesuchstellers]</w:t>
      </w:r>
    </w:p>
    <w:p w:rsidR="000B65FE" w:rsidRPr="005266EB" w:rsidRDefault="000B65FE">
      <w:pPr>
        <w:pStyle w:val="Mustertext"/>
      </w:pPr>
      <w:r w:rsidRPr="005266EB">
        <w:t>dreifach</w:t>
      </w:r>
      <w:r w:rsidRPr="005266EB">
        <w:tab/>
      </w:r>
    </w:p>
    <w:p w:rsidR="000B65FE" w:rsidRDefault="000B65FE">
      <w:pPr>
        <w:pStyle w:val="Mustertext"/>
      </w:pPr>
      <w:r w:rsidRPr="005266EB">
        <w:t>Beilage: Beweismittelverzeichnis dreifach mit den Urkunden im Doppel</w:t>
      </w:r>
    </w:p>
    <w:p w:rsidR="00D41977" w:rsidRDefault="00D41977" w:rsidP="00CC6B8B">
      <w:pPr>
        <w:pStyle w:val="Mustertextleer"/>
      </w:pPr>
    </w:p>
    <w:p w:rsidR="00653578" w:rsidRPr="006C6DEB" w:rsidRDefault="00653578" w:rsidP="00CC6B8B">
      <w:pPr>
        <w:pStyle w:val="BoxEnde"/>
      </w:pPr>
    </w:p>
    <w:sectPr w:rsidR="00653578" w:rsidRPr="006C6DEB" w:rsidSect="00DC4047">
      <w:footerReference w:type="even" r:id="rId9"/>
      <w:footerReference w:type="default" r:id="rId10"/>
      <w:footerReference w:type="first" r:id="rId11"/>
      <w:pgSz w:w="9639" w:h="13608"/>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650" w:rsidRDefault="004B4650" w:rsidP="00171C75">
      <w:pPr>
        <w:spacing w:after="0" w:line="240" w:lineRule="auto"/>
      </w:pPr>
      <w:r>
        <w:separator/>
      </w:r>
    </w:p>
  </w:endnote>
  <w:endnote w:type="continuationSeparator" w:id="0">
    <w:p w:rsidR="004B4650" w:rsidRDefault="004B4650"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27" w:rsidRPr="00180EEF" w:rsidRDefault="00DC4047" w:rsidP="00AE2FC7">
    <w:pPr>
      <w:pStyle w:val="Fuzeile"/>
      <w:tabs>
        <w:tab w:val="clear" w:pos="4536"/>
        <w:tab w:val="clear" w:pos="9072"/>
        <w:tab w:val="right" w:pos="7088"/>
      </w:tabs>
      <w:jc w:val="right"/>
      <w:rPr>
        <w:b/>
        <w:szCs w:val="18"/>
      </w:rPr>
    </w:pPr>
    <w:r>
      <w:rPr>
        <w:szCs w:val="18"/>
      </w:rPr>
      <w:tab/>
    </w:r>
    <w:r w:rsidR="00C51D9D" w:rsidRPr="00CC6B8B">
      <w:rPr>
        <w:szCs w:val="18"/>
      </w:rPr>
      <w:fldChar w:fldCharType="begin"/>
    </w:r>
    <w:r w:rsidR="004E4627" w:rsidRPr="00CC6B8B">
      <w:rPr>
        <w:szCs w:val="18"/>
      </w:rPr>
      <w:instrText xml:space="preserve"> PAGE  \* Arabic  \* MERGEFORMAT </w:instrText>
    </w:r>
    <w:r w:rsidR="00C51D9D" w:rsidRPr="00CC6B8B">
      <w:rPr>
        <w:szCs w:val="18"/>
      </w:rPr>
      <w:fldChar w:fldCharType="separate"/>
    </w:r>
    <w:r w:rsidR="00A5624A">
      <w:rPr>
        <w:noProof/>
        <w:szCs w:val="18"/>
      </w:rPr>
      <w:t>6</w:t>
    </w:r>
    <w:r w:rsidR="00C51D9D" w:rsidRPr="00CC6B8B">
      <w:rPr>
        <w:szCs w:val="18"/>
      </w:rPr>
      <w:fldChar w:fldCharType="end"/>
    </w:r>
    <w:r w:rsidR="004E4627" w:rsidRPr="00180EEF">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27" w:rsidRPr="00180EEF" w:rsidRDefault="00DC4047" w:rsidP="00AE2FC7">
    <w:pPr>
      <w:pStyle w:val="Fuzeile"/>
      <w:tabs>
        <w:tab w:val="clear" w:pos="4536"/>
        <w:tab w:val="clear" w:pos="9072"/>
        <w:tab w:val="center" w:pos="0"/>
        <w:tab w:val="left" w:pos="1985"/>
        <w:tab w:val="right" w:pos="7088"/>
      </w:tabs>
      <w:rPr>
        <w:b/>
        <w:szCs w:val="18"/>
      </w:rPr>
    </w:pPr>
    <w:r>
      <w:rPr>
        <w:b/>
        <w:szCs w:val="18"/>
      </w:rPr>
      <w:tab/>
    </w:r>
    <w:r w:rsidR="004E4627" w:rsidRPr="00180EEF">
      <w:rPr>
        <w:b/>
        <w:szCs w:val="18"/>
      </w:rPr>
      <w:tab/>
    </w:r>
    <w:r w:rsidR="00DF4EBA" w:rsidRPr="00180EEF">
      <w:rPr>
        <w:b/>
        <w:szCs w:val="18"/>
      </w:rPr>
      <w:tab/>
    </w:r>
    <w:r w:rsidR="00C51D9D" w:rsidRPr="00CC6B8B">
      <w:rPr>
        <w:szCs w:val="18"/>
      </w:rPr>
      <w:fldChar w:fldCharType="begin"/>
    </w:r>
    <w:r w:rsidR="004E4627" w:rsidRPr="00CC6B8B">
      <w:rPr>
        <w:szCs w:val="18"/>
      </w:rPr>
      <w:instrText xml:space="preserve"> PAGE  \* Arabic  \* MERGEFORMAT </w:instrText>
    </w:r>
    <w:r w:rsidR="00C51D9D" w:rsidRPr="00CC6B8B">
      <w:rPr>
        <w:szCs w:val="18"/>
      </w:rPr>
      <w:fldChar w:fldCharType="separate"/>
    </w:r>
    <w:r w:rsidR="00A5624A">
      <w:rPr>
        <w:noProof/>
        <w:szCs w:val="18"/>
      </w:rPr>
      <w:t>7</w:t>
    </w:r>
    <w:r w:rsidR="00C51D9D" w:rsidRPr="00CC6B8B">
      <w:rPr>
        <w:szCs w:val="18"/>
      </w:rPr>
      <w:fldChar w:fldCharType="end"/>
    </w:r>
    <w:r w:rsidR="004E4627" w:rsidRPr="00CC6B8B">
      <w:rPr>
        <w:szCs w:val="18"/>
      </w:rPr>
      <w:tab/>
    </w:r>
    <w:r w:rsidR="004E4627" w:rsidRPr="00180EEF">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27" w:rsidRPr="006C3EA9" w:rsidRDefault="004E4627" w:rsidP="0093429A">
    <w:pPr>
      <w:pStyle w:val="Fuzeile"/>
      <w:tabs>
        <w:tab w:val="clear" w:pos="4536"/>
        <w:tab w:val="center" w:pos="7088"/>
      </w:tabs>
      <w:rPr>
        <w:szCs w:val="18"/>
      </w:rPr>
    </w:pPr>
    <w:r w:rsidRPr="00CC6B8B">
      <w:rPr>
        <w:szCs w:val="18"/>
      </w:rPr>
      <w:tab/>
    </w:r>
    <w:r w:rsidR="00C51D9D" w:rsidRPr="00CC6B8B">
      <w:rPr>
        <w:szCs w:val="18"/>
      </w:rPr>
      <w:fldChar w:fldCharType="begin"/>
    </w:r>
    <w:r w:rsidRPr="00CC6B8B">
      <w:rPr>
        <w:szCs w:val="18"/>
      </w:rPr>
      <w:instrText xml:space="preserve"> PAGE  \* Arabic  \* MERGEFORMAT </w:instrText>
    </w:r>
    <w:r w:rsidR="00C51D9D" w:rsidRPr="00CC6B8B">
      <w:rPr>
        <w:szCs w:val="18"/>
      </w:rPr>
      <w:fldChar w:fldCharType="separate"/>
    </w:r>
    <w:r w:rsidR="00A5624A">
      <w:rPr>
        <w:noProof/>
        <w:szCs w:val="18"/>
      </w:rPr>
      <w:t>1</w:t>
    </w:r>
    <w:r w:rsidR="00C51D9D" w:rsidRPr="00CC6B8B">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650" w:rsidRDefault="004B4650" w:rsidP="00171C75">
      <w:pPr>
        <w:spacing w:after="0" w:line="240" w:lineRule="auto"/>
      </w:pPr>
      <w:r>
        <w:separator/>
      </w:r>
    </w:p>
  </w:footnote>
  <w:footnote w:type="continuationSeparator" w:id="0">
    <w:p w:rsidR="004B4650" w:rsidRDefault="004B4650"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1D565AA"/>
    <w:multiLevelType w:val="hybridMultilevel"/>
    <w:tmpl w:val="E27418E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A604505"/>
    <w:multiLevelType w:val="hybridMultilevel"/>
    <w:tmpl w:val="1F069B2E"/>
    <w:lvl w:ilvl="0" w:tplc="02B2DD96">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2"/>
  </w:num>
  <w:num w:numId="3">
    <w:abstractNumId w:val="25"/>
  </w:num>
  <w:num w:numId="4">
    <w:abstractNumId w:val="11"/>
  </w:num>
  <w:num w:numId="5">
    <w:abstractNumId w:val="24"/>
  </w:num>
  <w:num w:numId="6">
    <w:abstractNumId w:val="15"/>
  </w:num>
  <w:num w:numId="7">
    <w:abstractNumId w:val="17"/>
  </w:num>
  <w:num w:numId="8">
    <w:abstractNumId w:val="13"/>
  </w:num>
  <w:num w:numId="9">
    <w:abstractNumId w:val="26"/>
  </w:num>
  <w:num w:numId="10">
    <w:abstractNumId w:val="19"/>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3"/>
  </w:num>
  <w:num w:numId="26">
    <w:abstractNumId w:val="20"/>
  </w:num>
  <w:num w:numId="27">
    <w:abstractNumId w:val="16"/>
  </w:num>
  <w:num w:numId="28">
    <w:abstractNumId w:val="10"/>
  </w:num>
  <w:num w:numId="2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D3A"/>
    <w:rsid w:val="0000423A"/>
    <w:rsid w:val="00012BBB"/>
    <w:rsid w:val="00015F4E"/>
    <w:rsid w:val="000169DB"/>
    <w:rsid w:val="00024C93"/>
    <w:rsid w:val="000268FC"/>
    <w:rsid w:val="0003755A"/>
    <w:rsid w:val="000415E8"/>
    <w:rsid w:val="00041F17"/>
    <w:rsid w:val="0005489F"/>
    <w:rsid w:val="00056C4E"/>
    <w:rsid w:val="00060695"/>
    <w:rsid w:val="0006175D"/>
    <w:rsid w:val="00062AB7"/>
    <w:rsid w:val="00063194"/>
    <w:rsid w:val="00064399"/>
    <w:rsid w:val="0006536D"/>
    <w:rsid w:val="00067876"/>
    <w:rsid w:val="0007432C"/>
    <w:rsid w:val="0007456F"/>
    <w:rsid w:val="0008036D"/>
    <w:rsid w:val="00085EF4"/>
    <w:rsid w:val="00087CC3"/>
    <w:rsid w:val="000921A0"/>
    <w:rsid w:val="000A019D"/>
    <w:rsid w:val="000A1829"/>
    <w:rsid w:val="000B1C4E"/>
    <w:rsid w:val="000B2F49"/>
    <w:rsid w:val="000B65FE"/>
    <w:rsid w:val="000B70CE"/>
    <w:rsid w:val="000C4914"/>
    <w:rsid w:val="000C5926"/>
    <w:rsid w:val="000D17BD"/>
    <w:rsid w:val="000D4837"/>
    <w:rsid w:val="000D4F93"/>
    <w:rsid w:val="000D5486"/>
    <w:rsid w:val="000E2846"/>
    <w:rsid w:val="000F0098"/>
    <w:rsid w:val="000F220C"/>
    <w:rsid w:val="000F7781"/>
    <w:rsid w:val="000F7E1D"/>
    <w:rsid w:val="000F7F66"/>
    <w:rsid w:val="00102BD2"/>
    <w:rsid w:val="001044FE"/>
    <w:rsid w:val="00115B2D"/>
    <w:rsid w:val="001161B4"/>
    <w:rsid w:val="0011653B"/>
    <w:rsid w:val="00130D5D"/>
    <w:rsid w:val="00142C51"/>
    <w:rsid w:val="00154211"/>
    <w:rsid w:val="00156891"/>
    <w:rsid w:val="00156A01"/>
    <w:rsid w:val="00164189"/>
    <w:rsid w:val="00165EA0"/>
    <w:rsid w:val="00171C75"/>
    <w:rsid w:val="00174B0A"/>
    <w:rsid w:val="001802D9"/>
    <w:rsid w:val="00180EEF"/>
    <w:rsid w:val="001841CF"/>
    <w:rsid w:val="00185CFD"/>
    <w:rsid w:val="00186765"/>
    <w:rsid w:val="00191060"/>
    <w:rsid w:val="001914A2"/>
    <w:rsid w:val="0019348C"/>
    <w:rsid w:val="0019671A"/>
    <w:rsid w:val="001A085F"/>
    <w:rsid w:val="001A3181"/>
    <w:rsid w:val="001A38DC"/>
    <w:rsid w:val="001B0176"/>
    <w:rsid w:val="001B296B"/>
    <w:rsid w:val="001B37B5"/>
    <w:rsid w:val="001D0356"/>
    <w:rsid w:val="001D210D"/>
    <w:rsid w:val="001D2684"/>
    <w:rsid w:val="001D4EEC"/>
    <w:rsid w:val="001E050E"/>
    <w:rsid w:val="001E47DC"/>
    <w:rsid w:val="001E5184"/>
    <w:rsid w:val="001E57E3"/>
    <w:rsid w:val="001E707A"/>
    <w:rsid w:val="00200142"/>
    <w:rsid w:val="00200F32"/>
    <w:rsid w:val="002013B4"/>
    <w:rsid w:val="002028D5"/>
    <w:rsid w:val="002046FD"/>
    <w:rsid w:val="002126A7"/>
    <w:rsid w:val="00216071"/>
    <w:rsid w:val="002227B7"/>
    <w:rsid w:val="00223EAB"/>
    <w:rsid w:val="00226BBB"/>
    <w:rsid w:val="0022751D"/>
    <w:rsid w:val="00237989"/>
    <w:rsid w:val="00241C23"/>
    <w:rsid w:val="00245BAF"/>
    <w:rsid w:val="00247DA8"/>
    <w:rsid w:val="0025147B"/>
    <w:rsid w:val="0025664E"/>
    <w:rsid w:val="002570EC"/>
    <w:rsid w:val="002574D1"/>
    <w:rsid w:val="00265ACC"/>
    <w:rsid w:val="002700C1"/>
    <w:rsid w:val="00274454"/>
    <w:rsid w:val="0027715D"/>
    <w:rsid w:val="00277637"/>
    <w:rsid w:val="0028087F"/>
    <w:rsid w:val="00282AA7"/>
    <w:rsid w:val="00295BEA"/>
    <w:rsid w:val="00297816"/>
    <w:rsid w:val="00297CEC"/>
    <w:rsid w:val="002B39CC"/>
    <w:rsid w:val="002B6AFF"/>
    <w:rsid w:val="002C1991"/>
    <w:rsid w:val="002C1D36"/>
    <w:rsid w:val="002C3C50"/>
    <w:rsid w:val="002D12DB"/>
    <w:rsid w:val="002D32ED"/>
    <w:rsid w:val="002D4292"/>
    <w:rsid w:val="002D569A"/>
    <w:rsid w:val="002D63DC"/>
    <w:rsid w:val="002D6FFA"/>
    <w:rsid w:val="002E0879"/>
    <w:rsid w:val="002E1FDA"/>
    <w:rsid w:val="002E72DB"/>
    <w:rsid w:val="002F2860"/>
    <w:rsid w:val="002F4BA4"/>
    <w:rsid w:val="00303B07"/>
    <w:rsid w:val="00306318"/>
    <w:rsid w:val="003134A4"/>
    <w:rsid w:val="0031738D"/>
    <w:rsid w:val="00317C3B"/>
    <w:rsid w:val="003265BC"/>
    <w:rsid w:val="00330419"/>
    <w:rsid w:val="00330BA7"/>
    <w:rsid w:val="00335588"/>
    <w:rsid w:val="00342EBF"/>
    <w:rsid w:val="00357E4A"/>
    <w:rsid w:val="00360568"/>
    <w:rsid w:val="003674F5"/>
    <w:rsid w:val="003725A9"/>
    <w:rsid w:val="00373D25"/>
    <w:rsid w:val="003753EC"/>
    <w:rsid w:val="00375F81"/>
    <w:rsid w:val="00380126"/>
    <w:rsid w:val="00387B04"/>
    <w:rsid w:val="00390774"/>
    <w:rsid w:val="00393012"/>
    <w:rsid w:val="0039321E"/>
    <w:rsid w:val="00397051"/>
    <w:rsid w:val="003B03F9"/>
    <w:rsid w:val="003B3306"/>
    <w:rsid w:val="003B6803"/>
    <w:rsid w:val="003C2027"/>
    <w:rsid w:val="003C5CB7"/>
    <w:rsid w:val="003D2012"/>
    <w:rsid w:val="003E1EDD"/>
    <w:rsid w:val="003E7BCF"/>
    <w:rsid w:val="003E7CC8"/>
    <w:rsid w:val="003F0234"/>
    <w:rsid w:val="003F07E3"/>
    <w:rsid w:val="003F1D2A"/>
    <w:rsid w:val="003F21A3"/>
    <w:rsid w:val="003F41F2"/>
    <w:rsid w:val="003F4DF5"/>
    <w:rsid w:val="003F70C9"/>
    <w:rsid w:val="00400F55"/>
    <w:rsid w:val="00402829"/>
    <w:rsid w:val="00402DCC"/>
    <w:rsid w:val="004100F3"/>
    <w:rsid w:val="00412943"/>
    <w:rsid w:val="00412F0E"/>
    <w:rsid w:val="00424A9E"/>
    <w:rsid w:val="00424B17"/>
    <w:rsid w:val="00434C3A"/>
    <w:rsid w:val="00443746"/>
    <w:rsid w:val="00447543"/>
    <w:rsid w:val="0045127E"/>
    <w:rsid w:val="00451991"/>
    <w:rsid w:val="004520DB"/>
    <w:rsid w:val="0045560B"/>
    <w:rsid w:val="00462DFB"/>
    <w:rsid w:val="0047178B"/>
    <w:rsid w:val="0048145F"/>
    <w:rsid w:val="00481F9E"/>
    <w:rsid w:val="00482BCA"/>
    <w:rsid w:val="00486CE3"/>
    <w:rsid w:val="00491944"/>
    <w:rsid w:val="00491E16"/>
    <w:rsid w:val="0049237C"/>
    <w:rsid w:val="004A2A06"/>
    <w:rsid w:val="004B1A21"/>
    <w:rsid w:val="004B4247"/>
    <w:rsid w:val="004B4650"/>
    <w:rsid w:val="004C0A7F"/>
    <w:rsid w:val="004C0E15"/>
    <w:rsid w:val="004C3E3B"/>
    <w:rsid w:val="004C5EB9"/>
    <w:rsid w:val="004C7E4F"/>
    <w:rsid w:val="004D1C9D"/>
    <w:rsid w:val="004D3934"/>
    <w:rsid w:val="004D413F"/>
    <w:rsid w:val="004E0E80"/>
    <w:rsid w:val="004E4627"/>
    <w:rsid w:val="004E6679"/>
    <w:rsid w:val="004F6005"/>
    <w:rsid w:val="00500C46"/>
    <w:rsid w:val="00502D20"/>
    <w:rsid w:val="00505747"/>
    <w:rsid w:val="00514B4A"/>
    <w:rsid w:val="0051551E"/>
    <w:rsid w:val="00521055"/>
    <w:rsid w:val="00523E74"/>
    <w:rsid w:val="005266EB"/>
    <w:rsid w:val="0053106C"/>
    <w:rsid w:val="00531803"/>
    <w:rsid w:val="00542726"/>
    <w:rsid w:val="00542AFA"/>
    <w:rsid w:val="00546AFB"/>
    <w:rsid w:val="00554168"/>
    <w:rsid w:val="00555180"/>
    <w:rsid w:val="0057110A"/>
    <w:rsid w:val="00593A57"/>
    <w:rsid w:val="00597417"/>
    <w:rsid w:val="005A29BF"/>
    <w:rsid w:val="005A39CB"/>
    <w:rsid w:val="005A4FE3"/>
    <w:rsid w:val="005A658A"/>
    <w:rsid w:val="005A6931"/>
    <w:rsid w:val="005A6F94"/>
    <w:rsid w:val="005B36AF"/>
    <w:rsid w:val="005C0898"/>
    <w:rsid w:val="005C2643"/>
    <w:rsid w:val="005C343F"/>
    <w:rsid w:val="005C396C"/>
    <w:rsid w:val="005C5061"/>
    <w:rsid w:val="005C6EC2"/>
    <w:rsid w:val="005D62A4"/>
    <w:rsid w:val="005F3990"/>
    <w:rsid w:val="00600DB2"/>
    <w:rsid w:val="00600E30"/>
    <w:rsid w:val="00601A67"/>
    <w:rsid w:val="00603174"/>
    <w:rsid w:val="00604104"/>
    <w:rsid w:val="00604C01"/>
    <w:rsid w:val="006113A1"/>
    <w:rsid w:val="006170BB"/>
    <w:rsid w:val="00620558"/>
    <w:rsid w:val="00626764"/>
    <w:rsid w:val="00626E53"/>
    <w:rsid w:val="00633954"/>
    <w:rsid w:val="00633E57"/>
    <w:rsid w:val="00634459"/>
    <w:rsid w:val="006359A2"/>
    <w:rsid w:val="006432F7"/>
    <w:rsid w:val="00653578"/>
    <w:rsid w:val="00656A6C"/>
    <w:rsid w:val="00663BC1"/>
    <w:rsid w:val="00663DD3"/>
    <w:rsid w:val="00664FE2"/>
    <w:rsid w:val="00671A20"/>
    <w:rsid w:val="00676F76"/>
    <w:rsid w:val="006839BD"/>
    <w:rsid w:val="0068523A"/>
    <w:rsid w:val="00692C78"/>
    <w:rsid w:val="006934E4"/>
    <w:rsid w:val="00695182"/>
    <w:rsid w:val="00697125"/>
    <w:rsid w:val="006A034E"/>
    <w:rsid w:val="006A4B72"/>
    <w:rsid w:val="006B0C6C"/>
    <w:rsid w:val="006B1BFA"/>
    <w:rsid w:val="006B3E62"/>
    <w:rsid w:val="006C152E"/>
    <w:rsid w:val="006C3EA9"/>
    <w:rsid w:val="006C5E6C"/>
    <w:rsid w:val="006C6DEB"/>
    <w:rsid w:val="006C6FC9"/>
    <w:rsid w:val="006C7DCD"/>
    <w:rsid w:val="006D0364"/>
    <w:rsid w:val="006E2057"/>
    <w:rsid w:val="006E5420"/>
    <w:rsid w:val="006E786B"/>
    <w:rsid w:val="006F30DB"/>
    <w:rsid w:val="006F3413"/>
    <w:rsid w:val="006F5976"/>
    <w:rsid w:val="006F5E71"/>
    <w:rsid w:val="007015A5"/>
    <w:rsid w:val="007016F6"/>
    <w:rsid w:val="00702087"/>
    <w:rsid w:val="00705EF5"/>
    <w:rsid w:val="00707BF8"/>
    <w:rsid w:val="007102A7"/>
    <w:rsid w:val="00711DC2"/>
    <w:rsid w:val="0071338F"/>
    <w:rsid w:val="00714047"/>
    <w:rsid w:val="00720CB9"/>
    <w:rsid w:val="00722E09"/>
    <w:rsid w:val="0072414B"/>
    <w:rsid w:val="00726396"/>
    <w:rsid w:val="00731DFF"/>
    <w:rsid w:val="00732003"/>
    <w:rsid w:val="007416B0"/>
    <w:rsid w:val="007446B5"/>
    <w:rsid w:val="0075018C"/>
    <w:rsid w:val="00751E60"/>
    <w:rsid w:val="00753D57"/>
    <w:rsid w:val="00760F08"/>
    <w:rsid w:val="00762570"/>
    <w:rsid w:val="0077130E"/>
    <w:rsid w:val="00774328"/>
    <w:rsid w:val="00781F03"/>
    <w:rsid w:val="00783851"/>
    <w:rsid w:val="0078652E"/>
    <w:rsid w:val="00786928"/>
    <w:rsid w:val="007878A8"/>
    <w:rsid w:val="00795FFD"/>
    <w:rsid w:val="007970B8"/>
    <w:rsid w:val="00797702"/>
    <w:rsid w:val="007A0E04"/>
    <w:rsid w:val="007A3B57"/>
    <w:rsid w:val="007A44CF"/>
    <w:rsid w:val="007B2CD5"/>
    <w:rsid w:val="007B3968"/>
    <w:rsid w:val="007C01F5"/>
    <w:rsid w:val="007C190B"/>
    <w:rsid w:val="007C4378"/>
    <w:rsid w:val="007C5AE7"/>
    <w:rsid w:val="007D04A9"/>
    <w:rsid w:val="007D69DD"/>
    <w:rsid w:val="007F0CC6"/>
    <w:rsid w:val="007F1535"/>
    <w:rsid w:val="007F19B1"/>
    <w:rsid w:val="007F3631"/>
    <w:rsid w:val="007F62A2"/>
    <w:rsid w:val="007F62F2"/>
    <w:rsid w:val="008027B0"/>
    <w:rsid w:val="00802D51"/>
    <w:rsid w:val="00803DE2"/>
    <w:rsid w:val="00807688"/>
    <w:rsid w:val="00811936"/>
    <w:rsid w:val="008127C1"/>
    <w:rsid w:val="00824B16"/>
    <w:rsid w:val="00830625"/>
    <w:rsid w:val="00836E27"/>
    <w:rsid w:val="00840F5A"/>
    <w:rsid w:val="00844DAA"/>
    <w:rsid w:val="008567A7"/>
    <w:rsid w:val="00861DB5"/>
    <w:rsid w:val="00866289"/>
    <w:rsid w:val="00867572"/>
    <w:rsid w:val="00870356"/>
    <w:rsid w:val="00872684"/>
    <w:rsid w:val="008854D8"/>
    <w:rsid w:val="008926D3"/>
    <w:rsid w:val="008945CB"/>
    <w:rsid w:val="00897922"/>
    <w:rsid w:val="008A0255"/>
    <w:rsid w:val="008A0EF1"/>
    <w:rsid w:val="008A12CA"/>
    <w:rsid w:val="008B034D"/>
    <w:rsid w:val="008B0F6C"/>
    <w:rsid w:val="008B1CBE"/>
    <w:rsid w:val="008B58AE"/>
    <w:rsid w:val="008B7EE2"/>
    <w:rsid w:val="008D6D18"/>
    <w:rsid w:val="008E0CDA"/>
    <w:rsid w:val="008E1561"/>
    <w:rsid w:val="008E5B40"/>
    <w:rsid w:val="008F1B5C"/>
    <w:rsid w:val="008F6956"/>
    <w:rsid w:val="0091022F"/>
    <w:rsid w:val="00914C28"/>
    <w:rsid w:val="00914E42"/>
    <w:rsid w:val="00921582"/>
    <w:rsid w:val="00924BA7"/>
    <w:rsid w:val="009338D0"/>
    <w:rsid w:val="0093429A"/>
    <w:rsid w:val="009409A5"/>
    <w:rsid w:val="00945ADA"/>
    <w:rsid w:val="00950577"/>
    <w:rsid w:val="0095265A"/>
    <w:rsid w:val="009627FA"/>
    <w:rsid w:val="00964594"/>
    <w:rsid w:val="00973581"/>
    <w:rsid w:val="00977647"/>
    <w:rsid w:val="00982ACA"/>
    <w:rsid w:val="00985613"/>
    <w:rsid w:val="0098636B"/>
    <w:rsid w:val="009916B5"/>
    <w:rsid w:val="0099765F"/>
    <w:rsid w:val="009A3D7B"/>
    <w:rsid w:val="009B0FB8"/>
    <w:rsid w:val="009B2154"/>
    <w:rsid w:val="009B27E1"/>
    <w:rsid w:val="009C0BDE"/>
    <w:rsid w:val="009C361E"/>
    <w:rsid w:val="009C43B6"/>
    <w:rsid w:val="009C52F1"/>
    <w:rsid w:val="009C5431"/>
    <w:rsid w:val="009D0148"/>
    <w:rsid w:val="009D119F"/>
    <w:rsid w:val="009D44CC"/>
    <w:rsid w:val="009D7FA6"/>
    <w:rsid w:val="009E05F0"/>
    <w:rsid w:val="009E32DE"/>
    <w:rsid w:val="009E3E4F"/>
    <w:rsid w:val="009E4D1E"/>
    <w:rsid w:val="009E6788"/>
    <w:rsid w:val="009F5809"/>
    <w:rsid w:val="00A00AB7"/>
    <w:rsid w:val="00A02169"/>
    <w:rsid w:val="00A02968"/>
    <w:rsid w:val="00A05512"/>
    <w:rsid w:val="00A112D2"/>
    <w:rsid w:val="00A13509"/>
    <w:rsid w:val="00A1714F"/>
    <w:rsid w:val="00A24D5F"/>
    <w:rsid w:val="00A365CF"/>
    <w:rsid w:val="00A40741"/>
    <w:rsid w:val="00A520F4"/>
    <w:rsid w:val="00A5624A"/>
    <w:rsid w:val="00A64CFB"/>
    <w:rsid w:val="00A66CD7"/>
    <w:rsid w:val="00A716A9"/>
    <w:rsid w:val="00A717E1"/>
    <w:rsid w:val="00A72BBD"/>
    <w:rsid w:val="00A7665F"/>
    <w:rsid w:val="00A856FF"/>
    <w:rsid w:val="00A8647B"/>
    <w:rsid w:val="00A87505"/>
    <w:rsid w:val="00A877DC"/>
    <w:rsid w:val="00AA1CD3"/>
    <w:rsid w:val="00AA7801"/>
    <w:rsid w:val="00AB5E9B"/>
    <w:rsid w:val="00AB6548"/>
    <w:rsid w:val="00AC40A7"/>
    <w:rsid w:val="00AC44FC"/>
    <w:rsid w:val="00AC6C81"/>
    <w:rsid w:val="00AC7A07"/>
    <w:rsid w:val="00AD150D"/>
    <w:rsid w:val="00AD4B52"/>
    <w:rsid w:val="00AD6553"/>
    <w:rsid w:val="00AD72D3"/>
    <w:rsid w:val="00AE0998"/>
    <w:rsid w:val="00AE1288"/>
    <w:rsid w:val="00AE2FC7"/>
    <w:rsid w:val="00AF1C53"/>
    <w:rsid w:val="00AF5350"/>
    <w:rsid w:val="00AF59AD"/>
    <w:rsid w:val="00B00125"/>
    <w:rsid w:val="00B0329B"/>
    <w:rsid w:val="00B1631A"/>
    <w:rsid w:val="00B23148"/>
    <w:rsid w:val="00B23B4F"/>
    <w:rsid w:val="00B25269"/>
    <w:rsid w:val="00B2768D"/>
    <w:rsid w:val="00B30ADF"/>
    <w:rsid w:val="00B3410D"/>
    <w:rsid w:val="00B41153"/>
    <w:rsid w:val="00B419E6"/>
    <w:rsid w:val="00B52116"/>
    <w:rsid w:val="00B5374F"/>
    <w:rsid w:val="00B55013"/>
    <w:rsid w:val="00B6101A"/>
    <w:rsid w:val="00B63C64"/>
    <w:rsid w:val="00B66960"/>
    <w:rsid w:val="00B741D7"/>
    <w:rsid w:val="00B75158"/>
    <w:rsid w:val="00B752C2"/>
    <w:rsid w:val="00B75F19"/>
    <w:rsid w:val="00B80ACE"/>
    <w:rsid w:val="00B81C62"/>
    <w:rsid w:val="00B82D06"/>
    <w:rsid w:val="00B9010F"/>
    <w:rsid w:val="00B926A8"/>
    <w:rsid w:val="00B93C36"/>
    <w:rsid w:val="00B94033"/>
    <w:rsid w:val="00B95FB7"/>
    <w:rsid w:val="00BA09D3"/>
    <w:rsid w:val="00BA0F7D"/>
    <w:rsid w:val="00BA2883"/>
    <w:rsid w:val="00BA464F"/>
    <w:rsid w:val="00BA7611"/>
    <w:rsid w:val="00BB22CC"/>
    <w:rsid w:val="00BB70E5"/>
    <w:rsid w:val="00BC1C3B"/>
    <w:rsid w:val="00BC3AC2"/>
    <w:rsid w:val="00BC4E21"/>
    <w:rsid w:val="00BD5859"/>
    <w:rsid w:val="00BD6478"/>
    <w:rsid w:val="00BE0A2F"/>
    <w:rsid w:val="00BE154A"/>
    <w:rsid w:val="00BE255C"/>
    <w:rsid w:val="00BE7EB4"/>
    <w:rsid w:val="00BF025D"/>
    <w:rsid w:val="00BF518A"/>
    <w:rsid w:val="00C03345"/>
    <w:rsid w:val="00C1637F"/>
    <w:rsid w:val="00C20370"/>
    <w:rsid w:val="00C24BCA"/>
    <w:rsid w:val="00C268A1"/>
    <w:rsid w:val="00C26FAE"/>
    <w:rsid w:val="00C34696"/>
    <w:rsid w:val="00C4232A"/>
    <w:rsid w:val="00C4412E"/>
    <w:rsid w:val="00C45E87"/>
    <w:rsid w:val="00C4624D"/>
    <w:rsid w:val="00C51D9D"/>
    <w:rsid w:val="00C529F9"/>
    <w:rsid w:val="00C55B50"/>
    <w:rsid w:val="00C5721F"/>
    <w:rsid w:val="00C601C0"/>
    <w:rsid w:val="00C609E6"/>
    <w:rsid w:val="00C60F63"/>
    <w:rsid w:val="00C6427E"/>
    <w:rsid w:val="00C66C0D"/>
    <w:rsid w:val="00C7403D"/>
    <w:rsid w:val="00C749B1"/>
    <w:rsid w:val="00C82765"/>
    <w:rsid w:val="00C85B81"/>
    <w:rsid w:val="00C94ED3"/>
    <w:rsid w:val="00CA0D8E"/>
    <w:rsid w:val="00CA554D"/>
    <w:rsid w:val="00CA7A7B"/>
    <w:rsid w:val="00CB1486"/>
    <w:rsid w:val="00CB42E8"/>
    <w:rsid w:val="00CC2AEA"/>
    <w:rsid w:val="00CC47F7"/>
    <w:rsid w:val="00CC5B5C"/>
    <w:rsid w:val="00CC6B8B"/>
    <w:rsid w:val="00CD17D9"/>
    <w:rsid w:val="00CD59BA"/>
    <w:rsid w:val="00CE3547"/>
    <w:rsid w:val="00CE3CAC"/>
    <w:rsid w:val="00CF0F12"/>
    <w:rsid w:val="00CF7721"/>
    <w:rsid w:val="00D025B6"/>
    <w:rsid w:val="00D048F3"/>
    <w:rsid w:val="00D065C0"/>
    <w:rsid w:val="00D1309A"/>
    <w:rsid w:val="00D22013"/>
    <w:rsid w:val="00D2600D"/>
    <w:rsid w:val="00D26B05"/>
    <w:rsid w:val="00D3546E"/>
    <w:rsid w:val="00D36E48"/>
    <w:rsid w:val="00D41968"/>
    <w:rsid w:val="00D41977"/>
    <w:rsid w:val="00D427C1"/>
    <w:rsid w:val="00D43A35"/>
    <w:rsid w:val="00D46D7C"/>
    <w:rsid w:val="00D57105"/>
    <w:rsid w:val="00D57673"/>
    <w:rsid w:val="00D60A11"/>
    <w:rsid w:val="00D62657"/>
    <w:rsid w:val="00D650A3"/>
    <w:rsid w:val="00D66426"/>
    <w:rsid w:val="00D66C67"/>
    <w:rsid w:val="00D72384"/>
    <w:rsid w:val="00D72AAE"/>
    <w:rsid w:val="00D74D22"/>
    <w:rsid w:val="00D768C1"/>
    <w:rsid w:val="00D81590"/>
    <w:rsid w:val="00D8612A"/>
    <w:rsid w:val="00D86F90"/>
    <w:rsid w:val="00D920E6"/>
    <w:rsid w:val="00D9675E"/>
    <w:rsid w:val="00D97976"/>
    <w:rsid w:val="00DA6037"/>
    <w:rsid w:val="00DA60B4"/>
    <w:rsid w:val="00DA7AE0"/>
    <w:rsid w:val="00DB2565"/>
    <w:rsid w:val="00DB3AB3"/>
    <w:rsid w:val="00DB7E74"/>
    <w:rsid w:val="00DC0E77"/>
    <w:rsid w:val="00DC4047"/>
    <w:rsid w:val="00DC4896"/>
    <w:rsid w:val="00DC66F5"/>
    <w:rsid w:val="00DD177E"/>
    <w:rsid w:val="00DD2864"/>
    <w:rsid w:val="00DD4DC5"/>
    <w:rsid w:val="00DD6FAD"/>
    <w:rsid w:val="00DE3472"/>
    <w:rsid w:val="00DF4EBA"/>
    <w:rsid w:val="00DF504B"/>
    <w:rsid w:val="00DF7069"/>
    <w:rsid w:val="00E01F0C"/>
    <w:rsid w:val="00E02681"/>
    <w:rsid w:val="00E11C6D"/>
    <w:rsid w:val="00E22D2B"/>
    <w:rsid w:val="00E2382B"/>
    <w:rsid w:val="00E30169"/>
    <w:rsid w:val="00E321FD"/>
    <w:rsid w:val="00E35DCF"/>
    <w:rsid w:val="00E41380"/>
    <w:rsid w:val="00E467FB"/>
    <w:rsid w:val="00E52022"/>
    <w:rsid w:val="00E564FA"/>
    <w:rsid w:val="00E60FA9"/>
    <w:rsid w:val="00E62E19"/>
    <w:rsid w:val="00E66772"/>
    <w:rsid w:val="00E67094"/>
    <w:rsid w:val="00E67555"/>
    <w:rsid w:val="00E704F4"/>
    <w:rsid w:val="00E72353"/>
    <w:rsid w:val="00E74D94"/>
    <w:rsid w:val="00E76BA8"/>
    <w:rsid w:val="00E84283"/>
    <w:rsid w:val="00E87E2D"/>
    <w:rsid w:val="00E91325"/>
    <w:rsid w:val="00E92D79"/>
    <w:rsid w:val="00E966D0"/>
    <w:rsid w:val="00EA6CCF"/>
    <w:rsid w:val="00EB4ECB"/>
    <w:rsid w:val="00EB522E"/>
    <w:rsid w:val="00ED0E67"/>
    <w:rsid w:val="00ED138F"/>
    <w:rsid w:val="00ED1453"/>
    <w:rsid w:val="00ED1B2C"/>
    <w:rsid w:val="00ED2D36"/>
    <w:rsid w:val="00ED3BB9"/>
    <w:rsid w:val="00EE311B"/>
    <w:rsid w:val="00EE79F1"/>
    <w:rsid w:val="00EF0B23"/>
    <w:rsid w:val="00EF3F4C"/>
    <w:rsid w:val="00EF60D1"/>
    <w:rsid w:val="00F0472D"/>
    <w:rsid w:val="00F14106"/>
    <w:rsid w:val="00F143FA"/>
    <w:rsid w:val="00F1467E"/>
    <w:rsid w:val="00F176B1"/>
    <w:rsid w:val="00F2101E"/>
    <w:rsid w:val="00F22154"/>
    <w:rsid w:val="00F233AB"/>
    <w:rsid w:val="00F23462"/>
    <w:rsid w:val="00F25D70"/>
    <w:rsid w:val="00F31588"/>
    <w:rsid w:val="00F3305A"/>
    <w:rsid w:val="00F33836"/>
    <w:rsid w:val="00F350D7"/>
    <w:rsid w:val="00F46BF2"/>
    <w:rsid w:val="00F51CE1"/>
    <w:rsid w:val="00F51E40"/>
    <w:rsid w:val="00F613A1"/>
    <w:rsid w:val="00F63218"/>
    <w:rsid w:val="00F70169"/>
    <w:rsid w:val="00F71CEF"/>
    <w:rsid w:val="00F82F77"/>
    <w:rsid w:val="00F86844"/>
    <w:rsid w:val="00F910FC"/>
    <w:rsid w:val="00F91C31"/>
    <w:rsid w:val="00FA0410"/>
    <w:rsid w:val="00FA1D79"/>
    <w:rsid w:val="00FA2586"/>
    <w:rsid w:val="00FB15E7"/>
    <w:rsid w:val="00FB48EE"/>
    <w:rsid w:val="00FC75C4"/>
    <w:rsid w:val="00FD6D3B"/>
    <w:rsid w:val="00FE0162"/>
    <w:rsid w:val="00FE3CB6"/>
    <w:rsid w:val="00FF26FB"/>
    <w:rsid w:val="00FF47ED"/>
    <w:rsid w:val="00FF49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374F"/>
  </w:style>
  <w:style w:type="paragraph" w:styleId="berschrift1">
    <w:name w:val="heading 1"/>
    <w:basedOn w:val="Standard"/>
    <w:next w:val="Standard"/>
    <w:link w:val="berschrift1Zchn"/>
    <w:autoRedefine/>
    <w:uiPriority w:val="9"/>
    <w:qFormat/>
    <w:rsid w:val="00DC404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DC4047"/>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DC4047"/>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DC4047"/>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DC4047"/>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DC404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047"/>
    <w:rPr>
      <w:rFonts w:ascii="Calibri" w:eastAsiaTheme="majorEastAsia" w:hAnsi="Calibri" w:cstheme="majorBidi"/>
      <w:b/>
      <w:sz w:val="32"/>
      <w:szCs w:val="32"/>
    </w:rPr>
  </w:style>
  <w:style w:type="paragraph" w:styleId="Kopfzeile">
    <w:name w:val="header"/>
    <w:basedOn w:val="Standard"/>
    <w:link w:val="KopfzeileZchn"/>
    <w:uiPriority w:val="99"/>
    <w:unhideWhenUsed/>
    <w:rsid w:val="00DC4047"/>
    <w:pPr>
      <w:tabs>
        <w:tab w:val="left" w:pos="425"/>
      </w:tabs>
      <w:spacing w:after="0" w:line="240" w:lineRule="auto"/>
    </w:pPr>
  </w:style>
  <w:style w:type="character" w:customStyle="1" w:styleId="KopfzeileZchn">
    <w:name w:val="Kopfzeile Zchn"/>
    <w:basedOn w:val="Absatz-Standardschriftart"/>
    <w:link w:val="Kopfzeile"/>
    <w:uiPriority w:val="99"/>
    <w:rsid w:val="00DC4047"/>
  </w:style>
  <w:style w:type="paragraph" w:styleId="Fuzeile">
    <w:name w:val="footer"/>
    <w:basedOn w:val="Standard"/>
    <w:link w:val="FuzeileZchn"/>
    <w:uiPriority w:val="99"/>
    <w:unhideWhenUsed/>
    <w:rsid w:val="00DC404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DC4047"/>
    <w:rPr>
      <w:rFonts w:ascii="Palatino Linotype" w:hAnsi="Palatino Linotype"/>
      <w:smallCaps/>
      <w:sz w:val="18"/>
    </w:rPr>
  </w:style>
  <w:style w:type="character" w:customStyle="1" w:styleId="berschrift2Zchn">
    <w:name w:val="Überschrift 2 Zchn"/>
    <w:basedOn w:val="Absatz-Standardschriftart"/>
    <w:link w:val="berschrift2"/>
    <w:uiPriority w:val="9"/>
    <w:rsid w:val="00DC4047"/>
    <w:rPr>
      <w:rFonts w:ascii="Calibri" w:eastAsiaTheme="majorEastAsia" w:hAnsi="Calibri" w:cstheme="majorBidi"/>
      <w:b/>
      <w:sz w:val="24"/>
      <w:szCs w:val="26"/>
    </w:rPr>
  </w:style>
  <w:style w:type="character" w:customStyle="1" w:styleId="fett">
    <w:name w:val="_fett"/>
    <w:basedOn w:val="Absatz-Standardschriftart"/>
    <w:uiPriority w:val="1"/>
    <w:qFormat/>
    <w:rsid w:val="00DC4047"/>
    <w:rPr>
      <w:rFonts w:ascii="Palatino Linotype" w:hAnsi="Palatino Linotype"/>
      <w:b/>
      <w:sz w:val="18"/>
    </w:rPr>
  </w:style>
  <w:style w:type="character" w:customStyle="1" w:styleId="berschrift3Zchn">
    <w:name w:val="Überschrift 3 Zchn"/>
    <w:basedOn w:val="Absatz-Standardschriftart"/>
    <w:link w:val="berschrift3"/>
    <w:uiPriority w:val="9"/>
    <w:rsid w:val="00DC404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DC404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DC4047"/>
    <w:rPr>
      <w:rFonts w:ascii="Calibri" w:eastAsiaTheme="majorEastAsia" w:hAnsi="Calibri" w:cstheme="majorBidi"/>
      <w:sz w:val="18"/>
    </w:rPr>
  </w:style>
  <w:style w:type="paragraph" w:customStyle="1" w:styleId="Text">
    <w:name w:val="Text"/>
    <w:basedOn w:val="Standard"/>
    <w:next w:val="Randziffer"/>
    <w:autoRedefine/>
    <w:qFormat/>
    <w:rsid w:val="00DC404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DC404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DC4047"/>
    <w:rPr>
      <w:rFonts w:ascii="Palatino Linotype" w:hAnsi="Palatino Linotype"/>
      <w:sz w:val="16"/>
      <w:szCs w:val="20"/>
    </w:rPr>
  </w:style>
  <w:style w:type="character" w:styleId="Funotenzeichen">
    <w:name w:val="footnote reference"/>
    <w:basedOn w:val="Absatz-Standardschriftart"/>
    <w:uiPriority w:val="99"/>
    <w:semiHidden/>
    <w:unhideWhenUsed/>
    <w:rsid w:val="00DC4047"/>
    <w:rPr>
      <w:vertAlign w:val="superscript"/>
    </w:rPr>
  </w:style>
  <w:style w:type="character" w:customStyle="1" w:styleId="kursiv">
    <w:name w:val="_kursiv"/>
    <w:basedOn w:val="Absatz-Standardschriftart"/>
    <w:uiPriority w:val="1"/>
    <w:qFormat/>
    <w:rsid w:val="00DC4047"/>
    <w:rPr>
      <w:rFonts w:ascii="Palatino Linotype" w:hAnsi="Palatino Linotype"/>
      <w:i/>
      <w:sz w:val="18"/>
    </w:rPr>
  </w:style>
  <w:style w:type="paragraph" w:customStyle="1" w:styleId="Liste">
    <w:name w:val="Liste –"/>
    <w:basedOn w:val="Text"/>
    <w:qFormat/>
    <w:rsid w:val="00DC4047"/>
    <w:pPr>
      <w:numPr>
        <w:numId w:val="2"/>
      </w:numPr>
      <w:spacing w:before="60" w:after="60"/>
      <w:ind w:left="284" w:hanging="284"/>
      <w:contextualSpacing/>
    </w:pPr>
  </w:style>
  <w:style w:type="paragraph" w:customStyle="1" w:styleId="Listei">
    <w:name w:val="Liste i)"/>
    <w:basedOn w:val="Liste"/>
    <w:qFormat/>
    <w:rsid w:val="00DC4047"/>
    <w:pPr>
      <w:numPr>
        <w:numId w:val="3"/>
      </w:numPr>
      <w:ind w:left="568" w:hanging="284"/>
    </w:pPr>
  </w:style>
  <w:style w:type="character" w:styleId="Platzhaltertext">
    <w:name w:val="Placeholder Text"/>
    <w:basedOn w:val="Absatz-Standardschriftart"/>
    <w:uiPriority w:val="99"/>
    <w:semiHidden/>
    <w:rsid w:val="00DC4047"/>
    <w:rPr>
      <w:color w:val="808080"/>
    </w:rPr>
  </w:style>
  <w:style w:type="character" w:customStyle="1" w:styleId="fettMuster">
    <w:name w:val="_fett_Muster"/>
    <w:basedOn w:val="fett"/>
    <w:uiPriority w:val="1"/>
    <w:qFormat/>
    <w:rsid w:val="00DC4047"/>
    <w:rPr>
      <w:rFonts w:ascii="Calibri" w:hAnsi="Calibri"/>
      <w:b/>
      <w:sz w:val="18"/>
    </w:rPr>
  </w:style>
  <w:style w:type="paragraph" w:customStyle="1" w:styleId="BoxKopf">
    <w:name w:val="Box_Kopf"/>
    <w:basedOn w:val="Standard"/>
    <w:next w:val="RandzifferMuster"/>
    <w:autoRedefine/>
    <w:qFormat/>
    <w:rsid w:val="00DC4047"/>
    <w:pPr>
      <w:spacing w:after="0" w:line="240" w:lineRule="auto"/>
      <w:jc w:val="both"/>
    </w:pPr>
    <w:rPr>
      <w:rFonts w:ascii="Tahoma" w:hAnsi="Tahoma"/>
      <w:sz w:val="18"/>
    </w:rPr>
  </w:style>
  <w:style w:type="paragraph" w:customStyle="1" w:styleId="Mustertext">
    <w:name w:val="Mustertext"/>
    <w:basedOn w:val="Standard"/>
    <w:autoRedefine/>
    <w:qFormat/>
    <w:rsid w:val="00DC404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C4047"/>
  </w:style>
  <w:style w:type="paragraph" w:customStyle="1" w:styleId="Mustertextklein">
    <w:name w:val="Mustertext_klein"/>
    <w:basedOn w:val="Mustertext"/>
    <w:autoRedefine/>
    <w:qFormat/>
    <w:rsid w:val="00DC4047"/>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DC404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DC40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DC4047"/>
    <w:rPr>
      <w:rFonts w:ascii="Palatino Linotype" w:hAnsi="Palatino Linotype"/>
      <w:i w:val="0"/>
      <w:caps w:val="0"/>
      <w:smallCaps/>
      <w:sz w:val="18"/>
    </w:rPr>
  </w:style>
  <w:style w:type="character" w:customStyle="1" w:styleId="kursivMuster">
    <w:name w:val="_kursiv_Muster"/>
    <w:basedOn w:val="fettMuster"/>
    <w:uiPriority w:val="1"/>
    <w:qFormat/>
    <w:rsid w:val="00DC4047"/>
    <w:rPr>
      <w:rFonts w:ascii="Calibri" w:hAnsi="Calibri"/>
      <w:b w:val="0"/>
      <w:i/>
      <w:sz w:val="18"/>
    </w:rPr>
  </w:style>
  <w:style w:type="character" w:customStyle="1" w:styleId="kapitlchenMuster">
    <w:name w:val="_kapitälchen_Muster"/>
    <w:basedOn w:val="fettMuster"/>
    <w:uiPriority w:val="1"/>
    <w:qFormat/>
    <w:rsid w:val="00DC4047"/>
    <w:rPr>
      <w:rFonts w:ascii="Calibri" w:hAnsi="Calibri"/>
      <w:b w:val="0"/>
      <w:caps w:val="0"/>
      <w:smallCaps/>
      <w:sz w:val="18"/>
    </w:rPr>
  </w:style>
  <w:style w:type="character" w:customStyle="1" w:styleId="berschrift6Zchn">
    <w:name w:val="Überschrift 6 Zchn"/>
    <w:basedOn w:val="Absatz-Standardschriftart"/>
    <w:link w:val="berschrift6"/>
    <w:uiPriority w:val="9"/>
    <w:rsid w:val="00DC404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DC4047"/>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DC4047"/>
    <w:pPr>
      <w:framePr w:hSpace="198" w:wrap="around" w:y="-283"/>
      <w:jc w:val="left"/>
    </w:pPr>
  </w:style>
  <w:style w:type="paragraph" w:customStyle="1" w:styleId="MustertextListe0">
    <w:name w:val="Mustertext_Liste"/>
    <w:basedOn w:val="Standard"/>
    <w:autoRedefine/>
    <w:qFormat/>
    <w:rsid w:val="00DC4047"/>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Textkrper">
    <w:name w:val="Body Text"/>
    <w:basedOn w:val="Standard"/>
    <w:link w:val="TextkrperZchn"/>
    <w:semiHidden/>
    <w:rsid w:val="008E1561"/>
    <w:pPr>
      <w:overflowPunct w:val="0"/>
      <w:autoSpaceDE w:val="0"/>
      <w:autoSpaceDN w:val="0"/>
      <w:adjustRightInd w:val="0"/>
      <w:spacing w:after="220" w:line="220" w:lineRule="atLeast"/>
      <w:jc w:val="both"/>
      <w:textAlignment w:val="baseline"/>
    </w:pPr>
    <w:rPr>
      <w:rFonts w:ascii="Arial" w:eastAsia="Times New Roman" w:hAnsi="Arial" w:cs="Times New Roman"/>
      <w:spacing w:val="-5"/>
      <w:sz w:val="24"/>
      <w:szCs w:val="20"/>
      <w:lang w:val="de-DE" w:eastAsia="de-DE"/>
    </w:rPr>
  </w:style>
  <w:style w:type="character" w:customStyle="1" w:styleId="TextkrperZchn">
    <w:name w:val="Textkörper Zchn"/>
    <w:basedOn w:val="Absatz-Standardschriftart"/>
    <w:link w:val="Textkrper"/>
    <w:semiHidden/>
    <w:rsid w:val="008E1561"/>
    <w:rPr>
      <w:rFonts w:ascii="Arial" w:eastAsia="Times New Roman" w:hAnsi="Arial" w:cs="Times New Roman"/>
      <w:spacing w:val="-5"/>
      <w:sz w:val="24"/>
      <w:szCs w:val="20"/>
      <w:lang w:val="de-DE" w:eastAsia="de-DE"/>
    </w:rPr>
  </w:style>
  <w:style w:type="paragraph" w:styleId="Listenabsatz">
    <w:name w:val="List Paragraph"/>
    <w:basedOn w:val="Standard"/>
    <w:uiPriority w:val="34"/>
    <w:qFormat/>
    <w:rsid w:val="00B63C64"/>
    <w:pPr>
      <w:ind w:left="720"/>
      <w:contextualSpacing/>
    </w:pPr>
  </w:style>
  <w:style w:type="paragraph" w:styleId="HTMLVorformatiert">
    <w:name w:val="HTML Preformatted"/>
    <w:basedOn w:val="Standard"/>
    <w:link w:val="HTMLVorformatiertZchn"/>
    <w:uiPriority w:val="99"/>
    <w:semiHidden/>
    <w:unhideWhenUsed/>
    <w:rsid w:val="00F6321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63218"/>
    <w:rPr>
      <w:rFonts w:ascii="Consolas" w:hAnsi="Consolas"/>
      <w:sz w:val="20"/>
      <w:szCs w:val="20"/>
    </w:rPr>
  </w:style>
  <w:style w:type="character" w:styleId="Kommentarzeichen">
    <w:name w:val="annotation reference"/>
    <w:basedOn w:val="Absatz-Standardschriftart"/>
    <w:uiPriority w:val="99"/>
    <w:semiHidden/>
    <w:unhideWhenUsed/>
    <w:rsid w:val="00774328"/>
    <w:rPr>
      <w:sz w:val="16"/>
      <w:szCs w:val="16"/>
    </w:rPr>
  </w:style>
  <w:style w:type="paragraph" w:styleId="Kommentartext">
    <w:name w:val="annotation text"/>
    <w:basedOn w:val="Standard"/>
    <w:link w:val="KommentartextZchn"/>
    <w:uiPriority w:val="99"/>
    <w:semiHidden/>
    <w:unhideWhenUsed/>
    <w:rsid w:val="0077432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74328"/>
    <w:rPr>
      <w:sz w:val="20"/>
      <w:szCs w:val="20"/>
    </w:rPr>
  </w:style>
  <w:style w:type="paragraph" w:styleId="Kommentarthema">
    <w:name w:val="annotation subject"/>
    <w:basedOn w:val="Kommentartext"/>
    <w:next w:val="Kommentartext"/>
    <w:link w:val="KommentarthemaZchn"/>
    <w:uiPriority w:val="99"/>
    <w:semiHidden/>
    <w:unhideWhenUsed/>
    <w:rsid w:val="00774328"/>
    <w:rPr>
      <w:b/>
      <w:bCs/>
    </w:rPr>
  </w:style>
  <w:style w:type="character" w:customStyle="1" w:styleId="KommentarthemaZchn">
    <w:name w:val="Kommentarthema Zchn"/>
    <w:basedOn w:val="KommentartextZchn"/>
    <w:link w:val="Kommentarthema"/>
    <w:uiPriority w:val="99"/>
    <w:semiHidden/>
    <w:rsid w:val="00774328"/>
    <w:rPr>
      <w:b/>
      <w:bCs/>
      <w:sz w:val="20"/>
      <w:szCs w:val="20"/>
    </w:rPr>
  </w:style>
  <w:style w:type="paragraph" w:styleId="berarbeitung">
    <w:name w:val="Revision"/>
    <w:hidden/>
    <w:uiPriority w:val="99"/>
    <w:semiHidden/>
    <w:rsid w:val="00774328"/>
    <w:pPr>
      <w:spacing w:after="0" w:line="240" w:lineRule="auto"/>
    </w:pPr>
  </w:style>
  <w:style w:type="paragraph" w:customStyle="1" w:styleId="MustertextListeI">
    <w:name w:val="Mustertext_Liste_I"/>
    <w:basedOn w:val="MustertextListe0"/>
    <w:qFormat/>
    <w:rsid w:val="00DC4047"/>
    <w:pPr>
      <w:numPr>
        <w:ilvl w:val="0"/>
      </w:numPr>
    </w:pPr>
  </w:style>
  <w:style w:type="paragraph" w:customStyle="1" w:styleId="MustertextListea">
    <w:name w:val="Mustertext_Liste_a"/>
    <w:basedOn w:val="MustertextListeI"/>
    <w:autoRedefine/>
    <w:qFormat/>
    <w:rsid w:val="00DC4047"/>
    <w:pPr>
      <w:numPr>
        <w:ilvl w:val="2"/>
      </w:numPr>
      <w:tabs>
        <w:tab w:val="clear" w:pos="567"/>
      </w:tabs>
    </w:pPr>
  </w:style>
  <w:style w:type="paragraph" w:customStyle="1" w:styleId="MustertextListe">
    <w:name w:val="Mustertext_Liste –"/>
    <w:basedOn w:val="MustertextListe0"/>
    <w:autoRedefine/>
    <w:qFormat/>
    <w:rsid w:val="00DC4047"/>
    <w:pPr>
      <w:numPr>
        <w:ilvl w:val="0"/>
        <w:numId w:val="28"/>
      </w:numPr>
      <w:ind w:left="284" w:hanging="284"/>
    </w:pPr>
  </w:style>
  <w:style w:type="paragraph" w:customStyle="1" w:styleId="MustertextBO">
    <w:name w:val="Mustertext_BO"/>
    <w:basedOn w:val="Mustertext"/>
    <w:autoRedefine/>
    <w:qFormat/>
    <w:rsid w:val="00DC4047"/>
    <w:pPr>
      <w:tabs>
        <w:tab w:val="clear" w:pos="284"/>
      </w:tabs>
      <w:spacing w:after="0"/>
      <w:ind w:left="907" w:hanging="907"/>
    </w:pPr>
  </w:style>
  <w:style w:type="paragraph" w:customStyle="1" w:styleId="MustertextTitel">
    <w:name w:val="Mustertext_Titel"/>
    <w:basedOn w:val="Mustertext"/>
    <w:autoRedefine/>
    <w:qFormat/>
    <w:rsid w:val="003D2012"/>
    <w:pPr>
      <w:spacing w:before="120"/>
    </w:pPr>
  </w:style>
  <w:style w:type="paragraph" w:customStyle="1" w:styleId="MustertextTitelEbene1">
    <w:name w:val="Mustertext_Titel_Ebene_1"/>
    <w:basedOn w:val="Mustertext"/>
    <w:autoRedefine/>
    <w:qFormat/>
    <w:rsid w:val="00DC4047"/>
    <w:pPr>
      <w:spacing w:before="120"/>
      <w:contextualSpacing/>
    </w:pPr>
    <w:rPr>
      <w:b/>
    </w:rPr>
  </w:style>
  <w:style w:type="paragraph" w:customStyle="1" w:styleId="MustertextTitelEbene5">
    <w:name w:val="Mustertext_Titel_Ebene_5"/>
    <w:basedOn w:val="MustertextTitelEbene1"/>
    <w:next w:val="Mustertext"/>
    <w:autoRedefine/>
    <w:qFormat/>
    <w:rsid w:val="00DC4047"/>
    <w:rPr>
      <w:b w:val="0"/>
    </w:rPr>
  </w:style>
  <w:style w:type="paragraph" w:customStyle="1" w:styleId="MustertextTitelEbene2">
    <w:name w:val="Mustertext_Titel_Ebene_2"/>
    <w:basedOn w:val="MustertextTitelEbene1"/>
    <w:next w:val="Mustertext"/>
    <w:autoRedefine/>
    <w:qFormat/>
    <w:rsid w:val="00DC4047"/>
  </w:style>
  <w:style w:type="paragraph" w:customStyle="1" w:styleId="MustertextTitelEbene3">
    <w:name w:val="Mustertext_Titel_Ebene_3"/>
    <w:basedOn w:val="MustertextTitelEbene1"/>
    <w:next w:val="Mustertext"/>
    <w:qFormat/>
    <w:rsid w:val="00DC4047"/>
  </w:style>
  <w:style w:type="paragraph" w:customStyle="1" w:styleId="MustertextTitelEbene4">
    <w:name w:val="Mustertext_Titel_Ebene_4"/>
    <w:basedOn w:val="MustertextTitelEbene1"/>
    <w:next w:val="Mustertext"/>
    <w:qFormat/>
    <w:rsid w:val="00DC40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374F"/>
  </w:style>
  <w:style w:type="paragraph" w:styleId="berschrift1">
    <w:name w:val="heading 1"/>
    <w:basedOn w:val="Standard"/>
    <w:next w:val="Standard"/>
    <w:link w:val="berschrift1Zchn"/>
    <w:autoRedefine/>
    <w:uiPriority w:val="9"/>
    <w:qFormat/>
    <w:rsid w:val="00DC404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DC4047"/>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DC4047"/>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DC4047"/>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DC4047"/>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DC404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047"/>
    <w:rPr>
      <w:rFonts w:ascii="Calibri" w:eastAsiaTheme="majorEastAsia" w:hAnsi="Calibri" w:cstheme="majorBidi"/>
      <w:b/>
      <w:sz w:val="32"/>
      <w:szCs w:val="32"/>
    </w:rPr>
  </w:style>
  <w:style w:type="paragraph" w:styleId="Kopfzeile">
    <w:name w:val="header"/>
    <w:basedOn w:val="Standard"/>
    <w:link w:val="KopfzeileZchn"/>
    <w:uiPriority w:val="99"/>
    <w:unhideWhenUsed/>
    <w:rsid w:val="00DC4047"/>
    <w:pPr>
      <w:tabs>
        <w:tab w:val="left" w:pos="425"/>
      </w:tabs>
      <w:spacing w:after="0" w:line="240" w:lineRule="auto"/>
    </w:pPr>
  </w:style>
  <w:style w:type="character" w:customStyle="1" w:styleId="KopfzeileZchn">
    <w:name w:val="Kopfzeile Zchn"/>
    <w:basedOn w:val="Absatz-Standardschriftart"/>
    <w:link w:val="Kopfzeile"/>
    <w:uiPriority w:val="99"/>
    <w:rsid w:val="00DC4047"/>
  </w:style>
  <w:style w:type="paragraph" w:styleId="Fuzeile">
    <w:name w:val="footer"/>
    <w:basedOn w:val="Standard"/>
    <w:link w:val="FuzeileZchn"/>
    <w:uiPriority w:val="99"/>
    <w:unhideWhenUsed/>
    <w:rsid w:val="00DC404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DC4047"/>
    <w:rPr>
      <w:rFonts w:ascii="Palatino Linotype" w:hAnsi="Palatino Linotype"/>
      <w:smallCaps/>
      <w:sz w:val="18"/>
    </w:rPr>
  </w:style>
  <w:style w:type="character" w:customStyle="1" w:styleId="berschrift2Zchn">
    <w:name w:val="Überschrift 2 Zchn"/>
    <w:basedOn w:val="Absatz-Standardschriftart"/>
    <w:link w:val="berschrift2"/>
    <w:uiPriority w:val="9"/>
    <w:rsid w:val="00DC4047"/>
    <w:rPr>
      <w:rFonts w:ascii="Calibri" w:eastAsiaTheme="majorEastAsia" w:hAnsi="Calibri" w:cstheme="majorBidi"/>
      <w:b/>
      <w:sz w:val="24"/>
      <w:szCs w:val="26"/>
    </w:rPr>
  </w:style>
  <w:style w:type="character" w:customStyle="1" w:styleId="fett">
    <w:name w:val="_fett"/>
    <w:basedOn w:val="Absatz-Standardschriftart"/>
    <w:uiPriority w:val="1"/>
    <w:qFormat/>
    <w:rsid w:val="00DC4047"/>
    <w:rPr>
      <w:rFonts w:ascii="Palatino Linotype" w:hAnsi="Palatino Linotype"/>
      <w:b/>
      <w:sz w:val="18"/>
    </w:rPr>
  </w:style>
  <w:style w:type="character" w:customStyle="1" w:styleId="berschrift3Zchn">
    <w:name w:val="Überschrift 3 Zchn"/>
    <w:basedOn w:val="Absatz-Standardschriftart"/>
    <w:link w:val="berschrift3"/>
    <w:uiPriority w:val="9"/>
    <w:rsid w:val="00DC404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DC404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DC4047"/>
    <w:rPr>
      <w:rFonts w:ascii="Calibri" w:eastAsiaTheme="majorEastAsia" w:hAnsi="Calibri" w:cstheme="majorBidi"/>
      <w:sz w:val="18"/>
    </w:rPr>
  </w:style>
  <w:style w:type="paragraph" w:customStyle="1" w:styleId="Text">
    <w:name w:val="Text"/>
    <w:basedOn w:val="Standard"/>
    <w:next w:val="Randziffer"/>
    <w:autoRedefine/>
    <w:qFormat/>
    <w:rsid w:val="00DC404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DC404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DC4047"/>
    <w:rPr>
      <w:rFonts w:ascii="Palatino Linotype" w:hAnsi="Palatino Linotype"/>
      <w:sz w:val="16"/>
      <w:szCs w:val="20"/>
    </w:rPr>
  </w:style>
  <w:style w:type="character" w:styleId="Funotenzeichen">
    <w:name w:val="footnote reference"/>
    <w:basedOn w:val="Absatz-Standardschriftart"/>
    <w:uiPriority w:val="99"/>
    <w:semiHidden/>
    <w:unhideWhenUsed/>
    <w:rsid w:val="00DC4047"/>
    <w:rPr>
      <w:vertAlign w:val="superscript"/>
    </w:rPr>
  </w:style>
  <w:style w:type="character" w:customStyle="1" w:styleId="kursiv">
    <w:name w:val="_kursiv"/>
    <w:basedOn w:val="Absatz-Standardschriftart"/>
    <w:uiPriority w:val="1"/>
    <w:qFormat/>
    <w:rsid w:val="00DC4047"/>
    <w:rPr>
      <w:rFonts w:ascii="Palatino Linotype" w:hAnsi="Palatino Linotype"/>
      <w:i/>
      <w:sz w:val="18"/>
    </w:rPr>
  </w:style>
  <w:style w:type="paragraph" w:customStyle="1" w:styleId="Liste">
    <w:name w:val="Liste –"/>
    <w:basedOn w:val="Text"/>
    <w:qFormat/>
    <w:rsid w:val="00DC4047"/>
    <w:pPr>
      <w:numPr>
        <w:numId w:val="2"/>
      </w:numPr>
      <w:spacing w:before="60" w:after="60"/>
      <w:ind w:left="284" w:hanging="284"/>
      <w:contextualSpacing/>
    </w:pPr>
  </w:style>
  <w:style w:type="paragraph" w:customStyle="1" w:styleId="Listei">
    <w:name w:val="Liste i)"/>
    <w:basedOn w:val="Liste"/>
    <w:qFormat/>
    <w:rsid w:val="00DC4047"/>
    <w:pPr>
      <w:numPr>
        <w:numId w:val="3"/>
      </w:numPr>
      <w:ind w:left="568" w:hanging="284"/>
    </w:pPr>
  </w:style>
  <w:style w:type="character" w:styleId="Platzhaltertext">
    <w:name w:val="Placeholder Text"/>
    <w:basedOn w:val="Absatz-Standardschriftart"/>
    <w:uiPriority w:val="99"/>
    <w:semiHidden/>
    <w:rsid w:val="00DC4047"/>
    <w:rPr>
      <w:color w:val="808080"/>
    </w:rPr>
  </w:style>
  <w:style w:type="character" w:customStyle="1" w:styleId="fettMuster">
    <w:name w:val="_fett_Muster"/>
    <w:basedOn w:val="fett"/>
    <w:uiPriority w:val="1"/>
    <w:qFormat/>
    <w:rsid w:val="00DC4047"/>
    <w:rPr>
      <w:rFonts w:ascii="Calibri" w:hAnsi="Calibri"/>
      <w:b/>
      <w:sz w:val="18"/>
    </w:rPr>
  </w:style>
  <w:style w:type="paragraph" w:customStyle="1" w:styleId="BoxKopf">
    <w:name w:val="Box_Kopf"/>
    <w:basedOn w:val="Standard"/>
    <w:next w:val="RandzifferMuster"/>
    <w:autoRedefine/>
    <w:qFormat/>
    <w:rsid w:val="00DC4047"/>
    <w:pPr>
      <w:spacing w:after="0" w:line="240" w:lineRule="auto"/>
      <w:jc w:val="both"/>
    </w:pPr>
    <w:rPr>
      <w:rFonts w:ascii="Tahoma" w:hAnsi="Tahoma"/>
      <w:sz w:val="18"/>
    </w:rPr>
  </w:style>
  <w:style w:type="paragraph" w:customStyle="1" w:styleId="Mustertext">
    <w:name w:val="Mustertext"/>
    <w:basedOn w:val="Standard"/>
    <w:autoRedefine/>
    <w:qFormat/>
    <w:rsid w:val="00DC404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C4047"/>
  </w:style>
  <w:style w:type="paragraph" w:customStyle="1" w:styleId="Mustertextklein">
    <w:name w:val="Mustertext_klein"/>
    <w:basedOn w:val="Mustertext"/>
    <w:autoRedefine/>
    <w:qFormat/>
    <w:rsid w:val="00DC4047"/>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DC404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DC40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DC4047"/>
    <w:rPr>
      <w:rFonts w:ascii="Palatino Linotype" w:hAnsi="Palatino Linotype"/>
      <w:i w:val="0"/>
      <w:caps w:val="0"/>
      <w:smallCaps/>
      <w:sz w:val="18"/>
    </w:rPr>
  </w:style>
  <w:style w:type="character" w:customStyle="1" w:styleId="kursivMuster">
    <w:name w:val="_kursiv_Muster"/>
    <w:basedOn w:val="fettMuster"/>
    <w:uiPriority w:val="1"/>
    <w:qFormat/>
    <w:rsid w:val="00DC4047"/>
    <w:rPr>
      <w:rFonts w:ascii="Calibri" w:hAnsi="Calibri"/>
      <w:b w:val="0"/>
      <w:i/>
      <w:sz w:val="18"/>
    </w:rPr>
  </w:style>
  <w:style w:type="character" w:customStyle="1" w:styleId="kapitlchenMuster">
    <w:name w:val="_kapitälchen_Muster"/>
    <w:basedOn w:val="fettMuster"/>
    <w:uiPriority w:val="1"/>
    <w:qFormat/>
    <w:rsid w:val="00DC4047"/>
    <w:rPr>
      <w:rFonts w:ascii="Calibri" w:hAnsi="Calibri"/>
      <w:b w:val="0"/>
      <w:caps w:val="0"/>
      <w:smallCaps/>
      <w:sz w:val="18"/>
    </w:rPr>
  </w:style>
  <w:style w:type="character" w:customStyle="1" w:styleId="berschrift6Zchn">
    <w:name w:val="Überschrift 6 Zchn"/>
    <w:basedOn w:val="Absatz-Standardschriftart"/>
    <w:link w:val="berschrift6"/>
    <w:uiPriority w:val="9"/>
    <w:rsid w:val="00DC404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DC4047"/>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DC4047"/>
    <w:pPr>
      <w:framePr w:hSpace="198" w:wrap="around" w:y="-283"/>
      <w:jc w:val="left"/>
    </w:pPr>
  </w:style>
  <w:style w:type="paragraph" w:customStyle="1" w:styleId="MustertextListe0">
    <w:name w:val="Mustertext_Liste"/>
    <w:basedOn w:val="Standard"/>
    <w:autoRedefine/>
    <w:qFormat/>
    <w:rsid w:val="00DC4047"/>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Textkrper">
    <w:name w:val="Body Text"/>
    <w:basedOn w:val="Standard"/>
    <w:link w:val="TextkrperZchn"/>
    <w:semiHidden/>
    <w:rsid w:val="008E1561"/>
    <w:pPr>
      <w:overflowPunct w:val="0"/>
      <w:autoSpaceDE w:val="0"/>
      <w:autoSpaceDN w:val="0"/>
      <w:adjustRightInd w:val="0"/>
      <w:spacing w:after="220" w:line="220" w:lineRule="atLeast"/>
      <w:jc w:val="both"/>
      <w:textAlignment w:val="baseline"/>
    </w:pPr>
    <w:rPr>
      <w:rFonts w:ascii="Arial" w:eastAsia="Times New Roman" w:hAnsi="Arial" w:cs="Times New Roman"/>
      <w:spacing w:val="-5"/>
      <w:sz w:val="24"/>
      <w:szCs w:val="20"/>
      <w:lang w:val="de-DE" w:eastAsia="de-DE"/>
    </w:rPr>
  </w:style>
  <w:style w:type="character" w:customStyle="1" w:styleId="TextkrperZchn">
    <w:name w:val="Textkörper Zchn"/>
    <w:basedOn w:val="Absatz-Standardschriftart"/>
    <w:link w:val="Textkrper"/>
    <w:semiHidden/>
    <w:rsid w:val="008E1561"/>
    <w:rPr>
      <w:rFonts w:ascii="Arial" w:eastAsia="Times New Roman" w:hAnsi="Arial" w:cs="Times New Roman"/>
      <w:spacing w:val="-5"/>
      <w:sz w:val="24"/>
      <w:szCs w:val="20"/>
      <w:lang w:val="de-DE" w:eastAsia="de-DE"/>
    </w:rPr>
  </w:style>
  <w:style w:type="paragraph" w:styleId="Listenabsatz">
    <w:name w:val="List Paragraph"/>
    <w:basedOn w:val="Standard"/>
    <w:uiPriority w:val="34"/>
    <w:qFormat/>
    <w:rsid w:val="00B63C64"/>
    <w:pPr>
      <w:ind w:left="720"/>
      <w:contextualSpacing/>
    </w:pPr>
  </w:style>
  <w:style w:type="paragraph" w:styleId="HTMLVorformatiert">
    <w:name w:val="HTML Preformatted"/>
    <w:basedOn w:val="Standard"/>
    <w:link w:val="HTMLVorformatiertZchn"/>
    <w:uiPriority w:val="99"/>
    <w:semiHidden/>
    <w:unhideWhenUsed/>
    <w:rsid w:val="00F6321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63218"/>
    <w:rPr>
      <w:rFonts w:ascii="Consolas" w:hAnsi="Consolas"/>
      <w:sz w:val="20"/>
      <w:szCs w:val="20"/>
    </w:rPr>
  </w:style>
  <w:style w:type="character" w:styleId="Kommentarzeichen">
    <w:name w:val="annotation reference"/>
    <w:basedOn w:val="Absatz-Standardschriftart"/>
    <w:uiPriority w:val="99"/>
    <w:semiHidden/>
    <w:unhideWhenUsed/>
    <w:rsid w:val="00774328"/>
    <w:rPr>
      <w:sz w:val="16"/>
      <w:szCs w:val="16"/>
    </w:rPr>
  </w:style>
  <w:style w:type="paragraph" w:styleId="Kommentartext">
    <w:name w:val="annotation text"/>
    <w:basedOn w:val="Standard"/>
    <w:link w:val="KommentartextZchn"/>
    <w:uiPriority w:val="99"/>
    <w:semiHidden/>
    <w:unhideWhenUsed/>
    <w:rsid w:val="0077432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74328"/>
    <w:rPr>
      <w:sz w:val="20"/>
      <w:szCs w:val="20"/>
    </w:rPr>
  </w:style>
  <w:style w:type="paragraph" w:styleId="Kommentarthema">
    <w:name w:val="annotation subject"/>
    <w:basedOn w:val="Kommentartext"/>
    <w:next w:val="Kommentartext"/>
    <w:link w:val="KommentarthemaZchn"/>
    <w:uiPriority w:val="99"/>
    <w:semiHidden/>
    <w:unhideWhenUsed/>
    <w:rsid w:val="00774328"/>
    <w:rPr>
      <w:b/>
      <w:bCs/>
    </w:rPr>
  </w:style>
  <w:style w:type="character" w:customStyle="1" w:styleId="KommentarthemaZchn">
    <w:name w:val="Kommentarthema Zchn"/>
    <w:basedOn w:val="KommentartextZchn"/>
    <w:link w:val="Kommentarthema"/>
    <w:uiPriority w:val="99"/>
    <w:semiHidden/>
    <w:rsid w:val="00774328"/>
    <w:rPr>
      <w:b/>
      <w:bCs/>
      <w:sz w:val="20"/>
      <w:szCs w:val="20"/>
    </w:rPr>
  </w:style>
  <w:style w:type="paragraph" w:styleId="berarbeitung">
    <w:name w:val="Revision"/>
    <w:hidden/>
    <w:uiPriority w:val="99"/>
    <w:semiHidden/>
    <w:rsid w:val="00774328"/>
    <w:pPr>
      <w:spacing w:after="0" w:line="240" w:lineRule="auto"/>
    </w:pPr>
  </w:style>
  <w:style w:type="paragraph" w:customStyle="1" w:styleId="MustertextListeI">
    <w:name w:val="Mustertext_Liste_I"/>
    <w:basedOn w:val="MustertextListe0"/>
    <w:qFormat/>
    <w:rsid w:val="00DC4047"/>
    <w:pPr>
      <w:numPr>
        <w:ilvl w:val="0"/>
      </w:numPr>
    </w:pPr>
  </w:style>
  <w:style w:type="paragraph" w:customStyle="1" w:styleId="MustertextListea">
    <w:name w:val="Mustertext_Liste_a"/>
    <w:basedOn w:val="MustertextListeI"/>
    <w:autoRedefine/>
    <w:qFormat/>
    <w:rsid w:val="00DC4047"/>
    <w:pPr>
      <w:numPr>
        <w:ilvl w:val="2"/>
      </w:numPr>
      <w:tabs>
        <w:tab w:val="clear" w:pos="567"/>
      </w:tabs>
    </w:pPr>
  </w:style>
  <w:style w:type="paragraph" w:customStyle="1" w:styleId="MustertextListe">
    <w:name w:val="Mustertext_Liste –"/>
    <w:basedOn w:val="MustertextListe0"/>
    <w:autoRedefine/>
    <w:qFormat/>
    <w:rsid w:val="00DC4047"/>
    <w:pPr>
      <w:numPr>
        <w:ilvl w:val="0"/>
        <w:numId w:val="28"/>
      </w:numPr>
      <w:ind w:left="284" w:hanging="284"/>
    </w:pPr>
  </w:style>
  <w:style w:type="paragraph" w:customStyle="1" w:styleId="MustertextBO">
    <w:name w:val="Mustertext_BO"/>
    <w:basedOn w:val="Mustertext"/>
    <w:autoRedefine/>
    <w:qFormat/>
    <w:rsid w:val="00DC4047"/>
    <w:pPr>
      <w:tabs>
        <w:tab w:val="clear" w:pos="284"/>
      </w:tabs>
      <w:spacing w:after="0"/>
      <w:ind w:left="907" w:hanging="907"/>
    </w:pPr>
  </w:style>
  <w:style w:type="paragraph" w:customStyle="1" w:styleId="MustertextTitel">
    <w:name w:val="Mustertext_Titel"/>
    <w:basedOn w:val="Mustertext"/>
    <w:autoRedefine/>
    <w:qFormat/>
    <w:rsid w:val="003D2012"/>
    <w:pPr>
      <w:spacing w:before="120"/>
    </w:pPr>
  </w:style>
  <w:style w:type="paragraph" w:customStyle="1" w:styleId="MustertextTitelEbene1">
    <w:name w:val="Mustertext_Titel_Ebene_1"/>
    <w:basedOn w:val="Mustertext"/>
    <w:autoRedefine/>
    <w:qFormat/>
    <w:rsid w:val="00DC4047"/>
    <w:pPr>
      <w:spacing w:before="120"/>
      <w:contextualSpacing/>
    </w:pPr>
    <w:rPr>
      <w:b/>
    </w:rPr>
  </w:style>
  <w:style w:type="paragraph" w:customStyle="1" w:styleId="MustertextTitelEbene5">
    <w:name w:val="Mustertext_Titel_Ebene_5"/>
    <w:basedOn w:val="MustertextTitelEbene1"/>
    <w:next w:val="Mustertext"/>
    <w:autoRedefine/>
    <w:qFormat/>
    <w:rsid w:val="00DC4047"/>
    <w:rPr>
      <w:b w:val="0"/>
    </w:rPr>
  </w:style>
  <w:style w:type="paragraph" w:customStyle="1" w:styleId="MustertextTitelEbene2">
    <w:name w:val="Mustertext_Titel_Ebene_2"/>
    <w:basedOn w:val="MustertextTitelEbene1"/>
    <w:next w:val="Mustertext"/>
    <w:autoRedefine/>
    <w:qFormat/>
    <w:rsid w:val="00DC4047"/>
  </w:style>
  <w:style w:type="paragraph" w:customStyle="1" w:styleId="MustertextTitelEbene3">
    <w:name w:val="Mustertext_Titel_Ebene_3"/>
    <w:basedOn w:val="MustertextTitelEbene1"/>
    <w:next w:val="Mustertext"/>
    <w:qFormat/>
    <w:rsid w:val="00DC4047"/>
  </w:style>
  <w:style w:type="paragraph" w:customStyle="1" w:styleId="MustertextTitelEbene4">
    <w:name w:val="Mustertext_Titel_Ebene_4"/>
    <w:basedOn w:val="MustertextTitelEbene1"/>
    <w:next w:val="Mustertext"/>
    <w:qFormat/>
    <w:rsid w:val="00DC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464777">
      <w:bodyDiv w:val="1"/>
      <w:marLeft w:val="0"/>
      <w:marRight w:val="0"/>
      <w:marTop w:val="0"/>
      <w:marBottom w:val="0"/>
      <w:divBdr>
        <w:top w:val="none" w:sz="0" w:space="0" w:color="auto"/>
        <w:left w:val="none" w:sz="0" w:space="0" w:color="auto"/>
        <w:bottom w:val="none" w:sz="0" w:space="0" w:color="auto"/>
        <w:right w:val="none" w:sz="0" w:space="0" w:color="auto"/>
      </w:divBdr>
    </w:div>
    <w:div w:id="625965283">
      <w:bodyDiv w:val="1"/>
      <w:marLeft w:val="0"/>
      <w:marRight w:val="0"/>
      <w:marTop w:val="0"/>
      <w:marBottom w:val="0"/>
      <w:divBdr>
        <w:top w:val="none" w:sz="0" w:space="0" w:color="auto"/>
        <w:left w:val="none" w:sz="0" w:space="0" w:color="auto"/>
        <w:bottom w:val="none" w:sz="0" w:space="0" w:color="auto"/>
        <w:right w:val="none" w:sz="0" w:space="0" w:color="auto"/>
      </w:divBdr>
    </w:div>
    <w:div w:id="739713078">
      <w:bodyDiv w:val="1"/>
      <w:marLeft w:val="0"/>
      <w:marRight w:val="0"/>
      <w:marTop w:val="0"/>
      <w:marBottom w:val="0"/>
      <w:divBdr>
        <w:top w:val="none" w:sz="0" w:space="0" w:color="auto"/>
        <w:left w:val="none" w:sz="0" w:space="0" w:color="auto"/>
        <w:bottom w:val="none" w:sz="0" w:space="0" w:color="auto"/>
        <w:right w:val="none" w:sz="0" w:space="0" w:color="auto"/>
      </w:divBdr>
    </w:div>
    <w:div w:id="1000932637">
      <w:bodyDiv w:val="1"/>
      <w:marLeft w:val="0"/>
      <w:marRight w:val="0"/>
      <w:marTop w:val="0"/>
      <w:marBottom w:val="0"/>
      <w:divBdr>
        <w:top w:val="none" w:sz="0" w:space="0" w:color="auto"/>
        <w:left w:val="none" w:sz="0" w:space="0" w:color="auto"/>
        <w:bottom w:val="none" w:sz="0" w:space="0" w:color="auto"/>
        <w:right w:val="none" w:sz="0" w:space="0" w:color="auto"/>
      </w:divBdr>
    </w:div>
    <w:div w:id="1028217405">
      <w:bodyDiv w:val="1"/>
      <w:marLeft w:val="0"/>
      <w:marRight w:val="0"/>
      <w:marTop w:val="0"/>
      <w:marBottom w:val="0"/>
      <w:divBdr>
        <w:top w:val="none" w:sz="0" w:space="0" w:color="auto"/>
        <w:left w:val="none" w:sz="0" w:space="0" w:color="auto"/>
        <w:bottom w:val="none" w:sz="0" w:space="0" w:color="auto"/>
        <w:right w:val="none" w:sz="0" w:space="0" w:color="auto"/>
      </w:divBdr>
    </w:div>
    <w:div w:id="1126310074">
      <w:bodyDiv w:val="1"/>
      <w:marLeft w:val="0"/>
      <w:marRight w:val="0"/>
      <w:marTop w:val="0"/>
      <w:marBottom w:val="0"/>
      <w:divBdr>
        <w:top w:val="none" w:sz="0" w:space="0" w:color="auto"/>
        <w:left w:val="none" w:sz="0" w:space="0" w:color="auto"/>
        <w:bottom w:val="none" w:sz="0" w:space="0" w:color="auto"/>
        <w:right w:val="none" w:sz="0" w:space="0" w:color="auto"/>
      </w:divBdr>
    </w:div>
    <w:div w:id="1211265525">
      <w:bodyDiv w:val="1"/>
      <w:marLeft w:val="0"/>
      <w:marRight w:val="0"/>
      <w:marTop w:val="0"/>
      <w:marBottom w:val="0"/>
      <w:divBdr>
        <w:top w:val="none" w:sz="0" w:space="0" w:color="auto"/>
        <w:left w:val="none" w:sz="0" w:space="0" w:color="auto"/>
        <w:bottom w:val="none" w:sz="0" w:space="0" w:color="auto"/>
        <w:right w:val="none" w:sz="0" w:space="0" w:color="auto"/>
      </w:divBdr>
    </w:div>
    <w:div w:id="1256279933">
      <w:bodyDiv w:val="1"/>
      <w:marLeft w:val="0"/>
      <w:marRight w:val="0"/>
      <w:marTop w:val="0"/>
      <w:marBottom w:val="0"/>
      <w:divBdr>
        <w:top w:val="none" w:sz="0" w:space="0" w:color="auto"/>
        <w:left w:val="none" w:sz="0" w:space="0" w:color="auto"/>
        <w:bottom w:val="none" w:sz="0" w:space="0" w:color="auto"/>
        <w:right w:val="none" w:sz="0" w:space="0" w:color="auto"/>
      </w:divBdr>
    </w:div>
    <w:div w:id="1392803570">
      <w:bodyDiv w:val="1"/>
      <w:marLeft w:val="0"/>
      <w:marRight w:val="0"/>
      <w:marTop w:val="0"/>
      <w:marBottom w:val="0"/>
      <w:divBdr>
        <w:top w:val="none" w:sz="0" w:space="0" w:color="auto"/>
        <w:left w:val="none" w:sz="0" w:space="0" w:color="auto"/>
        <w:bottom w:val="none" w:sz="0" w:space="0" w:color="auto"/>
        <w:right w:val="none" w:sz="0" w:space="0" w:color="auto"/>
      </w:divBdr>
    </w:div>
    <w:div w:id="1757556671">
      <w:bodyDiv w:val="1"/>
      <w:marLeft w:val="0"/>
      <w:marRight w:val="0"/>
      <w:marTop w:val="0"/>
      <w:marBottom w:val="0"/>
      <w:divBdr>
        <w:top w:val="none" w:sz="0" w:space="0" w:color="auto"/>
        <w:left w:val="none" w:sz="0" w:space="0" w:color="auto"/>
        <w:bottom w:val="none" w:sz="0" w:space="0" w:color="auto"/>
        <w:right w:val="none" w:sz="0" w:space="0" w:color="auto"/>
      </w:divBdr>
    </w:div>
    <w:div w:id="1940674640">
      <w:bodyDiv w:val="1"/>
      <w:marLeft w:val="0"/>
      <w:marRight w:val="0"/>
      <w:marTop w:val="0"/>
      <w:marBottom w:val="0"/>
      <w:divBdr>
        <w:top w:val="none" w:sz="0" w:space="0" w:color="auto"/>
        <w:left w:val="none" w:sz="0" w:space="0" w:color="auto"/>
        <w:bottom w:val="none" w:sz="0" w:space="0" w:color="auto"/>
        <w:right w:val="none" w:sz="0" w:space="0" w:color="auto"/>
      </w:divBdr>
    </w:div>
    <w:div w:id="21058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18F3-48FB-4FEF-91DA-D1E982D6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3153</Words>
  <Characters>19866</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15</cp:revision>
  <cp:lastPrinted>2016-07-20T10:42:00Z</cp:lastPrinted>
  <dcterms:created xsi:type="dcterms:W3CDTF">2016-05-30T14:28:00Z</dcterms:created>
  <dcterms:modified xsi:type="dcterms:W3CDTF">2016-08-22T09:41:00Z</dcterms:modified>
</cp:coreProperties>
</file>