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A0E" w:rsidRPr="00985EBE" w:rsidRDefault="00AC6A0E" w:rsidP="00AC6A0E">
      <w:pPr>
        <w:pStyle w:val="BoxKopf"/>
        <w:rPr>
          <w:rFonts w:ascii="Calibri" w:hAnsi="Calibri"/>
        </w:rPr>
      </w:pPr>
    </w:p>
    <w:p w:rsidR="00AC6A0E" w:rsidRDefault="008566B7" w:rsidP="00AC6A0E">
      <w:pPr>
        <w:pStyle w:val="Mustertext"/>
      </w:pPr>
      <w:r w:rsidRPr="00985EBE">
        <w:t xml:space="preserve"> </w:t>
      </w:r>
      <w:r w:rsidR="00002422" w:rsidRPr="00985EBE">
        <w:t>[Briefkopf Anwaltskanzlei]</w:t>
      </w:r>
    </w:p>
    <w:p w:rsidR="00002422" w:rsidRDefault="00AC6A0E" w:rsidP="00AC6A0E">
      <w:pPr>
        <w:pStyle w:val="Mustertext"/>
      </w:pPr>
      <w:r>
        <w:tab/>
      </w:r>
      <w:r>
        <w:tab/>
      </w:r>
      <w:r>
        <w:tab/>
      </w:r>
      <w:r>
        <w:tab/>
      </w:r>
      <w:r>
        <w:tab/>
      </w:r>
      <w:r>
        <w:tab/>
      </w:r>
      <w:r>
        <w:tab/>
      </w:r>
    </w:p>
    <w:p w:rsidR="00AC6A0E" w:rsidRDefault="00002422" w:rsidP="00AC6A0E">
      <w:pPr>
        <w:pStyle w:val="Mustertext"/>
      </w:pPr>
      <w:r>
        <w:tab/>
      </w:r>
      <w:r>
        <w:tab/>
      </w:r>
      <w:r>
        <w:tab/>
      </w:r>
      <w:r>
        <w:tab/>
      </w:r>
      <w:r>
        <w:tab/>
      </w:r>
      <w:r>
        <w:tab/>
      </w:r>
      <w:r>
        <w:tab/>
      </w:r>
      <w:r>
        <w:tab/>
      </w:r>
      <w:r w:rsidR="00AC6A0E">
        <w:t>Einschreiben</w:t>
      </w:r>
    </w:p>
    <w:p w:rsidR="00AC6A0E" w:rsidRDefault="00AC6A0E" w:rsidP="00AC6A0E">
      <w:pPr>
        <w:pStyle w:val="Mustertext"/>
      </w:pPr>
      <w:r>
        <w:tab/>
      </w:r>
      <w:r>
        <w:tab/>
      </w:r>
      <w:r>
        <w:tab/>
      </w:r>
      <w:r>
        <w:tab/>
      </w:r>
      <w:r>
        <w:tab/>
      </w:r>
      <w:r>
        <w:tab/>
      </w:r>
      <w:r w:rsidR="00002422">
        <w:tab/>
      </w:r>
      <w:r>
        <w:tab/>
        <w:t>Bezirksgericht Zürich</w:t>
      </w:r>
    </w:p>
    <w:p w:rsidR="00AC6A0E" w:rsidRDefault="00AC6A0E" w:rsidP="00AC6A0E">
      <w:pPr>
        <w:pStyle w:val="Mustertext"/>
      </w:pPr>
      <w:r>
        <w:tab/>
      </w:r>
      <w:r>
        <w:tab/>
      </w:r>
      <w:r>
        <w:tab/>
      </w:r>
      <w:r>
        <w:tab/>
      </w:r>
      <w:r>
        <w:tab/>
      </w:r>
      <w:r>
        <w:tab/>
      </w:r>
      <w:r w:rsidR="00002422">
        <w:tab/>
      </w:r>
      <w:r>
        <w:tab/>
        <w:t>[Adresse]</w:t>
      </w:r>
    </w:p>
    <w:p w:rsidR="00AC6A0E" w:rsidRDefault="00AC6A0E" w:rsidP="00AC6A0E">
      <w:pPr>
        <w:pStyle w:val="Mustertext"/>
      </w:pPr>
      <w:r>
        <w:tab/>
      </w:r>
      <w:r>
        <w:tab/>
      </w:r>
      <w:r>
        <w:tab/>
      </w:r>
      <w:r>
        <w:tab/>
      </w:r>
      <w:r>
        <w:tab/>
      </w:r>
      <w:r>
        <w:tab/>
      </w:r>
      <w:r w:rsidR="00002422">
        <w:tab/>
      </w:r>
      <w:r>
        <w:tab/>
        <w:t>80</w:t>
      </w:r>
      <w:r w:rsidR="00CB2B4B">
        <w:t>3</w:t>
      </w:r>
      <w:r>
        <w:t>6 Zürich</w:t>
      </w:r>
    </w:p>
    <w:p w:rsidR="00AC6A0E" w:rsidRDefault="00AC6A0E" w:rsidP="00AC6A0E">
      <w:pPr>
        <w:pStyle w:val="Mustertext"/>
      </w:pPr>
    </w:p>
    <w:p w:rsidR="00AC6A0E" w:rsidRPr="00321DA9" w:rsidRDefault="00AC6A0E" w:rsidP="00AC6A0E">
      <w:pPr>
        <w:pStyle w:val="Mustertext"/>
        <w:rPr>
          <w:rStyle w:val="fettMuster"/>
          <w:b w:val="0"/>
        </w:rPr>
      </w:pPr>
      <w:r>
        <w:tab/>
      </w:r>
      <w:r>
        <w:tab/>
      </w:r>
      <w:r>
        <w:tab/>
      </w:r>
      <w:r>
        <w:tab/>
      </w:r>
      <w:r>
        <w:tab/>
      </w:r>
      <w:r>
        <w:tab/>
      </w:r>
      <w:r>
        <w:tab/>
      </w:r>
      <w:r w:rsidR="00002422">
        <w:tab/>
      </w:r>
      <w:r>
        <w:t xml:space="preserve">[Ort], </w:t>
      </w:r>
      <w:r w:rsidR="00D660A2">
        <w:t>[Datum]</w:t>
      </w:r>
    </w:p>
    <w:p w:rsidR="00AC6A0E" w:rsidRDefault="00AC6A0E" w:rsidP="00AC6A0E">
      <w:pPr>
        <w:pStyle w:val="Mustertext"/>
      </w:pPr>
    </w:p>
    <w:p w:rsidR="00AC6A0E" w:rsidRDefault="00AC6A0E" w:rsidP="00AC6A0E">
      <w:pPr>
        <w:pStyle w:val="Mustertext"/>
      </w:pPr>
      <w:r>
        <w:t>[Anrede]</w:t>
      </w:r>
    </w:p>
    <w:p w:rsidR="00AC6A0E" w:rsidRDefault="00AC6A0E" w:rsidP="00AC6A0E">
      <w:pPr>
        <w:pStyle w:val="Mustertext"/>
      </w:pPr>
      <w:r>
        <w:t>In Sachen</w:t>
      </w:r>
    </w:p>
    <w:p w:rsidR="00AC6A0E" w:rsidRDefault="00AC6A0E" w:rsidP="00AC6A0E">
      <w:pPr>
        <w:pStyle w:val="Mustertext"/>
      </w:pPr>
    </w:p>
    <w:p w:rsidR="00AC6A0E" w:rsidRDefault="00AC6A0E" w:rsidP="00AC6A0E">
      <w:pPr>
        <w:pStyle w:val="Mustertext"/>
      </w:pPr>
      <w:r w:rsidRPr="000B65FE">
        <w:rPr>
          <w:rStyle w:val="fettMuster"/>
        </w:rPr>
        <w:t>[Vorname] [Name]</w:t>
      </w:r>
      <w:r>
        <w:t xml:space="preserve"> </w:t>
      </w:r>
      <w:r>
        <w:tab/>
      </w:r>
      <w:r>
        <w:tab/>
      </w:r>
      <w:r>
        <w:tab/>
      </w:r>
      <w:r>
        <w:tab/>
      </w:r>
      <w:r>
        <w:tab/>
      </w:r>
      <w:r>
        <w:tab/>
      </w:r>
      <w:r>
        <w:tab/>
      </w:r>
      <w:r>
        <w:tab/>
      </w:r>
      <w:r>
        <w:rPr>
          <w:rStyle w:val="fettMuster"/>
        </w:rPr>
        <w:t>Kläger</w:t>
      </w:r>
    </w:p>
    <w:p w:rsidR="00AC6A0E" w:rsidRDefault="00AC6A0E" w:rsidP="00AC6A0E">
      <w:pPr>
        <w:pStyle w:val="Mustertext"/>
      </w:pPr>
      <w:r>
        <w:t xml:space="preserve">[Adresse], [Ort], </w:t>
      </w:r>
    </w:p>
    <w:p w:rsidR="00AC6A0E" w:rsidRDefault="00AC6A0E" w:rsidP="00AC6A0E">
      <w:pPr>
        <w:pStyle w:val="Mustertext"/>
      </w:pPr>
      <w:r>
        <w:t xml:space="preserve">vertreten durch Rechtsanwalt </w:t>
      </w:r>
      <w:r w:rsidR="007F066A">
        <w:t>[Vorname] [Name</w:t>
      </w:r>
      <w:r>
        <w:t>], [Adresse], [Ort]</w:t>
      </w:r>
    </w:p>
    <w:p w:rsidR="00AC6A0E" w:rsidRDefault="00AC6A0E" w:rsidP="00AC6A0E">
      <w:pPr>
        <w:pStyle w:val="Mustertext"/>
      </w:pPr>
    </w:p>
    <w:p w:rsidR="00AC6A0E" w:rsidRDefault="00AC6A0E" w:rsidP="00AC6A0E">
      <w:pPr>
        <w:pStyle w:val="Mustertext"/>
      </w:pPr>
      <w:r>
        <w:t xml:space="preserve">gegen </w:t>
      </w:r>
      <w:r>
        <w:tab/>
      </w:r>
      <w:r>
        <w:tab/>
      </w:r>
    </w:p>
    <w:p w:rsidR="00AC6A0E" w:rsidRDefault="00AC6A0E" w:rsidP="00AC6A0E">
      <w:pPr>
        <w:pStyle w:val="Mustertext"/>
      </w:pPr>
      <w:r>
        <w:tab/>
      </w:r>
      <w:r>
        <w:tab/>
      </w:r>
      <w:r>
        <w:tab/>
      </w:r>
      <w:r>
        <w:tab/>
      </w:r>
      <w:r>
        <w:tab/>
      </w:r>
    </w:p>
    <w:p w:rsidR="00AC6A0E" w:rsidRDefault="00AC6A0E" w:rsidP="00AC6A0E">
      <w:pPr>
        <w:pStyle w:val="Mustertext"/>
      </w:pPr>
      <w:r w:rsidRPr="003078A1">
        <w:rPr>
          <w:rStyle w:val="fettMuster"/>
        </w:rPr>
        <w:t>[Vorname</w:t>
      </w:r>
      <w:r w:rsidR="003078A1" w:rsidRPr="00985EBE">
        <w:rPr>
          <w:rStyle w:val="fettMuster"/>
        </w:rPr>
        <w:t xml:space="preserve"> des Kindes</w:t>
      </w:r>
      <w:r w:rsidRPr="003078A1">
        <w:rPr>
          <w:rStyle w:val="fettMuster"/>
        </w:rPr>
        <w:t>] [Name des Kindes]</w:t>
      </w:r>
      <w:r>
        <w:tab/>
      </w:r>
      <w:r>
        <w:tab/>
      </w:r>
      <w:r>
        <w:tab/>
      </w:r>
      <w:r>
        <w:tab/>
      </w:r>
      <w:r>
        <w:tab/>
      </w:r>
      <w:r>
        <w:rPr>
          <w:rStyle w:val="fettMuster"/>
        </w:rPr>
        <w:t>Beklagte</w:t>
      </w:r>
      <w:r w:rsidR="00446BC4">
        <w:rPr>
          <w:rStyle w:val="fettMuster"/>
        </w:rPr>
        <w:t xml:space="preserve"> </w:t>
      </w:r>
      <w:r>
        <w:rPr>
          <w:rStyle w:val="fettMuster"/>
        </w:rPr>
        <w:t>1</w:t>
      </w:r>
    </w:p>
    <w:p w:rsidR="00AC6A0E" w:rsidRDefault="00AC6A0E" w:rsidP="00AC6A0E">
      <w:pPr>
        <w:pStyle w:val="Mustertext"/>
      </w:pPr>
      <w:r>
        <w:t>[Adresse], [Ort],</w:t>
      </w:r>
    </w:p>
    <w:p w:rsidR="00AC6A0E" w:rsidRDefault="00AC6A0E" w:rsidP="00AC6A0E">
      <w:pPr>
        <w:pStyle w:val="Mustertext"/>
      </w:pPr>
      <w:r w:rsidRPr="003078A1">
        <w:rPr>
          <w:rStyle w:val="fettMuster"/>
        </w:rPr>
        <w:t>[Vorname</w:t>
      </w:r>
      <w:r w:rsidR="003078A1" w:rsidRPr="00985EBE">
        <w:rPr>
          <w:rStyle w:val="fettMuster"/>
        </w:rPr>
        <w:t xml:space="preserve"> </w:t>
      </w:r>
      <w:r w:rsidR="00CE4964">
        <w:rPr>
          <w:rStyle w:val="fettMuster"/>
        </w:rPr>
        <w:t>der Mutter</w:t>
      </w:r>
      <w:r w:rsidRPr="003078A1">
        <w:rPr>
          <w:rStyle w:val="fettMuster"/>
        </w:rPr>
        <w:t>] [Name der Mutter]</w:t>
      </w:r>
      <w:r>
        <w:tab/>
      </w:r>
      <w:r>
        <w:tab/>
      </w:r>
      <w:r>
        <w:tab/>
      </w:r>
      <w:r>
        <w:tab/>
      </w:r>
      <w:r>
        <w:tab/>
      </w:r>
      <w:r>
        <w:rPr>
          <w:rStyle w:val="fettMuster"/>
        </w:rPr>
        <w:t>Beklagte 2</w:t>
      </w:r>
    </w:p>
    <w:p w:rsidR="00AC6A0E" w:rsidRDefault="00AC6A0E" w:rsidP="00AC6A0E">
      <w:pPr>
        <w:pStyle w:val="Mustertext"/>
      </w:pPr>
      <w:r>
        <w:t>[Adresse], [Ort],</w:t>
      </w:r>
    </w:p>
    <w:p w:rsidR="00AC6A0E" w:rsidRDefault="00AC6A0E" w:rsidP="00AC6A0E">
      <w:pPr>
        <w:pStyle w:val="Mustertext"/>
      </w:pPr>
      <w:r>
        <w:t>beide vertreten durch Rechtsanwalt [Vorname</w:t>
      </w:r>
      <w:r w:rsidR="007F066A">
        <w:t>]</w:t>
      </w:r>
      <w:r>
        <w:t xml:space="preserve"> </w:t>
      </w:r>
      <w:r w:rsidR="007F066A">
        <w:t>[</w:t>
      </w:r>
      <w:r>
        <w:t>Name]</w:t>
      </w:r>
      <w:r w:rsidR="007F066A">
        <w:t>, [Adresse], [Ort]</w:t>
      </w:r>
    </w:p>
    <w:p w:rsidR="00AC6A0E" w:rsidRDefault="00AC6A0E" w:rsidP="00AC6A0E">
      <w:pPr>
        <w:pStyle w:val="Mustertext"/>
      </w:pPr>
    </w:p>
    <w:p w:rsidR="00AC6A0E" w:rsidRPr="00321DA9" w:rsidRDefault="00AC6A0E" w:rsidP="00AC6A0E">
      <w:pPr>
        <w:pStyle w:val="Mustertext"/>
        <w:rPr>
          <w:rStyle w:val="fettMuster"/>
        </w:rPr>
      </w:pPr>
      <w:r w:rsidRPr="00321DA9">
        <w:rPr>
          <w:rStyle w:val="fettMuster"/>
        </w:rPr>
        <w:t>betreffend Vaterschaftsaberkennungsklage</w:t>
      </w:r>
    </w:p>
    <w:p w:rsidR="00AC6A0E" w:rsidRDefault="00AC6A0E" w:rsidP="00AC6A0E">
      <w:pPr>
        <w:pStyle w:val="Mustertext"/>
      </w:pPr>
    </w:p>
    <w:p w:rsidR="007F066A" w:rsidRDefault="00AA6716" w:rsidP="00AC6A0E">
      <w:pPr>
        <w:pStyle w:val="Mustertext"/>
      </w:pPr>
      <w:r>
        <w:t>e</w:t>
      </w:r>
      <w:r w:rsidR="00AC6A0E">
        <w:t xml:space="preserve">rheben wir Klage und stellen die folgenden </w:t>
      </w:r>
    </w:p>
    <w:p w:rsidR="007F066A" w:rsidRDefault="007F066A" w:rsidP="00AC6A0E">
      <w:pPr>
        <w:pStyle w:val="Mustertext"/>
      </w:pPr>
    </w:p>
    <w:p w:rsidR="00AC6A0E" w:rsidRDefault="00AC6A0E" w:rsidP="00AC6A0E">
      <w:pPr>
        <w:pStyle w:val="Mustertext"/>
      </w:pPr>
      <w:r w:rsidRPr="00985EBE">
        <w:rPr>
          <w:b/>
          <w:caps/>
        </w:rPr>
        <w:t>Anträge</w:t>
      </w:r>
    </w:p>
    <w:p w:rsidR="00AC6A0E" w:rsidRDefault="00AC6A0E" w:rsidP="00985EBE">
      <w:pPr>
        <w:pStyle w:val="MustertextListe0"/>
      </w:pPr>
      <w:r>
        <w:t>Es sei festzustellen, das</w:t>
      </w:r>
      <w:r w:rsidR="00AA6716">
        <w:t>s der Kläger nicht der Vater der</w:t>
      </w:r>
      <w:r>
        <w:t xml:space="preserve"> Beklagten 1 ist.</w:t>
      </w:r>
    </w:p>
    <w:p w:rsidR="00AC6A0E" w:rsidRDefault="00AC6A0E" w:rsidP="00985EBE">
      <w:pPr>
        <w:pStyle w:val="MustertextListe0"/>
      </w:pPr>
      <w:r>
        <w:t>Unter Kosten- und Entschädigungsfolgen (zzgl</w:t>
      </w:r>
      <w:r w:rsidR="003078A1">
        <w:t>.</w:t>
      </w:r>
      <w:r>
        <w:t xml:space="preserve"> </w:t>
      </w:r>
      <w:r w:rsidR="003078A1">
        <w:t>MwSt</w:t>
      </w:r>
      <w:r>
        <w:t>.) zu Lasten der Beklagten.</w:t>
      </w:r>
    </w:p>
    <w:p w:rsidR="00AC6A0E" w:rsidRDefault="00AC6A0E" w:rsidP="00AC6A0E">
      <w:pPr>
        <w:pStyle w:val="Mustertext"/>
      </w:pPr>
    </w:p>
    <w:p w:rsidR="000B242A" w:rsidRDefault="000B242A">
      <w:pPr>
        <w:rPr>
          <w:rStyle w:val="fettMuster"/>
          <w:caps/>
        </w:rPr>
      </w:pPr>
      <w:r>
        <w:rPr>
          <w:rStyle w:val="fettMuster"/>
          <w:caps/>
        </w:rPr>
        <w:br w:type="page"/>
      </w:r>
    </w:p>
    <w:p w:rsidR="00AC6A0E" w:rsidRPr="00985EBE" w:rsidRDefault="00AC6A0E" w:rsidP="00AC6A0E">
      <w:pPr>
        <w:pStyle w:val="Mustertext"/>
        <w:rPr>
          <w:rStyle w:val="fettMuster"/>
          <w:caps/>
        </w:rPr>
      </w:pPr>
      <w:bookmarkStart w:id="0" w:name="_GoBack"/>
      <w:bookmarkEnd w:id="0"/>
      <w:r w:rsidRPr="00985EBE">
        <w:rPr>
          <w:rStyle w:val="fettMuster"/>
          <w:caps/>
        </w:rPr>
        <w:t>Begründung</w:t>
      </w:r>
    </w:p>
    <w:p w:rsidR="00AC6A0E" w:rsidRDefault="00AC6A0E" w:rsidP="00985EBE">
      <w:pPr>
        <w:pStyle w:val="MustertextListe0"/>
        <w:numPr>
          <w:ilvl w:val="1"/>
          <w:numId w:val="26"/>
        </w:numPr>
      </w:pPr>
      <w:r>
        <w:lastRenderedPageBreak/>
        <w:t>Der Unterzeichnende ist bevollmächtigt, Klage auf Aberkennung der Vaterschaft zu erheben.</w:t>
      </w:r>
    </w:p>
    <w:p w:rsidR="00AC6A0E" w:rsidRDefault="00AC6A0E" w:rsidP="00985EBE">
      <w:pPr>
        <w:pStyle w:val="MustertextBO"/>
      </w:pPr>
      <w:r>
        <w:tab/>
      </w:r>
      <w:r w:rsidRPr="00744E71">
        <w:rPr>
          <w:rStyle w:val="fettMuster"/>
        </w:rPr>
        <w:t>BO:</w:t>
      </w:r>
      <w:r>
        <w:t xml:space="preserve"> Vollmacht</w:t>
      </w:r>
      <w:r>
        <w:tab/>
      </w:r>
      <w:r>
        <w:tab/>
      </w:r>
      <w:r>
        <w:tab/>
      </w:r>
      <w:r>
        <w:tab/>
      </w:r>
      <w:r>
        <w:tab/>
      </w:r>
      <w:r>
        <w:tab/>
      </w:r>
      <w:r>
        <w:tab/>
      </w:r>
      <w:r>
        <w:tab/>
      </w:r>
      <w:r w:rsidRPr="00744E71">
        <w:rPr>
          <w:rStyle w:val="fettMuster"/>
        </w:rPr>
        <w:t>Beilage 1</w:t>
      </w:r>
    </w:p>
    <w:p w:rsidR="00AC6A0E" w:rsidRDefault="00AC6A0E">
      <w:pPr>
        <w:pStyle w:val="MustertextListe0"/>
      </w:pPr>
      <w:r>
        <w:t xml:space="preserve">Das angerufene Gericht ist zuständig. Gemäss </w:t>
      </w:r>
      <w:r w:rsidR="007F6350">
        <w:t xml:space="preserve">Art. 24 ZPO </w:t>
      </w:r>
      <w:r>
        <w:t>sind für Klagen betreffend Kinde</w:t>
      </w:r>
      <w:r>
        <w:t>r</w:t>
      </w:r>
      <w:r>
        <w:t>belange die Gerichte am Wohnsitz einer der Parteien zuständig. Beide Parteien haben ihren Wohnsitz im Gerichtsbezirk.</w:t>
      </w:r>
    </w:p>
    <w:p w:rsidR="00AC6A0E" w:rsidRDefault="00AC6A0E" w:rsidP="00985EBE">
      <w:pPr>
        <w:pStyle w:val="MustertextBO"/>
      </w:pPr>
      <w:r>
        <w:tab/>
      </w:r>
      <w:r w:rsidRPr="00744E71">
        <w:rPr>
          <w:rStyle w:val="fettMuster"/>
        </w:rPr>
        <w:t>BO:</w:t>
      </w:r>
      <w:r>
        <w:t xml:space="preserve"> Wohnsitzbestätigung</w:t>
      </w:r>
      <w:r>
        <w:tab/>
      </w:r>
      <w:r>
        <w:tab/>
      </w:r>
      <w:r>
        <w:tab/>
      </w:r>
      <w:r>
        <w:tab/>
      </w:r>
      <w:r>
        <w:tab/>
      </w:r>
      <w:r>
        <w:tab/>
      </w:r>
      <w:r w:rsidRPr="00744E71">
        <w:rPr>
          <w:rStyle w:val="fettMuster"/>
        </w:rPr>
        <w:t>Beilage 2</w:t>
      </w:r>
    </w:p>
    <w:p w:rsidR="00AC6A0E" w:rsidRDefault="00AC6A0E">
      <w:pPr>
        <w:pStyle w:val="MustertextListe0"/>
      </w:pPr>
      <w:r>
        <w:t>Gemäss Art. 256c Abs.</w:t>
      </w:r>
      <w:r w:rsidR="00411A8E">
        <w:t xml:space="preserve"> </w:t>
      </w:r>
      <w:r>
        <w:t>1 ZGB muss die Vaterschaftsaberkennungsklage innert eines Jahres erhoben werden, seit der Kläger Kenntnis davon erhalten hat, dass er nicht der Vater des Kindes ist. Ausserdem ist die Klage bis zum fünften Altersjahr des Kindes beschränkt.</w:t>
      </w:r>
    </w:p>
    <w:p w:rsidR="00AC6A0E" w:rsidRDefault="00AC6A0E" w:rsidP="00AC6A0E">
      <w:pPr>
        <w:pStyle w:val="Mustertextklein"/>
      </w:pPr>
      <w:r>
        <w:tab/>
      </w:r>
      <w:r w:rsidRPr="00985EBE">
        <w:rPr>
          <w:b/>
        </w:rPr>
        <w:t>Bemerkung 1:</w:t>
      </w:r>
      <w:r>
        <w:t xml:space="preserve"> Die relative Verwirkungsfrist läuft nicht über die fünfjährige Frist hinaus (</w:t>
      </w:r>
      <w:proofErr w:type="spellStart"/>
      <w:r>
        <w:t>BGer</w:t>
      </w:r>
      <w:proofErr w:type="spellEnd"/>
      <w:r>
        <w:t xml:space="preserve"> 5A_47/2011 vom 19.</w:t>
      </w:r>
      <w:r w:rsidR="00444BCF">
        <w:t>04.</w:t>
      </w:r>
      <w:r>
        <w:t>2011 E. 5.3). Wer nach Ablauf der fünfjährigen Frist klagt, muss also einen entschuldbaren Grund für die Verspätung anbringen, selbst wenn er seit weniger als einem Jahr Kenntnis von der Nichtvaterschaft hat.</w:t>
      </w:r>
    </w:p>
    <w:p w:rsidR="00F73511" w:rsidRDefault="00F73511" w:rsidP="00F73511">
      <w:pPr>
        <w:pStyle w:val="Mustertextklein"/>
      </w:pPr>
      <w:r>
        <w:tab/>
      </w:r>
      <w:r w:rsidRPr="00985EBE">
        <w:rPr>
          <w:b/>
        </w:rPr>
        <w:t>Bemerkung 2:</w:t>
      </w:r>
      <w:r>
        <w:t xml:space="preserve"> Die Frist zur Anfechtung beginnt einerseits zu laufen, wenn der Registervater Kenntnis von seiner Nichtvaterschaft hat. Sie beginnt aber auch schon zu laufen, wenn der Registervater b</w:t>
      </w:r>
      <w:r>
        <w:t>e</w:t>
      </w:r>
      <w:r>
        <w:t>gründete Zweifel an seiner Vaterschaft hat (</w:t>
      </w:r>
      <w:proofErr w:type="spellStart"/>
      <w:r>
        <w:t>BGer</w:t>
      </w:r>
      <w:proofErr w:type="spellEnd"/>
      <w:r>
        <w:t xml:space="preserve"> </w:t>
      </w:r>
      <w:r w:rsidR="003078A1">
        <w:t xml:space="preserve">5A_619/2014 vom 05.01.2015 E. 4.2; </w:t>
      </w:r>
      <w:r>
        <w:t>5A_240/2011 vom</w:t>
      </w:r>
      <w:r w:rsidR="00444BCF">
        <w:t xml:space="preserve"> </w:t>
      </w:r>
      <w:r>
        <w:t>06.07.2011 E. 5.4).</w:t>
      </w:r>
    </w:p>
    <w:p w:rsidR="00AC6A0E" w:rsidRDefault="00AC6A0E">
      <w:pPr>
        <w:pStyle w:val="MustertextListe0"/>
      </w:pPr>
      <w:r>
        <w:t>Das Kind ist älter als fünf Jahre. Die Fristen von Art. 256c Abs. 1 ZGB sind abgelaufen. In diesem Fall ist die Vaterschaftsaberkennungsklage zuzulassen, wenn die Verspätung en</w:t>
      </w:r>
      <w:r>
        <w:t>t</w:t>
      </w:r>
      <w:r>
        <w:t>schuldbar ist (Art. 256c Abs. 3 ZGB</w:t>
      </w:r>
      <w:r w:rsidR="00AA6716">
        <w:t>)</w:t>
      </w:r>
      <w:r>
        <w:t>. Im vorliegenden Fall ist die Verspätung entschuldbar. Die Klage ist deshalb zuzulassen.</w:t>
      </w:r>
    </w:p>
    <w:p w:rsidR="00AC6A0E" w:rsidRDefault="00AC6A0E">
      <w:pPr>
        <w:pStyle w:val="MustertextListe0"/>
      </w:pPr>
      <w:r>
        <w:t>Der Kläger ist mit der Mutter des Kindes seit acht Jahren verheiratet. Er hatte keinen Anlass</w:t>
      </w:r>
      <w:r w:rsidR="00CE4964">
        <w:t>,</w:t>
      </w:r>
      <w:r>
        <w:t xml:space="preserve"> an seiner Vaterschaft zu zweifeln. Es ist ihm nie in den Sinn und noch weniger zu Ohren g</w:t>
      </w:r>
      <w:r>
        <w:t>e</w:t>
      </w:r>
      <w:r>
        <w:t>kommen, dass die Mutter ausserehelich geschlechtlich verkehrt. Im Gegenteil musste er immer annehmen, der Vater der Beklagten zu sein.</w:t>
      </w:r>
      <w:r w:rsidR="00AA6716">
        <w:t xml:space="preserve"> Er hatte keinen Anlass, an seiner Vate</w:t>
      </w:r>
      <w:r w:rsidR="00AA6716">
        <w:t>r</w:t>
      </w:r>
      <w:r w:rsidR="00AA6716">
        <w:t>schaft zu zweifeln.</w:t>
      </w:r>
    </w:p>
    <w:p w:rsidR="00AC6A0E" w:rsidRDefault="00AC6A0E" w:rsidP="00AC6A0E">
      <w:pPr>
        <w:pStyle w:val="Mustertextklein"/>
      </w:pPr>
      <w:r>
        <w:tab/>
      </w:r>
      <w:r w:rsidRPr="00985EBE">
        <w:rPr>
          <w:b/>
        </w:rPr>
        <w:t>Bemerkung 3:</w:t>
      </w:r>
      <w:r>
        <w:t xml:space="preserve"> Die Unkenntnis der Nichtvaterschaft ist ein entschuldbarer Grund, um die Klage auch nach Ablauf der Frist zuzulassen (BGE 132 I</w:t>
      </w:r>
      <w:r w:rsidR="00AA6716">
        <w:t>I</w:t>
      </w:r>
      <w:r>
        <w:t xml:space="preserve">I </w:t>
      </w:r>
      <w:r w:rsidR="00444BCF">
        <w:t>1</w:t>
      </w:r>
      <w:r>
        <w:t xml:space="preserve"> E. 2.2; </w:t>
      </w:r>
      <w:proofErr w:type="spellStart"/>
      <w:r>
        <w:t>BGer</w:t>
      </w:r>
      <w:proofErr w:type="spellEnd"/>
      <w:r>
        <w:t xml:space="preserve"> 5C.130/2003 vom 14.10.2003 E. 1.2</w:t>
      </w:r>
      <w:r w:rsidR="00007373">
        <w:t xml:space="preserve">; </w:t>
      </w:r>
      <w:r>
        <w:t>5A_298/2009 vom 31.08.2009 E. 4.2)</w:t>
      </w:r>
    </w:p>
    <w:p w:rsidR="00AC6A0E" w:rsidRDefault="00AC6A0E">
      <w:pPr>
        <w:pStyle w:val="MustertextListe0"/>
      </w:pPr>
      <w:r>
        <w:t xml:space="preserve">Der Kläger hat </w:t>
      </w:r>
      <w:r w:rsidRPr="003078A1">
        <w:t>erst</w:t>
      </w:r>
      <w:r>
        <w:t xml:space="preserve"> im Rahmen eines Streits vor zwei Woche</w:t>
      </w:r>
      <w:r w:rsidR="00CB2B4B">
        <w:t>n</w:t>
      </w:r>
      <w:r>
        <w:t xml:space="preserve"> erstmals gehört, er sei nicht der Vater der Beklagten. Da diese einmalige Aussage der Mutter im Rahmen eines emotional geführten Streits gefallen ist, kann der Kläger nicht abschätzen, ob es sich bei dieser Beme</w:t>
      </w:r>
      <w:r>
        <w:t>r</w:t>
      </w:r>
      <w:r>
        <w:t>kung der Mutter um eine Tatsache handelt, oder ob die Mutter lediglich beabsichtigte, ihn zu verletzen, ohne dass diese Aussage einen realen Hintergrund hat.</w:t>
      </w:r>
    </w:p>
    <w:p w:rsidR="00AC6A0E" w:rsidRDefault="00AC6A0E">
      <w:pPr>
        <w:pStyle w:val="MustertextListe0"/>
      </w:pPr>
      <w:r>
        <w:t>Der Kläger hat sich umgehend rechtlich beraten lassen. Nur zwei Wochen, nachdem er ers</w:t>
      </w:r>
      <w:r>
        <w:t>t</w:t>
      </w:r>
      <w:r>
        <w:t>mals</w:t>
      </w:r>
      <w:r w:rsidR="00AA6716">
        <w:t xml:space="preserve"> erfahren hat, dass er nicht der Vater der Beklagten 1 sein könnte</w:t>
      </w:r>
      <w:r>
        <w:t>, hat er</w:t>
      </w:r>
      <w:r w:rsidR="00AA6716">
        <w:t xml:space="preserve"> Klage eing</w:t>
      </w:r>
      <w:r w:rsidR="00AA6716">
        <w:t>e</w:t>
      </w:r>
      <w:r w:rsidR="00AA6716">
        <w:t>reicht. Er hat ohne Verzug</w:t>
      </w:r>
      <w:r>
        <w:t xml:space="preserve"> gehandelt. Die Klage ist deshalb zuzulassen.</w:t>
      </w:r>
    </w:p>
    <w:p w:rsidR="00AC6A0E" w:rsidRDefault="00AC6A0E" w:rsidP="00AC6A0E">
      <w:pPr>
        <w:pStyle w:val="Mustertextklein"/>
      </w:pPr>
      <w:r>
        <w:tab/>
      </w:r>
      <w:r w:rsidRPr="00985EBE">
        <w:rPr>
          <w:b/>
        </w:rPr>
        <w:t>Bemerkung 4:</w:t>
      </w:r>
      <w:r>
        <w:t xml:space="preserve"> Sind die Fristen für die Anfechtung abgelaufen, läuft dem Kläger nicht mehr eine Jahresfrist, wenn er entdeckt, dass er nicht der Vater ist. In diesem Fall hat er die Klage ohne Verzug einzureichen. Das Bundesgericht lässt die Klage zu, welche im Monat eingereicht wurde, welcher der Entdeckung der Nichtvaterschaft folgt (BGE 136 III 593 E. 6.1.1</w:t>
      </w:r>
      <w:r w:rsidR="00007373">
        <w:t xml:space="preserve">; </w:t>
      </w:r>
      <w:r>
        <w:t xml:space="preserve">132 III </w:t>
      </w:r>
      <w:r w:rsidR="00007373">
        <w:t>1</w:t>
      </w:r>
      <w:r>
        <w:t xml:space="preserve"> E. 3.2). </w:t>
      </w:r>
      <w:r w:rsidR="00AA6716">
        <w:t>Es hat eine Klage auch schon nach</w:t>
      </w:r>
      <w:r>
        <w:t xml:space="preserve"> drei Monaten</w:t>
      </w:r>
      <w:r w:rsidR="00AA6716">
        <w:t xml:space="preserve"> zugelassen. A</w:t>
      </w:r>
      <w:r>
        <w:t>llerdings hat der Kläger dort irrtümlich zuerst eine A</w:t>
      </w:r>
      <w:r>
        <w:t>b</w:t>
      </w:r>
      <w:r>
        <w:t>änderungsklage des Scheidungsurteils eingereicht (</w:t>
      </w:r>
      <w:proofErr w:type="spellStart"/>
      <w:r>
        <w:t>BGer</w:t>
      </w:r>
      <w:proofErr w:type="spellEnd"/>
      <w:r>
        <w:t xml:space="preserve"> 5C.113/2005 vom 29.09.2005 E.</w:t>
      </w:r>
      <w:r w:rsidR="00007373">
        <w:t xml:space="preserve"> </w:t>
      </w:r>
      <w:r>
        <w:t>5).</w:t>
      </w:r>
    </w:p>
    <w:p w:rsidR="00AC6A0E" w:rsidRDefault="00AC6A0E" w:rsidP="00AC6A0E">
      <w:pPr>
        <w:pStyle w:val="Mustertextklein"/>
      </w:pPr>
      <w:r>
        <w:tab/>
      </w:r>
      <w:r w:rsidRPr="00985EBE">
        <w:rPr>
          <w:b/>
        </w:rPr>
        <w:t>Bemerkung 5:</w:t>
      </w:r>
      <w:r>
        <w:t xml:space="preserve"> Der Kläger braucht nicht genaue Kenntnis von der Nichtvaterschaft zu haben. Bereits begründete Zweifel genügen. Nicht begründet in diesem Sinn sind Zweifel ohne objektive Grundlage, wie sie z.B. im Rahmen einer Trennung aufkommen können oder Gerüchte (BGE 132 III </w:t>
      </w:r>
      <w:r w:rsidR="00007373">
        <w:t xml:space="preserve">1 </w:t>
      </w:r>
      <w:r>
        <w:t xml:space="preserve"> E. 3.1; </w:t>
      </w:r>
      <w:proofErr w:type="spellStart"/>
      <w:r>
        <w:t>BGer</w:t>
      </w:r>
      <w:proofErr w:type="spellEnd"/>
      <w:r>
        <w:t xml:space="preserve"> 5C.113/2005 vom 29.09.2005 E. 4.2).</w:t>
      </w:r>
      <w:r w:rsidR="007F6350">
        <w:t xml:space="preserve"> Durch </w:t>
      </w:r>
      <w:r w:rsidR="00741C4C">
        <w:t>«</w:t>
      </w:r>
      <w:r w:rsidR="007F6350">
        <w:t>Auspendeln</w:t>
      </w:r>
      <w:r w:rsidR="00741C4C">
        <w:t>»</w:t>
      </w:r>
      <w:r w:rsidR="007F6350">
        <w:t xml:space="preserve"> der Vaterschaft</w:t>
      </w:r>
      <w:r w:rsidR="00411A8E">
        <w:t xml:space="preserve"> können keine b</w:t>
      </w:r>
      <w:r w:rsidR="00411A8E">
        <w:t>e</w:t>
      </w:r>
      <w:r w:rsidR="00411A8E">
        <w:t>gründeten Zweifel an der Vaterschaft begründet werden (BGE 129 III 6</w:t>
      </w:r>
      <w:r w:rsidR="00CB2B4B">
        <w:t>46</w:t>
      </w:r>
      <w:r w:rsidR="00411A8E">
        <w:t xml:space="preserve"> E. 3.4).</w:t>
      </w:r>
    </w:p>
    <w:p w:rsidR="00AC6A0E" w:rsidRDefault="00AC6A0E" w:rsidP="00AC6A0E">
      <w:pPr>
        <w:pStyle w:val="Mustertextklein"/>
      </w:pPr>
      <w:r>
        <w:lastRenderedPageBreak/>
        <w:tab/>
      </w:r>
      <w:r w:rsidRPr="00985EBE">
        <w:rPr>
          <w:b/>
        </w:rPr>
        <w:t>Bemerkung 6:</w:t>
      </w:r>
      <w:r>
        <w:t xml:space="preserve"> Begründete Zweifel an der Vaterschaft hat der Vater, wenn ihm die Mutter eröffnet, dass sie zur Zeit der Empfängnis mit (einem) Dritten geschlechtlich verkehrt hat (</w:t>
      </w:r>
      <w:proofErr w:type="spellStart"/>
      <w:r>
        <w:t>BGer</w:t>
      </w:r>
      <w:proofErr w:type="spellEnd"/>
      <w:r>
        <w:t xml:space="preserve"> 5A_240/2011 vom 06.07.2011 E. 5.4).</w:t>
      </w:r>
      <w:r w:rsidR="00AA6716">
        <w:t xml:space="preserve"> </w:t>
      </w:r>
      <w:r>
        <w:t xml:space="preserve">Ebenso weckt </w:t>
      </w:r>
      <w:r w:rsidR="00AA6716">
        <w:t xml:space="preserve">die Entdeckung </w:t>
      </w:r>
      <w:r>
        <w:t>eine</w:t>
      </w:r>
      <w:r w:rsidR="00AA6716">
        <w:t>r</w:t>
      </w:r>
      <w:r>
        <w:t xml:space="preserve"> Unterhaltsvereinbarung der Mutter mit einem anderen Mann relevante Zweifel an der Vaterschaft (</w:t>
      </w:r>
      <w:proofErr w:type="spellStart"/>
      <w:r>
        <w:t>BGer</w:t>
      </w:r>
      <w:proofErr w:type="spellEnd"/>
      <w:r>
        <w:t xml:space="preserve"> 5A_298/2009 vom 31.08.2009). Weiss der Vater, dass seine Zeugungsfähigkeit eingeschränkt ist und fällt ihm und </w:t>
      </w:r>
      <w:r w:rsidR="009608B0">
        <w:t>a</w:t>
      </w:r>
      <w:r>
        <w:t>nderen die Äh</w:t>
      </w:r>
      <w:r>
        <w:t>n</w:t>
      </w:r>
      <w:r>
        <w:t>lichkeit des Kindes mit einem anderen Mann auf, haben sich die Zweifel genügend verdichtet (</w:t>
      </w:r>
      <w:proofErr w:type="spellStart"/>
      <w:r>
        <w:t>BGer</w:t>
      </w:r>
      <w:proofErr w:type="spellEnd"/>
      <w:r>
        <w:t xml:space="preserve"> 5C.217/2006 vom 19.02.2007 E. 4). Wer von der Mutter einen Vaterschaftstest verlangt, manife</w:t>
      </w:r>
      <w:r>
        <w:t>s</w:t>
      </w:r>
      <w:r>
        <w:t>tiert, dass er ernsthafte Zweifel an der Vaterschaft hat (</w:t>
      </w:r>
      <w:proofErr w:type="spellStart"/>
      <w:r w:rsidR="00F73511">
        <w:t>BGer</w:t>
      </w:r>
      <w:proofErr w:type="spellEnd"/>
      <w:r w:rsidR="00F73511">
        <w:t xml:space="preserve"> </w:t>
      </w:r>
      <w:r>
        <w:t>5C.130/2003 vom 14.10.2003 E. 1.4)</w:t>
      </w:r>
      <w:r w:rsidR="00AA6716">
        <w:t>.</w:t>
      </w:r>
      <w:r>
        <w:t xml:space="preserve"> Erhebliche Zweifel an der Vaterschaft lässt ein Spermiogramm entstehen, aus welchem sich die pra</w:t>
      </w:r>
      <w:r>
        <w:t>k</w:t>
      </w:r>
      <w:r>
        <w:t>tische Zeugungsunfähigkeit des Vaters ergibt, selbst wenn dieses erst zehn Jahre nach der Geburt des Kindes erstellt wurde und die Zeugungsunfähigkeit nicht schon zur Zeit der Geburt bestanden haben muss (</w:t>
      </w:r>
      <w:proofErr w:type="spellStart"/>
      <w:r>
        <w:t>BGer</w:t>
      </w:r>
      <w:proofErr w:type="spellEnd"/>
      <w:r>
        <w:t xml:space="preserve"> 5A_691/2014 vom </w:t>
      </w:r>
      <w:r w:rsidR="00007373" w:rsidRPr="003078A1">
        <w:t>12.09.2014</w:t>
      </w:r>
      <w:r>
        <w:t>).</w:t>
      </w:r>
    </w:p>
    <w:p w:rsidR="00AC6A0E" w:rsidRDefault="00AC6A0E" w:rsidP="00AC6A0E">
      <w:pPr>
        <w:pStyle w:val="Mustertextklein"/>
      </w:pPr>
      <w:r>
        <w:tab/>
      </w:r>
      <w:r w:rsidRPr="00985EBE">
        <w:rPr>
          <w:b/>
        </w:rPr>
        <w:t>Bemerkung 7:</w:t>
      </w:r>
      <w:r>
        <w:t xml:space="preserve"> Wer nach Abla</w:t>
      </w:r>
      <w:r w:rsidR="00AA6716">
        <w:t>uf der Klagefristen an der Vaterschaft zu zweifeln beginnt</w:t>
      </w:r>
      <w:r>
        <w:t xml:space="preserve">, muss </w:t>
      </w:r>
      <w:r w:rsidR="00CA097C">
        <w:t xml:space="preserve">sich </w:t>
      </w:r>
      <w:r>
        <w:t>ohne Verzug darum bemühen, sich über die tatsächlichen Verhältnisse Gewissheit zu verschaffen (</w:t>
      </w:r>
      <w:proofErr w:type="spellStart"/>
      <w:r>
        <w:t>BGer</w:t>
      </w:r>
      <w:proofErr w:type="spellEnd"/>
      <w:r>
        <w:t xml:space="preserve"> 5C.217/2006 vom 19.02.2007 E. 2.2). Ohne Verzug handelt, wer innert eines Monats eine DNA-Analyse veranlasst, das Gutachten, welches in </w:t>
      </w:r>
      <w:proofErr w:type="spellStart"/>
      <w:r>
        <w:t>casu</w:t>
      </w:r>
      <w:proofErr w:type="spellEnd"/>
      <w:r>
        <w:t xml:space="preserve"> in Bulgarien erstellt wurde, beglaubigen und übersetzen lässt und innert zwei Wochen nach Abschluss aller Formalitäten die Klage einreicht (BGE 136 III </w:t>
      </w:r>
      <w:r w:rsidR="00007373">
        <w:t xml:space="preserve">593 </w:t>
      </w:r>
      <w:r>
        <w:t>E. 6.1.2). Die Klage hingegen, welche elf Monate nach dem Auftreten von ernstha</w:t>
      </w:r>
      <w:r>
        <w:t>f</w:t>
      </w:r>
      <w:r>
        <w:t>ten Zweifeln eingereicht wurde, war verspätet (</w:t>
      </w:r>
      <w:proofErr w:type="spellStart"/>
      <w:r>
        <w:t>BGer</w:t>
      </w:r>
      <w:proofErr w:type="spellEnd"/>
      <w:r>
        <w:t xml:space="preserve"> 5A_298/2009 vom 31.08.2009)</w:t>
      </w:r>
      <w:r w:rsidR="00AA6716">
        <w:t>.</w:t>
      </w:r>
      <w:r>
        <w:t xml:space="preserve"> Wartet der V</w:t>
      </w:r>
      <w:r>
        <w:t>a</w:t>
      </w:r>
      <w:r>
        <w:t>ter, dem Zweifel an seiner Vaterschaft gekommen sind, sechs Monate, bis er die Mutter zur Rede stellt, und wartet er noch einmal vier Monate</w:t>
      </w:r>
      <w:r w:rsidR="007F6350">
        <w:t xml:space="preserve"> mit der Klage</w:t>
      </w:r>
      <w:r>
        <w:t>, nachdem ihm die Mutter</w:t>
      </w:r>
      <w:r w:rsidR="00AA6716">
        <w:t xml:space="preserve"> bestätigt hat, dass er nicht der Vater ist</w:t>
      </w:r>
      <w:r>
        <w:t>, hat er sein Anfechtungsrecht verwirkt (</w:t>
      </w:r>
      <w:proofErr w:type="spellStart"/>
      <w:r>
        <w:t>BGer</w:t>
      </w:r>
      <w:proofErr w:type="spellEnd"/>
      <w:r>
        <w:t xml:space="preserve"> 5C.217/2006 vom 19.02.2007 E. 4</w:t>
      </w:r>
      <w:r w:rsidR="00CB7850">
        <w:t xml:space="preserve"> und </w:t>
      </w:r>
      <w:r>
        <w:t>5)</w:t>
      </w:r>
    </w:p>
    <w:p w:rsidR="00AC6A0E" w:rsidRDefault="00AC6A0E" w:rsidP="00AC6A0E">
      <w:pPr>
        <w:pStyle w:val="Mustertextklein"/>
      </w:pPr>
      <w:r>
        <w:tab/>
      </w:r>
      <w:r w:rsidRPr="00985EBE">
        <w:rPr>
          <w:b/>
        </w:rPr>
        <w:t>Bemerkung 8:</w:t>
      </w:r>
      <w:r>
        <w:t xml:space="preserve"> Wer trotz Zweifeln an der Vaterschaft oder Wissen der Nichtvaterschaft mit der Klage zuwartet, kann sich nur entschuldigen, wenn er durch eine schwere Krankheit, Freiheitsentzug oder vorübergehende Urteilsunfähigkeit und ähnlich schwere Gründe an der Einleitung der Klage gehi</w:t>
      </w:r>
      <w:r>
        <w:t>n</w:t>
      </w:r>
      <w:r>
        <w:t>dert wird (</w:t>
      </w:r>
      <w:proofErr w:type="spellStart"/>
      <w:r>
        <w:t>BGer</w:t>
      </w:r>
      <w:proofErr w:type="spellEnd"/>
      <w:r>
        <w:t xml:space="preserve"> 5A_</w:t>
      </w:r>
      <w:r w:rsidR="0050126E">
        <w:t>240</w:t>
      </w:r>
      <w:r>
        <w:t>/2011 vom</w:t>
      </w:r>
      <w:r w:rsidR="007F6350">
        <w:t xml:space="preserve"> </w:t>
      </w:r>
      <w:r w:rsidRPr="0050126E">
        <w:t>06.07.2011</w:t>
      </w:r>
      <w:r>
        <w:t xml:space="preserve"> E. 6.2). Kein Hinderungsgrund, die Vaterschaft sofort zu klären</w:t>
      </w:r>
      <w:r w:rsidR="00F73511">
        <w:t>,</w:t>
      </w:r>
      <w:r>
        <w:t xml:space="preserve"> ist, dass der Vater mit anderen Prozessen, z.B. gegen Versicherungen, beschäftigt ist (</w:t>
      </w:r>
      <w:proofErr w:type="spellStart"/>
      <w:r>
        <w:t>BGer</w:t>
      </w:r>
      <w:proofErr w:type="spellEnd"/>
      <w:r>
        <w:t xml:space="preserve"> 5C.224/2001 vom 19</w:t>
      </w:r>
      <w:r w:rsidR="0052162F">
        <w:t>.10.</w:t>
      </w:r>
      <w:r>
        <w:t>2001). Ebenso wenig rechtfertigt die Rücksicht auf die Ehe mit der Mutter das Zuwarten bis zum Scheitern der Beziehung (</w:t>
      </w:r>
      <w:proofErr w:type="spellStart"/>
      <w:r>
        <w:t>BGer</w:t>
      </w:r>
      <w:proofErr w:type="spellEnd"/>
      <w:r>
        <w:t xml:space="preserve"> 5A_619/2014 vom 05.01.2015 E. 4.3</w:t>
      </w:r>
      <w:r w:rsidR="0052162F">
        <w:t xml:space="preserve">; </w:t>
      </w:r>
      <w:r>
        <w:t xml:space="preserve">5A_700/2013 vom 20.01.2014 E. 4.2; anders </w:t>
      </w:r>
      <w:proofErr w:type="spellStart"/>
      <w:r>
        <w:t>BGer</w:t>
      </w:r>
      <w:proofErr w:type="spellEnd"/>
      <w:r>
        <w:t xml:space="preserve"> 5A_240/2011 vom 06.07.2011 E. 6.2).</w:t>
      </w:r>
    </w:p>
    <w:p w:rsidR="00AC6A0E" w:rsidRDefault="00AC6A0E" w:rsidP="00AC6A0E">
      <w:pPr>
        <w:pStyle w:val="Mustertextklein"/>
      </w:pPr>
      <w:r>
        <w:tab/>
      </w:r>
      <w:r w:rsidRPr="00985EBE">
        <w:rPr>
          <w:b/>
        </w:rPr>
        <w:t>Bemerkung 9:</w:t>
      </w:r>
      <w:r>
        <w:t xml:space="preserve"> Würde das Kind durch die Aufhebung des Kindesverhältnisses vaterlos, weil der biologische Vater nicht bekannt oder unbekannten Aufenthalts ist, ist nicht anzunehmen, dass die Zulassung der (verspäteten) Klage im Interesse des Kindes liegt, selbst wenn die Nichtvaterschaft gutachterlich festgestellt wurde (</w:t>
      </w:r>
      <w:proofErr w:type="spellStart"/>
      <w:r>
        <w:t>BGer</w:t>
      </w:r>
      <w:proofErr w:type="spellEnd"/>
      <w:r>
        <w:t xml:space="preserve"> 5C.130/2003 vom 14.10.2003 E. 2</w:t>
      </w:r>
      <w:r w:rsidR="0052162F">
        <w:t xml:space="preserve">; </w:t>
      </w:r>
      <w:r>
        <w:t xml:space="preserve">5C.292/2005 vom 16.03.2006 E. 3.4). Das Interesse des Kindes ist jedoch keine Bedingung für die Zulassung der Klage nach Ablauf der Frist (BGE 136 III </w:t>
      </w:r>
      <w:r w:rsidR="0052162F">
        <w:t xml:space="preserve">593 </w:t>
      </w:r>
      <w:r>
        <w:t>E. 6.2).</w:t>
      </w:r>
    </w:p>
    <w:p w:rsidR="00AC6A0E" w:rsidRDefault="00AC6A0E" w:rsidP="00AC6A0E">
      <w:pPr>
        <w:pStyle w:val="Mustertextklein"/>
      </w:pPr>
      <w:r>
        <w:tab/>
      </w:r>
      <w:r w:rsidRPr="00985EBE">
        <w:rPr>
          <w:b/>
        </w:rPr>
        <w:t>Bemerkung 10:</w:t>
      </w:r>
      <w:r>
        <w:t xml:space="preserve"> Es ist im Einzelfall nicht immer einfach, zu bestimmen, ob nur Gerüchte vorliegen oder ob sich Anhaltspunkte für die Nichtvaterschaft bereits zu begründeten Zweifeln verdichtet h</w:t>
      </w:r>
      <w:r>
        <w:t>a</w:t>
      </w:r>
      <w:r>
        <w:t>ben. Ebenso schwierig abzuschätzen ist, welche Abklärungen ein Zuwarten mit der Klage rechtfert</w:t>
      </w:r>
      <w:r>
        <w:t>i</w:t>
      </w:r>
      <w:r>
        <w:t>gen. Um diesen Schwierigkeiten aus dem Weg zu gehen, empfiehlt es sich, die Klage sogleich einz</w:t>
      </w:r>
      <w:r>
        <w:t>u</w:t>
      </w:r>
      <w:r>
        <w:t>reichen und die Abklärungen im Rahmen des Verfahrens zu tätigen.</w:t>
      </w:r>
      <w:r w:rsidR="00F73511">
        <w:t xml:space="preserve"> </w:t>
      </w:r>
    </w:p>
    <w:p w:rsidR="00AC6A0E" w:rsidRDefault="00AC6A0E">
      <w:pPr>
        <w:pStyle w:val="MustertextListe0"/>
      </w:pPr>
      <w:r>
        <w:t>Der Kläg</w:t>
      </w:r>
      <w:r w:rsidR="00AA6716">
        <w:t>er ist nicht der Vater der Beklagten 1. Diese Tatsache kann mit einer DNA-Analyse bewiesen werden. Der Kläger ist bereit, sich einer solchen Untersuchung zu unterziehen. Die Beklagte 1 ist gemäss Art. 296 Abs. 2 ZPO verpflichtet, sich ebenfalls einer solchen zu unte</w:t>
      </w:r>
      <w:r w:rsidR="00AA6716">
        <w:t>r</w:t>
      </w:r>
      <w:r w:rsidR="00AA6716">
        <w:t>ziehen.</w:t>
      </w:r>
    </w:p>
    <w:p w:rsidR="00AC6A0E" w:rsidRDefault="00AC6A0E" w:rsidP="00985EBE">
      <w:pPr>
        <w:pStyle w:val="MustertextBO"/>
      </w:pPr>
      <w:r>
        <w:tab/>
      </w:r>
      <w:r w:rsidRPr="000C2F22">
        <w:rPr>
          <w:rStyle w:val="fettMuster"/>
        </w:rPr>
        <w:t>BO:</w:t>
      </w:r>
      <w:r>
        <w:t xml:space="preserve"> Gutachten</w:t>
      </w:r>
      <w:r>
        <w:tab/>
      </w:r>
      <w:r>
        <w:tab/>
      </w:r>
      <w:r>
        <w:tab/>
      </w:r>
      <w:r>
        <w:tab/>
      </w:r>
      <w:r>
        <w:tab/>
      </w:r>
      <w:r>
        <w:tab/>
      </w:r>
      <w:r>
        <w:tab/>
      </w:r>
      <w:r w:rsidRPr="000C2F22">
        <w:rPr>
          <w:rStyle w:val="fettMuster"/>
        </w:rPr>
        <w:t>vom Gericht einzuholen</w:t>
      </w:r>
    </w:p>
    <w:p w:rsidR="00F73511" w:rsidRDefault="00F73511" w:rsidP="00F73511">
      <w:pPr>
        <w:pStyle w:val="Mustertextklein"/>
        <w:rPr>
          <w:rStyle w:val="kursivMuster"/>
        </w:rPr>
      </w:pPr>
      <w:r>
        <w:tab/>
      </w:r>
      <w:r w:rsidRPr="00985EBE">
        <w:rPr>
          <w:b/>
        </w:rPr>
        <w:t>Bemerkung 11:</w:t>
      </w:r>
      <w:r>
        <w:t xml:space="preserve"> Zur Pflicht, sich einer DNA-Analyse zu unterziehen, vgl. </w:t>
      </w:r>
      <w:r w:rsidRPr="003A0DF3">
        <w:t>§ 8</w:t>
      </w:r>
      <w:r w:rsidR="009608B0" w:rsidRPr="003A0DF3">
        <w:t>6</w:t>
      </w:r>
      <w:r w:rsidR="00255069">
        <w:t>,</w:t>
      </w:r>
      <w:r w:rsidR="003A0DF3" w:rsidRPr="00985EBE">
        <w:t xml:space="preserve"> </w:t>
      </w:r>
      <w:proofErr w:type="spellStart"/>
      <w:r w:rsidR="00002422">
        <w:t>Rz</w:t>
      </w:r>
      <w:proofErr w:type="spellEnd"/>
      <w:r w:rsidR="00002422">
        <w:t xml:space="preserve"> 15</w:t>
      </w:r>
      <w:r w:rsidRPr="003A0DF3">
        <w:t>, Bemerkungen 5</w:t>
      </w:r>
      <w:r w:rsidR="00CB7850" w:rsidRPr="003A0DF3">
        <w:t>–</w:t>
      </w:r>
      <w:r w:rsidRPr="003A0DF3">
        <w:t>7.</w:t>
      </w:r>
    </w:p>
    <w:p w:rsidR="00AC6A0E" w:rsidRDefault="00AC6A0E">
      <w:pPr>
        <w:pStyle w:val="MustertextListe0"/>
      </w:pPr>
      <w:r>
        <w:t xml:space="preserve">Es ist deshalb festzustellen, dass zwischen dem Kläger und </w:t>
      </w:r>
      <w:r w:rsidR="00CE4964">
        <w:t xml:space="preserve">der </w:t>
      </w:r>
      <w:r>
        <w:t>Beklagten 1 kein Kindesve</w:t>
      </w:r>
      <w:r>
        <w:t>r</w:t>
      </w:r>
      <w:r>
        <w:t>hältnis besteht.</w:t>
      </w:r>
    </w:p>
    <w:p w:rsidR="009C1C4F" w:rsidRDefault="009C1C4F" w:rsidP="00CE4964">
      <w:pPr>
        <w:pStyle w:val="MustertextListe0"/>
        <w:numPr>
          <w:ilvl w:val="0"/>
          <w:numId w:val="0"/>
        </w:numPr>
      </w:pPr>
    </w:p>
    <w:p w:rsidR="009C1C4F" w:rsidRDefault="009C1C4F" w:rsidP="00985EBE">
      <w:pPr>
        <w:pStyle w:val="MustertextListe0"/>
        <w:numPr>
          <w:ilvl w:val="0"/>
          <w:numId w:val="0"/>
        </w:numPr>
      </w:pPr>
      <w:r>
        <w:lastRenderedPageBreak/>
        <w:t>Mit freundlichen Grüssen</w:t>
      </w:r>
    </w:p>
    <w:p w:rsidR="009C1C4F" w:rsidRDefault="009C1C4F" w:rsidP="00985EBE">
      <w:pPr>
        <w:pStyle w:val="MustertextListe0"/>
        <w:numPr>
          <w:ilvl w:val="0"/>
          <w:numId w:val="0"/>
        </w:numPr>
      </w:pPr>
      <w:r>
        <w:t>[Unterschrift des Rechtsanwalts des Klägers]</w:t>
      </w:r>
    </w:p>
    <w:p w:rsidR="009C1C4F" w:rsidRDefault="009C1C4F" w:rsidP="00985EBE">
      <w:pPr>
        <w:pStyle w:val="MustertextListe0"/>
        <w:numPr>
          <w:ilvl w:val="0"/>
          <w:numId w:val="0"/>
        </w:numPr>
      </w:pPr>
      <w:r>
        <w:t>[Name des Rechtsanwalts des Klägers]</w:t>
      </w:r>
    </w:p>
    <w:p w:rsidR="009C1C4F" w:rsidRDefault="009C1C4F" w:rsidP="00985EBE">
      <w:pPr>
        <w:pStyle w:val="MustertextListe0"/>
        <w:numPr>
          <w:ilvl w:val="0"/>
          <w:numId w:val="0"/>
        </w:numPr>
      </w:pPr>
      <w:r>
        <w:t>zweifach</w:t>
      </w:r>
    </w:p>
    <w:p w:rsidR="009C1C4F" w:rsidRDefault="009C1C4F" w:rsidP="00985EBE">
      <w:pPr>
        <w:pStyle w:val="MustertextListe0"/>
        <w:numPr>
          <w:ilvl w:val="0"/>
          <w:numId w:val="0"/>
        </w:numPr>
      </w:pPr>
      <w:r>
        <w:t>Beilagen: Beweismittelverzeichnis mit den Urkunden im Doppel</w:t>
      </w:r>
    </w:p>
    <w:p w:rsidR="003A0DF3" w:rsidRDefault="003A0DF3">
      <w:pPr>
        <w:pStyle w:val="Mustertextleer"/>
      </w:pPr>
    </w:p>
    <w:p w:rsidR="00AC6A0E" w:rsidRDefault="00AC6A0E" w:rsidP="00AC6A0E">
      <w:pPr>
        <w:pStyle w:val="BoxEnde"/>
      </w:pPr>
    </w:p>
    <w:sectPr w:rsidR="00AC6A0E" w:rsidSect="008566B7">
      <w:footerReference w:type="even" r:id="rId9"/>
      <w:footerReference w:type="defaul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A3B" w:rsidRDefault="00460A3B" w:rsidP="00171C75">
      <w:pPr>
        <w:spacing w:after="0" w:line="240" w:lineRule="auto"/>
      </w:pPr>
      <w:r>
        <w:separator/>
      </w:r>
    </w:p>
  </w:endnote>
  <w:endnote w:type="continuationSeparator" w:id="0">
    <w:p w:rsidR="00460A3B" w:rsidRDefault="00460A3B"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0C9" w:rsidRPr="00CB7850" w:rsidRDefault="008566B7" w:rsidP="00D5639C">
    <w:pPr>
      <w:pStyle w:val="Fuzeile"/>
      <w:tabs>
        <w:tab w:val="clear" w:pos="4536"/>
        <w:tab w:val="clear" w:pos="9072"/>
        <w:tab w:val="right" w:pos="7088"/>
      </w:tabs>
      <w:jc w:val="right"/>
      <w:rPr>
        <w:b/>
        <w:szCs w:val="18"/>
      </w:rPr>
    </w:pPr>
    <w:r>
      <w:rPr>
        <w:szCs w:val="18"/>
      </w:rPr>
      <w:tab/>
    </w:r>
    <w:r w:rsidR="00521B2F" w:rsidRPr="00985EBE">
      <w:rPr>
        <w:szCs w:val="18"/>
      </w:rPr>
      <w:fldChar w:fldCharType="begin"/>
    </w:r>
    <w:r w:rsidR="003F70C9" w:rsidRPr="00985EBE">
      <w:rPr>
        <w:szCs w:val="18"/>
      </w:rPr>
      <w:instrText xml:space="preserve"> PAGE  \* Arabic  \* MERGEFORMAT </w:instrText>
    </w:r>
    <w:r w:rsidR="00521B2F" w:rsidRPr="00985EBE">
      <w:rPr>
        <w:szCs w:val="18"/>
      </w:rPr>
      <w:fldChar w:fldCharType="separate"/>
    </w:r>
    <w:r w:rsidR="000B242A">
      <w:rPr>
        <w:noProof/>
        <w:szCs w:val="18"/>
      </w:rPr>
      <w:t>4</w:t>
    </w:r>
    <w:r w:rsidR="00521B2F" w:rsidRPr="00985EBE">
      <w:rPr>
        <w:szCs w:val="18"/>
      </w:rPr>
      <w:fldChar w:fldCharType="end"/>
    </w:r>
    <w:r w:rsidR="000F7F66" w:rsidRPr="00CB7850">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125" w:rsidRPr="003F70C9" w:rsidRDefault="008566B7" w:rsidP="003F4CAD">
    <w:pPr>
      <w:pStyle w:val="Fuzeile"/>
      <w:tabs>
        <w:tab w:val="clear" w:pos="4536"/>
        <w:tab w:val="clear" w:pos="9072"/>
        <w:tab w:val="center" w:pos="0"/>
        <w:tab w:val="left" w:pos="1985"/>
        <w:tab w:val="right" w:pos="7088"/>
      </w:tabs>
      <w:rPr>
        <w:b/>
        <w:szCs w:val="18"/>
      </w:rPr>
    </w:pPr>
    <w:r>
      <w:rPr>
        <w:szCs w:val="18"/>
      </w:rPr>
      <w:tab/>
    </w:r>
    <w:r w:rsidR="00714047" w:rsidRPr="000F7F66">
      <w:rPr>
        <w:szCs w:val="18"/>
      </w:rPr>
      <w:tab/>
    </w:r>
    <w:r w:rsidR="00714047" w:rsidRPr="00237A3A">
      <w:rPr>
        <w:b/>
        <w:sz w:val="20"/>
        <w:szCs w:val="20"/>
      </w:rPr>
      <w:tab/>
    </w:r>
    <w:r w:rsidR="00521B2F" w:rsidRPr="00ED2276">
      <w:rPr>
        <w:szCs w:val="18"/>
      </w:rPr>
      <w:fldChar w:fldCharType="begin"/>
    </w:r>
    <w:r w:rsidR="003F70C9" w:rsidRPr="00ED2276">
      <w:rPr>
        <w:szCs w:val="18"/>
      </w:rPr>
      <w:instrText xml:space="preserve"> PAGE  \* Arabic  \* MERGEFORMAT </w:instrText>
    </w:r>
    <w:r w:rsidR="00521B2F" w:rsidRPr="00ED2276">
      <w:rPr>
        <w:szCs w:val="18"/>
      </w:rPr>
      <w:fldChar w:fldCharType="separate"/>
    </w:r>
    <w:r w:rsidR="000B242A">
      <w:rPr>
        <w:noProof/>
        <w:szCs w:val="18"/>
      </w:rPr>
      <w:t>3</w:t>
    </w:r>
    <w:r w:rsidR="00521B2F" w:rsidRPr="00ED2276">
      <w:rPr>
        <w:szCs w:val="18"/>
      </w:rPr>
      <w:fldChar w:fldCharType="end"/>
    </w:r>
    <w:r w:rsidR="00870356" w:rsidRPr="0006638D">
      <w:rPr>
        <w:b/>
        <w:szCs w:val="18"/>
      </w:rPr>
      <w:tab/>
    </w:r>
    <w:r w:rsidR="00870356">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38D" w:rsidRPr="00071933" w:rsidRDefault="0006638D" w:rsidP="0006638D">
    <w:pPr>
      <w:pStyle w:val="Fuzeile"/>
      <w:tabs>
        <w:tab w:val="clear" w:pos="4536"/>
        <w:tab w:val="center" w:pos="7088"/>
      </w:tabs>
      <w:rPr>
        <w:szCs w:val="18"/>
      </w:rPr>
    </w:pPr>
    <w:r w:rsidRPr="00CB7850">
      <w:rPr>
        <w:szCs w:val="18"/>
      </w:rPr>
      <w:tab/>
    </w:r>
    <w:r w:rsidR="00521B2F" w:rsidRPr="00985EBE">
      <w:rPr>
        <w:szCs w:val="18"/>
      </w:rPr>
      <w:fldChar w:fldCharType="begin"/>
    </w:r>
    <w:r w:rsidRPr="00985EBE">
      <w:rPr>
        <w:szCs w:val="18"/>
      </w:rPr>
      <w:instrText xml:space="preserve"> PAGE  \* Arabic  \* MERGEFORMAT </w:instrText>
    </w:r>
    <w:r w:rsidR="00521B2F" w:rsidRPr="00985EBE">
      <w:rPr>
        <w:szCs w:val="18"/>
      </w:rPr>
      <w:fldChar w:fldCharType="separate"/>
    </w:r>
    <w:r w:rsidR="000B242A">
      <w:rPr>
        <w:noProof/>
        <w:szCs w:val="18"/>
      </w:rPr>
      <w:t>1</w:t>
    </w:r>
    <w:r w:rsidR="00521B2F" w:rsidRPr="00985EBE">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A3B" w:rsidRDefault="00460A3B" w:rsidP="00171C75">
      <w:pPr>
        <w:spacing w:after="0" w:line="240" w:lineRule="auto"/>
      </w:pPr>
      <w:r>
        <w:separator/>
      </w:r>
    </w:p>
  </w:footnote>
  <w:footnote w:type="continuationSeparator" w:id="0">
    <w:p w:rsidR="00460A3B" w:rsidRDefault="00460A3B"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23"/>
  </w:num>
  <w:num w:numId="19">
    <w:abstractNumId w:val="11"/>
  </w:num>
  <w:num w:numId="20">
    <w:abstractNumId w:val="16"/>
  </w:num>
  <w:num w:numId="21">
    <w:abstractNumId w:val="19"/>
  </w:num>
  <w:num w:numId="22">
    <w:abstractNumId w:val="13"/>
  </w:num>
  <w:num w:numId="23">
    <w:abstractNumId w:val="22"/>
  </w:num>
  <w:num w:numId="24">
    <w:abstractNumId w:val="21"/>
  </w:num>
  <w:num w:numId="25">
    <w:abstractNumId w:val="18"/>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styleLockTheme/>
  <w:styleLockQFSet/>
  <w:defaultTabStop w:val="709"/>
  <w:autoHyphenation/>
  <w:consecutiveHyphenLimit w:val="3"/>
  <w:hyphenationZone w:val="425"/>
  <w:evenAndOddHeaders/>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A0E"/>
    <w:rsid w:val="00002422"/>
    <w:rsid w:val="00007373"/>
    <w:rsid w:val="00015F4E"/>
    <w:rsid w:val="00056C4E"/>
    <w:rsid w:val="0006536D"/>
    <w:rsid w:val="0006638D"/>
    <w:rsid w:val="00071933"/>
    <w:rsid w:val="0007456F"/>
    <w:rsid w:val="00087CC3"/>
    <w:rsid w:val="000A1829"/>
    <w:rsid w:val="000B242A"/>
    <w:rsid w:val="000B5E2B"/>
    <w:rsid w:val="000B65FE"/>
    <w:rsid w:val="000B70CE"/>
    <w:rsid w:val="000C27BF"/>
    <w:rsid w:val="000D4837"/>
    <w:rsid w:val="000D5486"/>
    <w:rsid w:val="000F7E1D"/>
    <w:rsid w:val="000F7F66"/>
    <w:rsid w:val="00106FB3"/>
    <w:rsid w:val="001105D4"/>
    <w:rsid w:val="001153C6"/>
    <w:rsid w:val="0011653B"/>
    <w:rsid w:val="00153BB8"/>
    <w:rsid w:val="00156891"/>
    <w:rsid w:val="0016486A"/>
    <w:rsid w:val="001661B5"/>
    <w:rsid w:val="00171C75"/>
    <w:rsid w:val="001841CF"/>
    <w:rsid w:val="0019671A"/>
    <w:rsid w:val="001A00D3"/>
    <w:rsid w:val="001D12A4"/>
    <w:rsid w:val="001D4EEC"/>
    <w:rsid w:val="001E47DC"/>
    <w:rsid w:val="001F78E1"/>
    <w:rsid w:val="001F7EA0"/>
    <w:rsid w:val="00200F32"/>
    <w:rsid w:val="002046FD"/>
    <w:rsid w:val="00216071"/>
    <w:rsid w:val="0022751D"/>
    <w:rsid w:val="00233262"/>
    <w:rsid w:val="00237A3A"/>
    <w:rsid w:val="002506C0"/>
    <w:rsid w:val="00254674"/>
    <w:rsid w:val="00255069"/>
    <w:rsid w:val="00271E2D"/>
    <w:rsid w:val="0027521E"/>
    <w:rsid w:val="00292C78"/>
    <w:rsid w:val="002F269A"/>
    <w:rsid w:val="002F409F"/>
    <w:rsid w:val="00300B37"/>
    <w:rsid w:val="003078A1"/>
    <w:rsid w:val="0031124D"/>
    <w:rsid w:val="00315DD8"/>
    <w:rsid w:val="0031738D"/>
    <w:rsid w:val="00360568"/>
    <w:rsid w:val="00373D25"/>
    <w:rsid w:val="003753EC"/>
    <w:rsid w:val="003847AF"/>
    <w:rsid w:val="00390774"/>
    <w:rsid w:val="003921E6"/>
    <w:rsid w:val="003A0DF3"/>
    <w:rsid w:val="003C6BFE"/>
    <w:rsid w:val="003E1EDD"/>
    <w:rsid w:val="003F49BE"/>
    <w:rsid w:val="003F4CAD"/>
    <w:rsid w:val="003F65E5"/>
    <w:rsid w:val="003F70C9"/>
    <w:rsid w:val="00402829"/>
    <w:rsid w:val="00411A8E"/>
    <w:rsid w:val="00412943"/>
    <w:rsid w:val="00423532"/>
    <w:rsid w:val="00430165"/>
    <w:rsid w:val="00443746"/>
    <w:rsid w:val="00444BCF"/>
    <w:rsid w:val="00446BC4"/>
    <w:rsid w:val="00450C6F"/>
    <w:rsid w:val="00460A3B"/>
    <w:rsid w:val="00462A94"/>
    <w:rsid w:val="00486CE3"/>
    <w:rsid w:val="00491E16"/>
    <w:rsid w:val="0049231F"/>
    <w:rsid w:val="004A2A06"/>
    <w:rsid w:val="004B1A21"/>
    <w:rsid w:val="004B3427"/>
    <w:rsid w:val="004B4C69"/>
    <w:rsid w:val="004C479F"/>
    <w:rsid w:val="004E5C00"/>
    <w:rsid w:val="004E6679"/>
    <w:rsid w:val="004F2B8F"/>
    <w:rsid w:val="004F6005"/>
    <w:rsid w:val="0050126E"/>
    <w:rsid w:val="00504247"/>
    <w:rsid w:val="0052162F"/>
    <w:rsid w:val="00521B2F"/>
    <w:rsid w:val="00522554"/>
    <w:rsid w:val="00523D1C"/>
    <w:rsid w:val="00554168"/>
    <w:rsid w:val="005654E2"/>
    <w:rsid w:val="005A29BF"/>
    <w:rsid w:val="005C343F"/>
    <w:rsid w:val="005C396C"/>
    <w:rsid w:val="005D0EB0"/>
    <w:rsid w:val="005E6741"/>
    <w:rsid w:val="0060172B"/>
    <w:rsid w:val="006113A1"/>
    <w:rsid w:val="006133A1"/>
    <w:rsid w:val="00633954"/>
    <w:rsid w:val="006359A2"/>
    <w:rsid w:val="00647836"/>
    <w:rsid w:val="00653578"/>
    <w:rsid w:val="00656A6C"/>
    <w:rsid w:val="00673847"/>
    <w:rsid w:val="006839BD"/>
    <w:rsid w:val="006949F5"/>
    <w:rsid w:val="006B1BFA"/>
    <w:rsid w:val="006C5E6C"/>
    <w:rsid w:val="006C7DCD"/>
    <w:rsid w:val="006D0F71"/>
    <w:rsid w:val="006E2647"/>
    <w:rsid w:val="006E5420"/>
    <w:rsid w:val="006E786B"/>
    <w:rsid w:val="006F35C1"/>
    <w:rsid w:val="007113CA"/>
    <w:rsid w:val="00714047"/>
    <w:rsid w:val="00720CB9"/>
    <w:rsid w:val="00721650"/>
    <w:rsid w:val="00726396"/>
    <w:rsid w:val="00741C4C"/>
    <w:rsid w:val="007472D7"/>
    <w:rsid w:val="00797702"/>
    <w:rsid w:val="007A44CF"/>
    <w:rsid w:val="007A7A08"/>
    <w:rsid w:val="007C5AE7"/>
    <w:rsid w:val="007F066A"/>
    <w:rsid w:val="007F1535"/>
    <w:rsid w:val="007F19B1"/>
    <w:rsid w:val="007F6350"/>
    <w:rsid w:val="007F6FC2"/>
    <w:rsid w:val="0080553A"/>
    <w:rsid w:val="00836E27"/>
    <w:rsid w:val="008566B7"/>
    <w:rsid w:val="008567A7"/>
    <w:rsid w:val="00856DF5"/>
    <w:rsid w:val="00866AE2"/>
    <w:rsid w:val="00870356"/>
    <w:rsid w:val="00885065"/>
    <w:rsid w:val="008916C8"/>
    <w:rsid w:val="008926D3"/>
    <w:rsid w:val="008A6324"/>
    <w:rsid w:val="008B1CBE"/>
    <w:rsid w:val="008D2783"/>
    <w:rsid w:val="008D6D18"/>
    <w:rsid w:val="008E0CDA"/>
    <w:rsid w:val="008E5B40"/>
    <w:rsid w:val="009152D0"/>
    <w:rsid w:val="00923589"/>
    <w:rsid w:val="009338D0"/>
    <w:rsid w:val="0093391A"/>
    <w:rsid w:val="00947078"/>
    <w:rsid w:val="009608B0"/>
    <w:rsid w:val="00964594"/>
    <w:rsid w:val="009772FA"/>
    <w:rsid w:val="00983DC3"/>
    <w:rsid w:val="00985613"/>
    <w:rsid w:val="00985EBE"/>
    <w:rsid w:val="0098636B"/>
    <w:rsid w:val="009916B5"/>
    <w:rsid w:val="009A0A3D"/>
    <w:rsid w:val="009C1C4F"/>
    <w:rsid w:val="009C361E"/>
    <w:rsid w:val="009D0C24"/>
    <w:rsid w:val="009E32DE"/>
    <w:rsid w:val="009E4D1E"/>
    <w:rsid w:val="009F3218"/>
    <w:rsid w:val="009F58FB"/>
    <w:rsid w:val="00A03E63"/>
    <w:rsid w:val="00A112D2"/>
    <w:rsid w:val="00A34D81"/>
    <w:rsid w:val="00A4104A"/>
    <w:rsid w:val="00A47726"/>
    <w:rsid w:val="00A520F4"/>
    <w:rsid w:val="00A716A9"/>
    <w:rsid w:val="00A74BCC"/>
    <w:rsid w:val="00A877DC"/>
    <w:rsid w:val="00A909E6"/>
    <w:rsid w:val="00AA0A45"/>
    <w:rsid w:val="00AA1CD3"/>
    <w:rsid w:val="00AA6716"/>
    <w:rsid w:val="00AB6548"/>
    <w:rsid w:val="00AC0380"/>
    <w:rsid w:val="00AC56C8"/>
    <w:rsid w:val="00AC622D"/>
    <w:rsid w:val="00AC6A0E"/>
    <w:rsid w:val="00AE0998"/>
    <w:rsid w:val="00AF30D8"/>
    <w:rsid w:val="00AF53F7"/>
    <w:rsid w:val="00B00125"/>
    <w:rsid w:val="00B315A4"/>
    <w:rsid w:val="00B419E6"/>
    <w:rsid w:val="00B57B4D"/>
    <w:rsid w:val="00B7458B"/>
    <w:rsid w:val="00B86F29"/>
    <w:rsid w:val="00BA761F"/>
    <w:rsid w:val="00BB550E"/>
    <w:rsid w:val="00BD0A00"/>
    <w:rsid w:val="00BE4AB1"/>
    <w:rsid w:val="00BE7EB4"/>
    <w:rsid w:val="00BF2E1C"/>
    <w:rsid w:val="00C24223"/>
    <w:rsid w:val="00C45D7B"/>
    <w:rsid w:val="00C45E87"/>
    <w:rsid w:val="00C55B50"/>
    <w:rsid w:val="00CA097C"/>
    <w:rsid w:val="00CA39CB"/>
    <w:rsid w:val="00CA554D"/>
    <w:rsid w:val="00CA6EA7"/>
    <w:rsid w:val="00CB2B4B"/>
    <w:rsid w:val="00CB7850"/>
    <w:rsid w:val="00CC2AEA"/>
    <w:rsid w:val="00CD17D9"/>
    <w:rsid w:val="00CE4964"/>
    <w:rsid w:val="00CF0F12"/>
    <w:rsid w:val="00D06C14"/>
    <w:rsid w:val="00D07188"/>
    <w:rsid w:val="00D07AC3"/>
    <w:rsid w:val="00D12C3B"/>
    <w:rsid w:val="00D2600D"/>
    <w:rsid w:val="00D26B05"/>
    <w:rsid w:val="00D32D98"/>
    <w:rsid w:val="00D43A35"/>
    <w:rsid w:val="00D45905"/>
    <w:rsid w:val="00D46D7C"/>
    <w:rsid w:val="00D5639C"/>
    <w:rsid w:val="00D57673"/>
    <w:rsid w:val="00D660A2"/>
    <w:rsid w:val="00D72384"/>
    <w:rsid w:val="00D8612A"/>
    <w:rsid w:val="00D87350"/>
    <w:rsid w:val="00DB3AB3"/>
    <w:rsid w:val="00DD4DC5"/>
    <w:rsid w:val="00E20481"/>
    <w:rsid w:val="00E30169"/>
    <w:rsid w:val="00E356AC"/>
    <w:rsid w:val="00E37DEA"/>
    <w:rsid w:val="00E41380"/>
    <w:rsid w:val="00E467FB"/>
    <w:rsid w:val="00E67AEC"/>
    <w:rsid w:val="00E85283"/>
    <w:rsid w:val="00E87E2D"/>
    <w:rsid w:val="00E91325"/>
    <w:rsid w:val="00E93BDF"/>
    <w:rsid w:val="00EA0967"/>
    <w:rsid w:val="00EA6CCF"/>
    <w:rsid w:val="00ED0B65"/>
    <w:rsid w:val="00ED1453"/>
    <w:rsid w:val="00ED2276"/>
    <w:rsid w:val="00ED2D36"/>
    <w:rsid w:val="00EE311B"/>
    <w:rsid w:val="00EE76AD"/>
    <w:rsid w:val="00EF3F4C"/>
    <w:rsid w:val="00F1467E"/>
    <w:rsid w:val="00F15309"/>
    <w:rsid w:val="00F233AB"/>
    <w:rsid w:val="00F31588"/>
    <w:rsid w:val="00F363CD"/>
    <w:rsid w:val="00F613A1"/>
    <w:rsid w:val="00F71CEF"/>
    <w:rsid w:val="00F73511"/>
    <w:rsid w:val="00F85DC0"/>
    <w:rsid w:val="00FA0410"/>
    <w:rsid w:val="00FA124D"/>
    <w:rsid w:val="00FD6D3B"/>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E37DEA"/>
  </w:style>
  <w:style w:type="paragraph" w:styleId="berschrift1">
    <w:name w:val="heading 1"/>
    <w:basedOn w:val="Standard"/>
    <w:next w:val="Standard"/>
    <w:link w:val="berschrift1Zchn"/>
    <w:autoRedefine/>
    <w:uiPriority w:val="9"/>
    <w:qFormat/>
    <w:rsid w:val="008566B7"/>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8566B7"/>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8566B7"/>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8566B7"/>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8566B7"/>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8566B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66B7"/>
    <w:rPr>
      <w:rFonts w:ascii="Calibri" w:eastAsiaTheme="majorEastAsia" w:hAnsi="Calibri" w:cstheme="majorBidi"/>
      <w:b/>
      <w:sz w:val="32"/>
      <w:szCs w:val="32"/>
    </w:rPr>
  </w:style>
  <w:style w:type="paragraph" w:styleId="Kopfzeile">
    <w:name w:val="header"/>
    <w:basedOn w:val="Standard"/>
    <w:link w:val="KopfzeileZchn"/>
    <w:uiPriority w:val="99"/>
    <w:unhideWhenUsed/>
    <w:rsid w:val="008566B7"/>
    <w:pPr>
      <w:tabs>
        <w:tab w:val="left" w:pos="425"/>
      </w:tabs>
      <w:spacing w:after="0" w:line="240" w:lineRule="auto"/>
    </w:pPr>
  </w:style>
  <w:style w:type="character" w:customStyle="1" w:styleId="KopfzeileZchn">
    <w:name w:val="Kopfzeile Zchn"/>
    <w:basedOn w:val="Absatz-Standardschriftart"/>
    <w:link w:val="Kopfzeile"/>
    <w:uiPriority w:val="99"/>
    <w:rsid w:val="008566B7"/>
  </w:style>
  <w:style w:type="paragraph" w:styleId="Fuzeile">
    <w:name w:val="footer"/>
    <w:basedOn w:val="Standard"/>
    <w:link w:val="FuzeileZchn"/>
    <w:uiPriority w:val="99"/>
    <w:unhideWhenUsed/>
    <w:rsid w:val="008566B7"/>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8566B7"/>
    <w:rPr>
      <w:rFonts w:ascii="Palatino Linotype" w:hAnsi="Palatino Linotype"/>
      <w:smallCaps/>
      <w:sz w:val="18"/>
    </w:rPr>
  </w:style>
  <w:style w:type="character" w:customStyle="1" w:styleId="berschrift2Zchn">
    <w:name w:val="Überschrift 2 Zchn"/>
    <w:basedOn w:val="Absatz-Standardschriftart"/>
    <w:link w:val="berschrift2"/>
    <w:uiPriority w:val="9"/>
    <w:rsid w:val="008566B7"/>
    <w:rPr>
      <w:rFonts w:ascii="Calibri" w:eastAsiaTheme="majorEastAsia" w:hAnsi="Calibri" w:cstheme="majorBidi"/>
      <w:b/>
      <w:sz w:val="24"/>
      <w:szCs w:val="26"/>
    </w:rPr>
  </w:style>
  <w:style w:type="character" w:customStyle="1" w:styleId="fett">
    <w:name w:val="_fett"/>
    <w:basedOn w:val="Absatz-Standardschriftart"/>
    <w:uiPriority w:val="1"/>
    <w:qFormat/>
    <w:rsid w:val="008566B7"/>
    <w:rPr>
      <w:rFonts w:ascii="Palatino Linotype" w:hAnsi="Palatino Linotype"/>
      <w:b/>
      <w:sz w:val="18"/>
    </w:rPr>
  </w:style>
  <w:style w:type="character" w:customStyle="1" w:styleId="berschrift3Zchn">
    <w:name w:val="Überschrift 3 Zchn"/>
    <w:basedOn w:val="Absatz-Standardschriftart"/>
    <w:link w:val="berschrift3"/>
    <w:uiPriority w:val="9"/>
    <w:rsid w:val="008566B7"/>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8566B7"/>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8566B7"/>
    <w:rPr>
      <w:rFonts w:ascii="Calibri" w:eastAsiaTheme="majorEastAsia" w:hAnsi="Calibri" w:cstheme="majorBidi"/>
      <w:sz w:val="18"/>
    </w:rPr>
  </w:style>
  <w:style w:type="paragraph" w:customStyle="1" w:styleId="Text">
    <w:name w:val="Text"/>
    <w:basedOn w:val="Standard"/>
    <w:next w:val="Randziffer"/>
    <w:autoRedefine/>
    <w:qFormat/>
    <w:rsid w:val="008566B7"/>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8566B7"/>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8566B7"/>
    <w:rPr>
      <w:rFonts w:ascii="Palatino Linotype" w:hAnsi="Palatino Linotype"/>
      <w:sz w:val="16"/>
      <w:szCs w:val="20"/>
    </w:rPr>
  </w:style>
  <w:style w:type="character" w:styleId="Funotenzeichen">
    <w:name w:val="footnote reference"/>
    <w:basedOn w:val="Absatz-Standardschriftart"/>
    <w:uiPriority w:val="99"/>
    <w:semiHidden/>
    <w:unhideWhenUsed/>
    <w:rsid w:val="008566B7"/>
    <w:rPr>
      <w:vertAlign w:val="superscript"/>
    </w:rPr>
  </w:style>
  <w:style w:type="character" w:customStyle="1" w:styleId="kursivMuster">
    <w:name w:val="_kursiv_Muster"/>
    <w:basedOn w:val="fettMuster"/>
    <w:uiPriority w:val="1"/>
    <w:qFormat/>
    <w:rsid w:val="008566B7"/>
    <w:rPr>
      <w:rFonts w:ascii="Calibri" w:hAnsi="Calibri"/>
      <w:b w:val="0"/>
      <w:i/>
      <w:sz w:val="18"/>
    </w:rPr>
  </w:style>
  <w:style w:type="character" w:customStyle="1" w:styleId="kursiv">
    <w:name w:val="_kursiv"/>
    <w:basedOn w:val="Absatz-Standardschriftart"/>
    <w:uiPriority w:val="1"/>
    <w:qFormat/>
    <w:rsid w:val="008566B7"/>
    <w:rPr>
      <w:rFonts w:ascii="Palatino Linotype" w:hAnsi="Palatino Linotype"/>
      <w:i/>
      <w:sz w:val="18"/>
    </w:rPr>
  </w:style>
  <w:style w:type="paragraph" w:customStyle="1" w:styleId="Liste">
    <w:name w:val="Liste –"/>
    <w:basedOn w:val="Text"/>
    <w:qFormat/>
    <w:rsid w:val="008566B7"/>
    <w:pPr>
      <w:numPr>
        <w:numId w:val="17"/>
      </w:numPr>
      <w:spacing w:before="60" w:after="60"/>
      <w:ind w:left="284" w:hanging="284"/>
      <w:contextualSpacing/>
    </w:pPr>
  </w:style>
  <w:style w:type="paragraph" w:customStyle="1" w:styleId="Listei">
    <w:name w:val="Liste i)"/>
    <w:basedOn w:val="Liste"/>
    <w:qFormat/>
    <w:rsid w:val="008566B7"/>
    <w:pPr>
      <w:numPr>
        <w:numId w:val="18"/>
      </w:numPr>
      <w:ind w:left="568" w:hanging="284"/>
    </w:pPr>
  </w:style>
  <w:style w:type="character" w:styleId="Platzhaltertext">
    <w:name w:val="Placeholder Text"/>
    <w:basedOn w:val="Absatz-Standardschriftart"/>
    <w:uiPriority w:val="99"/>
    <w:semiHidden/>
    <w:locked/>
    <w:rsid w:val="008566B7"/>
    <w:rPr>
      <w:color w:val="808080"/>
    </w:rPr>
  </w:style>
  <w:style w:type="character" w:customStyle="1" w:styleId="fettMuster">
    <w:name w:val="_fett_Muster"/>
    <w:basedOn w:val="fett"/>
    <w:uiPriority w:val="1"/>
    <w:qFormat/>
    <w:rsid w:val="008566B7"/>
    <w:rPr>
      <w:rFonts w:ascii="Calibri" w:hAnsi="Calibri"/>
      <w:b/>
      <w:sz w:val="18"/>
    </w:rPr>
  </w:style>
  <w:style w:type="paragraph" w:customStyle="1" w:styleId="BoxKopf">
    <w:name w:val="Box_Kopf"/>
    <w:basedOn w:val="Standard"/>
    <w:next w:val="RandzifferMuster"/>
    <w:autoRedefine/>
    <w:qFormat/>
    <w:rsid w:val="008566B7"/>
    <w:pPr>
      <w:spacing w:after="0" w:line="240" w:lineRule="auto"/>
      <w:jc w:val="both"/>
    </w:pPr>
    <w:rPr>
      <w:rFonts w:ascii="Tahoma" w:hAnsi="Tahoma"/>
      <w:sz w:val="18"/>
    </w:rPr>
  </w:style>
  <w:style w:type="paragraph" w:customStyle="1" w:styleId="Mustertext">
    <w:name w:val="Mustertext"/>
    <w:basedOn w:val="Standard"/>
    <w:autoRedefine/>
    <w:qFormat/>
    <w:rsid w:val="008566B7"/>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8566B7"/>
  </w:style>
  <w:style w:type="paragraph" w:customStyle="1" w:styleId="Mustertextklein">
    <w:name w:val="Mustertext_klein"/>
    <w:basedOn w:val="Mustertext"/>
    <w:autoRedefine/>
    <w:qFormat/>
    <w:rsid w:val="008566B7"/>
    <w:pPr>
      <w:tabs>
        <w:tab w:val="clear" w:pos="284"/>
      </w:tabs>
      <w:spacing w:before="120"/>
      <w:ind w:left="567" w:hanging="567"/>
    </w:pPr>
    <w:rPr>
      <w:i/>
      <w:sz w:val="16"/>
    </w:rPr>
  </w:style>
  <w:style w:type="paragraph" w:customStyle="1" w:styleId="Autor">
    <w:name w:val="Autor"/>
    <w:basedOn w:val="Standard"/>
    <w:next w:val="Standard"/>
    <w:autoRedefine/>
    <w:qFormat/>
    <w:rsid w:val="008566B7"/>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8566B7"/>
    <w:rPr>
      <w:rFonts w:ascii="Palatino Linotype" w:hAnsi="Palatino Linotype"/>
      <w:i w:val="0"/>
      <w:caps w:val="0"/>
      <w:smallCaps/>
      <w:sz w:val="18"/>
    </w:rPr>
  </w:style>
  <w:style w:type="character" w:customStyle="1" w:styleId="kapitlchenMuster">
    <w:name w:val="_kapitälchen_Muster"/>
    <w:basedOn w:val="fettMuster"/>
    <w:uiPriority w:val="1"/>
    <w:qFormat/>
    <w:rsid w:val="008566B7"/>
    <w:rPr>
      <w:rFonts w:ascii="Calibri" w:hAnsi="Calibri"/>
      <w:b w:val="0"/>
      <w:caps w:val="0"/>
      <w:smallCaps/>
      <w:sz w:val="18"/>
    </w:rPr>
  </w:style>
  <w:style w:type="character" w:customStyle="1" w:styleId="berschrift6Zchn">
    <w:name w:val="Überschrift 6 Zchn"/>
    <w:basedOn w:val="Absatz-Standardschriftart"/>
    <w:link w:val="berschrift6"/>
    <w:uiPriority w:val="9"/>
    <w:rsid w:val="008566B7"/>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8566B7"/>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8566B7"/>
    <w:pPr>
      <w:framePr w:hSpace="198" w:wrap="around" w:y="-283"/>
      <w:jc w:val="left"/>
    </w:pPr>
  </w:style>
  <w:style w:type="paragraph" w:customStyle="1" w:styleId="MustertextListe0">
    <w:name w:val="Mustertext_Liste"/>
    <w:basedOn w:val="Standard"/>
    <w:autoRedefine/>
    <w:qFormat/>
    <w:rsid w:val="008566B7"/>
    <w:pPr>
      <w:numPr>
        <w:ilvl w:val="1"/>
        <w:numId w:val="24"/>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8566B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styleId="Sprechblasentext">
    <w:name w:val="Balloon Text"/>
    <w:basedOn w:val="Standard"/>
    <w:link w:val="SprechblasentextZchn"/>
    <w:uiPriority w:val="99"/>
    <w:semiHidden/>
    <w:unhideWhenUsed/>
    <w:locked/>
    <w:rsid w:val="009608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08B0"/>
    <w:rPr>
      <w:rFonts w:ascii="Tahoma" w:hAnsi="Tahoma" w:cs="Tahoma"/>
      <w:sz w:val="16"/>
      <w:szCs w:val="16"/>
    </w:rPr>
  </w:style>
  <w:style w:type="paragraph" w:customStyle="1" w:styleId="MustertextListeI">
    <w:name w:val="Mustertext_Liste_I"/>
    <w:basedOn w:val="MustertextListe0"/>
    <w:qFormat/>
    <w:rsid w:val="008566B7"/>
    <w:pPr>
      <w:numPr>
        <w:ilvl w:val="0"/>
      </w:numPr>
    </w:pPr>
  </w:style>
  <w:style w:type="paragraph" w:customStyle="1" w:styleId="MustertextListea">
    <w:name w:val="Mustertext_Liste_a"/>
    <w:basedOn w:val="MustertextListeI"/>
    <w:autoRedefine/>
    <w:qFormat/>
    <w:rsid w:val="008566B7"/>
    <w:pPr>
      <w:numPr>
        <w:ilvl w:val="2"/>
      </w:numPr>
      <w:tabs>
        <w:tab w:val="clear" w:pos="567"/>
      </w:tabs>
    </w:pPr>
  </w:style>
  <w:style w:type="paragraph" w:customStyle="1" w:styleId="MustertextListe">
    <w:name w:val="Mustertext_Liste –"/>
    <w:basedOn w:val="MustertextListe0"/>
    <w:autoRedefine/>
    <w:qFormat/>
    <w:rsid w:val="008566B7"/>
    <w:pPr>
      <w:numPr>
        <w:ilvl w:val="0"/>
        <w:numId w:val="28"/>
      </w:numPr>
      <w:ind w:left="284" w:hanging="284"/>
    </w:pPr>
  </w:style>
  <w:style w:type="paragraph" w:customStyle="1" w:styleId="MustertextBO">
    <w:name w:val="Mustertext_BO"/>
    <w:basedOn w:val="Mustertext"/>
    <w:autoRedefine/>
    <w:qFormat/>
    <w:rsid w:val="008566B7"/>
    <w:pPr>
      <w:tabs>
        <w:tab w:val="clear" w:pos="284"/>
      </w:tabs>
      <w:spacing w:after="0"/>
      <w:ind w:left="907" w:hanging="907"/>
    </w:pPr>
  </w:style>
  <w:style w:type="paragraph" w:customStyle="1" w:styleId="MustertextTitel">
    <w:name w:val="Mustertext_Titel"/>
    <w:basedOn w:val="Mustertext"/>
    <w:autoRedefine/>
    <w:qFormat/>
    <w:rsid w:val="00CE4964"/>
    <w:pPr>
      <w:spacing w:before="120"/>
    </w:pPr>
  </w:style>
  <w:style w:type="paragraph" w:customStyle="1" w:styleId="MustertextTitelEbene1">
    <w:name w:val="Mustertext_Titel_Ebene_1"/>
    <w:basedOn w:val="Mustertext"/>
    <w:autoRedefine/>
    <w:qFormat/>
    <w:rsid w:val="008566B7"/>
    <w:pPr>
      <w:spacing w:before="120"/>
      <w:contextualSpacing/>
    </w:pPr>
    <w:rPr>
      <w:b/>
    </w:rPr>
  </w:style>
  <w:style w:type="paragraph" w:customStyle="1" w:styleId="MustertextTitelEbene5">
    <w:name w:val="Mustertext_Titel_Ebene_5"/>
    <w:basedOn w:val="MustertextTitelEbene1"/>
    <w:next w:val="Mustertext"/>
    <w:autoRedefine/>
    <w:qFormat/>
    <w:rsid w:val="008566B7"/>
    <w:rPr>
      <w:b w:val="0"/>
    </w:rPr>
  </w:style>
  <w:style w:type="paragraph" w:customStyle="1" w:styleId="MustertextTitelEbene2">
    <w:name w:val="Mustertext_Titel_Ebene_2"/>
    <w:basedOn w:val="MustertextTitelEbene1"/>
    <w:next w:val="Mustertext"/>
    <w:autoRedefine/>
    <w:qFormat/>
    <w:rsid w:val="008566B7"/>
  </w:style>
  <w:style w:type="paragraph" w:customStyle="1" w:styleId="MustertextTitelEbene3">
    <w:name w:val="Mustertext_Titel_Ebene_3"/>
    <w:basedOn w:val="MustertextTitelEbene1"/>
    <w:next w:val="Mustertext"/>
    <w:qFormat/>
    <w:rsid w:val="008566B7"/>
  </w:style>
  <w:style w:type="paragraph" w:customStyle="1" w:styleId="MustertextTitelEbene4">
    <w:name w:val="Mustertext_Titel_Ebene_4"/>
    <w:basedOn w:val="MustertextTitelEbene1"/>
    <w:next w:val="Mustertext"/>
    <w:qFormat/>
    <w:rsid w:val="008566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E37DEA"/>
  </w:style>
  <w:style w:type="paragraph" w:styleId="berschrift1">
    <w:name w:val="heading 1"/>
    <w:basedOn w:val="Standard"/>
    <w:next w:val="Standard"/>
    <w:link w:val="berschrift1Zchn"/>
    <w:autoRedefine/>
    <w:uiPriority w:val="9"/>
    <w:qFormat/>
    <w:rsid w:val="008566B7"/>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8566B7"/>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8566B7"/>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8566B7"/>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8566B7"/>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8566B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66B7"/>
    <w:rPr>
      <w:rFonts w:ascii="Calibri" w:eastAsiaTheme="majorEastAsia" w:hAnsi="Calibri" w:cstheme="majorBidi"/>
      <w:b/>
      <w:sz w:val="32"/>
      <w:szCs w:val="32"/>
    </w:rPr>
  </w:style>
  <w:style w:type="paragraph" w:styleId="Kopfzeile">
    <w:name w:val="header"/>
    <w:basedOn w:val="Standard"/>
    <w:link w:val="KopfzeileZchn"/>
    <w:uiPriority w:val="99"/>
    <w:unhideWhenUsed/>
    <w:rsid w:val="008566B7"/>
    <w:pPr>
      <w:tabs>
        <w:tab w:val="left" w:pos="425"/>
      </w:tabs>
      <w:spacing w:after="0" w:line="240" w:lineRule="auto"/>
    </w:pPr>
  </w:style>
  <w:style w:type="character" w:customStyle="1" w:styleId="KopfzeileZchn">
    <w:name w:val="Kopfzeile Zchn"/>
    <w:basedOn w:val="Absatz-Standardschriftart"/>
    <w:link w:val="Kopfzeile"/>
    <w:uiPriority w:val="99"/>
    <w:rsid w:val="008566B7"/>
  </w:style>
  <w:style w:type="paragraph" w:styleId="Fuzeile">
    <w:name w:val="footer"/>
    <w:basedOn w:val="Standard"/>
    <w:link w:val="FuzeileZchn"/>
    <w:uiPriority w:val="99"/>
    <w:unhideWhenUsed/>
    <w:rsid w:val="008566B7"/>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8566B7"/>
    <w:rPr>
      <w:rFonts w:ascii="Palatino Linotype" w:hAnsi="Palatino Linotype"/>
      <w:smallCaps/>
      <w:sz w:val="18"/>
    </w:rPr>
  </w:style>
  <w:style w:type="character" w:customStyle="1" w:styleId="berschrift2Zchn">
    <w:name w:val="Überschrift 2 Zchn"/>
    <w:basedOn w:val="Absatz-Standardschriftart"/>
    <w:link w:val="berschrift2"/>
    <w:uiPriority w:val="9"/>
    <w:rsid w:val="008566B7"/>
    <w:rPr>
      <w:rFonts w:ascii="Calibri" w:eastAsiaTheme="majorEastAsia" w:hAnsi="Calibri" w:cstheme="majorBidi"/>
      <w:b/>
      <w:sz w:val="24"/>
      <w:szCs w:val="26"/>
    </w:rPr>
  </w:style>
  <w:style w:type="character" w:customStyle="1" w:styleId="fett">
    <w:name w:val="_fett"/>
    <w:basedOn w:val="Absatz-Standardschriftart"/>
    <w:uiPriority w:val="1"/>
    <w:qFormat/>
    <w:rsid w:val="008566B7"/>
    <w:rPr>
      <w:rFonts w:ascii="Palatino Linotype" w:hAnsi="Palatino Linotype"/>
      <w:b/>
      <w:sz w:val="18"/>
    </w:rPr>
  </w:style>
  <w:style w:type="character" w:customStyle="1" w:styleId="berschrift3Zchn">
    <w:name w:val="Überschrift 3 Zchn"/>
    <w:basedOn w:val="Absatz-Standardschriftart"/>
    <w:link w:val="berschrift3"/>
    <w:uiPriority w:val="9"/>
    <w:rsid w:val="008566B7"/>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8566B7"/>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8566B7"/>
    <w:rPr>
      <w:rFonts w:ascii="Calibri" w:eastAsiaTheme="majorEastAsia" w:hAnsi="Calibri" w:cstheme="majorBidi"/>
      <w:sz w:val="18"/>
    </w:rPr>
  </w:style>
  <w:style w:type="paragraph" w:customStyle="1" w:styleId="Text">
    <w:name w:val="Text"/>
    <w:basedOn w:val="Standard"/>
    <w:next w:val="Randziffer"/>
    <w:autoRedefine/>
    <w:qFormat/>
    <w:rsid w:val="008566B7"/>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8566B7"/>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8566B7"/>
    <w:rPr>
      <w:rFonts w:ascii="Palatino Linotype" w:hAnsi="Palatino Linotype"/>
      <w:sz w:val="16"/>
      <w:szCs w:val="20"/>
    </w:rPr>
  </w:style>
  <w:style w:type="character" w:styleId="Funotenzeichen">
    <w:name w:val="footnote reference"/>
    <w:basedOn w:val="Absatz-Standardschriftart"/>
    <w:uiPriority w:val="99"/>
    <w:semiHidden/>
    <w:unhideWhenUsed/>
    <w:rsid w:val="008566B7"/>
    <w:rPr>
      <w:vertAlign w:val="superscript"/>
    </w:rPr>
  </w:style>
  <w:style w:type="character" w:customStyle="1" w:styleId="kursivMuster">
    <w:name w:val="_kursiv_Muster"/>
    <w:basedOn w:val="fettMuster"/>
    <w:uiPriority w:val="1"/>
    <w:qFormat/>
    <w:rsid w:val="008566B7"/>
    <w:rPr>
      <w:rFonts w:ascii="Calibri" w:hAnsi="Calibri"/>
      <w:b w:val="0"/>
      <w:i/>
      <w:sz w:val="18"/>
    </w:rPr>
  </w:style>
  <w:style w:type="character" w:customStyle="1" w:styleId="kursiv">
    <w:name w:val="_kursiv"/>
    <w:basedOn w:val="Absatz-Standardschriftart"/>
    <w:uiPriority w:val="1"/>
    <w:qFormat/>
    <w:rsid w:val="008566B7"/>
    <w:rPr>
      <w:rFonts w:ascii="Palatino Linotype" w:hAnsi="Palatino Linotype"/>
      <w:i/>
      <w:sz w:val="18"/>
    </w:rPr>
  </w:style>
  <w:style w:type="paragraph" w:customStyle="1" w:styleId="Liste">
    <w:name w:val="Liste –"/>
    <w:basedOn w:val="Text"/>
    <w:qFormat/>
    <w:rsid w:val="008566B7"/>
    <w:pPr>
      <w:numPr>
        <w:numId w:val="17"/>
      </w:numPr>
      <w:spacing w:before="60" w:after="60"/>
      <w:ind w:left="284" w:hanging="284"/>
      <w:contextualSpacing/>
    </w:pPr>
  </w:style>
  <w:style w:type="paragraph" w:customStyle="1" w:styleId="Listei">
    <w:name w:val="Liste i)"/>
    <w:basedOn w:val="Liste"/>
    <w:qFormat/>
    <w:rsid w:val="008566B7"/>
    <w:pPr>
      <w:numPr>
        <w:numId w:val="18"/>
      </w:numPr>
      <w:ind w:left="568" w:hanging="284"/>
    </w:pPr>
  </w:style>
  <w:style w:type="character" w:styleId="Platzhaltertext">
    <w:name w:val="Placeholder Text"/>
    <w:basedOn w:val="Absatz-Standardschriftart"/>
    <w:uiPriority w:val="99"/>
    <w:semiHidden/>
    <w:locked/>
    <w:rsid w:val="008566B7"/>
    <w:rPr>
      <w:color w:val="808080"/>
    </w:rPr>
  </w:style>
  <w:style w:type="character" w:customStyle="1" w:styleId="fettMuster">
    <w:name w:val="_fett_Muster"/>
    <w:basedOn w:val="fett"/>
    <w:uiPriority w:val="1"/>
    <w:qFormat/>
    <w:rsid w:val="008566B7"/>
    <w:rPr>
      <w:rFonts w:ascii="Calibri" w:hAnsi="Calibri"/>
      <w:b/>
      <w:sz w:val="18"/>
    </w:rPr>
  </w:style>
  <w:style w:type="paragraph" w:customStyle="1" w:styleId="BoxKopf">
    <w:name w:val="Box_Kopf"/>
    <w:basedOn w:val="Standard"/>
    <w:next w:val="RandzifferMuster"/>
    <w:autoRedefine/>
    <w:qFormat/>
    <w:rsid w:val="008566B7"/>
    <w:pPr>
      <w:spacing w:after="0" w:line="240" w:lineRule="auto"/>
      <w:jc w:val="both"/>
    </w:pPr>
    <w:rPr>
      <w:rFonts w:ascii="Tahoma" w:hAnsi="Tahoma"/>
      <w:sz w:val="18"/>
    </w:rPr>
  </w:style>
  <w:style w:type="paragraph" w:customStyle="1" w:styleId="Mustertext">
    <w:name w:val="Mustertext"/>
    <w:basedOn w:val="Standard"/>
    <w:autoRedefine/>
    <w:qFormat/>
    <w:rsid w:val="008566B7"/>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8566B7"/>
  </w:style>
  <w:style w:type="paragraph" w:customStyle="1" w:styleId="Mustertextklein">
    <w:name w:val="Mustertext_klein"/>
    <w:basedOn w:val="Mustertext"/>
    <w:autoRedefine/>
    <w:qFormat/>
    <w:rsid w:val="008566B7"/>
    <w:pPr>
      <w:tabs>
        <w:tab w:val="clear" w:pos="284"/>
      </w:tabs>
      <w:spacing w:before="120"/>
      <w:ind w:left="567" w:hanging="567"/>
    </w:pPr>
    <w:rPr>
      <w:i/>
      <w:sz w:val="16"/>
    </w:rPr>
  </w:style>
  <w:style w:type="paragraph" w:customStyle="1" w:styleId="Autor">
    <w:name w:val="Autor"/>
    <w:basedOn w:val="Standard"/>
    <w:next w:val="Standard"/>
    <w:autoRedefine/>
    <w:qFormat/>
    <w:rsid w:val="008566B7"/>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8566B7"/>
    <w:rPr>
      <w:rFonts w:ascii="Palatino Linotype" w:hAnsi="Palatino Linotype"/>
      <w:i w:val="0"/>
      <w:caps w:val="0"/>
      <w:smallCaps/>
      <w:sz w:val="18"/>
    </w:rPr>
  </w:style>
  <w:style w:type="character" w:customStyle="1" w:styleId="kapitlchenMuster">
    <w:name w:val="_kapitälchen_Muster"/>
    <w:basedOn w:val="fettMuster"/>
    <w:uiPriority w:val="1"/>
    <w:qFormat/>
    <w:rsid w:val="008566B7"/>
    <w:rPr>
      <w:rFonts w:ascii="Calibri" w:hAnsi="Calibri"/>
      <w:b w:val="0"/>
      <w:caps w:val="0"/>
      <w:smallCaps/>
      <w:sz w:val="18"/>
    </w:rPr>
  </w:style>
  <w:style w:type="character" w:customStyle="1" w:styleId="berschrift6Zchn">
    <w:name w:val="Überschrift 6 Zchn"/>
    <w:basedOn w:val="Absatz-Standardschriftart"/>
    <w:link w:val="berschrift6"/>
    <w:uiPriority w:val="9"/>
    <w:rsid w:val="008566B7"/>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8566B7"/>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8566B7"/>
    <w:pPr>
      <w:framePr w:hSpace="198" w:wrap="around" w:y="-283"/>
      <w:jc w:val="left"/>
    </w:pPr>
  </w:style>
  <w:style w:type="paragraph" w:customStyle="1" w:styleId="MustertextListe0">
    <w:name w:val="Mustertext_Liste"/>
    <w:basedOn w:val="Standard"/>
    <w:autoRedefine/>
    <w:qFormat/>
    <w:rsid w:val="008566B7"/>
    <w:pPr>
      <w:numPr>
        <w:ilvl w:val="1"/>
        <w:numId w:val="24"/>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8566B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paragraph" w:styleId="Sprechblasentext">
    <w:name w:val="Balloon Text"/>
    <w:basedOn w:val="Standard"/>
    <w:link w:val="SprechblasentextZchn"/>
    <w:uiPriority w:val="99"/>
    <w:semiHidden/>
    <w:unhideWhenUsed/>
    <w:locked/>
    <w:rsid w:val="009608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08B0"/>
    <w:rPr>
      <w:rFonts w:ascii="Tahoma" w:hAnsi="Tahoma" w:cs="Tahoma"/>
      <w:sz w:val="16"/>
      <w:szCs w:val="16"/>
    </w:rPr>
  </w:style>
  <w:style w:type="paragraph" w:customStyle="1" w:styleId="MustertextListeI">
    <w:name w:val="Mustertext_Liste_I"/>
    <w:basedOn w:val="MustertextListe0"/>
    <w:qFormat/>
    <w:rsid w:val="008566B7"/>
    <w:pPr>
      <w:numPr>
        <w:ilvl w:val="0"/>
      </w:numPr>
    </w:pPr>
  </w:style>
  <w:style w:type="paragraph" w:customStyle="1" w:styleId="MustertextListea">
    <w:name w:val="Mustertext_Liste_a"/>
    <w:basedOn w:val="MustertextListeI"/>
    <w:autoRedefine/>
    <w:qFormat/>
    <w:rsid w:val="008566B7"/>
    <w:pPr>
      <w:numPr>
        <w:ilvl w:val="2"/>
      </w:numPr>
      <w:tabs>
        <w:tab w:val="clear" w:pos="567"/>
      </w:tabs>
    </w:pPr>
  </w:style>
  <w:style w:type="paragraph" w:customStyle="1" w:styleId="MustertextListe">
    <w:name w:val="Mustertext_Liste –"/>
    <w:basedOn w:val="MustertextListe0"/>
    <w:autoRedefine/>
    <w:qFormat/>
    <w:rsid w:val="008566B7"/>
    <w:pPr>
      <w:numPr>
        <w:ilvl w:val="0"/>
        <w:numId w:val="28"/>
      </w:numPr>
      <w:ind w:left="284" w:hanging="284"/>
    </w:pPr>
  </w:style>
  <w:style w:type="paragraph" w:customStyle="1" w:styleId="MustertextBO">
    <w:name w:val="Mustertext_BO"/>
    <w:basedOn w:val="Mustertext"/>
    <w:autoRedefine/>
    <w:qFormat/>
    <w:rsid w:val="008566B7"/>
    <w:pPr>
      <w:tabs>
        <w:tab w:val="clear" w:pos="284"/>
      </w:tabs>
      <w:spacing w:after="0"/>
      <w:ind w:left="907" w:hanging="907"/>
    </w:pPr>
  </w:style>
  <w:style w:type="paragraph" w:customStyle="1" w:styleId="MustertextTitel">
    <w:name w:val="Mustertext_Titel"/>
    <w:basedOn w:val="Mustertext"/>
    <w:autoRedefine/>
    <w:qFormat/>
    <w:rsid w:val="00CE4964"/>
    <w:pPr>
      <w:spacing w:before="120"/>
    </w:pPr>
  </w:style>
  <w:style w:type="paragraph" w:customStyle="1" w:styleId="MustertextTitelEbene1">
    <w:name w:val="Mustertext_Titel_Ebene_1"/>
    <w:basedOn w:val="Mustertext"/>
    <w:autoRedefine/>
    <w:qFormat/>
    <w:rsid w:val="008566B7"/>
    <w:pPr>
      <w:spacing w:before="120"/>
      <w:contextualSpacing/>
    </w:pPr>
    <w:rPr>
      <w:b/>
    </w:rPr>
  </w:style>
  <w:style w:type="paragraph" w:customStyle="1" w:styleId="MustertextTitelEbene5">
    <w:name w:val="Mustertext_Titel_Ebene_5"/>
    <w:basedOn w:val="MustertextTitelEbene1"/>
    <w:next w:val="Mustertext"/>
    <w:autoRedefine/>
    <w:qFormat/>
    <w:rsid w:val="008566B7"/>
    <w:rPr>
      <w:b w:val="0"/>
    </w:rPr>
  </w:style>
  <w:style w:type="paragraph" w:customStyle="1" w:styleId="MustertextTitelEbene2">
    <w:name w:val="Mustertext_Titel_Ebene_2"/>
    <w:basedOn w:val="MustertextTitelEbene1"/>
    <w:next w:val="Mustertext"/>
    <w:autoRedefine/>
    <w:qFormat/>
    <w:rsid w:val="008566B7"/>
  </w:style>
  <w:style w:type="paragraph" w:customStyle="1" w:styleId="MustertextTitelEbene3">
    <w:name w:val="Mustertext_Titel_Ebene_3"/>
    <w:basedOn w:val="MustertextTitelEbene1"/>
    <w:next w:val="Mustertext"/>
    <w:qFormat/>
    <w:rsid w:val="008566B7"/>
  </w:style>
  <w:style w:type="paragraph" w:customStyle="1" w:styleId="MustertextTitelEbene4">
    <w:name w:val="Mustertext_Titel_Ebene_4"/>
    <w:basedOn w:val="MustertextTitelEbene1"/>
    <w:next w:val="Mustertext"/>
    <w:qFormat/>
    <w:rsid w:val="00856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9973D-47F6-477F-A690-E28AAF519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1262</Words>
  <Characters>7955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9199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14</cp:revision>
  <cp:lastPrinted>2016-08-22T09:50:00Z</cp:lastPrinted>
  <dcterms:created xsi:type="dcterms:W3CDTF">2016-05-24T11:01:00Z</dcterms:created>
  <dcterms:modified xsi:type="dcterms:W3CDTF">2016-08-22T09:50:00Z</dcterms:modified>
</cp:coreProperties>
</file>