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108" w:rsidRPr="007641E3" w:rsidRDefault="00765108" w:rsidP="00765108">
      <w:pPr>
        <w:pStyle w:val="SvH"/>
        <w:spacing w:after="120" w:line="280" w:lineRule="atLeast"/>
        <w:rPr>
          <w:rFonts w:eastAsia="Times New Roman"/>
          <w:b/>
          <w:snapToGrid w:val="0"/>
          <w:color w:val="006699"/>
          <w:sz w:val="32"/>
          <w:lang w:val="fr-CH"/>
        </w:rPr>
      </w:pPr>
      <w:proofErr w:type="spellStart"/>
      <w:r w:rsidRPr="007641E3">
        <w:rPr>
          <w:rFonts w:eastAsia="Times New Roman"/>
          <w:b/>
          <w:snapToGrid w:val="0"/>
          <w:color w:val="006699"/>
          <w:sz w:val="32"/>
          <w:lang w:val="fr-CH"/>
        </w:rPr>
        <w:t>Basismuster</w:t>
      </w:r>
      <w:proofErr w:type="spellEnd"/>
      <w:r w:rsidRPr="007641E3">
        <w:rPr>
          <w:rFonts w:eastAsia="Times New Roman"/>
          <w:b/>
          <w:snapToGrid w:val="0"/>
          <w:color w:val="006699"/>
          <w:sz w:val="32"/>
          <w:lang w:val="fr-CH"/>
        </w:rPr>
        <w:t xml:space="preserve"> </w:t>
      </w:r>
      <w:proofErr w:type="spellStart"/>
      <w:r w:rsidRPr="007641E3">
        <w:rPr>
          <w:rFonts w:eastAsia="Times New Roman"/>
          <w:b/>
          <w:snapToGrid w:val="0"/>
          <w:color w:val="006699"/>
          <w:sz w:val="32"/>
          <w:lang w:val="fr-CH"/>
        </w:rPr>
        <w:t>für</w:t>
      </w:r>
      <w:proofErr w:type="spellEnd"/>
      <w:r w:rsidRPr="007641E3">
        <w:rPr>
          <w:rFonts w:eastAsia="Times New Roman"/>
          <w:b/>
          <w:snapToGrid w:val="0"/>
          <w:color w:val="006699"/>
          <w:sz w:val="32"/>
          <w:lang w:val="fr-CH"/>
        </w:rPr>
        <w:t xml:space="preserve"> </w:t>
      </w:r>
      <w:proofErr w:type="spellStart"/>
      <w:r w:rsidRPr="007641E3">
        <w:rPr>
          <w:rFonts w:eastAsia="Times New Roman"/>
          <w:b/>
          <w:snapToGrid w:val="0"/>
          <w:color w:val="006699"/>
          <w:sz w:val="32"/>
          <w:lang w:val="fr-CH"/>
        </w:rPr>
        <w:t>einfache</w:t>
      </w:r>
      <w:proofErr w:type="spellEnd"/>
      <w:r w:rsidRPr="007641E3">
        <w:rPr>
          <w:rFonts w:eastAsia="Times New Roman"/>
          <w:b/>
          <w:snapToGrid w:val="0"/>
          <w:color w:val="006699"/>
          <w:sz w:val="32"/>
          <w:lang w:val="fr-CH"/>
        </w:rPr>
        <w:t xml:space="preserve"> Gesellschaft</w:t>
      </w:r>
    </w:p>
    <w:p w:rsidR="00765108" w:rsidRPr="007641E3" w:rsidRDefault="00765108" w:rsidP="00765108">
      <w:pPr>
        <w:pStyle w:val="Normal0"/>
        <w:spacing w:line="280" w:lineRule="atLeast"/>
        <w:jc w:val="center"/>
        <w:rPr>
          <w:b/>
          <w:snapToGrid w:val="0"/>
          <w:color w:val="006699"/>
          <w:sz w:val="32"/>
          <w:lang w:val="fr-CH"/>
        </w:rPr>
      </w:pPr>
      <w:r w:rsidRPr="007641E3">
        <w:rPr>
          <w:b/>
          <w:snapToGrid w:val="0"/>
          <w:color w:val="006699"/>
          <w:sz w:val="32"/>
          <w:lang w:val="fr-CH"/>
        </w:rPr>
        <w:pict>
          <v:rect id="_x0000_i1027" style="width:0;height:1.5pt" o:hralign="center" o:hrstd="t" o:hr="t" fillcolor="#a0a0a0" stroked="f"/>
        </w:pict>
      </w:r>
    </w:p>
    <w:p w:rsidR="00765108" w:rsidRPr="007641E3" w:rsidRDefault="00765108" w:rsidP="00765108">
      <w:pPr>
        <w:spacing w:line="280" w:lineRule="atLeast"/>
        <w:rPr>
          <w:rFonts w:cs="Arial"/>
          <w:b/>
          <w:i/>
          <w:color w:val="FF0000"/>
          <w:sz w:val="18"/>
          <w:lang w:eastAsia="ja-JP"/>
        </w:rPr>
      </w:pPr>
      <w:r w:rsidRPr="007641E3">
        <w:rPr>
          <w:rFonts w:cs="Arial"/>
          <w:b/>
          <w:i/>
          <w:color w:val="FF0000"/>
          <w:sz w:val="18"/>
          <w:lang w:eastAsia="ja-JP"/>
        </w:rPr>
        <w:t xml:space="preserve">Zur Verwendung von Vertragsmustern: </w:t>
      </w:r>
    </w:p>
    <w:p w:rsidR="00765108" w:rsidRDefault="00765108" w:rsidP="00765108">
      <w:pPr>
        <w:spacing w:line="280" w:lineRule="atLeast"/>
        <w:rPr>
          <w:rFonts w:cs="Arial"/>
          <w:i/>
          <w:color w:val="FF0000"/>
          <w:sz w:val="18"/>
          <w:lang w:eastAsia="ja-JP"/>
        </w:rPr>
      </w:pPr>
      <w:r w:rsidRPr="007641E3">
        <w:rPr>
          <w:rFonts w:cs="Arial"/>
          <w:i/>
          <w:color w:val="FF0000"/>
          <w:sz w:val="18"/>
          <w:lang w:eastAsia="ja-JP"/>
        </w:rPr>
        <w:t>Dieses Vertragsmuster wurde mit grösster Sorgfalt erstellt. Dies entbindet jedoch den Rechtsa</w:t>
      </w:r>
      <w:r w:rsidRPr="007641E3">
        <w:rPr>
          <w:rFonts w:cs="Arial"/>
          <w:i/>
          <w:color w:val="FF0000"/>
          <w:sz w:val="18"/>
          <w:lang w:eastAsia="ja-JP"/>
        </w:rPr>
        <w:t>n</w:t>
      </w:r>
      <w:r w:rsidRPr="007641E3">
        <w:rPr>
          <w:rFonts w:cs="Arial"/>
          <w:i/>
          <w:color w:val="FF0000"/>
          <w:sz w:val="18"/>
          <w:lang w:eastAsia="ja-JP"/>
        </w:rPr>
        <w:t>wender nicht von der sorgfältigen eigenverantwortlichen Prüfung auf Vollstä</w:t>
      </w:r>
      <w:r w:rsidRPr="007641E3">
        <w:rPr>
          <w:rFonts w:cs="Arial"/>
          <w:i/>
          <w:color w:val="FF0000"/>
          <w:sz w:val="18"/>
          <w:lang w:eastAsia="ja-JP"/>
        </w:rPr>
        <w:t>n</w:t>
      </w:r>
      <w:r w:rsidRPr="007641E3">
        <w:rPr>
          <w:rFonts w:cs="Arial"/>
          <w:i/>
          <w:color w:val="FF0000"/>
          <w:sz w:val="18"/>
          <w:lang w:eastAsia="ja-JP"/>
        </w:rPr>
        <w:t>digkeit und Richtigkeit der vorformulierten Inhalte betreffend seiner Situation. Sofern Sie einen massgeschneiderten Ve</w:t>
      </w:r>
      <w:r w:rsidRPr="007641E3">
        <w:rPr>
          <w:rFonts w:cs="Arial"/>
          <w:i/>
          <w:color w:val="FF0000"/>
          <w:sz w:val="18"/>
          <w:lang w:eastAsia="ja-JP"/>
        </w:rPr>
        <w:t>r</w:t>
      </w:r>
      <w:r w:rsidRPr="007641E3">
        <w:rPr>
          <w:rFonts w:cs="Arial"/>
          <w:i/>
          <w:color w:val="FF0000"/>
          <w:sz w:val="18"/>
          <w:lang w:eastAsia="ja-JP"/>
        </w:rPr>
        <w:t>tag benötigen, sollten Sie sich durch eine Rechtsanwä</w:t>
      </w:r>
      <w:r w:rsidRPr="007641E3">
        <w:rPr>
          <w:rFonts w:cs="Arial"/>
          <w:i/>
          <w:color w:val="FF0000"/>
          <w:sz w:val="18"/>
          <w:lang w:eastAsia="ja-JP"/>
        </w:rPr>
        <w:t>l</w:t>
      </w:r>
      <w:r w:rsidRPr="007641E3">
        <w:rPr>
          <w:rFonts w:cs="Arial"/>
          <w:i/>
          <w:color w:val="FF0000"/>
          <w:sz w:val="18"/>
          <w:lang w:eastAsia="ja-JP"/>
        </w:rPr>
        <w:t>tin/einen Rechtsanwalt Ihres Vertrauens beraten lassen.</w:t>
      </w:r>
    </w:p>
    <w:p w:rsidR="00765108" w:rsidRPr="007641E3" w:rsidRDefault="00765108" w:rsidP="00765108">
      <w:pPr>
        <w:spacing w:line="280" w:lineRule="atLeast"/>
        <w:rPr>
          <w:rFonts w:cs="Arial"/>
          <w:i/>
          <w:color w:val="FF0000"/>
          <w:sz w:val="18"/>
          <w:lang w:eastAsia="ja-JP"/>
        </w:rPr>
      </w:pPr>
    </w:p>
    <w:p w:rsidR="00765108" w:rsidRPr="00973A5D" w:rsidRDefault="00765108" w:rsidP="00765108">
      <w:pPr>
        <w:tabs>
          <w:tab w:val="clear" w:pos="1701"/>
        </w:tabs>
        <w:spacing w:before="0" w:after="0" w:line="240" w:lineRule="auto"/>
        <w:jc w:val="left"/>
        <w:rPr>
          <w:rFonts w:ascii="Times New Roman" w:eastAsia="Times New Roman" w:hAnsi="Times New Roman"/>
          <w:sz w:val="24"/>
          <w:szCs w:val="24"/>
          <w:lang w:eastAsia="de-CH"/>
        </w:rPr>
      </w:pPr>
      <w:r w:rsidRPr="00C80C9E">
        <w:rPr>
          <w:rFonts w:ascii="Calibri" w:eastAsia="Times New Roman" w:hAnsi="Calibri"/>
          <w:color w:val="1F497D"/>
          <w:sz w:val="22"/>
          <w:szCs w:val="22"/>
          <w:lang w:eastAsia="de-CH"/>
        </w:rPr>
        <w:t> </w:t>
      </w:r>
      <w:r w:rsidRPr="00370523">
        <w:rPr>
          <w:b/>
          <w:lang w:val="de-DE"/>
        </w:rPr>
        <w:br w:type="page"/>
      </w:r>
    </w:p>
    <w:p w:rsidR="00765108" w:rsidRPr="007641E3" w:rsidRDefault="00765108" w:rsidP="00765108">
      <w:pPr>
        <w:pStyle w:val="Titel2"/>
        <w:jc w:val="center"/>
      </w:pPr>
      <w:r w:rsidRPr="007641E3">
        <w:lastRenderedPageBreak/>
        <w:t>Gesellschaftsvertrag</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center"/>
        <w:rPr>
          <w:rFonts w:cs="Arial"/>
          <w:sz w:val="18"/>
          <w:szCs w:val="18"/>
          <w:lang w:eastAsia="ja-JP"/>
        </w:rPr>
      </w:pPr>
      <w:r w:rsidRPr="007641E3">
        <w:rPr>
          <w:sz w:val="18"/>
          <w:szCs w:val="18"/>
        </w:rPr>
        <w:t xml:space="preserve">vom </w:t>
      </w:r>
      <w:r w:rsidRPr="007641E3">
        <w:rPr>
          <w:rFonts w:cs="Arial"/>
          <w:sz w:val="18"/>
          <w:szCs w:val="18"/>
          <w:highlight w:val="lightGray"/>
          <w:lang w:eastAsia="ja-JP"/>
        </w:rPr>
        <w:t>[Datum]</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center"/>
        <w:rPr>
          <w:sz w:val="18"/>
          <w:szCs w:val="18"/>
        </w:rPr>
      </w:pPr>
      <w:r w:rsidRPr="007641E3">
        <w:rPr>
          <w:sz w:val="18"/>
          <w:szCs w:val="18"/>
        </w:rPr>
        <w:t>zwischen</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left"/>
        <w:rPr>
          <w:rFonts w:cs="Arial"/>
          <w:sz w:val="18"/>
          <w:szCs w:val="18"/>
          <w:lang w:eastAsia="ja-JP"/>
        </w:rPr>
      </w:pPr>
      <w:r w:rsidRPr="007641E3">
        <w:rPr>
          <w:rFonts w:cs="Arial"/>
          <w:sz w:val="18"/>
          <w:szCs w:val="18"/>
          <w:highlight w:val="lightGray"/>
          <w:lang w:eastAsia="ja-JP"/>
        </w:rPr>
        <w:t>[Name, Adresse]</w:t>
      </w:r>
    </w:p>
    <w:p w:rsidR="00765108" w:rsidRPr="007641E3" w:rsidRDefault="00765108" w:rsidP="00765108">
      <w:pPr>
        <w:pStyle w:val="Normal0"/>
        <w:tabs>
          <w:tab w:val="left" w:pos="3402"/>
        </w:tabs>
        <w:spacing w:line="280" w:lineRule="atLeast"/>
        <w:jc w:val="center"/>
        <w:rPr>
          <w:sz w:val="18"/>
          <w:szCs w:val="18"/>
        </w:rPr>
      </w:pPr>
      <w:r w:rsidRPr="007641E3">
        <w:rPr>
          <w:sz w:val="18"/>
          <w:szCs w:val="18"/>
        </w:rPr>
        <w:tab/>
      </w:r>
      <w:r w:rsidRPr="007641E3">
        <w:rPr>
          <w:sz w:val="18"/>
          <w:szCs w:val="18"/>
        </w:rPr>
        <w:tab/>
        <w:t xml:space="preserve">(nachstehend </w:t>
      </w:r>
      <w:r w:rsidRPr="007641E3">
        <w:rPr>
          <w:rFonts w:cs="Arial"/>
          <w:sz w:val="18"/>
          <w:szCs w:val="18"/>
          <w:lang w:eastAsia="ja-JP"/>
        </w:rPr>
        <w:t>„</w:t>
      </w:r>
      <w:r w:rsidRPr="007641E3">
        <w:rPr>
          <w:rFonts w:cs="Arial"/>
          <w:b/>
          <w:sz w:val="18"/>
          <w:szCs w:val="18"/>
          <w:highlight w:val="lightGray"/>
          <w:lang w:eastAsia="ja-JP"/>
        </w:rPr>
        <w:t>[Kurzbezeichnung Gesellschafter]</w:t>
      </w:r>
      <w:r w:rsidRPr="007641E3">
        <w:rPr>
          <w:rFonts w:cs="Arial"/>
          <w:sz w:val="18"/>
          <w:szCs w:val="18"/>
          <w:lang w:eastAsia="ja-JP"/>
        </w:rPr>
        <w:t>“</w:t>
      </w:r>
      <w:r w:rsidRPr="007641E3">
        <w:rPr>
          <w:sz w:val="18"/>
          <w:szCs w:val="18"/>
        </w:rPr>
        <w:t>)</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center"/>
        <w:rPr>
          <w:sz w:val="18"/>
          <w:szCs w:val="18"/>
        </w:rPr>
      </w:pPr>
      <w:r w:rsidRPr="007641E3">
        <w:rPr>
          <w:sz w:val="18"/>
          <w:szCs w:val="18"/>
        </w:rPr>
        <w:t>und</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left"/>
        <w:rPr>
          <w:rFonts w:cs="Arial"/>
          <w:sz w:val="18"/>
          <w:szCs w:val="18"/>
          <w:lang w:eastAsia="ja-JP"/>
        </w:rPr>
      </w:pPr>
      <w:r w:rsidRPr="007641E3">
        <w:rPr>
          <w:rFonts w:cs="Arial"/>
          <w:sz w:val="18"/>
          <w:szCs w:val="18"/>
          <w:highlight w:val="lightGray"/>
          <w:lang w:eastAsia="ja-JP"/>
        </w:rPr>
        <w:t>[Name, Adresse]</w:t>
      </w:r>
    </w:p>
    <w:p w:rsidR="00765108" w:rsidRPr="007641E3" w:rsidRDefault="00765108" w:rsidP="00765108">
      <w:pPr>
        <w:pStyle w:val="Normal0"/>
        <w:tabs>
          <w:tab w:val="left" w:pos="3402"/>
        </w:tabs>
        <w:spacing w:line="280" w:lineRule="atLeast"/>
        <w:jc w:val="center"/>
        <w:rPr>
          <w:sz w:val="18"/>
          <w:szCs w:val="18"/>
        </w:rPr>
      </w:pPr>
      <w:r w:rsidRPr="007641E3">
        <w:rPr>
          <w:sz w:val="18"/>
          <w:szCs w:val="18"/>
        </w:rPr>
        <w:tab/>
      </w:r>
      <w:r w:rsidRPr="007641E3">
        <w:rPr>
          <w:sz w:val="18"/>
          <w:szCs w:val="18"/>
        </w:rPr>
        <w:tab/>
        <w:t>(nachstehend „</w:t>
      </w:r>
      <w:r w:rsidRPr="007641E3">
        <w:rPr>
          <w:b/>
          <w:sz w:val="18"/>
          <w:szCs w:val="18"/>
          <w:highlight w:val="lightGray"/>
        </w:rPr>
        <w:t>[Kurzbezeichnung Gesellschafter]</w:t>
      </w:r>
      <w:r w:rsidRPr="007641E3">
        <w:rPr>
          <w:sz w:val="18"/>
          <w:szCs w:val="18"/>
        </w:rPr>
        <w:t>“)</w:t>
      </w:r>
    </w:p>
    <w:p w:rsidR="00765108" w:rsidRPr="007641E3" w:rsidRDefault="00765108" w:rsidP="00765108">
      <w:pPr>
        <w:pStyle w:val="Normal0"/>
        <w:tabs>
          <w:tab w:val="left" w:pos="3402"/>
        </w:tabs>
        <w:spacing w:line="280" w:lineRule="atLeast"/>
        <w:jc w:val="center"/>
        <w:rPr>
          <w:sz w:val="18"/>
          <w:szCs w:val="18"/>
        </w:rPr>
      </w:pPr>
    </w:p>
    <w:p w:rsidR="00765108" w:rsidRPr="007641E3" w:rsidRDefault="00765108" w:rsidP="00765108">
      <w:pPr>
        <w:pStyle w:val="Normal0"/>
        <w:spacing w:line="280" w:lineRule="atLeast"/>
        <w:jc w:val="center"/>
        <w:rPr>
          <w:sz w:val="18"/>
          <w:szCs w:val="18"/>
        </w:rPr>
      </w:pPr>
      <w:r w:rsidRPr="007641E3">
        <w:rPr>
          <w:sz w:val="18"/>
          <w:szCs w:val="18"/>
        </w:rPr>
        <w:t>und</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left"/>
        <w:rPr>
          <w:rFonts w:cs="Arial"/>
          <w:sz w:val="18"/>
          <w:szCs w:val="18"/>
          <w:lang w:eastAsia="ja-JP"/>
        </w:rPr>
      </w:pPr>
      <w:r w:rsidRPr="007641E3">
        <w:rPr>
          <w:rFonts w:cs="Arial"/>
          <w:sz w:val="18"/>
          <w:szCs w:val="18"/>
          <w:highlight w:val="lightGray"/>
          <w:lang w:eastAsia="ja-JP"/>
        </w:rPr>
        <w:t>[Name, Adresse]</w:t>
      </w:r>
    </w:p>
    <w:p w:rsidR="00765108" w:rsidRPr="007641E3" w:rsidRDefault="00765108" w:rsidP="00765108">
      <w:pPr>
        <w:pStyle w:val="Normal0"/>
        <w:tabs>
          <w:tab w:val="left" w:pos="3402"/>
        </w:tabs>
        <w:spacing w:line="280" w:lineRule="atLeast"/>
        <w:jc w:val="center"/>
        <w:rPr>
          <w:sz w:val="18"/>
          <w:szCs w:val="18"/>
        </w:rPr>
      </w:pPr>
      <w:r w:rsidRPr="007641E3">
        <w:rPr>
          <w:sz w:val="18"/>
          <w:szCs w:val="18"/>
        </w:rPr>
        <w:tab/>
      </w:r>
      <w:r w:rsidRPr="007641E3">
        <w:rPr>
          <w:sz w:val="18"/>
          <w:szCs w:val="18"/>
        </w:rPr>
        <w:tab/>
        <w:t>(nachstehend „</w:t>
      </w:r>
      <w:r w:rsidRPr="007641E3">
        <w:rPr>
          <w:b/>
          <w:sz w:val="18"/>
          <w:szCs w:val="18"/>
          <w:highlight w:val="lightGray"/>
        </w:rPr>
        <w:t>[Kurzbezeichnung Gesellschafter]</w:t>
      </w:r>
      <w:r w:rsidRPr="007641E3">
        <w:rPr>
          <w:sz w:val="18"/>
          <w:szCs w:val="18"/>
        </w:rPr>
        <w:t>“)</w:t>
      </w:r>
    </w:p>
    <w:p w:rsidR="00765108" w:rsidRPr="007641E3" w:rsidRDefault="00765108" w:rsidP="00765108">
      <w:pPr>
        <w:pStyle w:val="Normal0"/>
        <w:tabs>
          <w:tab w:val="left" w:pos="3402"/>
        </w:tabs>
        <w:spacing w:line="280" w:lineRule="atLeast"/>
        <w:rPr>
          <w:sz w:val="18"/>
          <w:szCs w:val="18"/>
        </w:rPr>
      </w:pPr>
    </w:p>
    <w:p w:rsidR="00765108" w:rsidRPr="007641E3" w:rsidRDefault="00765108" w:rsidP="00765108">
      <w:pPr>
        <w:pStyle w:val="Normal0"/>
        <w:spacing w:line="280" w:lineRule="atLeast"/>
        <w:jc w:val="center"/>
        <w:rPr>
          <w:sz w:val="18"/>
          <w:szCs w:val="18"/>
        </w:rPr>
      </w:pPr>
      <w:r w:rsidRPr="007641E3">
        <w:rPr>
          <w:sz w:val="18"/>
          <w:szCs w:val="18"/>
        </w:rPr>
        <w:t>und</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left"/>
        <w:rPr>
          <w:rFonts w:cs="Arial"/>
          <w:sz w:val="18"/>
          <w:szCs w:val="18"/>
          <w:lang w:eastAsia="ja-JP"/>
        </w:rPr>
      </w:pPr>
      <w:r w:rsidRPr="007641E3">
        <w:rPr>
          <w:rFonts w:cs="Arial"/>
          <w:sz w:val="18"/>
          <w:szCs w:val="18"/>
          <w:highlight w:val="lightGray"/>
          <w:lang w:eastAsia="ja-JP"/>
        </w:rPr>
        <w:t>[Name, Adresse]</w:t>
      </w:r>
    </w:p>
    <w:p w:rsidR="00765108" w:rsidRPr="007641E3" w:rsidRDefault="00765108" w:rsidP="00765108">
      <w:pPr>
        <w:pStyle w:val="Normal0"/>
        <w:tabs>
          <w:tab w:val="left" w:pos="3402"/>
        </w:tabs>
        <w:spacing w:line="280" w:lineRule="atLeast"/>
        <w:jc w:val="center"/>
        <w:rPr>
          <w:sz w:val="18"/>
          <w:szCs w:val="18"/>
        </w:rPr>
      </w:pPr>
      <w:r w:rsidRPr="007641E3">
        <w:rPr>
          <w:sz w:val="18"/>
          <w:szCs w:val="18"/>
        </w:rPr>
        <w:tab/>
      </w:r>
      <w:r w:rsidRPr="007641E3">
        <w:rPr>
          <w:sz w:val="18"/>
          <w:szCs w:val="18"/>
        </w:rPr>
        <w:tab/>
        <w:t>(nachstehend „</w:t>
      </w:r>
      <w:r w:rsidRPr="007641E3">
        <w:rPr>
          <w:b/>
          <w:sz w:val="18"/>
          <w:szCs w:val="18"/>
          <w:highlight w:val="lightGray"/>
        </w:rPr>
        <w:t>[Kurzbezeichnung Gesellschafter]</w:t>
      </w:r>
      <w:r w:rsidRPr="007641E3">
        <w:rPr>
          <w:sz w:val="18"/>
          <w:szCs w:val="18"/>
        </w:rPr>
        <w:t>“)</w:t>
      </w:r>
    </w:p>
    <w:p w:rsidR="00765108" w:rsidRPr="007641E3" w:rsidRDefault="00765108" w:rsidP="00765108">
      <w:pPr>
        <w:pStyle w:val="Normal0"/>
        <w:tabs>
          <w:tab w:val="left" w:pos="3402"/>
        </w:tabs>
        <w:spacing w:line="280" w:lineRule="atLeast"/>
        <w:jc w:val="center"/>
        <w:rPr>
          <w:sz w:val="18"/>
          <w:szCs w:val="18"/>
        </w:rPr>
      </w:pP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center"/>
        <w:rPr>
          <w:sz w:val="18"/>
          <w:szCs w:val="18"/>
        </w:rPr>
      </w:pPr>
      <w:r w:rsidRPr="007641E3">
        <w:rPr>
          <w:sz w:val="18"/>
          <w:szCs w:val="18"/>
        </w:rPr>
        <w:t>je einzeln oder zusammen nachfolgend auch „</w:t>
      </w:r>
      <w:r w:rsidRPr="007641E3">
        <w:rPr>
          <w:i/>
          <w:sz w:val="18"/>
          <w:szCs w:val="18"/>
        </w:rPr>
        <w:t>Gesellschafter</w:t>
      </w:r>
      <w:r w:rsidRPr="007641E3">
        <w:rPr>
          <w:sz w:val="18"/>
          <w:szCs w:val="18"/>
        </w:rPr>
        <w:t>“ genannt</w:t>
      </w:r>
    </w:p>
    <w:p w:rsidR="00765108" w:rsidRPr="007641E3" w:rsidRDefault="00765108" w:rsidP="00765108">
      <w:pPr>
        <w:pStyle w:val="Normal0"/>
        <w:spacing w:line="280" w:lineRule="atLeast"/>
        <w:rPr>
          <w:sz w:val="18"/>
          <w:szCs w:val="18"/>
        </w:rPr>
      </w:pPr>
    </w:p>
    <w:p w:rsidR="00765108" w:rsidRPr="007641E3" w:rsidRDefault="00765108" w:rsidP="00765108">
      <w:pPr>
        <w:pStyle w:val="Normal0"/>
        <w:spacing w:line="280" w:lineRule="atLeast"/>
        <w:jc w:val="center"/>
        <w:rPr>
          <w:rFonts w:cs="Arial"/>
          <w:sz w:val="18"/>
          <w:szCs w:val="18"/>
          <w:lang w:eastAsia="ja-JP"/>
        </w:rPr>
      </w:pPr>
      <w:r w:rsidRPr="007641E3">
        <w:rPr>
          <w:sz w:val="18"/>
          <w:szCs w:val="18"/>
        </w:rPr>
        <w:t xml:space="preserve">betreffend </w:t>
      </w:r>
      <w:r w:rsidRPr="007641E3">
        <w:rPr>
          <w:sz w:val="18"/>
          <w:szCs w:val="18"/>
          <w:highlight w:val="lightGray"/>
        </w:rPr>
        <w:t>[detaillierter Zweck der Gesellschaft]</w:t>
      </w:r>
    </w:p>
    <w:p w:rsidR="00765108" w:rsidRPr="007641E3" w:rsidRDefault="00765108" w:rsidP="00765108">
      <w:pPr>
        <w:pStyle w:val="Normal0"/>
        <w:spacing w:line="280" w:lineRule="atLeast"/>
        <w:jc w:val="center"/>
        <w:rPr>
          <w:sz w:val="18"/>
          <w:szCs w:val="18"/>
        </w:rPr>
      </w:pPr>
    </w:p>
    <w:p w:rsidR="00765108" w:rsidRPr="007641E3" w:rsidRDefault="00765108" w:rsidP="00765108">
      <w:pPr>
        <w:pStyle w:val="Normal"/>
        <w:rPr>
          <w:sz w:val="18"/>
          <w:szCs w:val="18"/>
        </w:rPr>
      </w:pPr>
      <w:r w:rsidRPr="007641E3">
        <w:rPr>
          <w:sz w:val="18"/>
          <w:szCs w:val="18"/>
        </w:rPr>
        <w:br w:type="page"/>
      </w:r>
    </w:p>
    <w:p w:rsidR="00765108" w:rsidRPr="007641E3" w:rsidRDefault="00765108" w:rsidP="00765108">
      <w:pPr>
        <w:pStyle w:val="Titel3"/>
        <w:tabs>
          <w:tab w:val="clear" w:pos="1701"/>
          <w:tab w:val="left" w:pos="851"/>
        </w:tabs>
      </w:pPr>
      <w:r>
        <w:lastRenderedPageBreak/>
        <w:t>1.</w:t>
      </w:r>
      <w:r>
        <w:tab/>
      </w:r>
      <w:r w:rsidRPr="007641E3">
        <w:t>Bezeichnung und Zweck der Gesellschaft</w:t>
      </w:r>
    </w:p>
    <w:p w:rsidR="00765108" w:rsidRPr="007641E3" w:rsidRDefault="00765108" w:rsidP="00765108">
      <w:pPr>
        <w:pStyle w:val="Normal"/>
        <w:rPr>
          <w:sz w:val="18"/>
          <w:szCs w:val="18"/>
        </w:rPr>
      </w:pPr>
      <w:r w:rsidRPr="007641E3">
        <w:rPr>
          <w:sz w:val="18"/>
          <w:szCs w:val="18"/>
        </w:rPr>
        <w:tab/>
        <w:t xml:space="preserve">Die Gesellschafter vereinigen sich mit diesem Gesellschaftsvertrag als </w:t>
      </w:r>
      <w:r w:rsidRPr="007641E3">
        <w:rPr>
          <w:sz w:val="18"/>
          <w:szCs w:val="18"/>
          <w:highlight w:val="lightGray"/>
        </w:rPr>
        <w:t>[Bezeic</w:t>
      </w:r>
      <w:r w:rsidRPr="007641E3">
        <w:rPr>
          <w:sz w:val="18"/>
          <w:szCs w:val="18"/>
          <w:highlight w:val="lightGray"/>
        </w:rPr>
        <w:t>h</w:t>
      </w:r>
      <w:r w:rsidRPr="007641E3">
        <w:rPr>
          <w:sz w:val="18"/>
          <w:szCs w:val="18"/>
          <w:highlight w:val="lightGray"/>
        </w:rPr>
        <w:t>nung; z.B. „Baukonsortium Müller“]</w:t>
      </w:r>
      <w:r w:rsidRPr="007641E3">
        <w:rPr>
          <w:sz w:val="18"/>
          <w:szCs w:val="18"/>
        </w:rPr>
        <w:t xml:space="preserve"> zu einer einfachen Gesellschaft im Sinn von Art. 530 ff. OR (nachfolgend „</w:t>
      </w:r>
      <w:r w:rsidRPr="007641E3">
        <w:rPr>
          <w:i/>
          <w:sz w:val="18"/>
          <w:szCs w:val="18"/>
        </w:rPr>
        <w:t>Gesellschaft</w:t>
      </w:r>
      <w:r w:rsidRPr="007641E3">
        <w:rPr>
          <w:sz w:val="18"/>
          <w:szCs w:val="18"/>
        </w:rPr>
        <w:t xml:space="preserve">“) zum Zweck des gemeinsamen </w:t>
      </w:r>
      <w:r w:rsidRPr="007641E3">
        <w:rPr>
          <w:sz w:val="18"/>
          <w:szCs w:val="18"/>
          <w:highlight w:val="lightGray"/>
        </w:rPr>
        <w:t>[d</w:t>
      </w:r>
      <w:r w:rsidRPr="007641E3">
        <w:rPr>
          <w:sz w:val="18"/>
          <w:szCs w:val="18"/>
          <w:highlight w:val="lightGray"/>
        </w:rPr>
        <w:t>e</w:t>
      </w:r>
      <w:r w:rsidRPr="007641E3">
        <w:rPr>
          <w:sz w:val="18"/>
          <w:szCs w:val="18"/>
          <w:highlight w:val="lightGray"/>
        </w:rPr>
        <w:t>taillierte Beschreibung des Gesellschaftszwecks]</w:t>
      </w:r>
      <w:r w:rsidRPr="007641E3">
        <w:rPr>
          <w:sz w:val="18"/>
          <w:szCs w:val="18"/>
        </w:rPr>
        <w:t xml:space="preserve"> (nachfolgend „</w:t>
      </w:r>
      <w:r w:rsidRPr="007641E3">
        <w:rPr>
          <w:i/>
          <w:sz w:val="18"/>
          <w:szCs w:val="18"/>
        </w:rPr>
        <w:t>Gesellschaft</w:t>
      </w:r>
      <w:r w:rsidRPr="007641E3">
        <w:rPr>
          <w:i/>
          <w:sz w:val="18"/>
          <w:szCs w:val="18"/>
        </w:rPr>
        <w:t>s</w:t>
      </w:r>
      <w:r w:rsidRPr="007641E3">
        <w:rPr>
          <w:i/>
          <w:sz w:val="18"/>
          <w:szCs w:val="18"/>
        </w:rPr>
        <w:t>zweck</w:t>
      </w:r>
      <w:r w:rsidRPr="007641E3">
        <w:rPr>
          <w:sz w:val="18"/>
          <w:szCs w:val="18"/>
        </w:rPr>
        <w:t>“).</w:t>
      </w:r>
    </w:p>
    <w:p w:rsidR="00765108" w:rsidRPr="00765108" w:rsidRDefault="00765108" w:rsidP="00765108">
      <w:pPr>
        <w:pStyle w:val="Titel3"/>
        <w:tabs>
          <w:tab w:val="clear" w:pos="1701"/>
          <w:tab w:val="left" w:pos="851"/>
        </w:tabs>
      </w:pPr>
      <w:r w:rsidRPr="00765108">
        <w:t>2.</w:t>
      </w:r>
      <w:r w:rsidRPr="00765108">
        <w:tab/>
      </w:r>
      <w:r w:rsidRPr="00765108">
        <w:t>Dauer der Gesellschaft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1:</w:t>
      </w:r>
      <w:r w:rsidRPr="007641E3">
        <w:rPr>
          <w:sz w:val="18"/>
          <w:szCs w:val="18"/>
        </w:rPr>
        <w:t xml:space="preserve"> Die Gesellschaft besteht auf unbestimmte Dauer. Vorbehalten ble</w:t>
      </w:r>
      <w:r w:rsidRPr="007641E3">
        <w:rPr>
          <w:sz w:val="18"/>
          <w:szCs w:val="18"/>
        </w:rPr>
        <w:t>i</w:t>
      </w:r>
      <w:r w:rsidRPr="007641E3">
        <w:rPr>
          <w:sz w:val="18"/>
          <w:szCs w:val="18"/>
        </w:rPr>
        <w:t>ben die Bestimmungen über die Beendigung der Gesellschaft.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Die Gesellschaft besteht längstens bis zum </w:t>
      </w:r>
      <w:r w:rsidRPr="007641E3">
        <w:rPr>
          <w:sz w:val="18"/>
          <w:szCs w:val="18"/>
          <w:highlight w:val="lightGray"/>
        </w:rPr>
        <w:t>[Datum]</w:t>
      </w:r>
      <w:r w:rsidRPr="007641E3">
        <w:rPr>
          <w:sz w:val="18"/>
          <w:szCs w:val="18"/>
        </w:rPr>
        <w:t>.</w:t>
      </w:r>
    </w:p>
    <w:p w:rsidR="00765108" w:rsidRPr="00765108" w:rsidRDefault="00765108" w:rsidP="00765108">
      <w:pPr>
        <w:pStyle w:val="Titel3"/>
        <w:tabs>
          <w:tab w:val="clear" w:pos="1701"/>
          <w:tab w:val="left" w:pos="851"/>
        </w:tabs>
      </w:pPr>
      <w:r w:rsidRPr="00765108">
        <w:t>3.</w:t>
      </w:r>
      <w:r w:rsidRPr="00765108">
        <w:tab/>
      </w:r>
      <w:r w:rsidRPr="00765108">
        <w:t>Beiträge an die Gesellschaft</w:t>
      </w:r>
    </w:p>
    <w:p w:rsidR="00765108" w:rsidRPr="007641E3" w:rsidRDefault="00765108" w:rsidP="00765108">
      <w:pPr>
        <w:pStyle w:val="Normal"/>
        <w:rPr>
          <w:sz w:val="18"/>
          <w:szCs w:val="18"/>
        </w:rPr>
      </w:pPr>
      <w:r w:rsidRPr="007641E3">
        <w:rPr>
          <w:sz w:val="18"/>
          <w:szCs w:val="18"/>
        </w:rPr>
        <w:t>a)</w:t>
      </w:r>
      <w:r w:rsidRPr="007641E3">
        <w:rPr>
          <w:sz w:val="18"/>
          <w:szCs w:val="18"/>
        </w:rPr>
        <w:tab/>
        <w:t>Zur Verfolgung des Gesellschaftszwecks bringen die Gesellschafter folgende Be</w:t>
      </w:r>
      <w:r w:rsidRPr="007641E3">
        <w:rPr>
          <w:sz w:val="18"/>
          <w:szCs w:val="18"/>
        </w:rPr>
        <w:t>i</w:t>
      </w:r>
      <w:r w:rsidRPr="007641E3">
        <w:rPr>
          <w:sz w:val="18"/>
          <w:szCs w:val="18"/>
        </w:rPr>
        <w:t>träge in die Gesellschaft ein:</w:t>
      </w:r>
    </w:p>
    <w:p w:rsidR="00765108" w:rsidRPr="007641E3" w:rsidRDefault="00765108" w:rsidP="00765108">
      <w:pPr>
        <w:pStyle w:val="HaupttextDoppEinz"/>
        <w:tabs>
          <w:tab w:val="clear" w:pos="680"/>
          <w:tab w:val="clear" w:pos="1701"/>
        </w:tabs>
        <w:ind w:left="1276" w:hanging="425"/>
        <w:rPr>
          <w:lang w:eastAsia="ja-JP"/>
        </w:rPr>
      </w:pPr>
      <w:r w:rsidRPr="007641E3">
        <w:rPr>
          <w:highlight w:val="lightGray"/>
          <w:lang w:eastAsia="ja-JP"/>
        </w:rPr>
        <w:t>[Kurzbezeichnung Gesellschafter]</w:t>
      </w:r>
      <w:r w:rsidRPr="007641E3">
        <w:rPr>
          <w:lang w:eastAsia="ja-JP"/>
        </w:rPr>
        <w:t xml:space="preserve"> </w:t>
      </w:r>
      <w:r w:rsidRPr="007641E3">
        <w:rPr>
          <w:highlight w:val="lightGray"/>
          <w:lang w:eastAsia="ja-JP"/>
        </w:rPr>
        <w:t>[Auflistung der einzubringenden Mittel (z.B. Gel</w:t>
      </w:r>
      <w:r w:rsidRPr="007641E3">
        <w:rPr>
          <w:highlight w:val="lightGray"/>
          <w:lang w:eastAsia="ja-JP"/>
        </w:rPr>
        <w:t>d</w:t>
      </w:r>
      <w:r w:rsidRPr="007641E3">
        <w:rPr>
          <w:highlight w:val="lightGray"/>
          <w:lang w:eastAsia="ja-JP"/>
        </w:rPr>
        <w:t>beiträge, Sacheinlagen, Arbeitsleistung)]</w:t>
      </w:r>
    </w:p>
    <w:p w:rsidR="00765108" w:rsidRPr="007641E3" w:rsidRDefault="00765108" w:rsidP="00765108">
      <w:pPr>
        <w:pStyle w:val="HaupttextDoppEinz"/>
        <w:tabs>
          <w:tab w:val="clear" w:pos="680"/>
          <w:tab w:val="clear" w:pos="1701"/>
        </w:tabs>
        <w:ind w:left="1276" w:hanging="425"/>
        <w:rPr>
          <w:lang w:eastAsia="ja-JP"/>
        </w:rPr>
      </w:pPr>
      <w:r w:rsidRPr="007641E3">
        <w:rPr>
          <w:highlight w:val="lightGray"/>
          <w:lang w:eastAsia="ja-JP"/>
        </w:rPr>
        <w:t>[Kurzbezeichnung Gesellschafter]</w:t>
      </w:r>
      <w:r w:rsidRPr="007641E3">
        <w:rPr>
          <w:lang w:eastAsia="ja-JP"/>
        </w:rPr>
        <w:t xml:space="preserve"> </w:t>
      </w:r>
      <w:r w:rsidRPr="007641E3">
        <w:rPr>
          <w:highlight w:val="lightGray"/>
          <w:lang w:eastAsia="ja-JP"/>
        </w:rPr>
        <w:t>[Auflistung der einzubringenden Mittel (z.B. Gel</w:t>
      </w:r>
      <w:r w:rsidRPr="007641E3">
        <w:rPr>
          <w:highlight w:val="lightGray"/>
          <w:lang w:eastAsia="ja-JP"/>
        </w:rPr>
        <w:t>d</w:t>
      </w:r>
      <w:r w:rsidRPr="007641E3">
        <w:rPr>
          <w:highlight w:val="lightGray"/>
          <w:lang w:eastAsia="ja-JP"/>
        </w:rPr>
        <w:t>beiträge, Sacheinlagen, Arbeitsleistung)]</w:t>
      </w:r>
    </w:p>
    <w:p w:rsidR="00765108" w:rsidRPr="007641E3" w:rsidRDefault="00765108" w:rsidP="00765108">
      <w:pPr>
        <w:pStyle w:val="HaupttextDoppEinz"/>
        <w:tabs>
          <w:tab w:val="clear" w:pos="680"/>
          <w:tab w:val="clear" w:pos="1701"/>
        </w:tabs>
        <w:ind w:left="1276" w:hanging="425"/>
        <w:rPr>
          <w:lang w:eastAsia="ja-JP"/>
        </w:rPr>
      </w:pPr>
      <w:r w:rsidRPr="007641E3">
        <w:rPr>
          <w:highlight w:val="lightGray"/>
          <w:lang w:eastAsia="ja-JP"/>
        </w:rPr>
        <w:t>[Kurzbezeichnung Gesellschafter]</w:t>
      </w:r>
      <w:r w:rsidRPr="007641E3">
        <w:rPr>
          <w:lang w:eastAsia="ja-JP"/>
        </w:rPr>
        <w:t xml:space="preserve"> </w:t>
      </w:r>
      <w:r w:rsidRPr="007641E3">
        <w:rPr>
          <w:highlight w:val="lightGray"/>
          <w:lang w:eastAsia="ja-JP"/>
        </w:rPr>
        <w:t>[Auflistung der einzubringenden Mittel (z.B. Gel</w:t>
      </w:r>
      <w:r w:rsidRPr="007641E3">
        <w:rPr>
          <w:highlight w:val="lightGray"/>
          <w:lang w:eastAsia="ja-JP"/>
        </w:rPr>
        <w:t>d</w:t>
      </w:r>
      <w:r w:rsidRPr="007641E3">
        <w:rPr>
          <w:highlight w:val="lightGray"/>
          <w:lang w:eastAsia="ja-JP"/>
        </w:rPr>
        <w:t>beiträge, Sacheinlagen, Arbeitsleistung)]</w:t>
      </w:r>
    </w:p>
    <w:p w:rsidR="00765108" w:rsidRPr="007641E3" w:rsidRDefault="00765108" w:rsidP="00765108">
      <w:pPr>
        <w:pStyle w:val="HaupttextDoppEinz"/>
        <w:tabs>
          <w:tab w:val="clear" w:pos="680"/>
          <w:tab w:val="clear" w:pos="1701"/>
        </w:tabs>
        <w:ind w:left="1276" w:hanging="425"/>
        <w:rPr>
          <w:lang w:eastAsia="ja-JP"/>
        </w:rPr>
      </w:pPr>
      <w:r w:rsidRPr="007641E3">
        <w:rPr>
          <w:highlight w:val="lightGray"/>
          <w:lang w:eastAsia="ja-JP"/>
        </w:rPr>
        <w:t>[Kurzbezeichnung Gesellschafter]</w:t>
      </w:r>
      <w:r w:rsidRPr="007641E3">
        <w:rPr>
          <w:lang w:eastAsia="ja-JP"/>
        </w:rPr>
        <w:t xml:space="preserve"> </w:t>
      </w:r>
      <w:r w:rsidRPr="007641E3">
        <w:rPr>
          <w:highlight w:val="lightGray"/>
          <w:lang w:eastAsia="ja-JP"/>
        </w:rPr>
        <w:t>[Auflistung der einzubringenden Mittel (z.B. Gel</w:t>
      </w:r>
      <w:r w:rsidRPr="007641E3">
        <w:rPr>
          <w:highlight w:val="lightGray"/>
          <w:lang w:eastAsia="ja-JP"/>
        </w:rPr>
        <w:t>d</w:t>
      </w:r>
      <w:r w:rsidRPr="007641E3">
        <w:rPr>
          <w:highlight w:val="lightGray"/>
          <w:lang w:eastAsia="ja-JP"/>
        </w:rPr>
        <w:t>beiträge, Sacheinlagen, Arbeitsleistung)]</w:t>
      </w:r>
    </w:p>
    <w:p w:rsidR="00765108" w:rsidRPr="007641E3" w:rsidRDefault="00765108" w:rsidP="00765108">
      <w:pPr>
        <w:pStyle w:val="Normal"/>
        <w:rPr>
          <w:sz w:val="18"/>
          <w:szCs w:val="18"/>
        </w:rPr>
      </w:pPr>
      <w:r w:rsidRPr="007641E3">
        <w:rPr>
          <w:sz w:val="18"/>
          <w:szCs w:val="18"/>
        </w:rPr>
        <w:t>b)</w:t>
      </w:r>
      <w:r w:rsidRPr="007641E3">
        <w:rPr>
          <w:sz w:val="18"/>
          <w:szCs w:val="18"/>
        </w:rPr>
        <w:tab/>
        <w:t>Die Gesellschafter bringen zudem jährlich einen Betrag in die Gesellschaft ein (nachfo</w:t>
      </w:r>
      <w:r w:rsidRPr="007641E3">
        <w:rPr>
          <w:sz w:val="18"/>
          <w:szCs w:val="18"/>
        </w:rPr>
        <w:t>l</w:t>
      </w:r>
      <w:r w:rsidRPr="007641E3">
        <w:rPr>
          <w:sz w:val="18"/>
          <w:szCs w:val="18"/>
        </w:rPr>
        <w:t>gend „Jahresbeitrag“). Der Jahresbeitrag wird von der Gesellschafterversammlung festg</w:t>
      </w:r>
      <w:r w:rsidRPr="007641E3">
        <w:rPr>
          <w:sz w:val="18"/>
          <w:szCs w:val="18"/>
        </w:rPr>
        <w:t>e</w:t>
      </w:r>
      <w:r w:rsidRPr="007641E3">
        <w:rPr>
          <w:sz w:val="18"/>
          <w:szCs w:val="18"/>
        </w:rPr>
        <w:t xml:space="preserve">legt und ist jeweils am </w:t>
      </w:r>
      <w:r w:rsidRPr="007641E3">
        <w:rPr>
          <w:sz w:val="18"/>
          <w:szCs w:val="18"/>
          <w:highlight w:val="lightGray"/>
        </w:rPr>
        <w:t>[Datum]</w:t>
      </w:r>
      <w:r w:rsidRPr="007641E3">
        <w:rPr>
          <w:sz w:val="18"/>
          <w:szCs w:val="18"/>
        </w:rPr>
        <w:t xml:space="preserve"> fällig, erstmalig am </w:t>
      </w:r>
      <w:r w:rsidRPr="007641E3">
        <w:rPr>
          <w:sz w:val="18"/>
          <w:szCs w:val="18"/>
          <w:highlight w:val="lightGray"/>
        </w:rPr>
        <w:t>[Datum]</w:t>
      </w:r>
      <w:r w:rsidRPr="007641E3">
        <w:rPr>
          <w:sz w:val="18"/>
          <w:szCs w:val="18"/>
        </w:rPr>
        <w:t xml:space="preserve">. </w:t>
      </w:r>
    </w:p>
    <w:p w:rsidR="00765108" w:rsidRPr="007641E3" w:rsidRDefault="00765108" w:rsidP="00765108">
      <w:pPr>
        <w:pStyle w:val="Normal"/>
        <w:rPr>
          <w:sz w:val="18"/>
          <w:szCs w:val="18"/>
        </w:rPr>
      </w:pPr>
      <w:r w:rsidRPr="007641E3">
        <w:rPr>
          <w:sz w:val="18"/>
          <w:szCs w:val="18"/>
        </w:rPr>
        <w:t>c)</w:t>
      </w:r>
      <w:r w:rsidRPr="007641E3">
        <w:rPr>
          <w:sz w:val="18"/>
          <w:szCs w:val="18"/>
        </w:rPr>
        <w:tab/>
        <w:t xml:space="preserve">Geldbeiträge sind auf das Gesellschaftskonto </w:t>
      </w:r>
      <w:r w:rsidRPr="007641E3">
        <w:rPr>
          <w:sz w:val="18"/>
          <w:szCs w:val="18"/>
          <w:highlight w:val="lightGray"/>
        </w:rPr>
        <w:t>[Bezeichnung Konto]</w:t>
      </w:r>
      <w:r w:rsidRPr="007641E3">
        <w:rPr>
          <w:sz w:val="18"/>
          <w:szCs w:val="18"/>
        </w:rPr>
        <w:t xml:space="preserve"> bei der </w:t>
      </w:r>
      <w:r w:rsidRPr="007641E3">
        <w:rPr>
          <w:sz w:val="18"/>
          <w:szCs w:val="18"/>
          <w:highlight w:val="lightGray"/>
        </w:rPr>
        <w:t>[B</w:t>
      </w:r>
      <w:r w:rsidRPr="007641E3">
        <w:rPr>
          <w:sz w:val="18"/>
          <w:szCs w:val="18"/>
          <w:highlight w:val="lightGray"/>
        </w:rPr>
        <w:t>e</w:t>
      </w:r>
      <w:r w:rsidRPr="007641E3">
        <w:rPr>
          <w:sz w:val="18"/>
          <w:szCs w:val="18"/>
          <w:highlight w:val="lightGray"/>
        </w:rPr>
        <w:t>zeichnung Bank]</w:t>
      </w:r>
      <w:r w:rsidRPr="007641E3">
        <w:rPr>
          <w:sz w:val="18"/>
          <w:szCs w:val="18"/>
        </w:rPr>
        <w:t xml:space="preserve"> einzuzahlen. Die Gesellschafter verfügen über dieses Konto mit Kollektivunte</w:t>
      </w:r>
      <w:r w:rsidRPr="007641E3">
        <w:rPr>
          <w:sz w:val="18"/>
          <w:szCs w:val="18"/>
        </w:rPr>
        <w:t>r</w:t>
      </w:r>
      <w:r w:rsidRPr="007641E3">
        <w:rPr>
          <w:sz w:val="18"/>
          <w:szCs w:val="18"/>
        </w:rPr>
        <w:t>schrift zu zweien.</w:t>
      </w:r>
    </w:p>
    <w:p w:rsidR="00765108" w:rsidRPr="007641E3" w:rsidRDefault="00765108" w:rsidP="00765108">
      <w:pPr>
        <w:pStyle w:val="Normal"/>
        <w:rPr>
          <w:sz w:val="18"/>
          <w:szCs w:val="18"/>
        </w:rPr>
      </w:pPr>
      <w:r w:rsidRPr="007641E3">
        <w:rPr>
          <w:sz w:val="18"/>
          <w:szCs w:val="18"/>
        </w:rPr>
        <w:t>d)</w:t>
      </w:r>
      <w:r w:rsidRPr="007641E3">
        <w:rPr>
          <w:sz w:val="18"/>
          <w:szCs w:val="18"/>
        </w:rPr>
        <w:tab/>
        <w:t>Das Gesellschaftsvermögen steht den Gesellschaftern gemeinschaftlich zur g</w:t>
      </w:r>
      <w:r w:rsidRPr="007641E3">
        <w:rPr>
          <w:sz w:val="18"/>
          <w:szCs w:val="18"/>
        </w:rPr>
        <w:t>e</w:t>
      </w:r>
      <w:r w:rsidRPr="007641E3">
        <w:rPr>
          <w:sz w:val="18"/>
          <w:szCs w:val="18"/>
        </w:rPr>
        <w:t>samten Hand im Sinne von Art. 652 ff. ZGB zu.</w:t>
      </w:r>
    </w:p>
    <w:p w:rsidR="00765108" w:rsidRPr="00765108" w:rsidRDefault="00765108" w:rsidP="00765108">
      <w:pPr>
        <w:pStyle w:val="Titel3"/>
        <w:tabs>
          <w:tab w:val="clear" w:pos="1701"/>
          <w:tab w:val="left" w:pos="851"/>
        </w:tabs>
      </w:pPr>
      <w:r w:rsidRPr="00765108">
        <w:t>4.</w:t>
      </w:r>
      <w:r w:rsidRPr="00765108">
        <w:tab/>
      </w:r>
      <w:r w:rsidRPr="00765108">
        <w:t>Gewinn- und Verlustbeteiligung</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1:</w:t>
      </w:r>
      <w:r w:rsidRPr="007641E3">
        <w:rPr>
          <w:sz w:val="18"/>
          <w:szCs w:val="18"/>
        </w:rPr>
        <w:t xml:space="preserve"> Unabhängig von der Art und der Grösse der geleisteten Beiträge h</w:t>
      </w:r>
      <w:r w:rsidRPr="007641E3">
        <w:rPr>
          <w:sz w:val="18"/>
          <w:szCs w:val="18"/>
        </w:rPr>
        <w:t>a</w:t>
      </w:r>
      <w:r w:rsidRPr="007641E3">
        <w:rPr>
          <w:sz w:val="18"/>
          <w:szCs w:val="18"/>
        </w:rPr>
        <w:t>ben die Gesellschafter den gleichen Anteil am Gewinn und Verlust der Gesel</w:t>
      </w:r>
      <w:r w:rsidRPr="007641E3">
        <w:rPr>
          <w:sz w:val="18"/>
          <w:szCs w:val="18"/>
        </w:rPr>
        <w:t>l</w:t>
      </w:r>
      <w:r w:rsidRPr="007641E3">
        <w:rPr>
          <w:sz w:val="18"/>
          <w:szCs w:val="18"/>
        </w:rPr>
        <w:t>schaft.</w:t>
      </w:r>
    </w:p>
    <w:p w:rsidR="00765108" w:rsidRPr="007641E3" w:rsidRDefault="00765108" w:rsidP="004F6457">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Die Gewinn- und Verlustbeteiligung richtet sich nach der Summe der Beiträge eines jeden Gesellschafters.</w:t>
      </w:r>
    </w:p>
    <w:p w:rsidR="00765108" w:rsidRPr="00765108" w:rsidRDefault="00765108" w:rsidP="00765108">
      <w:pPr>
        <w:pStyle w:val="Titel3"/>
        <w:tabs>
          <w:tab w:val="clear" w:pos="1701"/>
          <w:tab w:val="left" w:pos="851"/>
        </w:tabs>
      </w:pPr>
      <w:r w:rsidRPr="00765108">
        <w:t>5.</w:t>
      </w:r>
      <w:r w:rsidRPr="00765108">
        <w:tab/>
      </w:r>
      <w:r w:rsidRPr="00765108">
        <w:t>Gesellschafterbeschlüsse</w:t>
      </w:r>
    </w:p>
    <w:p w:rsidR="00765108" w:rsidRPr="007641E3" w:rsidRDefault="00765108" w:rsidP="00765108">
      <w:pPr>
        <w:pStyle w:val="Normal"/>
        <w:rPr>
          <w:sz w:val="18"/>
          <w:szCs w:val="18"/>
        </w:rPr>
      </w:pPr>
      <w:r w:rsidRPr="007641E3">
        <w:rPr>
          <w:sz w:val="18"/>
          <w:szCs w:val="18"/>
        </w:rPr>
        <w:t>a)</w:t>
      </w:r>
      <w:r w:rsidRPr="007641E3">
        <w:rPr>
          <w:sz w:val="18"/>
          <w:szCs w:val="18"/>
        </w:rPr>
        <w:tab/>
        <w:t>Die ordentliche Gesellschafterversammlung findet einmal jährlich statt. Ausse</w:t>
      </w:r>
      <w:r w:rsidRPr="007641E3">
        <w:rPr>
          <w:sz w:val="18"/>
          <w:szCs w:val="18"/>
        </w:rPr>
        <w:t>r</w:t>
      </w:r>
      <w:r w:rsidRPr="007641E3">
        <w:rPr>
          <w:sz w:val="18"/>
          <w:szCs w:val="18"/>
        </w:rPr>
        <w:t xml:space="preserve">ordentliche Gesellschafterversammlungen finden auf Verlangen von mindestens </w:t>
      </w:r>
      <w:r w:rsidRPr="007641E3">
        <w:rPr>
          <w:sz w:val="18"/>
          <w:szCs w:val="18"/>
          <w:highlight w:val="lightGray"/>
        </w:rPr>
        <w:t>[Anzahl]</w:t>
      </w:r>
      <w:r w:rsidRPr="007641E3">
        <w:rPr>
          <w:sz w:val="18"/>
          <w:szCs w:val="18"/>
        </w:rPr>
        <w:t xml:space="preserve"> Gesellscha</w:t>
      </w:r>
      <w:r w:rsidRPr="007641E3">
        <w:rPr>
          <w:sz w:val="18"/>
          <w:szCs w:val="18"/>
        </w:rPr>
        <w:t>f</w:t>
      </w:r>
      <w:r w:rsidRPr="007641E3">
        <w:rPr>
          <w:sz w:val="18"/>
          <w:szCs w:val="18"/>
        </w:rPr>
        <w:lastRenderedPageBreak/>
        <w:t>ter statt. Die Gesellschafterversammlung bestimmt einsti</w:t>
      </w:r>
      <w:r w:rsidRPr="007641E3">
        <w:rPr>
          <w:sz w:val="18"/>
          <w:szCs w:val="18"/>
        </w:rPr>
        <w:t>m</w:t>
      </w:r>
      <w:r w:rsidRPr="007641E3">
        <w:rPr>
          <w:sz w:val="18"/>
          <w:szCs w:val="18"/>
        </w:rPr>
        <w:t>mig einen Versammlungsleiter. Dieser hat dafür Sorge zu tragen, dass über den Verlauf der Versammlung ein Protokoll angefertigt wird. Das Protokoll ist vom Versammlungsleiter zu unterzeichnen. Jeder G</w:t>
      </w:r>
      <w:r w:rsidRPr="007641E3">
        <w:rPr>
          <w:sz w:val="18"/>
          <w:szCs w:val="18"/>
        </w:rPr>
        <w:t>e</w:t>
      </w:r>
      <w:r w:rsidRPr="007641E3">
        <w:rPr>
          <w:sz w:val="18"/>
          <w:szCs w:val="18"/>
        </w:rPr>
        <w:t>sellschafter erhält eine Kopie des Protokolls.</w:t>
      </w:r>
    </w:p>
    <w:p w:rsidR="00765108" w:rsidRPr="007641E3" w:rsidRDefault="00765108" w:rsidP="00765108">
      <w:pPr>
        <w:pStyle w:val="Normal"/>
        <w:rPr>
          <w:sz w:val="18"/>
          <w:szCs w:val="18"/>
        </w:rPr>
      </w:pPr>
      <w:r w:rsidRPr="007641E3">
        <w:rPr>
          <w:sz w:val="18"/>
          <w:szCs w:val="18"/>
        </w:rPr>
        <w:t>b)</w:t>
      </w:r>
      <w:r w:rsidRPr="007641E3">
        <w:rPr>
          <w:sz w:val="18"/>
          <w:szCs w:val="18"/>
        </w:rPr>
        <w:tab/>
        <w:t xml:space="preserve">Die Einladung zur Generalversammlung erfolgt schriftlich mindestens </w:t>
      </w:r>
      <w:r w:rsidRPr="007641E3">
        <w:rPr>
          <w:sz w:val="18"/>
          <w:szCs w:val="18"/>
          <w:highlight w:val="lightGray"/>
        </w:rPr>
        <w:t>[Anzahl]</w:t>
      </w:r>
      <w:r w:rsidRPr="007641E3">
        <w:rPr>
          <w:sz w:val="18"/>
          <w:szCs w:val="18"/>
        </w:rPr>
        <w:t xml:space="preserve"> Tage im Voraus unter Angabe der Traktanden durch den Versammlungsleiter. Eine nicht or</w:t>
      </w:r>
      <w:r w:rsidRPr="007641E3">
        <w:rPr>
          <w:sz w:val="18"/>
          <w:szCs w:val="18"/>
        </w:rPr>
        <w:t>d</w:t>
      </w:r>
      <w:r w:rsidRPr="007641E3">
        <w:rPr>
          <w:sz w:val="18"/>
          <w:szCs w:val="18"/>
        </w:rPr>
        <w:t>nungsgemäss einberufene Gesellschafterversammlung kann B</w:t>
      </w:r>
      <w:r w:rsidRPr="007641E3">
        <w:rPr>
          <w:sz w:val="18"/>
          <w:szCs w:val="18"/>
        </w:rPr>
        <w:t>e</w:t>
      </w:r>
      <w:r w:rsidRPr="007641E3">
        <w:rPr>
          <w:sz w:val="18"/>
          <w:szCs w:val="18"/>
        </w:rPr>
        <w:t>schlüsse fassen, wenn alle Gesellschafter vertreten sind und kein Widerspruch gegen die Abhaltung der Versam</w:t>
      </w:r>
      <w:r w:rsidRPr="007641E3">
        <w:rPr>
          <w:sz w:val="18"/>
          <w:szCs w:val="18"/>
        </w:rPr>
        <w:t>m</w:t>
      </w:r>
      <w:r w:rsidRPr="007641E3">
        <w:rPr>
          <w:sz w:val="18"/>
          <w:szCs w:val="18"/>
        </w:rPr>
        <w:t>lung erhoben wird.</w:t>
      </w:r>
    </w:p>
    <w:p w:rsidR="00765108" w:rsidRPr="007641E3" w:rsidRDefault="00765108" w:rsidP="00765108">
      <w:pPr>
        <w:pStyle w:val="Normal"/>
        <w:rPr>
          <w:sz w:val="18"/>
          <w:szCs w:val="18"/>
        </w:rPr>
      </w:pPr>
      <w:r w:rsidRPr="007641E3">
        <w:rPr>
          <w:sz w:val="18"/>
          <w:szCs w:val="18"/>
        </w:rPr>
        <w:t>b)</w:t>
      </w:r>
      <w:r w:rsidRPr="007641E3">
        <w:rPr>
          <w:sz w:val="18"/>
          <w:szCs w:val="18"/>
        </w:rPr>
        <w:tab/>
        <w:t>Die Gesellschafterversammlung entscheidet über:</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Festlegung des Jahresbeitrags.</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Bestellung eines Generalbevollmächtigten.</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Vornahme von Rechtshandlungen, die über den gewöhnlichen Betrieb der g</w:t>
      </w:r>
      <w:r w:rsidRPr="007641E3">
        <w:rPr>
          <w:lang w:eastAsia="ja-JP"/>
        </w:rPr>
        <w:t>e</w:t>
      </w:r>
      <w:r w:rsidRPr="007641E3">
        <w:rPr>
          <w:lang w:eastAsia="ja-JP"/>
        </w:rPr>
        <w:t>meinschaftlichen Geschäfte hinausgehen, sofern nicht Gefahr im Verzuge liegt.</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Übertragung der Mitgliedschaft auf einen Dritten.</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Den Ausschluss eines Gesellschafters.</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Aufnahme von Drittpersonen als neue Gesellschafter.</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Beendigung der Gesellschaft.</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Die Ernennung von Liquidatoren.</w:t>
      </w:r>
    </w:p>
    <w:p w:rsidR="00765108" w:rsidRPr="007641E3" w:rsidRDefault="00765108" w:rsidP="004F6457">
      <w:pPr>
        <w:pStyle w:val="HaupttextDoppEinz"/>
        <w:tabs>
          <w:tab w:val="clear" w:pos="680"/>
          <w:tab w:val="clear" w:pos="1701"/>
        </w:tabs>
        <w:ind w:left="1276" w:hanging="425"/>
        <w:rPr>
          <w:lang w:eastAsia="ja-JP"/>
        </w:rPr>
      </w:pPr>
      <w:r w:rsidRPr="007641E3">
        <w:rPr>
          <w:highlight w:val="lightGray"/>
          <w:lang w:eastAsia="ja-JP"/>
        </w:rPr>
        <w:t>[Bezeichnung eines anderen Geschäfts].</w:t>
      </w:r>
    </w:p>
    <w:p w:rsidR="00765108" w:rsidRPr="007641E3" w:rsidRDefault="00765108" w:rsidP="004F6457">
      <w:pPr>
        <w:pStyle w:val="HaupttextDoppEinz"/>
        <w:tabs>
          <w:tab w:val="clear" w:pos="680"/>
          <w:tab w:val="clear" w:pos="1701"/>
        </w:tabs>
        <w:ind w:left="1276" w:hanging="425"/>
        <w:rPr>
          <w:lang w:eastAsia="ja-JP"/>
        </w:rPr>
      </w:pPr>
      <w:r w:rsidRPr="007641E3">
        <w:rPr>
          <w:highlight w:val="lightGray"/>
          <w:lang w:eastAsia="ja-JP"/>
        </w:rPr>
        <w:t>[Bezeichnung eines anderen Geschäfts].</w:t>
      </w:r>
    </w:p>
    <w:p w:rsidR="00765108" w:rsidRPr="007641E3" w:rsidRDefault="00765108" w:rsidP="004F6457">
      <w:pPr>
        <w:pStyle w:val="HaupttextDoppEinz"/>
        <w:tabs>
          <w:tab w:val="clear" w:pos="680"/>
          <w:tab w:val="clear" w:pos="1701"/>
        </w:tabs>
        <w:ind w:left="1276" w:hanging="425"/>
        <w:rPr>
          <w:lang w:eastAsia="ja-JP"/>
        </w:rPr>
      </w:pPr>
      <w:r w:rsidRPr="007641E3">
        <w:rPr>
          <w:highlight w:val="lightGray"/>
          <w:lang w:eastAsia="ja-JP"/>
        </w:rPr>
        <w:t>[Bezeichnung eines anderen Geschäfts].</w:t>
      </w:r>
    </w:p>
    <w:p w:rsidR="00765108" w:rsidRPr="007641E3" w:rsidRDefault="00765108" w:rsidP="004F6457">
      <w:pPr>
        <w:pStyle w:val="HaupttextDoppEinz"/>
        <w:tabs>
          <w:tab w:val="clear" w:pos="680"/>
          <w:tab w:val="clear" w:pos="1701"/>
        </w:tabs>
        <w:ind w:left="1276" w:hanging="425"/>
        <w:rPr>
          <w:lang w:eastAsia="ja-JP"/>
        </w:rPr>
      </w:pPr>
      <w:r w:rsidRPr="007641E3">
        <w:rPr>
          <w:highlight w:val="lightGray"/>
          <w:lang w:eastAsia="ja-JP"/>
        </w:rPr>
        <w:t>[Bezeichnung eines anderen Geschäfts].</w:t>
      </w:r>
    </w:p>
    <w:p w:rsidR="00765108" w:rsidRPr="007641E3" w:rsidRDefault="00765108" w:rsidP="00765108">
      <w:pPr>
        <w:pStyle w:val="Normal"/>
        <w:rPr>
          <w:sz w:val="18"/>
          <w:szCs w:val="18"/>
        </w:rPr>
      </w:pPr>
      <w:r w:rsidRPr="007641E3">
        <w:rPr>
          <w:sz w:val="18"/>
          <w:szCs w:val="18"/>
        </w:rPr>
        <w:t>c)</w:t>
      </w:r>
      <w:r w:rsidRPr="007641E3">
        <w:rPr>
          <w:sz w:val="18"/>
          <w:szCs w:val="18"/>
        </w:rPr>
        <w:tab/>
      </w:r>
      <w:r w:rsidRPr="007641E3">
        <w:rPr>
          <w:sz w:val="18"/>
          <w:szCs w:val="18"/>
          <w:bdr w:val="single" w:sz="4" w:space="0" w:color="auto"/>
        </w:rPr>
        <w:t>Variante 1:</w:t>
      </w:r>
      <w:r w:rsidRPr="007641E3">
        <w:rPr>
          <w:sz w:val="18"/>
          <w:szCs w:val="18"/>
        </w:rPr>
        <w:t xml:space="preserve"> Für die Beschlussfähigkeit der Gesellschafterversammlung ist die Anwesenheit sämtlicher Gesellschafter erforderlich.</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Die Gesellschafterversammlung ist beschlussfähig, sofern mindestens </w:t>
      </w:r>
      <w:r w:rsidRPr="007641E3">
        <w:rPr>
          <w:sz w:val="18"/>
          <w:szCs w:val="18"/>
          <w:highlight w:val="lightGray"/>
        </w:rPr>
        <w:t>[A</w:t>
      </w:r>
      <w:r w:rsidRPr="007641E3">
        <w:rPr>
          <w:sz w:val="18"/>
          <w:szCs w:val="18"/>
          <w:highlight w:val="lightGray"/>
        </w:rPr>
        <w:t>n</w:t>
      </w:r>
      <w:r w:rsidRPr="007641E3">
        <w:rPr>
          <w:sz w:val="18"/>
          <w:szCs w:val="18"/>
          <w:highlight w:val="lightGray"/>
        </w:rPr>
        <w:t>zahl]</w:t>
      </w:r>
      <w:r w:rsidRPr="007641E3">
        <w:rPr>
          <w:sz w:val="18"/>
          <w:szCs w:val="18"/>
        </w:rPr>
        <w:t xml:space="preserve"> Gesellschafter anwesend sind.</w:t>
      </w:r>
    </w:p>
    <w:p w:rsidR="00765108" w:rsidRPr="007641E3" w:rsidRDefault="00765108" w:rsidP="00765108">
      <w:pPr>
        <w:pStyle w:val="Normal"/>
        <w:rPr>
          <w:sz w:val="18"/>
          <w:szCs w:val="18"/>
        </w:rPr>
      </w:pPr>
      <w:r w:rsidRPr="007641E3">
        <w:rPr>
          <w:sz w:val="18"/>
          <w:szCs w:val="18"/>
        </w:rPr>
        <w:t>d)</w:t>
      </w:r>
      <w:r w:rsidRPr="007641E3">
        <w:rPr>
          <w:sz w:val="18"/>
          <w:szCs w:val="18"/>
        </w:rPr>
        <w:tab/>
      </w:r>
      <w:r w:rsidRPr="007641E3">
        <w:rPr>
          <w:sz w:val="18"/>
          <w:szCs w:val="18"/>
          <w:bdr w:val="single" w:sz="4" w:space="0" w:color="auto"/>
        </w:rPr>
        <w:t>Variante 1:</w:t>
      </w:r>
      <w:r w:rsidRPr="007641E3">
        <w:rPr>
          <w:sz w:val="18"/>
          <w:szCs w:val="18"/>
        </w:rPr>
        <w:t xml:space="preserve"> Gesellschafterbeschlüsse werden einstimmig gefällt.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Für die Gesellschaftsbeschlüsse gilt das Mehrheitsprinzip nach Kö</w:t>
      </w:r>
      <w:r w:rsidRPr="007641E3">
        <w:rPr>
          <w:sz w:val="18"/>
          <w:szCs w:val="18"/>
        </w:rPr>
        <w:t>p</w:t>
      </w:r>
      <w:r w:rsidRPr="007641E3">
        <w:rPr>
          <w:sz w:val="18"/>
          <w:szCs w:val="18"/>
        </w:rPr>
        <w:t xml:space="preserve">fen. </w:t>
      </w:r>
    </w:p>
    <w:p w:rsidR="00765108" w:rsidRPr="00765108" w:rsidRDefault="00765108" w:rsidP="00765108">
      <w:pPr>
        <w:pStyle w:val="Titel3"/>
        <w:tabs>
          <w:tab w:val="clear" w:pos="1701"/>
          <w:tab w:val="left" w:pos="851"/>
        </w:tabs>
      </w:pPr>
      <w:r w:rsidRPr="00765108">
        <w:t>6.</w:t>
      </w:r>
      <w:r w:rsidRPr="00765108">
        <w:tab/>
      </w:r>
      <w:r w:rsidRPr="00765108">
        <w:t>Sorgfalts- und Treuepflicht</w:t>
      </w:r>
    </w:p>
    <w:p w:rsidR="00765108" w:rsidRPr="007641E3" w:rsidRDefault="00765108" w:rsidP="00765108">
      <w:pPr>
        <w:pStyle w:val="Normal"/>
        <w:rPr>
          <w:sz w:val="18"/>
          <w:szCs w:val="18"/>
        </w:rPr>
      </w:pPr>
      <w:r w:rsidRPr="007641E3">
        <w:rPr>
          <w:sz w:val="18"/>
          <w:szCs w:val="18"/>
        </w:rPr>
        <w:t>a)</w:t>
      </w:r>
      <w:r w:rsidRPr="007641E3">
        <w:rPr>
          <w:sz w:val="18"/>
          <w:szCs w:val="18"/>
        </w:rPr>
        <w:tab/>
        <w:t>Jeder Gesellschafter ist verpflichtet, in den Angelegenheiten der Gesellschaft den Fleiss und die Sorgfalt anzuwenden, die er in seinen eigenen anzuwenden pflegt. Er haftet den übrigen Gesellschaftern gegenüber für den durch sein Verschulden entstandenen Sch</w:t>
      </w:r>
      <w:r w:rsidRPr="007641E3">
        <w:rPr>
          <w:sz w:val="18"/>
          <w:szCs w:val="18"/>
        </w:rPr>
        <w:t>a</w:t>
      </w:r>
      <w:r w:rsidRPr="007641E3">
        <w:rPr>
          <w:sz w:val="18"/>
          <w:szCs w:val="18"/>
        </w:rPr>
        <w:t>den.</w:t>
      </w:r>
    </w:p>
    <w:p w:rsidR="00765108" w:rsidRPr="007641E3" w:rsidRDefault="00765108" w:rsidP="00765108">
      <w:pPr>
        <w:pStyle w:val="Normal"/>
        <w:rPr>
          <w:sz w:val="18"/>
          <w:szCs w:val="18"/>
        </w:rPr>
      </w:pPr>
      <w:r w:rsidRPr="007641E3">
        <w:rPr>
          <w:sz w:val="18"/>
          <w:szCs w:val="18"/>
        </w:rPr>
        <w:t>b)</w:t>
      </w:r>
      <w:r w:rsidRPr="007641E3">
        <w:rPr>
          <w:sz w:val="18"/>
          <w:szCs w:val="18"/>
        </w:rPr>
        <w:tab/>
        <w:t>Kein Gesellschafter darf Geschäfte tätigen, die zum Geschäftsgegenstand der Gesellschaft gehören und darf sich weder unmittelbar noch mittelbar an solchen Geschäften oder U</w:t>
      </w:r>
      <w:r w:rsidRPr="007641E3">
        <w:rPr>
          <w:sz w:val="18"/>
          <w:szCs w:val="18"/>
        </w:rPr>
        <w:t>n</w:t>
      </w:r>
      <w:r w:rsidRPr="007641E3">
        <w:rPr>
          <w:sz w:val="18"/>
          <w:szCs w:val="18"/>
        </w:rPr>
        <w:t>ternehmen beteiligen, die im Wettbewerb mit der Gesel</w:t>
      </w:r>
      <w:r w:rsidRPr="007641E3">
        <w:rPr>
          <w:sz w:val="18"/>
          <w:szCs w:val="18"/>
        </w:rPr>
        <w:t>l</w:t>
      </w:r>
      <w:r w:rsidRPr="007641E3">
        <w:rPr>
          <w:sz w:val="18"/>
          <w:szCs w:val="18"/>
        </w:rPr>
        <w:t>schaft stehen.</w:t>
      </w:r>
    </w:p>
    <w:p w:rsidR="00765108" w:rsidRPr="00765108" w:rsidRDefault="00765108" w:rsidP="00765108">
      <w:pPr>
        <w:pStyle w:val="Titel3"/>
        <w:tabs>
          <w:tab w:val="clear" w:pos="1701"/>
          <w:tab w:val="left" w:pos="851"/>
        </w:tabs>
      </w:pPr>
      <w:r w:rsidRPr="00765108">
        <w:lastRenderedPageBreak/>
        <w:t>7.</w:t>
      </w:r>
      <w:r w:rsidRPr="00765108">
        <w:tab/>
      </w:r>
      <w:r w:rsidRPr="00765108">
        <w:t>Geschäftsführung</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1:</w:t>
      </w:r>
      <w:r w:rsidRPr="007641E3">
        <w:rPr>
          <w:sz w:val="18"/>
          <w:szCs w:val="18"/>
        </w:rPr>
        <w:t xml:space="preserve"> Jeder Gesellschafter ist zur Geschäftsführung ermächtigt. Jeder G</w:t>
      </w:r>
      <w:r w:rsidRPr="007641E3">
        <w:rPr>
          <w:sz w:val="18"/>
          <w:szCs w:val="18"/>
        </w:rPr>
        <w:t>e</w:t>
      </w:r>
      <w:r w:rsidRPr="007641E3">
        <w:rPr>
          <w:sz w:val="18"/>
          <w:szCs w:val="18"/>
        </w:rPr>
        <w:t>sellschafter kann gegen den Entscheid betreffend die Geschäftsführung eines a</w:t>
      </w:r>
      <w:r w:rsidRPr="007641E3">
        <w:rPr>
          <w:sz w:val="18"/>
          <w:szCs w:val="18"/>
        </w:rPr>
        <w:t>n</w:t>
      </w:r>
      <w:r w:rsidRPr="007641E3">
        <w:rPr>
          <w:sz w:val="18"/>
          <w:szCs w:val="18"/>
        </w:rPr>
        <w:t>deren Gesellschafters sein Veto einlegen, sofern der entsprechende Entscheid noch nicht vollzogen worden ist.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Die Geschäftsführung steht </w:t>
      </w:r>
      <w:r w:rsidRPr="007641E3">
        <w:rPr>
          <w:sz w:val="18"/>
          <w:szCs w:val="18"/>
          <w:highlight w:val="lightGray"/>
        </w:rPr>
        <w:t>[Kurzbezeichnung Gesellschafter]</w:t>
      </w:r>
      <w:r w:rsidRPr="007641E3">
        <w:rPr>
          <w:sz w:val="18"/>
          <w:szCs w:val="18"/>
        </w:rPr>
        <w:t xml:space="preserve"> zu. Alle anderen Gesellschafter haben das </w:t>
      </w:r>
      <w:proofErr w:type="spellStart"/>
      <w:r w:rsidRPr="007641E3">
        <w:rPr>
          <w:sz w:val="18"/>
          <w:szCs w:val="18"/>
        </w:rPr>
        <w:t>unentziehbare</w:t>
      </w:r>
      <w:proofErr w:type="spellEnd"/>
      <w:r w:rsidRPr="007641E3">
        <w:rPr>
          <w:sz w:val="18"/>
          <w:szCs w:val="18"/>
        </w:rPr>
        <w:t xml:space="preserve"> und unverzichtbare Recht, sich persönlich vom Gang der Gesellschaftsangelegenheiten zu unterrichten und Einsicht in die Geschäftsb</w:t>
      </w:r>
      <w:r w:rsidRPr="007641E3">
        <w:rPr>
          <w:sz w:val="18"/>
          <w:szCs w:val="18"/>
        </w:rPr>
        <w:t>ü</w:t>
      </w:r>
      <w:r w:rsidRPr="007641E3">
        <w:rPr>
          <w:sz w:val="18"/>
          <w:szCs w:val="18"/>
        </w:rPr>
        <w:t xml:space="preserve">cher und die Papiere der Gesellschaft zu nehmen und für sich eine Übersicht über den Stand des Gesellschaftsvermögens anzufertigen. Die Tätigkeit von </w:t>
      </w:r>
      <w:r w:rsidRPr="007641E3">
        <w:rPr>
          <w:sz w:val="18"/>
          <w:szCs w:val="18"/>
          <w:highlight w:val="lightGray"/>
        </w:rPr>
        <w:t>[Kurzbezeichnung G</w:t>
      </w:r>
      <w:r w:rsidRPr="007641E3">
        <w:rPr>
          <w:sz w:val="18"/>
          <w:szCs w:val="18"/>
          <w:highlight w:val="lightGray"/>
        </w:rPr>
        <w:t>e</w:t>
      </w:r>
      <w:r w:rsidRPr="007641E3">
        <w:rPr>
          <w:sz w:val="18"/>
          <w:szCs w:val="18"/>
          <w:highlight w:val="lightGray"/>
        </w:rPr>
        <w:t>sellschafter]</w:t>
      </w:r>
      <w:r w:rsidRPr="007641E3">
        <w:rPr>
          <w:sz w:val="18"/>
          <w:szCs w:val="18"/>
        </w:rPr>
        <w:t xml:space="preserve"> als Geschäftsführer wird wie folgt entschädigt: </w:t>
      </w:r>
      <w:r w:rsidRPr="007641E3">
        <w:rPr>
          <w:sz w:val="18"/>
          <w:szCs w:val="18"/>
          <w:highlight w:val="lightGray"/>
        </w:rPr>
        <w:t>[Regelung über die Entsch</w:t>
      </w:r>
      <w:r w:rsidRPr="007641E3">
        <w:rPr>
          <w:sz w:val="18"/>
          <w:szCs w:val="18"/>
          <w:highlight w:val="lightGray"/>
        </w:rPr>
        <w:t>ä</w:t>
      </w:r>
      <w:r w:rsidRPr="007641E3">
        <w:rPr>
          <w:sz w:val="18"/>
          <w:szCs w:val="18"/>
          <w:highlight w:val="lightGray"/>
        </w:rPr>
        <w:t>digung einfügen]</w:t>
      </w:r>
      <w:r w:rsidRPr="007641E3">
        <w:rPr>
          <w:sz w:val="18"/>
          <w:szCs w:val="18"/>
        </w:rPr>
        <w:t>.</w:t>
      </w:r>
    </w:p>
    <w:p w:rsidR="00765108" w:rsidRPr="00765108" w:rsidRDefault="00765108" w:rsidP="00765108">
      <w:pPr>
        <w:pStyle w:val="Titel3"/>
        <w:tabs>
          <w:tab w:val="clear" w:pos="1701"/>
          <w:tab w:val="left" w:pos="851"/>
        </w:tabs>
      </w:pPr>
      <w:r w:rsidRPr="00765108">
        <w:t>8.</w:t>
      </w:r>
      <w:r w:rsidRPr="00765108">
        <w:tab/>
      </w:r>
      <w:r w:rsidRPr="00765108">
        <w:t>Vertretung</w:t>
      </w:r>
    </w:p>
    <w:p w:rsidR="00765108" w:rsidRPr="007641E3" w:rsidRDefault="00765108" w:rsidP="00765108">
      <w:pPr>
        <w:pStyle w:val="Normal"/>
        <w:rPr>
          <w:sz w:val="18"/>
          <w:szCs w:val="18"/>
        </w:rPr>
      </w:pPr>
      <w:r w:rsidRPr="007641E3">
        <w:rPr>
          <w:sz w:val="18"/>
          <w:szCs w:val="18"/>
        </w:rPr>
        <w:t>a)</w:t>
      </w:r>
      <w:r w:rsidRPr="007641E3">
        <w:rPr>
          <w:sz w:val="18"/>
          <w:szCs w:val="18"/>
        </w:rPr>
        <w:tab/>
      </w:r>
      <w:r w:rsidRPr="007641E3">
        <w:rPr>
          <w:sz w:val="18"/>
          <w:szCs w:val="18"/>
          <w:bdr w:val="single" w:sz="4" w:space="0" w:color="auto"/>
        </w:rPr>
        <w:t>Variante 1 (sofern alle Gesellschafter die Geschäftsführungsbefugnis innehaben):</w:t>
      </w:r>
      <w:r w:rsidRPr="007641E3">
        <w:rPr>
          <w:sz w:val="18"/>
          <w:szCs w:val="18"/>
        </w:rPr>
        <w:t>. Die Gesellschaft wird gegen aussen durch jeden einzelnen Geschäftsführer alle</w:t>
      </w:r>
      <w:r w:rsidRPr="007641E3">
        <w:rPr>
          <w:sz w:val="18"/>
          <w:szCs w:val="18"/>
        </w:rPr>
        <w:t>i</w:t>
      </w:r>
      <w:r w:rsidRPr="007641E3">
        <w:rPr>
          <w:sz w:val="18"/>
          <w:szCs w:val="18"/>
        </w:rPr>
        <w:t>ne vertreten.</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 (sofern nur ein Gesellschafter die Geschäftsführungsbefugnis inn</w:t>
      </w:r>
      <w:r w:rsidRPr="007641E3">
        <w:rPr>
          <w:sz w:val="18"/>
          <w:szCs w:val="18"/>
          <w:bdr w:val="single" w:sz="4" w:space="0" w:color="auto"/>
        </w:rPr>
        <w:t>e</w:t>
      </w:r>
      <w:r w:rsidRPr="007641E3">
        <w:rPr>
          <w:sz w:val="18"/>
          <w:szCs w:val="18"/>
          <w:bdr w:val="single" w:sz="4" w:space="0" w:color="auto"/>
        </w:rPr>
        <w:t>hat):</w:t>
      </w:r>
      <w:r w:rsidRPr="007641E3">
        <w:rPr>
          <w:sz w:val="18"/>
          <w:szCs w:val="18"/>
        </w:rPr>
        <w:t xml:space="preserve"> Das Vertretungsrecht der einfachen Gesellschaft steht dem geschäftsfü</w:t>
      </w:r>
      <w:r w:rsidRPr="007641E3">
        <w:rPr>
          <w:sz w:val="18"/>
          <w:szCs w:val="18"/>
        </w:rPr>
        <w:t>h</w:t>
      </w:r>
      <w:r w:rsidRPr="007641E3">
        <w:rPr>
          <w:sz w:val="18"/>
          <w:szCs w:val="18"/>
        </w:rPr>
        <w:t>renden Gesellschafter zu.</w:t>
      </w:r>
    </w:p>
    <w:p w:rsidR="00765108" w:rsidRPr="00765108" w:rsidRDefault="00765108" w:rsidP="00765108">
      <w:pPr>
        <w:pStyle w:val="Titel3"/>
        <w:tabs>
          <w:tab w:val="clear" w:pos="1701"/>
          <w:tab w:val="left" w:pos="851"/>
        </w:tabs>
      </w:pPr>
      <w:r w:rsidRPr="00765108">
        <w:t>9.</w:t>
      </w:r>
      <w:r w:rsidRPr="00765108">
        <w:tab/>
      </w:r>
      <w:r w:rsidRPr="00765108">
        <w:t>Haftung</w:t>
      </w:r>
    </w:p>
    <w:p w:rsidR="00765108" w:rsidRPr="007641E3" w:rsidRDefault="00765108" w:rsidP="00765108">
      <w:pPr>
        <w:pStyle w:val="Normal"/>
        <w:rPr>
          <w:sz w:val="18"/>
          <w:szCs w:val="18"/>
        </w:rPr>
      </w:pPr>
      <w:r w:rsidRPr="007641E3">
        <w:rPr>
          <w:sz w:val="18"/>
          <w:szCs w:val="18"/>
        </w:rPr>
        <w:t>a)</w:t>
      </w:r>
      <w:r w:rsidRPr="007641E3">
        <w:rPr>
          <w:sz w:val="18"/>
          <w:szCs w:val="18"/>
        </w:rPr>
        <w:tab/>
        <w:t xml:space="preserve">Im Innenverhältnis hafte jeder Gesellschafter gegenüber </w:t>
      </w:r>
      <w:proofErr w:type="gramStart"/>
      <w:r w:rsidRPr="007641E3">
        <w:rPr>
          <w:sz w:val="18"/>
          <w:szCs w:val="18"/>
        </w:rPr>
        <w:t>den</w:t>
      </w:r>
      <w:proofErr w:type="gramEnd"/>
      <w:r w:rsidRPr="007641E3">
        <w:rPr>
          <w:sz w:val="18"/>
          <w:szCs w:val="18"/>
        </w:rPr>
        <w:t xml:space="preserve"> anderen Gesellschafter ve</w:t>
      </w:r>
      <w:r w:rsidRPr="007641E3">
        <w:rPr>
          <w:sz w:val="18"/>
          <w:szCs w:val="18"/>
        </w:rPr>
        <w:t>r</w:t>
      </w:r>
      <w:r w:rsidRPr="007641E3">
        <w:rPr>
          <w:sz w:val="18"/>
          <w:szCs w:val="18"/>
        </w:rPr>
        <w:t xml:space="preserve">ursachten Schaden. </w:t>
      </w:r>
    </w:p>
    <w:p w:rsidR="00765108" w:rsidRPr="007641E3" w:rsidRDefault="00765108" w:rsidP="00765108">
      <w:pPr>
        <w:pStyle w:val="Normal"/>
        <w:rPr>
          <w:sz w:val="18"/>
          <w:szCs w:val="18"/>
        </w:rPr>
      </w:pPr>
      <w:r w:rsidRPr="007641E3">
        <w:rPr>
          <w:sz w:val="18"/>
          <w:szCs w:val="18"/>
        </w:rPr>
        <w:t>b)</w:t>
      </w:r>
      <w:r w:rsidRPr="007641E3">
        <w:rPr>
          <w:sz w:val="18"/>
          <w:szCs w:val="18"/>
        </w:rPr>
        <w:tab/>
        <w:t>Im Aussenverhältnis haftet jeder Gesellschafter gegenüber Dritten persönlich, primär, unbeschränkt und solidarisch.</w:t>
      </w:r>
    </w:p>
    <w:p w:rsidR="00765108" w:rsidRPr="007641E3" w:rsidRDefault="00765108" w:rsidP="00765108">
      <w:pPr>
        <w:pStyle w:val="Normal"/>
        <w:rPr>
          <w:sz w:val="18"/>
          <w:szCs w:val="18"/>
        </w:rPr>
      </w:pPr>
      <w:r w:rsidRPr="007641E3">
        <w:rPr>
          <w:sz w:val="18"/>
          <w:szCs w:val="18"/>
        </w:rPr>
        <w:t>c)</w:t>
      </w:r>
      <w:r w:rsidRPr="007641E3">
        <w:rPr>
          <w:sz w:val="18"/>
          <w:szCs w:val="18"/>
        </w:rPr>
        <w:tab/>
        <w:t>Der von einem Dritten belangte Gesellschafter kann auf die übrigen Gesellscha</w:t>
      </w:r>
      <w:r w:rsidRPr="007641E3">
        <w:rPr>
          <w:sz w:val="18"/>
          <w:szCs w:val="18"/>
        </w:rPr>
        <w:t>f</w:t>
      </w:r>
      <w:r w:rsidRPr="007641E3">
        <w:rPr>
          <w:sz w:val="18"/>
          <w:szCs w:val="18"/>
        </w:rPr>
        <w:t>ter nach den Regeln über die Aufteilung von Gewinn und Verlust Rückgriff ne</w:t>
      </w:r>
      <w:r w:rsidRPr="007641E3">
        <w:rPr>
          <w:sz w:val="18"/>
          <w:szCs w:val="18"/>
        </w:rPr>
        <w:t>h</w:t>
      </w:r>
      <w:r w:rsidRPr="007641E3">
        <w:rPr>
          <w:sz w:val="18"/>
          <w:szCs w:val="18"/>
        </w:rPr>
        <w:t>men.</w:t>
      </w:r>
    </w:p>
    <w:p w:rsidR="00765108" w:rsidRPr="004F6457" w:rsidRDefault="00765108" w:rsidP="004F6457">
      <w:pPr>
        <w:pStyle w:val="Normal"/>
        <w:tabs>
          <w:tab w:val="clear" w:pos="851"/>
          <w:tab w:val="left" w:pos="2127"/>
        </w:tabs>
        <w:ind w:left="2836" w:hanging="1985"/>
        <w:rPr>
          <w:rFonts w:cs="Arial"/>
          <w:i/>
          <w:color w:val="FF0000"/>
          <w:sz w:val="18"/>
          <w:szCs w:val="18"/>
        </w:rPr>
      </w:pPr>
      <w:r w:rsidRPr="004F6457">
        <w:rPr>
          <w:color w:val="FF0000"/>
          <w:sz w:val="18"/>
          <w:szCs w:val="18"/>
        </w:rPr>
        <w:t xml:space="preserve">Erklärung </w:t>
      </w:r>
      <w:r w:rsidRPr="004F6457">
        <w:rPr>
          <w:color w:val="FF0000"/>
          <w:sz w:val="18"/>
          <w:szCs w:val="18"/>
        </w:rPr>
        <w:tab/>
        <w:t xml:space="preserve">9b) </w:t>
      </w:r>
      <w:r w:rsidRPr="004F6457">
        <w:rPr>
          <w:color w:val="FF0000"/>
          <w:sz w:val="18"/>
          <w:szCs w:val="18"/>
        </w:rPr>
        <w:tab/>
      </w:r>
      <w:r w:rsidRPr="004F6457">
        <w:rPr>
          <w:rFonts w:cs="Arial"/>
          <w:i/>
          <w:color w:val="FF0000"/>
          <w:sz w:val="18"/>
          <w:szCs w:val="18"/>
        </w:rPr>
        <w:t>Sofern alle Gesellschafter gemeinsam einen Schaden verursacht h</w:t>
      </w:r>
      <w:r w:rsidRPr="004F6457">
        <w:rPr>
          <w:rFonts w:cs="Arial"/>
          <w:i/>
          <w:color w:val="FF0000"/>
          <w:sz w:val="18"/>
          <w:szCs w:val="18"/>
        </w:rPr>
        <w:t>a</w:t>
      </w:r>
      <w:r w:rsidRPr="004F6457">
        <w:rPr>
          <w:rFonts w:cs="Arial"/>
          <w:i/>
          <w:color w:val="FF0000"/>
          <w:sz w:val="18"/>
          <w:szCs w:val="18"/>
        </w:rPr>
        <w:t xml:space="preserve">ben, und aufgrund der Solidarhaftung nur einer belangt wird, er auf die anderen nach Gewinn/Verlusttragung </w:t>
      </w:r>
      <w:proofErr w:type="spellStart"/>
      <w:r w:rsidRPr="004F6457">
        <w:rPr>
          <w:rFonts w:cs="Arial"/>
          <w:i/>
          <w:color w:val="FF0000"/>
          <w:sz w:val="18"/>
          <w:szCs w:val="18"/>
        </w:rPr>
        <w:t>regressieren</w:t>
      </w:r>
      <w:proofErr w:type="spellEnd"/>
      <w:r w:rsidRPr="004F6457">
        <w:rPr>
          <w:rFonts w:cs="Arial"/>
          <w:i/>
          <w:color w:val="FF0000"/>
          <w:sz w:val="18"/>
          <w:szCs w:val="18"/>
        </w:rPr>
        <w:t xml:space="preserve"> kann (hat man z.B. abgemacht, dass Gesellschafter A 50% Gewinn/Verlust trägt und Gesellschafter B und C je 25 %, so kann Gesellschafter C, wenn er für den vollen Schaden belangt wird von A 50% und von B 25% ge</w:t>
      </w:r>
      <w:r w:rsidRPr="004F6457">
        <w:rPr>
          <w:rFonts w:cs="Arial"/>
          <w:i/>
          <w:color w:val="FF0000"/>
          <w:sz w:val="18"/>
          <w:szCs w:val="18"/>
        </w:rPr>
        <w:t>l</w:t>
      </w:r>
      <w:r w:rsidRPr="004F6457">
        <w:rPr>
          <w:rFonts w:cs="Arial"/>
          <w:i/>
          <w:color w:val="FF0000"/>
          <w:sz w:val="18"/>
          <w:szCs w:val="18"/>
        </w:rPr>
        <w:t>tend machen)</w:t>
      </w:r>
    </w:p>
    <w:p w:rsidR="00765108" w:rsidRPr="004F6457" w:rsidRDefault="004F6457" w:rsidP="004F6457">
      <w:pPr>
        <w:pStyle w:val="Normal"/>
        <w:tabs>
          <w:tab w:val="clear" w:pos="851"/>
          <w:tab w:val="left" w:pos="2127"/>
        </w:tabs>
        <w:ind w:left="2836" w:hanging="1985"/>
        <w:rPr>
          <w:i/>
          <w:color w:val="FF0000"/>
          <w:sz w:val="18"/>
          <w:szCs w:val="18"/>
        </w:rPr>
      </w:pPr>
      <w:r w:rsidRPr="004F6457">
        <w:rPr>
          <w:color w:val="FF0000"/>
          <w:sz w:val="18"/>
          <w:szCs w:val="18"/>
        </w:rPr>
        <w:tab/>
      </w:r>
      <w:r w:rsidR="00765108" w:rsidRPr="004F6457">
        <w:rPr>
          <w:color w:val="FF0000"/>
          <w:sz w:val="18"/>
          <w:szCs w:val="18"/>
        </w:rPr>
        <w:t>9c)</w:t>
      </w:r>
      <w:r w:rsidR="00765108" w:rsidRPr="004F6457">
        <w:rPr>
          <w:color w:val="FF0000"/>
          <w:sz w:val="18"/>
          <w:szCs w:val="18"/>
        </w:rPr>
        <w:tab/>
      </w:r>
      <w:r w:rsidR="00765108" w:rsidRPr="004F6457">
        <w:rPr>
          <w:rFonts w:cs="Arial"/>
          <w:i/>
          <w:color w:val="FF0000"/>
          <w:sz w:val="18"/>
          <w:szCs w:val="18"/>
        </w:rPr>
        <w:t>Der von einem Dritten belangte Gesellschafter kann auf die übrigen Gesel</w:t>
      </w:r>
      <w:r w:rsidR="00765108" w:rsidRPr="004F6457">
        <w:rPr>
          <w:rFonts w:cs="Arial"/>
          <w:i/>
          <w:color w:val="FF0000"/>
          <w:sz w:val="18"/>
          <w:szCs w:val="18"/>
        </w:rPr>
        <w:t>l</w:t>
      </w:r>
      <w:r w:rsidR="00765108" w:rsidRPr="004F6457">
        <w:rPr>
          <w:rFonts w:cs="Arial"/>
          <w:i/>
          <w:color w:val="FF0000"/>
          <w:sz w:val="18"/>
          <w:szCs w:val="18"/>
        </w:rPr>
        <w:t>schafter nach den Regeln über die Aufteilung von Gewinn und Verlust Rüc</w:t>
      </w:r>
      <w:r w:rsidR="00765108" w:rsidRPr="004F6457">
        <w:rPr>
          <w:rFonts w:cs="Arial"/>
          <w:i/>
          <w:color w:val="FF0000"/>
          <w:sz w:val="18"/>
          <w:szCs w:val="18"/>
        </w:rPr>
        <w:t>k</w:t>
      </w:r>
      <w:r w:rsidR="00765108" w:rsidRPr="004F6457">
        <w:rPr>
          <w:rFonts w:cs="Arial"/>
          <w:i/>
          <w:color w:val="FF0000"/>
          <w:sz w:val="18"/>
          <w:szCs w:val="18"/>
        </w:rPr>
        <w:t>griff nehmen.</w:t>
      </w:r>
    </w:p>
    <w:p w:rsidR="00765108" w:rsidRPr="00765108" w:rsidRDefault="00765108" w:rsidP="00765108">
      <w:pPr>
        <w:pStyle w:val="Titel3"/>
        <w:tabs>
          <w:tab w:val="clear" w:pos="1701"/>
          <w:tab w:val="left" w:pos="851"/>
        </w:tabs>
      </w:pPr>
      <w:r w:rsidRPr="00765108">
        <w:t>10.</w:t>
      </w:r>
      <w:r w:rsidRPr="00765108">
        <w:tab/>
      </w:r>
      <w:r w:rsidRPr="00765108">
        <w:t>Übertragung der Mitgliedschaft auf einen Dritten</w:t>
      </w:r>
    </w:p>
    <w:p w:rsidR="00765108" w:rsidRPr="007641E3" w:rsidRDefault="00765108" w:rsidP="00765108">
      <w:pPr>
        <w:pStyle w:val="Normal"/>
        <w:rPr>
          <w:sz w:val="18"/>
          <w:szCs w:val="18"/>
        </w:rPr>
      </w:pPr>
      <w:r w:rsidRPr="007641E3">
        <w:rPr>
          <w:sz w:val="18"/>
          <w:szCs w:val="18"/>
        </w:rPr>
        <w:tab/>
        <w:t>Über die Übertragung der Mitgliedschaft auf einen Dritten und über deren Mod</w:t>
      </w:r>
      <w:r w:rsidRPr="007641E3">
        <w:rPr>
          <w:sz w:val="18"/>
          <w:szCs w:val="18"/>
        </w:rPr>
        <w:t>a</w:t>
      </w:r>
      <w:r w:rsidRPr="007641E3">
        <w:rPr>
          <w:sz w:val="18"/>
          <w:szCs w:val="18"/>
        </w:rPr>
        <w:t>litäten entscheidet die Gesellschafterversammlung.</w:t>
      </w:r>
    </w:p>
    <w:p w:rsidR="00765108" w:rsidRPr="00765108" w:rsidRDefault="00765108" w:rsidP="00765108">
      <w:pPr>
        <w:pStyle w:val="Titel3"/>
        <w:tabs>
          <w:tab w:val="clear" w:pos="1701"/>
          <w:tab w:val="left" w:pos="851"/>
        </w:tabs>
      </w:pPr>
      <w:r w:rsidRPr="00765108">
        <w:lastRenderedPageBreak/>
        <w:t>11.</w:t>
      </w:r>
      <w:r w:rsidRPr="00765108">
        <w:tab/>
      </w:r>
      <w:r w:rsidRPr="00765108">
        <w:t>Kündigung</w:t>
      </w:r>
    </w:p>
    <w:p w:rsidR="00765108" w:rsidRPr="007641E3" w:rsidRDefault="00765108" w:rsidP="00765108">
      <w:pPr>
        <w:pStyle w:val="Normal"/>
        <w:rPr>
          <w:sz w:val="18"/>
          <w:szCs w:val="18"/>
        </w:rPr>
      </w:pPr>
      <w:r w:rsidRPr="007641E3">
        <w:rPr>
          <w:sz w:val="18"/>
          <w:szCs w:val="18"/>
        </w:rPr>
        <w:t>a)</w:t>
      </w:r>
      <w:r w:rsidRPr="007641E3">
        <w:rPr>
          <w:sz w:val="18"/>
          <w:szCs w:val="18"/>
        </w:rPr>
        <w:tab/>
        <w:t>Jeder Gesellschafter kann diesen Gesellschaftsvertrag mit einer Kündigungsfrist von sechs Monaten auf einen beliebigen Zeitpunkt hin kündigen.</w:t>
      </w:r>
    </w:p>
    <w:p w:rsidR="00765108" w:rsidRPr="007641E3" w:rsidRDefault="00765108" w:rsidP="00765108">
      <w:pPr>
        <w:pStyle w:val="Normal"/>
        <w:rPr>
          <w:sz w:val="18"/>
          <w:szCs w:val="18"/>
        </w:rPr>
      </w:pPr>
      <w:r w:rsidRPr="007641E3">
        <w:rPr>
          <w:sz w:val="18"/>
          <w:szCs w:val="18"/>
        </w:rPr>
        <w:t>b)</w:t>
      </w:r>
      <w:r w:rsidRPr="007641E3">
        <w:rPr>
          <w:sz w:val="18"/>
          <w:szCs w:val="18"/>
        </w:rPr>
        <w:tab/>
      </w:r>
      <w:r w:rsidRPr="007641E3">
        <w:rPr>
          <w:sz w:val="18"/>
          <w:szCs w:val="18"/>
          <w:bdr w:val="single" w:sz="4" w:space="0" w:color="auto"/>
        </w:rPr>
        <w:t>Variante 1:</w:t>
      </w:r>
      <w:r w:rsidRPr="007641E3">
        <w:rPr>
          <w:sz w:val="18"/>
          <w:szCs w:val="18"/>
        </w:rPr>
        <w:t xml:space="preserve"> Im Falle der Kündigung durch einen Gesellschafter wird die Gesellschaft b</w:t>
      </w:r>
      <w:r w:rsidRPr="007641E3">
        <w:rPr>
          <w:sz w:val="18"/>
          <w:szCs w:val="18"/>
        </w:rPr>
        <w:t>e</w:t>
      </w:r>
      <w:r w:rsidRPr="007641E3">
        <w:rPr>
          <w:sz w:val="18"/>
          <w:szCs w:val="18"/>
        </w:rPr>
        <w:t>endigt.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Im Falle der Kündigung durch einen Gesellschafter wird die Gesellschaft for</w:t>
      </w:r>
      <w:r w:rsidRPr="007641E3">
        <w:rPr>
          <w:sz w:val="18"/>
          <w:szCs w:val="18"/>
        </w:rPr>
        <w:t>t</w:t>
      </w:r>
      <w:r w:rsidRPr="007641E3">
        <w:rPr>
          <w:sz w:val="18"/>
          <w:szCs w:val="18"/>
        </w:rPr>
        <w:t>geführt. Der Gesellschaftsanteil des kündigenden Gesellschafters wächst den die Gesel</w:t>
      </w:r>
      <w:r w:rsidRPr="007641E3">
        <w:rPr>
          <w:sz w:val="18"/>
          <w:szCs w:val="18"/>
        </w:rPr>
        <w:t>l</w:t>
      </w:r>
      <w:r w:rsidRPr="007641E3">
        <w:rPr>
          <w:sz w:val="18"/>
          <w:szCs w:val="18"/>
        </w:rPr>
        <w:t>schaft fortführenden Gesellschaftern ohne besondere Übe</w:t>
      </w:r>
      <w:r w:rsidRPr="007641E3">
        <w:rPr>
          <w:sz w:val="18"/>
          <w:szCs w:val="18"/>
        </w:rPr>
        <w:t>r</w:t>
      </w:r>
      <w:r w:rsidRPr="007641E3">
        <w:rPr>
          <w:sz w:val="18"/>
          <w:szCs w:val="18"/>
        </w:rPr>
        <w:t>tragungshandlung an.</w:t>
      </w:r>
    </w:p>
    <w:p w:rsidR="00765108" w:rsidRPr="00765108" w:rsidRDefault="00765108" w:rsidP="00765108">
      <w:pPr>
        <w:pStyle w:val="Titel3"/>
        <w:tabs>
          <w:tab w:val="clear" w:pos="1701"/>
          <w:tab w:val="left" w:pos="851"/>
        </w:tabs>
      </w:pPr>
      <w:r w:rsidRPr="00765108">
        <w:t>12.</w:t>
      </w:r>
      <w:r w:rsidRPr="00765108">
        <w:tab/>
      </w:r>
      <w:r w:rsidRPr="00765108">
        <w:t>Tod eines Gesellschafters</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1:</w:t>
      </w:r>
      <w:r w:rsidRPr="007641E3">
        <w:rPr>
          <w:sz w:val="18"/>
          <w:szCs w:val="18"/>
        </w:rPr>
        <w:t xml:space="preserve"> Im Falle des Todes eines Gesellschafters wird die Gesellschaft bee</w:t>
      </w:r>
      <w:r w:rsidRPr="007641E3">
        <w:rPr>
          <w:sz w:val="18"/>
          <w:szCs w:val="18"/>
        </w:rPr>
        <w:t>n</w:t>
      </w:r>
      <w:r w:rsidRPr="007641E3">
        <w:rPr>
          <w:sz w:val="18"/>
          <w:szCs w:val="18"/>
        </w:rPr>
        <w:t>digt.</w:t>
      </w:r>
    </w:p>
    <w:p w:rsidR="00765108" w:rsidRPr="007641E3" w:rsidRDefault="00765108" w:rsidP="00765108">
      <w:pPr>
        <w:pStyle w:val="Normal"/>
        <w:rPr>
          <w:sz w:val="18"/>
          <w:szCs w:val="18"/>
        </w:rPr>
      </w:pPr>
      <w:r w:rsidRPr="007641E3">
        <w:rPr>
          <w:sz w:val="18"/>
          <w:szCs w:val="18"/>
        </w:rPr>
        <w:tab/>
      </w:r>
      <w:r w:rsidRPr="007641E3">
        <w:rPr>
          <w:sz w:val="18"/>
          <w:szCs w:val="18"/>
          <w:bdr w:val="single" w:sz="4" w:space="0" w:color="auto"/>
        </w:rPr>
        <w:t>Variante 2:</w:t>
      </w:r>
      <w:r w:rsidRPr="007641E3">
        <w:rPr>
          <w:sz w:val="18"/>
          <w:szCs w:val="18"/>
        </w:rPr>
        <w:t xml:space="preserve"> Stirbt ein Gesellschafter, so gehen sämtliche Rechte und Pflichten aus diesem Gesellschaftsvertrag kraft Universalsukzession auf die Erben über. Die Gesellschafter ve</w:t>
      </w:r>
      <w:r w:rsidRPr="007641E3">
        <w:rPr>
          <w:sz w:val="18"/>
          <w:szCs w:val="18"/>
        </w:rPr>
        <w:t>r</w:t>
      </w:r>
      <w:r w:rsidRPr="007641E3">
        <w:rPr>
          <w:sz w:val="18"/>
          <w:szCs w:val="18"/>
        </w:rPr>
        <w:t>pflichten sich, die Gesellschaft mit den Erben fortzuführen.</w:t>
      </w:r>
    </w:p>
    <w:p w:rsidR="00765108" w:rsidRPr="00765108" w:rsidRDefault="00765108" w:rsidP="00765108">
      <w:pPr>
        <w:pStyle w:val="Titel3"/>
        <w:tabs>
          <w:tab w:val="clear" w:pos="1701"/>
          <w:tab w:val="left" w:pos="851"/>
        </w:tabs>
      </w:pPr>
      <w:r w:rsidRPr="00765108">
        <w:t>13.</w:t>
      </w:r>
      <w:r w:rsidRPr="00765108">
        <w:tab/>
      </w:r>
      <w:r w:rsidRPr="00765108">
        <w:t>Ausschluss eines Gesellschafters</w:t>
      </w:r>
    </w:p>
    <w:p w:rsidR="00765108" w:rsidRPr="007641E3" w:rsidRDefault="00765108" w:rsidP="00765108">
      <w:pPr>
        <w:pStyle w:val="Normal"/>
        <w:rPr>
          <w:sz w:val="18"/>
          <w:szCs w:val="18"/>
        </w:rPr>
      </w:pPr>
      <w:r w:rsidRPr="007641E3">
        <w:rPr>
          <w:sz w:val="18"/>
          <w:szCs w:val="18"/>
        </w:rPr>
        <w:t>a)</w:t>
      </w:r>
      <w:r w:rsidRPr="007641E3">
        <w:rPr>
          <w:sz w:val="18"/>
          <w:szCs w:val="18"/>
        </w:rPr>
        <w:tab/>
        <w:t>Die Gesellschafterversammlung kann aus wichtigen Gründen den Ausschluss eines Gesel</w:t>
      </w:r>
      <w:r w:rsidRPr="007641E3">
        <w:rPr>
          <w:sz w:val="18"/>
          <w:szCs w:val="18"/>
        </w:rPr>
        <w:t>l</w:t>
      </w:r>
      <w:r w:rsidRPr="007641E3">
        <w:rPr>
          <w:sz w:val="18"/>
          <w:szCs w:val="18"/>
        </w:rPr>
        <w:t>schafters beschliessen. Der betroffene Gesellschafter hat bei der entsprechenden A</w:t>
      </w:r>
      <w:r w:rsidRPr="007641E3">
        <w:rPr>
          <w:sz w:val="18"/>
          <w:szCs w:val="18"/>
        </w:rPr>
        <w:t>b</w:t>
      </w:r>
      <w:r w:rsidRPr="007641E3">
        <w:rPr>
          <w:sz w:val="18"/>
          <w:szCs w:val="18"/>
        </w:rPr>
        <w:t>stimmung kein Stimmrecht.</w:t>
      </w:r>
    </w:p>
    <w:p w:rsidR="00765108" w:rsidRPr="007641E3" w:rsidRDefault="00765108" w:rsidP="00765108">
      <w:pPr>
        <w:pStyle w:val="Normal"/>
        <w:rPr>
          <w:sz w:val="18"/>
          <w:szCs w:val="18"/>
        </w:rPr>
      </w:pPr>
      <w:r w:rsidRPr="007641E3">
        <w:rPr>
          <w:sz w:val="18"/>
          <w:szCs w:val="18"/>
        </w:rPr>
        <w:t>b)</w:t>
      </w:r>
      <w:r w:rsidRPr="007641E3">
        <w:rPr>
          <w:sz w:val="18"/>
          <w:szCs w:val="18"/>
        </w:rPr>
        <w:tab/>
        <w:t>Ein wichtiger Grund liegt insbesondere vor, wenn ein Gesellschafter eine Ve</w:t>
      </w:r>
      <w:r w:rsidRPr="007641E3">
        <w:rPr>
          <w:sz w:val="18"/>
          <w:szCs w:val="18"/>
        </w:rPr>
        <w:t>r</w:t>
      </w:r>
      <w:r w:rsidRPr="007641E3">
        <w:rPr>
          <w:sz w:val="18"/>
          <w:szCs w:val="18"/>
        </w:rPr>
        <w:t>pflichtung, die ihm nach dem Gesellschaftsvertrag oder einer anderen zwischen den Gesellschaftern mit Rücksicht auf die Gesellschaft getroffenen Vereinbarung obliegt, vorsätzlich oder grobfahrlässig verletzt hat. Andere wichtige Gründe bleiben vorbehalten.</w:t>
      </w:r>
    </w:p>
    <w:p w:rsidR="00765108" w:rsidRPr="007641E3" w:rsidRDefault="00765108" w:rsidP="00765108">
      <w:pPr>
        <w:pStyle w:val="Normal"/>
        <w:rPr>
          <w:sz w:val="18"/>
          <w:szCs w:val="18"/>
        </w:rPr>
      </w:pPr>
      <w:r w:rsidRPr="007641E3">
        <w:rPr>
          <w:sz w:val="18"/>
          <w:szCs w:val="18"/>
        </w:rPr>
        <w:t>c)</w:t>
      </w:r>
      <w:r w:rsidRPr="007641E3">
        <w:rPr>
          <w:sz w:val="18"/>
          <w:szCs w:val="18"/>
        </w:rPr>
        <w:tab/>
        <w:t>Sofern ein Gesellschafter von der Gesellschaft ausgeschlossen wird, wird die G</w:t>
      </w:r>
      <w:r w:rsidRPr="007641E3">
        <w:rPr>
          <w:sz w:val="18"/>
          <w:szCs w:val="18"/>
        </w:rPr>
        <w:t>e</w:t>
      </w:r>
      <w:r w:rsidRPr="007641E3">
        <w:rPr>
          <w:sz w:val="18"/>
          <w:szCs w:val="18"/>
        </w:rPr>
        <w:t>sellschaft von den übrigen Gesellschaftern fortgeführt. Der Gesellschaftsanteil des ausgeschloss</w:t>
      </w:r>
      <w:r w:rsidRPr="007641E3">
        <w:rPr>
          <w:sz w:val="18"/>
          <w:szCs w:val="18"/>
        </w:rPr>
        <w:t>e</w:t>
      </w:r>
      <w:r w:rsidRPr="007641E3">
        <w:rPr>
          <w:sz w:val="18"/>
          <w:szCs w:val="18"/>
        </w:rPr>
        <w:t>nen Gesellschafters wächst den die Gesellschaft fortführenden Gesellschaftern ohne b</w:t>
      </w:r>
      <w:r w:rsidRPr="007641E3">
        <w:rPr>
          <w:sz w:val="18"/>
          <w:szCs w:val="18"/>
        </w:rPr>
        <w:t>e</w:t>
      </w:r>
      <w:r w:rsidRPr="007641E3">
        <w:rPr>
          <w:sz w:val="18"/>
          <w:szCs w:val="18"/>
        </w:rPr>
        <w:t>sondere Übertragungshandlung an.</w:t>
      </w:r>
    </w:p>
    <w:p w:rsidR="00765108" w:rsidRPr="00765108" w:rsidRDefault="00765108" w:rsidP="00765108">
      <w:pPr>
        <w:pStyle w:val="Titel3"/>
        <w:tabs>
          <w:tab w:val="clear" w:pos="1701"/>
          <w:tab w:val="left" w:pos="851"/>
        </w:tabs>
      </w:pPr>
      <w:r w:rsidRPr="00765108">
        <w:t>14.</w:t>
      </w:r>
      <w:r w:rsidRPr="00765108">
        <w:tab/>
      </w:r>
      <w:r w:rsidRPr="00765108">
        <w:t>Abfindung</w:t>
      </w:r>
    </w:p>
    <w:p w:rsidR="00765108" w:rsidRPr="007641E3" w:rsidRDefault="00765108" w:rsidP="00765108">
      <w:pPr>
        <w:pStyle w:val="Normal"/>
        <w:rPr>
          <w:sz w:val="18"/>
          <w:szCs w:val="18"/>
        </w:rPr>
      </w:pPr>
      <w:r w:rsidRPr="007641E3">
        <w:rPr>
          <w:sz w:val="18"/>
          <w:szCs w:val="18"/>
        </w:rPr>
        <w:t>a)</w:t>
      </w:r>
      <w:r w:rsidRPr="007641E3">
        <w:rPr>
          <w:sz w:val="18"/>
          <w:szCs w:val="18"/>
        </w:rPr>
        <w:tab/>
        <w:t>Scheidet ein Gesellschafter aus der Gesellschaft aus, ohne dass es zu einer B</w:t>
      </w:r>
      <w:r w:rsidRPr="007641E3">
        <w:rPr>
          <w:sz w:val="18"/>
          <w:szCs w:val="18"/>
        </w:rPr>
        <w:t>e</w:t>
      </w:r>
      <w:r w:rsidRPr="007641E3">
        <w:rPr>
          <w:sz w:val="18"/>
          <w:szCs w:val="18"/>
        </w:rPr>
        <w:t>endigung der Gesellschaft kommt erhält der ausscheidende Gesellschafter eine Abfindung.</w:t>
      </w:r>
    </w:p>
    <w:p w:rsidR="00765108" w:rsidRPr="007641E3" w:rsidRDefault="00765108" w:rsidP="00765108">
      <w:pPr>
        <w:pStyle w:val="Normal"/>
        <w:rPr>
          <w:sz w:val="18"/>
          <w:szCs w:val="18"/>
        </w:rPr>
      </w:pPr>
      <w:r w:rsidRPr="007641E3">
        <w:rPr>
          <w:sz w:val="18"/>
          <w:szCs w:val="18"/>
        </w:rPr>
        <w:t>b)</w:t>
      </w:r>
      <w:r w:rsidRPr="007641E3">
        <w:rPr>
          <w:sz w:val="18"/>
          <w:szCs w:val="18"/>
        </w:rPr>
        <w:tab/>
        <w:t>Die Abfindung entspricht dem Wert der Beteiligung des ausscheidenden Gesel</w:t>
      </w:r>
      <w:r w:rsidRPr="007641E3">
        <w:rPr>
          <w:sz w:val="18"/>
          <w:szCs w:val="18"/>
        </w:rPr>
        <w:t>l</w:t>
      </w:r>
      <w:r w:rsidRPr="007641E3">
        <w:rPr>
          <w:sz w:val="18"/>
          <w:szCs w:val="18"/>
        </w:rPr>
        <w:t>schafters unter Berücksichtigung der Fortsetzung der Gesellschaft.</w:t>
      </w:r>
    </w:p>
    <w:p w:rsidR="00765108" w:rsidRPr="00765108" w:rsidRDefault="00765108" w:rsidP="00765108">
      <w:pPr>
        <w:pStyle w:val="Titel3"/>
        <w:tabs>
          <w:tab w:val="clear" w:pos="1701"/>
          <w:tab w:val="left" w:pos="851"/>
        </w:tabs>
      </w:pPr>
      <w:r w:rsidRPr="00765108">
        <w:t>15.</w:t>
      </w:r>
      <w:r w:rsidRPr="00765108">
        <w:tab/>
      </w:r>
      <w:r w:rsidRPr="00765108">
        <w:t>Beendigung der Gesellschaft</w:t>
      </w:r>
    </w:p>
    <w:p w:rsidR="00765108" w:rsidRPr="007641E3" w:rsidRDefault="00765108" w:rsidP="00765108">
      <w:pPr>
        <w:pStyle w:val="Normal"/>
        <w:rPr>
          <w:sz w:val="18"/>
          <w:szCs w:val="18"/>
        </w:rPr>
      </w:pPr>
      <w:r w:rsidRPr="007641E3">
        <w:rPr>
          <w:sz w:val="18"/>
          <w:szCs w:val="18"/>
        </w:rPr>
        <w:t>a)</w:t>
      </w:r>
      <w:r w:rsidRPr="007641E3">
        <w:rPr>
          <w:sz w:val="18"/>
          <w:szCs w:val="18"/>
        </w:rPr>
        <w:tab/>
        <w:t>Die Gesellschaft wird in folgenden Fällen aufgelöst:</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Wenn der Gesellschaftszweck erreicht worden ist oder wenn dessen Erreichung u</w:t>
      </w:r>
      <w:r w:rsidRPr="007641E3">
        <w:rPr>
          <w:lang w:eastAsia="ja-JP"/>
        </w:rPr>
        <w:t>n</w:t>
      </w:r>
      <w:r w:rsidRPr="007641E3">
        <w:rPr>
          <w:lang w:eastAsia="ja-JP"/>
        </w:rPr>
        <w:t>möglich geworden ist.</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Wenn der Zweitletzte Gesellschafter aus der Gesellschaft ausscheidet.</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lastRenderedPageBreak/>
        <w:t xml:space="preserve">Wenn der Liquidationsanteil eines Gesellschafters zur Zwangsverwertung gelangt </w:t>
      </w:r>
      <w:r w:rsidRPr="007641E3">
        <w:rPr>
          <w:lang w:eastAsia="ja-JP"/>
        </w:rPr>
        <w:t>o</w:t>
      </w:r>
      <w:r w:rsidRPr="007641E3">
        <w:rPr>
          <w:lang w:eastAsia="ja-JP"/>
        </w:rPr>
        <w:t>der ein Gesellschafter in Konkurs fällt oder bevormundet wird.</w:t>
      </w:r>
    </w:p>
    <w:p w:rsidR="00765108" w:rsidRPr="007641E3" w:rsidRDefault="00765108" w:rsidP="004F6457">
      <w:pPr>
        <w:pStyle w:val="HaupttextDoppEinz"/>
        <w:tabs>
          <w:tab w:val="clear" w:pos="680"/>
          <w:tab w:val="clear" w:pos="1701"/>
        </w:tabs>
        <w:ind w:left="1276" w:hanging="425"/>
        <w:rPr>
          <w:lang w:eastAsia="ja-JP"/>
        </w:rPr>
      </w:pPr>
      <w:r w:rsidRPr="007641E3">
        <w:rPr>
          <w:bdr w:val="single" w:sz="4" w:space="0" w:color="auto"/>
          <w:lang w:eastAsia="ja-JP"/>
        </w:rPr>
        <w:t>Variante (sofern Gesellschaft befristet ist):</w:t>
      </w:r>
      <w:r w:rsidRPr="007641E3">
        <w:rPr>
          <w:lang w:eastAsia="ja-JP"/>
        </w:rPr>
        <w:t xml:space="preserve"> Nach Ablauf der Dauer gemäss Ziffer 2, es sei denn, die Parteien führen die Gesellschaft freiwillig fort.</w:t>
      </w:r>
    </w:p>
    <w:p w:rsidR="00765108" w:rsidRPr="007641E3" w:rsidRDefault="00765108" w:rsidP="004F6457">
      <w:pPr>
        <w:pStyle w:val="HaupttextDoppEinz"/>
        <w:tabs>
          <w:tab w:val="clear" w:pos="680"/>
          <w:tab w:val="clear" w:pos="1701"/>
        </w:tabs>
        <w:ind w:left="1276" w:hanging="425"/>
        <w:rPr>
          <w:lang w:eastAsia="ja-JP"/>
        </w:rPr>
      </w:pPr>
      <w:r w:rsidRPr="007641E3">
        <w:rPr>
          <w:bdr w:val="single" w:sz="4" w:space="0" w:color="auto"/>
          <w:lang w:eastAsia="ja-JP"/>
        </w:rPr>
        <w:t>Variante (sofern in Ziff. 11 so vorgesehen):</w:t>
      </w:r>
      <w:r w:rsidRPr="007641E3">
        <w:rPr>
          <w:lang w:eastAsia="ja-JP"/>
        </w:rPr>
        <w:t xml:space="preserve"> Durch Kündigung eines Gesel</w:t>
      </w:r>
      <w:r w:rsidRPr="007641E3">
        <w:rPr>
          <w:lang w:eastAsia="ja-JP"/>
        </w:rPr>
        <w:t>l</w:t>
      </w:r>
      <w:r w:rsidRPr="007641E3">
        <w:rPr>
          <w:lang w:eastAsia="ja-JP"/>
        </w:rPr>
        <w:t>schafters.</w:t>
      </w:r>
    </w:p>
    <w:p w:rsidR="00765108" w:rsidRPr="007641E3" w:rsidRDefault="00765108" w:rsidP="004F6457">
      <w:pPr>
        <w:pStyle w:val="HaupttextDoppEinz"/>
        <w:tabs>
          <w:tab w:val="clear" w:pos="680"/>
          <w:tab w:val="clear" w:pos="1701"/>
        </w:tabs>
        <w:ind w:left="1276" w:hanging="425"/>
        <w:rPr>
          <w:lang w:eastAsia="ja-JP"/>
        </w:rPr>
      </w:pPr>
      <w:r w:rsidRPr="007641E3">
        <w:rPr>
          <w:bdr w:val="single" w:sz="4" w:space="0" w:color="auto"/>
          <w:lang w:eastAsia="ja-JP"/>
        </w:rPr>
        <w:t>Variante (sofern in Ziff. 12 so vorgesehen):</w:t>
      </w:r>
      <w:r w:rsidRPr="007641E3">
        <w:rPr>
          <w:lang w:eastAsia="ja-JP"/>
        </w:rPr>
        <w:t xml:space="preserve"> Durch Tod eines Gesellscha</w:t>
      </w:r>
      <w:r w:rsidRPr="007641E3">
        <w:rPr>
          <w:lang w:eastAsia="ja-JP"/>
        </w:rPr>
        <w:t>f</w:t>
      </w:r>
      <w:r w:rsidRPr="007641E3">
        <w:rPr>
          <w:lang w:eastAsia="ja-JP"/>
        </w:rPr>
        <w:t>ters.</w:t>
      </w:r>
    </w:p>
    <w:p w:rsidR="00765108" w:rsidRPr="007641E3" w:rsidRDefault="00765108" w:rsidP="004F6457">
      <w:pPr>
        <w:pStyle w:val="HaupttextDoppEinz"/>
        <w:tabs>
          <w:tab w:val="clear" w:pos="680"/>
          <w:tab w:val="clear" w:pos="1701"/>
        </w:tabs>
        <w:ind w:left="1276" w:hanging="425"/>
        <w:rPr>
          <w:lang w:eastAsia="ja-JP"/>
        </w:rPr>
      </w:pPr>
      <w:r w:rsidRPr="007641E3">
        <w:rPr>
          <w:lang w:eastAsia="ja-JP"/>
        </w:rPr>
        <w:t>Durch Beschluss der Gesellschafterversammlung.</w:t>
      </w:r>
    </w:p>
    <w:p w:rsidR="00765108" w:rsidRPr="007641E3" w:rsidRDefault="00765108" w:rsidP="00765108">
      <w:pPr>
        <w:pStyle w:val="Normal"/>
        <w:rPr>
          <w:sz w:val="18"/>
          <w:szCs w:val="18"/>
        </w:rPr>
      </w:pPr>
      <w:r w:rsidRPr="007641E3">
        <w:rPr>
          <w:sz w:val="18"/>
          <w:szCs w:val="18"/>
        </w:rPr>
        <w:t>b)</w:t>
      </w:r>
      <w:r w:rsidRPr="007641E3">
        <w:rPr>
          <w:sz w:val="18"/>
          <w:szCs w:val="18"/>
        </w:rPr>
        <w:tab/>
        <w:t>Die Liquidation des Gesellschaftsvermögens wird grundsätzlich durch alle Gesel</w:t>
      </w:r>
      <w:r w:rsidRPr="007641E3">
        <w:rPr>
          <w:sz w:val="18"/>
          <w:szCs w:val="18"/>
        </w:rPr>
        <w:t>l</w:t>
      </w:r>
      <w:r w:rsidRPr="007641E3">
        <w:rPr>
          <w:sz w:val="18"/>
          <w:szCs w:val="18"/>
        </w:rPr>
        <w:t>schafter gemeinsam durchgeführt. Die Gesellschafterversammlung kann aber auch einzelne G</w:t>
      </w:r>
      <w:r w:rsidRPr="007641E3">
        <w:rPr>
          <w:sz w:val="18"/>
          <w:szCs w:val="18"/>
        </w:rPr>
        <w:t>e</w:t>
      </w:r>
      <w:r w:rsidRPr="007641E3">
        <w:rPr>
          <w:sz w:val="18"/>
          <w:szCs w:val="18"/>
        </w:rPr>
        <w:t>sellschafter oder Dritte als Liquidatoren ernennen.</w:t>
      </w:r>
    </w:p>
    <w:p w:rsidR="00765108" w:rsidRPr="007641E3" w:rsidRDefault="00765108" w:rsidP="00765108">
      <w:pPr>
        <w:pStyle w:val="Normal"/>
        <w:rPr>
          <w:sz w:val="18"/>
          <w:szCs w:val="18"/>
        </w:rPr>
      </w:pPr>
      <w:r w:rsidRPr="007641E3">
        <w:rPr>
          <w:sz w:val="18"/>
          <w:szCs w:val="18"/>
        </w:rPr>
        <w:t>c)</w:t>
      </w:r>
      <w:r w:rsidRPr="007641E3">
        <w:rPr>
          <w:sz w:val="18"/>
          <w:szCs w:val="18"/>
        </w:rPr>
        <w:tab/>
        <w:t>Aus dem gemeinschaftlichen Vermögen sind zunächst die gemeinsamen Schulden zu za</w:t>
      </w:r>
      <w:r w:rsidRPr="007641E3">
        <w:rPr>
          <w:sz w:val="18"/>
          <w:szCs w:val="18"/>
        </w:rPr>
        <w:t>h</w:t>
      </w:r>
      <w:r w:rsidRPr="007641E3">
        <w:rPr>
          <w:sz w:val="18"/>
          <w:szCs w:val="18"/>
        </w:rPr>
        <w:t>len oder sicherzustellen. Weiter ist den Gesellschaftern Ersatz für allfällige Auslagen und Verwendungen zu leisten.</w:t>
      </w:r>
    </w:p>
    <w:p w:rsidR="00765108" w:rsidRPr="007641E3" w:rsidRDefault="00765108" w:rsidP="00765108">
      <w:pPr>
        <w:pStyle w:val="Normal"/>
        <w:rPr>
          <w:sz w:val="18"/>
          <w:szCs w:val="18"/>
        </w:rPr>
      </w:pPr>
      <w:r w:rsidRPr="007641E3">
        <w:rPr>
          <w:sz w:val="18"/>
          <w:szCs w:val="18"/>
        </w:rPr>
        <w:t>d)</w:t>
      </w:r>
      <w:r w:rsidRPr="007641E3">
        <w:rPr>
          <w:sz w:val="18"/>
          <w:szCs w:val="18"/>
        </w:rPr>
        <w:tab/>
        <w:t>Sodann sind die Einlagen der Gesellschafter zurückzuerstatten. Bei Sachen, die in das gemeinschaftliche Eigentum der Gesellschafter eingebracht worden sind, bestehen dabei nur obligatorische Ansprüche entsprechend dem Wert der eingebrachten Sachen im Zei</w:t>
      </w:r>
      <w:r w:rsidRPr="007641E3">
        <w:rPr>
          <w:sz w:val="18"/>
          <w:szCs w:val="18"/>
        </w:rPr>
        <w:t>t</w:t>
      </w:r>
      <w:r w:rsidRPr="007641E3">
        <w:rPr>
          <w:sz w:val="18"/>
          <w:szCs w:val="18"/>
        </w:rPr>
        <w:t>punkt der Einlage. Es besteht kein Anspruch auf Rüc</w:t>
      </w:r>
      <w:r w:rsidRPr="007641E3">
        <w:rPr>
          <w:sz w:val="18"/>
          <w:szCs w:val="18"/>
        </w:rPr>
        <w:t>k</w:t>
      </w:r>
      <w:r w:rsidRPr="007641E3">
        <w:rPr>
          <w:sz w:val="18"/>
          <w:szCs w:val="18"/>
        </w:rPr>
        <w:t>gabe in natura.</w:t>
      </w:r>
    </w:p>
    <w:p w:rsidR="00765108" w:rsidRPr="007641E3" w:rsidRDefault="00765108" w:rsidP="00765108">
      <w:pPr>
        <w:pStyle w:val="Normal"/>
        <w:rPr>
          <w:sz w:val="18"/>
          <w:szCs w:val="18"/>
        </w:rPr>
      </w:pPr>
      <w:r w:rsidRPr="007641E3">
        <w:rPr>
          <w:sz w:val="18"/>
          <w:szCs w:val="18"/>
        </w:rPr>
        <w:t>e)</w:t>
      </w:r>
      <w:r w:rsidRPr="007641E3">
        <w:rPr>
          <w:sz w:val="18"/>
          <w:szCs w:val="18"/>
        </w:rPr>
        <w:tab/>
        <w:t>Ein allfälliger Überschuss ist unter den Gesellschaftern als Gewinn zu verteilen. Ein Feh</w:t>
      </w:r>
      <w:r w:rsidRPr="007641E3">
        <w:rPr>
          <w:sz w:val="18"/>
          <w:szCs w:val="18"/>
        </w:rPr>
        <w:t>l</w:t>
      </w:r>
      <w:r w:rsidRPr="007641E3">
        <w:rPr>
          <w:sz w:val="18"/>
          <w:szCs w:val="18"/>
        </w:rPr>
        <w:t>betrag ist von ihnen als Verlust zu tragen.</w:t>
      </w:r>
    </w:p>
    <w:p w:rsidR="00765108" w:rsidRPr="00765108" w:rsidRDefault="00765108" w:rsidP="00765108">
      <w:pPr>
        <w:pStyle w:val="Titel3"/>
        <w:tabs>
          <w:tab w:val="clear" w:pos="1701"/>
          <w:tab w:val="left" w:pos="851"/>
        </w:tabs>
      </w:pPr>
      <w:r w:rsidRPr="00765108">
        <w:t>16.</w:t>
      </w:r>
      <w:r w:rsidRPr="00765108">
        <w:tab/>
      </w:r>
      <w:r w:rsidRPr="00765108">
        <w:t>Inkrafttreten</w:t>
      </w:r>
    </w:p>
    <w:p w:rsidR="00765108" w:rsidRPr="007641E3" w:rsidRDefault="00765108" w:rsidP="00765108">
      <w:pPr>
        <w:tabs>
          <w:tab w:val="left" w:pos="720"/>
        </w:tabs>
        <w:ind w:left="720" w:firstLine="131"/>
        <w:rPr>
          <w:sz w:val="18"/>
          <w:szCs w:val="18"/>
          <w:lang w:eastAsia="de-CH"/>
        </w:rPr>
      </w:pPr>
      <w:r w:rsidRPr="007641E3">
        <w:rPr>
          <w:sz w:val="18"/>
          <w:szCs w:val="18"/>
          <w:lang w:eastAsia="de-CH"/>
        </w:rPr>
        <w:t xml:space="preserve">Dieser Gesellschaftsvertrag tritt mit Unterzeichnung aller Gesellschafter in Kraft. </w:t>
      </w:r>
    </w:p>
    <w:p w:rsidR="00765108" w:rsidRPr="00765108" w:rsidRDefault="00765108" w:rsidP="00765108">
      <w:pPr>
        <w:pStyle w:val="Titel3"/>
        <w:tabs>
          <w:tab w:val="clear" w:pos="1701"/>
          <w:tab w:val="left" w:pos="851"/>
        </w:tabs>
      </w:pPr>
      <w:bookmarkStart w:id="0" w:name="_Ref362533075"/>
      <w:r w:rsidRPr="00765108">
        <w:t>17.</w:t>
      </w:r>
      <w:r w:rsidRPr="00765108">
        <w:tab/>
      </w:r>
      <w:r w:rsidRPr="00765108">
        <w:t>Vertragsänderung</w:t>
      </w:r>
      <w:bookmarkEnd w:id="0"/>
    </w:p>
    <w:p w:rsidR="00765108" w:rsidRPr="007641E3" w:rsidRDefault="00765108" w:rsidP="00765108">
      <w:pPr>
        <w:tabs>
          <w:tab w:val="left" w:pos="851"/>
        </w:tabs>
        <w:ind w:left="851"/>
        <w:rPr>
          <w:sz w:val="18"/>
          <w:szCs w:val="18"/>
          <w:lang w:eastAsia="de-CH"/>
        </w:rPr>
      </w:pPr>
      <w:r w:rsidRPr="007641E3">
        <w:rPr>
          <w:sz w:val="18"/>
          <w:szCs w:val="18"/>
          <w:lang w:eastAsia="de-CH"/>
        </w:rPr>
        <w:t xml:space="preserve">Dieser Gesellschaftsvertrag inklusive dieser Ziff. </w:t>
      </w:r>
      <w:r w:rsidRPr="007641E3">
        <w:rPr>
          <w:sz w:val="18"/>
          <w:szCs w:val="18"/>
          <w:lang w:eastAsia="de-CH"/>
        </w:rPr>
        <w:fldChar w:fldCharType="begin"/>
      </w:r>
      <w:r w:rsidRPr="007641E3">
        <w:rPr>
          <w:sz w:val="18"/>
          <w:szCs w:val="18"/>
          <w:lang w:eastAsia="de-CH"/>
        </w:rPr>
        <w:instrText xml:space="preserve"> REF _Ref362533075 \r \h </w:instrText>
      </w:r>
      <w:r w:rsidRPr="007641E3">
        <w:rPr>
          <w:sz w:val="18"/>
          <w:szCs w:val="18"/>
          <w:lang w:eastAsia="de-CH"/>
        </w:rPr>
      </w:r>
      <w:r>
        <w:rPr>
          <w:sz w:val="18"/>
          <w:szCs w:val="18"/>
          <w:lang w:eastAsia="de-CH"/>
        </w:rPr>
        <w:instrText xml:space="preserve"> \* MERGEFORMAT </w:instrText>
      </w:r>
      <w:r w:rsidRPr="007641E3">
        <w:rPr>
          <w:sz w:val="18"/>
          <w:szCs w:val="18"/>
          <w:lang w:eastAsia="de-CH"/>
        </w:rPr>
        <w:fldChar w:fldCharType="separate"/>
      </w:r>
      <w:r w:rsidRPr="007641E3">
        <w:rPr>
          <w:sz w:val="18"/>
          <w:szCs w:val="18"/>
          <w:lang w:eastAsia="de-CH"/>
        </w:rPr>
        <w:t>17</w:t>
      </w:r>
      <w:r w:rsidRPr="007641E3">
        <w:rPr>
          <w:sz w:val="18"/>
          <w:szCs w:val="18"/>
          <w:lang w:eastAsia="de-CH"/>
        </w:rPr>
        <w:fldChar w:fldCharType="end"/>
      </w:r>
      <w:r w:rsidRPr="007641E3">
        <w:rPr>
          <w:sz w:val="18"/>
          <w:szCs w:val="18"/>
          <w:lang w:eastAsia="de-CH"/>
        </w:rPr>
        <w:t xml:space="preserve"> kann nur durch vorgängige schriftl</w:t>
      </w:r>
      <w:r w:rsidRPr="007641E3">
        <w:rPr>
          <w:sz w:val="18"/>
          <w:szCs w:val="18"/>
          <w:lang w:eastAsia="de-CH"/>
        </w:rPr>
        <w:t>i</w:t>
      </w:r>
      <w:r w:rsidRPr="007641E3">
        <w:rPr>
          <w:sz w:val="18"/>
          <w:szCs w:val="18"/>
          <w:lang w:eastAsia="de-CH"/>
        </w:rPr>
        <w:t>che Zustimmung aller Gesellschafter abgeändert werden.</w:t>
      </w:r>
    </w:p>
    <w:p w:rsidR="00765108" w:rsidRPr="00765108" w:rsidRDefault="00765108" w:rsidP="00765108">
      <w:pPr>
        <w:pStyle w:val="Titel3"/>
        <w:tabs>
          <w:tab w:val="clear" w:pos="1701"/>
          <w:tab w:val="left" w:pos="851"/>
        </w:tabs>
      </w:pPr>
      <w:r w:rsidRPr="00765108">
        <w:t>18.</w:t>
      </w:r>
      <w:r w:rsidRPr="00765108">
        <w:tab/>
      </w:r>
      <w:r w:rsidRPr="00765108">
        <w:t>Anwendbares Recht</w:t>
      </w:r>
    </w:p>
    <w:p w:rsidR="00765108" w:rsidRPr="007641E3" w:rsidRDefault="00765108" w:rsidP="00765108">
      <w:pPr>
        <w:tabs>
          <w:tab w:val="left" w:pos="851"/>
        </w:tabs>
        <w:ind w:left="851"/>
        <w:rPr>
          <w:sz w:val="18"/>
          <w:szCs w:val="18"/>
          <w:lang w:eastAsia="de-CH"/>
        </w:rPr>
      </w:pPr>
      <w:r w:rsidRPr="007641E3">
        <w:rPr>
          <w:sz w:val="18"/>
          <w:szCs w:val="18"/>
          <w:lang w:eastAsia="de-CH"/>
        </w:rPr>
        <w:t>Dieser Gesellschaftsvertrag untersteht Schweizer Recht.</w:t>
      </w:r>
    </w:p>
    <w:p w:rsidR="00765108" w:rsidRPr="00765108" w:rsidRDefault="00765108" w:rsidP="00765108">
      <w:pPr>
        <w:pStyle w:val="Titel3"/>
        <w:tabs>
          <w:tab w:val="clear" w:pos="1701"/>
          <w:tab w:val="left" w:pos="851"/>
        </w:tabs>
      </w:pPr>
      <w:r w:rsidRPr="00765108">
        <w:t>19.</w:t>
      </w:r>
      <w:r w:rsidRPr="00765108">
        <w:tab/>
      </w:r>
      <w:r w:rsidRPr="00765108">
        <w:t>Gerichtsstand</w:t>
      </w:r>
    </w:p>
    <w:p w:rsidR="00765108" w:rsidRPr="007641E3" w:rsidRDefault="00765108" w:rsidP="00765108">
      <w:pPr>
        <w:tabs>
          <w:tab w:val="left" w:pos="851"/>
        </w:tabs>
        <w:ind w:left="851"/>
        <w:rPr>
          <w:sz w:val="18"/>
          <w:szCs w:val="18"/>
          <w:lang w:eastAsia="de-CH"/>
        </w:rPr>
      </w:pPr>
      <w:r w:rsidRPr="007641E3">
        <w:rPr>
          <w:sz w:val="18"/>
          <w:szCs w:val="18"/>
          <w:lang w:eastAsia="de-CH"/>
        </w:rPr>
        <w:t xml:space="preserve">Für allfällige Streitigkeiten aus diesem Gesellschaftsvertrag sind die Gerichte in </w:t>
      </w:r>
      <w:r w:rsidRPr="007641E3">
        <w:rPr>
          <w:sz w:val="18"/>
          <w:szCs w:val="18"/>
          <w:highlight w:val="lightGray"/>
          <w:lang w:eastAsia="de-CH"/>
        </w:rPr>
        <w:t>[Ort]</w:t>
      </w:r>
      <w:r w:rsidRPr="007641E3">
        <w:rPr>
          <w:sz w:val="18"/>
          <w:szCs w:val="18"/>
          <w:lang w:eastAsia="de-CH"/>
        </w:rPr>
        <w:t xml:space="preserve"> au</w:t>
      </w:r>
      <w:r w:rsidRPr="007641E3">
        <w:rPr>
          <w:sz w:val="18"/>
          <w:szCs w:val="18"/>
          <w:lang w:eastAsia="de-CH"/>
        </w:rPr>
        <w:t>s</w:t>
      </w:r>
      <w:r w:rsidRPr="007641E3">
        <w:rPr>
          <w:sz w:val="18"/>
          <w:szCs w:val="18"/>
          <w:lang w:eastAsia="de-CH"/>
        </w:rPr>
        <w:t>schliesslich zuständig.</w:t>
      </w:r>
    </w:p>
    <w:p w:rsidR="00765108" w:rsidRPr="00765108" w:rsidRDefault="00765108" w:rsidP="00765108">
      <w:pPr>
        <w:pStyle w:val="Titel3"/>
        <w:tabs>
          <w:tab w:val="clear" w:pos="1701"/>
          <w:tab w:val="left" w:pos="851"/>
        </w:tabs>
      </w:pPr>
      <w:r w:rsidRPr="00765108">
        <w:t>20.</w:t>
      </w:r>
      <w:r w:rsidRPr="00765108">
        <w:tab/>
      </w:r>
      <w:r w:rsidRPr="00765108">
        <w:t>Salvatorische Klausel</w:t>
      </w:r>
    </w:p>
    <w:p w:rsidR="00765108" w:rsidRPr="007641E3" w:rsidRDefault="00765108" w:rsidP="00765108">
      <w:pPr>
        <w:tabs>
          <w:tab w:val="left" w:pos="851"/>
        </w:tabs>
        <w:ind w:left="851"/>
        <w:rPr>
          <w:sz w:val="18"/>
          <w:szCs w:val="18"/>
          <w:lang w:eastAsia="de-CH"/>
        </w:rPr>
      </w:pPr>
      <w:r w:rsidRPr="007641E3">
        <w:rPr>
          <w:sz w:val="18"/>
          <w:szCs w:val="18"/>
          <w:lang w:eastAsia="de-CH"/>
        </w:rPr>
        <w:t>Sollten sich einzelne Bestimmungen dieses Gesellschaftsvertrags als ungültig erweisen, werden dadurch die übrigen Regelungen dieses Gesellschaftsvertrags nicht berührt. In diesem Fall ist die unwirksame Bestimmung durch eine Neur</w:t>
      </w:r>
      <w:r w:rsidRPr="007641E3">
        <w:rPr>
          <w:sz w:val="18"/>
          <w:szCs w:val="18"/>
          <w:lang w:eastAsia="de-CH"/>
        </w:rPr>
        <w:t>e</w:t>
      </w:r>
      <w:r w:rsidRPr="007641E3">
        <w:rPr>
          <w:sz w:val="18"/>
          <w:szCs w:val="18"/>
          <w:lang w:eastAsia="de-CH"/>
        </w:rPr>
        <w:t xml:space="preserve">gelung zu ersetzen, die dem </w:t>
      </w:r>
      <w:r w:rsidRPr="007641E3">
        <w:rPr>
          <w:sz w:val="18"/>
          <w:szCs w:val="18"/>
          <w:lang w:eastAsia="de-CH"/>
        </w:rPr>
        <w:lastRenderedPageBreak/>
        <w:t>gewollten Zweck entspricht oder, sofern dies nicht möglich ist, diesem möglichst nahe kommt.</w:t>
      </w:r>
    </w:p>
    <w:p w:rsidR="00765108" w:rsidRPr="00765108" w:rsidRDefault="00765108" w:rsidP="00765108">
      <w:pPr>
        <w:pStyle w:val="Titel3"/>
        <w:tabs>
          <w:tab w:val="clear" w:pos="1701"/>
          <w:tab w:val="left" w:pos="851"/>
        </w:tabs>
      </w:pPr>
      <w:r w:rsidRPr="00765108">
        <w:t>21.</w:t>
      </w:r>
      <w:r w:rsidRPr="00765108">
        <w:tab/>
      </w:r>
      <w:r w:rsidRPr="00765108">
        <w:t>Vertragsausfertigung</w:t>
      </w:r>
    </w:p>
    <w:p w:rsidR="00765108" w:rsidRPr="007641E3" w:rsidRDefault="00765108" w:rsidP="00765108">
      <w:pPr>
        <w:tabs>
          <w:tab w:val="left" w:pos="851"/>
        </w:tabs>
        <w:ind w:left="851"/>
        <w:rPr>
          <w:sz w:val="18"/>
          <w:szCs w:val="18"/>
          <w:lang w:eastAsia="de-CH"/>
        </w:rPr>
      </w:pPr>
      <w:r w:rsidRPr="007641E3">
        <w:rPr>
          <w:sz w:val="18"/>
          <w:szCs w:val="18"/>
          <w:lang w:eastAsia="de-CH"/>
        </w:rPr>
        <w:t xml:space="preserve">Dieser Gesellschaftsvertrag wird in </w:t>
      </w:r>
      <w:r w:rsidRPr="007641E3">
        <w:rPr>
          <w:sz w:val="18"/>
          <w:szCs w:val="18"/>
          <w:highlight w:val="lightGray"/>
          <w:lang w:eastAsia="de-CH"/>
        </w:rPr>
        <w:t>[Anzahl Gesellschafter]</w:t>
      </w:r>
      <w:r w:rsidRPr="007641E3">
        <w:rPr>
          <w:sz w:val="18"/>
          <w:szCs w:val="18"/>
          <w:lang w:eastAsia="de-CH"/>
        </w:rPr>
        <w:t xml:space="preserve"> Originalen ausgefertigt, von welchen jeder Gesellschafter eines erhält.</w:t>
      </w:r>
    </w:p>
    <w:p w:rsidR="00765108" w:rsidRPr="007641E3" w:rsidRDefault="00765108" w:rsidP="00765108">
      <w:pPr>
        <w:tabs>
          <w:tab w:val="clear" w:pos="1701"/>
          <w:tab w:val="left" w:pos="720"/>
        </w:tabs>
        <w:ind w:left="720"/>
        <w:rPr>
          <w:sz w:val="18"/>
          <w:szCs w:val="18"/>
          <w:lang w:eastAsia="de-CH"/>
        </w:rPr>
      </w:pPr>
    </w:p>
    <w:p w:rsidR="00765108" w:rsidRPr="007641E3" w:rsidRDefault="00765108" w:rsidP="00765108">
      <w:pPr>
        <w:tabs>
          <w:tab w:val="clear" w:pos="1701"/>
          <w:tab w:val="left" w:pos="720"/>
        </w:tabs>
        <w:ind w:left="720"/>
        <w:rPr>
          <w:sz w:val="18"/>
          <w:szCs w:val="18"/>
          <w:lang w:eastAsia="de-CH"/>
        </w:rPr>
      </w:pPr>
    </w:p>
    <w:p w:rsidR="00765108" w:rsidRPr="007641E3" w:rsidRDefault="00765108" w:rsidP="00765108">
      <w:pPr>
        <w:rPr>
          <w:sz w:val="18"/>
          <w:szCs w:val="18"/>
          <w:lang w:eastAsia="de-CH"/>
        </w:rPr>
      </w:pPr>
    </w:p>
    <w:p w:rsidR="00765108" w:rsidRPr="007641E3" w:rsidRDefault="00765108" w:rsidP="00765108">
      <w:pPr>
        <w:tabs>
          <w:tab w:val="clear" w:pos="1701"/>
          <w:tab w:val="left" w:pos="4500"/>
        </w:tabs>
        <w:rPr>
          <w:rFonts w:cs="Arial"/>
          <w:sz w:val="18"/>
          <w:szCs w:val="18"/>
          <w:lang w:eastAsia="ja-JP"/>
        </w:rPr>
      </w:pPr>
      <w:r w:rsidRPr="007641E3">
        <w:rPr>
          <w:rFonts w:cs="Arial"/>
          <w:sz w:val="18"/>
          <w:szCs w:val="18"/>
          <w:highlight w:val="lightGray"/>
          <w:lang w:eastAsia="ja-JP"/>
        </w:rPr>
        <w:t>[Ort, Datum]</w:t>
      </w:r>
      <w:r w:rsidRPr="007641E3">
        <w:rPr>
          <w:rFonts w:cs="Arial"/>
          <w:sz w:val="18"/>
          <w:szCs w:val="18"/>
          <w:lang w:eastAsia="ja-JP"/>
        </w:rPr>
        <w:tab/>
      </w:r>
      <w:r w:rsidRPr="007641E3">
        <w:rPr>
          <w:rFonts w:cs="Arial"/>
          <w:sz w:val="18"/>
          <w:szCs w:val="18"/>
          <w:highlight w:val="lightGray"/>
          <w:lang w:eastAsia="ja-JP"/>
        </w:rPr>
        <w:t>[Ort, Datum]</w:t>
      </w:r>
    </w:p>
    <w:p w:rsidR="00765108" w:rsidRPr="007641E3" w:rsidRDefault="00765108" w:rsidP="00765108">
      <w:pPr>
        <w:rPr>
          <w:rFonts w:cs="Arial"/>
          <w:sz w:val="18"/>
          <w:szCs w:val="18"/>
          <w:lang w:eastAsia="ja-JP"/>
        </w:rPr>
      </w:pPr>
    </w:p>
    <w:p w:rsidR="00765108" w:rsidRPr="007641E3" w:rsidRDefault="00765108" w:rsidP="00765108">
      <w:pPr>
        <w:pStyle w:val="SvH"/>
        <w:rPr>
          <w:sz w:val="18"/>
          <w:szCs w:val="18"/>
          <w:lang w:val="de-DE"/>
        </w:rPr>
      </w:pPr>
    </w:p>
    <w:p w:rsidR="00765108" w:rsidRPr="007641E3" w:rsidRDefault="00765108" w:rsidP="00765108">
      <w:pPr>
        <w:pStyle w:val="SvH"/>
        <w:tabs>
          <w:tab w:val="left" w:pos="4500"/>
        </w:tabs>
        <w:rPr>
          <w:sz w:val="18"/>
          <w:szCs w:val="18"/>
          <w:lang w:val="de-DE"/>
        </w:rPr>
      </w:pPr>
      <w:r w:rsidRPr="007641E3">
        <w:rPr>
          <w:sz w:val="18"/>
          <w:szCs w:val="18"/>
          <w:lang w:val="de-DE"/>
        </w:rPr>
        <w:t>___________________</w:t>
      </w:r>
      <w:r w:rsidRPr="007641E3">
        <w:rPr>
          <w:sz w:val="18"/>
          <w:szCs w:val="18"/>
          <w:lang w:val="de-DE"/>
        </w:rPr>
        <w:tab/>
        <w:t>__________________</w:t>
      </w:r>
    </w:p>
    <w:p w:rsidR="00765108" w:rsidRPr="007641E3" w:rsidRDefault="00765108" w:rsidP="00765108">
      <w:pPr>
        <w:tabs>
          <w:tab w:val="clear" w:pos="1701"/>
          <w:tab w:val="left" w:pos="4500"/>
        </w:tabs>
        <w:rPr>
          <w:sz w:val="18"/>
          <w:szCs w:val="18"/>
        </w:rPr>
      </w:pPr>
      <w:r w:rsidRPr="007641E3">
        <w:rPr>
          <w:sz w:val="18"/>
          <w:szCs w:val="18"/>
          <w:highlight w:val="lightGray"/>
          <w:lang w:eastAsia="ja-JP"/>
        </w:rPr>
        <w:t>[Name]</w:t>
      </w:r>
      <w:r w:rsidRPr="007641E3">
        <w:rPr>
          <w:sz w:val="18"/>
          <w:szCs w:val="18"/>
          <w:lang w:eastAsia="ja-JP"/>
        </w:rPr>
        <w:tab/>
      </w:r>
      <w:r w:rsidRPr="007641E3">
        <w:rPr>
          <w:rFonts w:cs="Arial"/>
          <w:sz w:val="18"/>
          <w:szCs w:val="18"/>
          <w:highlight w:val="lightGray"/>
          <w:lang w:eastAsia="ja-JP"/>
        </w:rPr>
        <w:t>[Name]</w:t>
      </w:r>
    </w:p>
    <w:p w:rsidR="00765108" w:rsidRPr="007641E3" w:rsidRDefault="00765108" w:rsidP="00765108">
      <w:pPr>
        <w:pStyle w:val="SvH"/>
        <w:spacing w:after="120" w:line="280" w:lineRule="atLeast"/>
        <w:rPr>
          <w:sz w:val="18"/>
          <w:szCs w:val="18"/>
        </w:rPr>
      </w:pPr>
    </w:p>
    <w:p w:rsidR="00765108" w:rsidRPr="007641E3" w:rsidRDefault="00765108" w:rsidP="00765108">
      <w:pPr>
        <w:pStyle w:val="SvH"/>
        <w:spacing w:after="120" w:line="280" w:lineRule="atLeast"/>
        <w:rPr>
          <w:sz w:val="18"/>
          <w:szCs w:val="18"/>
        </w:rPr>
      </w:pPr>
    </w:p>
    <w:p w:rsidR="00765108" w:rsidRPr="007641E3" w:rsidRDefault="00765108" w:rsidP="00765108">
      <w:pPr>
        <w:rPr>
          <w:sz w:val="18"/>
          <w:szCs w:val="18"/>
          <w:lang w:eastAsia="de-CH"/>
        </w:rPr>
      </w:pPr>
    </w:p>
    <w:p w:rsidR="00765108" w:rsidRPr="007641E3" w:rsidRDefault="00765108" w:rsidP="00765108">
      <w:pPr>
        <w:tabs>
          <w:tab w:val="clear" w:pos="1701"/>
          <w:tab w:val="left" w:pos="4500"/>
        </w:tabs>
        <w:rPr>
          <w:rFonts w:cs="Arial"/>
          <w:sz w:val="18"/>
          <w:szCs w:val="18"/>
          <w:lang w:eastAsia="ja-JP"/>
        </w:rPr>
      </w:pPr>
      <w:r w:rsidRPr="007641E3">
        <w:rPr>
          <w:rFonts w:cs="Arial"/>
          <w:sz w:val="18"/>
          <w:szCs w:val="18"/>
          <w:highlight w:val="lightGray"/>
          <w:lang w:eastAsia="ja-JP"/>
        </w:rPr>
        <w:t>[Ort, Datum]</w:t>
      </w:r>
      <w:r w:rsidRPr="007641E3">
        <w:rPr>
          <w:rFonts w:cs="Arial"/>
          <w:sz w:val="18"/>
          <w:szCs w:val="18"/>
          <w:lang w:eastAsia="ja-JP"/>
        </w:rPr>
        <w:tab/>
      </w:r>
      <w:r w:rsidRPr="007641E3">
        <w:rPr>
          <w:rFonts w:cs="Arial"/>
          <w:sz w:val="18"/>
          <w:szCs w:val="18"/>
          <w:highlight w:val="lightGray"/>
          <w:lang w:eastAsia="ja-JP"/>
        </w:rPr>
        <w:t>[Ort, Datum]</w:t>
      </w:r>
    </w:p>
    <w:p w:rsidR="00765108" w:rsidRPr="007641E3" w:rsidRDefault="00765108" w:rsidP="00765108">
      <w:pPr>
        <w:rPr>
          <w:rFonts w:cs="Arial"/>
          <w:sz w:val="18"/>
          <w:szCs w:val="18"/>
          <w:lang w:eastAsia="ja-JP"/>
        </w:rPr>
      </w:pPr>
    </w:p>
    <w:p w:rsidR="00765108" w:rsidRPr="007641E3" w:rsidRDefault="00765108" w:rsidP="00765108">
      <w:pPr>
        <w:pStyle w:val="SvH"/>
        <w:rPr>
          <w:sz w:val="18"/>
          <w:szCs w:val="18"/>
          <w:lang w:val="de-DE"/>
        </w:rPr>
      </w:pPr>
    </w:p>
    <w:p w:rsidR="00765108" w:rsidRPr="007641E3" w:rsidRDefault="00765108" w:rsidP="00765108">
      <w:pPr>
        <w:pStyle w:val="SvH"/>
        <w:tabs>
          <w:tab w:val="left" w:pos="4500"/>
        </w:tabs>
        <w:rPr>
          <w:sz w:val="18"/>
          <w:szCs w:val="18"/>
          <w:lang w:val="de-DE"/>
        </w:rPr>
      </w:pPr>
      <w:r w:rsidRPr="007641E3">
        <w:rPr>
          <w:sz w:val="18"/>
          <w:szCs w:val="18"/>
          <w:lang w:val="de-DE"/>
        </w:rPr>
        <w:t>___________________</w:t>
      </w:r>
      <w:r w:rsidRPr="007641E3">
        <w:rPr>
          <w:sz w:val="18"/>
          <w:szCs w:val="18"/>
          <w:lang w:val="de-DE"/>
        </w:rPr>
        <w:tab/>
        <w:t>__________________</w:t>
      </w:r>
    </w:p>
    <w:p w:rsidR="008F1115" w:rsidRPr="00354274" w:rsidRDefault="00765108" w:rsidP="004F6457">
      <w:pPr>
        <w:tabs>
          <w:tab w:val="clear" w:pos="1701"/>
          <w:tab w:val="left" w:pos="4500"/>
        </w:tabs>
      </w:pPr>
      <w:r w:rsidRPr="007641E3">
        <w:rPr>
          <w:sz w:val="18"/>
          <w:szCs w:val="18"/>
          <w:highlight w:val="lightGray"/>
          <w:lang w:eastAsia="ja-JP"/>
        </w:rPr>
        <w:t>[Name]</w:t>
      </w:r>
      <w:r w:rsidRPr="007641E3">
        <w:rPr>
          <w:sz w:val="18"/>
          <w:szCs w:val="18"/>
          <w:lang w:eastAsia="ja-JP"/>
        </w:rPr>
        <w:tab/>
      </w:r>
      <w:r w:rsidRPr="007641E3">
        <w:rPr>
          <w:rFonts w:cs="Arial"/>
          <w:sz w:val="18"/>
          <w:szCs w:val="18"/>
          <w:highlight w:val="lightGray"/>
          <w:lang w:eastAsia="ja-JP"/>
        </w:rPr>
        <w:t>[Name]</w:t>
      </w:r>
      <w:bookmarkStart w:id="1" w:name="_GoBack"/>
      <w:bookmarkEnd w:id="1"/>
    </w:p>
    <w:sectPr w:rsidR="008F1115" w:rsidRPr="0035427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03" w:rsidRDefault="00BA1C03">
      <w:r>
        <w:separator/>
      </w:r>
    </w:p>
  </w:endnote>
  <w:endnote w:type="continuationSeparator" w:id="0">
    <w:p w:rsidR="00BA1C03" w:rsidRDefault="00BA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noProof/>
        <w:snapToGrid w:val="0"/>
        <w:color w:val="999999"/>
        <w:sz w:val="16"/>
      </w:rPr>
    </w:pPr>
  </w:p>
  <w:p w:rsidR="008F1115" w:rsidRDefault="00BA1C03">
    <w:pPr>
      <w:tabs>
        <w:tab w:val="right" w:pos="9085"/>
      </w:tabs>
      <w:rPr>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163195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BA1C03" w:rsidRDefault="00BA1C03" w:rsidP="00925CE8">
    <w:pPr>
      <w:tabs>
        <w:tab w:val="right" w:pos="9085"/>
      </w:tabs>
      <w:ind w:firstLine="540"/>
      <w:rPr>
        <w:lang w:val="en-GB"/>
      </w:rPr>
    </w:pPr>
    <w:r>
      <w:rPr>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BA1C03">
      <w:rPr>
        <w:noProof/>
        <w:snapToGrid w:val="0"/>
        <w:color w:val="999999"/>
        <w:sz w:val="16"/>
        <w:lang w:val="en-GB"/>
      </w:rPr>
      <w:t xml:space="preserve">WEKA </w:t>
    </w:r>
    <w:r w:rsidR="00925CE8" w:rsidRPr="00BA1C03">
      <w:rPr>
        <w:noProof/>
        <w:snapToGrid w:val="0"/>
        <w:color w:val="999999"/>
        <w:sz w:val="16"/>
        <w:lang w:val="en-GB"/>
      </w:rPr>
      <w:t>Business Media</w:t>
    </w:r>
    <w:r w:rsidR="008F1115" w:rsidRPr="00BA1C03">
      <w:rPr>
        <w:noProof/>
        <w:snapToGrid w:val="0"/>
        <w:color w:val="999999"/>
        <w:sz w:val="16"/>
        <w:lang w:val="en-GB"/>
      </w:rPr>
      <w:t xml:space="preserve"> AG | www.weka.ch</w:t>
    </w:r>
    <w:r w:rsidR="008F1115" w:rsidRPr="00BA1C03">
      <w:rPr>
        <w:noProof/>
        <w:snapToGrid w:val="0"/>
        <w:color w:val="999999"/>
        <w:sz w:val="16"/>
        <w:lang w:val="en-GB"/>
      </w:rPr>
      <w:tab/>
    </w:r>
    <w:r w:rsidR="008F1115">
      <w:rPr>
        <w:noProof/>
        <w:color w:val="999999"/>
        <w:sz w:val="16"/>
      </w:rPr>
      <w:fldChar w:fldCharType="begin"/>
    </w:r>
    <w:r w:rsidR="008F1115" w:rsidRPr="00BA1C03">
      <w:rPr>
        <w:noProof/>
        <w:color w:val="999999"/>
        <w:sz w:val="16"/>
        <w:lang w:val="en-GB"/>
      </w:rPr>
      <w:instrText xml:space="preserve"> PAGE </w:instrText>
    </w:r>
    <w:r w:rsidR="008F1115">
      <w:rPr>
        <w:noProof/>
        <w:color w:val="999999"/>
        <w:sz w:val="16"/>
      </w:rPr>
      <w:fldChar w:fldCharType="separate"/>
    </w:r>
    <w:r w:rsidR="004F6457">
      <w:rPr>
        <w:noProof/>
        <w:color w:val="999999"/>
        <w:sz w:val="16"/>
        <w:lang w:val="en-GB"/>
      </w:rPr>
      <w:t>2</w:t>
    </w:r>
    <w:r w:rsidR="008F1115">
      <w:rPr>
        <w:noProof/>
        <w:color w:val="999999"/>
        <w:sz w:val="16"/>
      </w:rPr>
      <w:fldChar w:fldCharType="end"/>
    </w:r>
    <w:r w:rsidR="008F1115" w:rsidRPr="00BA1C03">
      <w:rPr>
        <w:noProof/>
        <w:snapToGrid w:val="0"/>
        <w:color w:val="999999"/>
        <w:sz w:val="16"/>
        <w:lang w:val="en-GB"/>
      </w:rPr>
      <w:t>/</w:t>
    </w:r>
    <w:r w:rsidR="008F1115">
      <w:rPr>
        <w:noProof/>
        <w:color w:val="999999"/>
        <w:sz w:val="16"/>
      </w:rPr>
      <w:fldChar w:fldCharType="begin"/>
    </w:r>
    <w:r w:rsidR="008F1115" w:rsidRPr="00BA1C03">
      <w:rPr>
        <w:noProof/>
        <w:color w:val="999999"/>
        <w:sz w:val="16"/>
        <w:lang w:val="en-GB"/>
      </w:rPr>
      <w:instrText xml:space="preserve"> NUMPAGES </w:instrText>
    </w:r>
    <w:r w:rsidR="008F1115">
      <w:rPr>
        <w:noProof/>
        <w:color w:val="999999"/>
        <w:sz w:val="16"/>
      </w:rPr>
      <w:fldChar w:fldCharType="separate"/>
    </w:r>
    <w:r w:rsidR="004F6457">
      <w:rPr>
        <w:noProof/>
        <w:color w:val="999999"/>
        <w:sz w:val="16"/>
        <w:lang w:val="en-GB"/>
      </w:rPr>
      <w:t>8</w:t>
    </w:r>
    <w:r w:rsidR="008F1115">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03" w:rsidRDefault="00BA1C03">
      <w:r>
        <w:separator/>
      </w:r>
    </w:p>
  </w:footnote>
  <w:footnote w:type="continuationSeparator" w:id="0">
    <w:p w:rsidR="00BA1C03" w:rsidRDefault="00BA1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BA1C03" w:rsidP="00BA1C03">
    <w:pPr>
      <w:tabs>
        <w:tab w:val="left" w:pos="6450"/>
      </w:tabs>
      <w:rPr>
        <w:sz w:val="16"/>
        <w:lang w:val="fr-CH"/>
      </w:rPr>
    </w:pPr>
    <w:r>
      <w:rPr>
        <w:noProof/>
        <w:color w:val="999999"/>
        <w:sz w:val="16"/>
        <w:lang w:eastAsia="de-CH"/>
      </w:rPr>
      <mc:AlternateContent>
        <mc:Choice Requires="wps">
          <w:drawing>
            <wp:anchor distT="0" distB="0" distL="114300" distR="114300" simplePos="0" relativeHeight="251656704" behindDoc="0" locked="0" layoutInCell="1" allowOverlap="1" wp14:anchorId="160375B2" wp14:editId="1DC6E7F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765108" w:rsidRPr="00765108">
      <w:rPr>
        <w:noProof/>
        <w:color w:val="999999"/>
        <w:sz w:val="16"/>
        <w:lang w:eastAsia="de-CH"/>
      </w:rPr>
      <w:t>Basismuster für einfache Gesellschaft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5CA21DE8"/>
    <w:lvl w:ilvl="0">
      <w:start w:val="1"/>
      <w:numFmt w:val="decimal"/>
      <w:lvlText w:val="%1."/>
      <w:lvlJc w:val="left"/>
      <w:pPr>
        <w:tabs>
          <w:tab w:val="num" w:pos="4330"/>
        </w:tabs>
        <w:ind w:left="4330" w:hanging="360"/>
      </w:pPr>
      <w:rPr>
        <w:rFonts w:hint="default"/>
        <w:b/>
        <w:i w:val="0"/>
        <w:caps w:val="0"/>
        <w:strike w:val="0"/>
        <w:dstrike w:val="0"/>
        <w:vanish w:val="0"/>
        <w:color w:val="000000"/>
        <w:vertAlign w:val="baseline"/>
      </w:rPr>
    </w:lvl>
    <w:lvl w:ilvl="1">
      <w:start w:val="1"/>
      <w:numFmt w:val="decimal"/>
      <w:lvlText w:val="%1.%2."/>
      <w:lvlJc w:val="left"/>
      <w:pPr>
        <w:tabs>
          <w:tab w:val="num" w:pos="4762"/>
        </w:tabs>
        <w:ind w:left="4762" w:hanging="432"/>
      </w:pPr>
      <w:rPr>
        <w:rFonts w:hint="default"/>
        <w:b w:val="0"/>
        <w:i w:val="0"/>
        <w:caps w:val="0"/>
        <w:strike w:val="0"/>
        <w:dstrike w:val="0"/>
        <w:vanish w:val="0"/>
        <w:color w:val="000000"/>
        <w:vertAlign w:val="baseline"/>
      </w:rPr>
    </w:lvl>
    <w:lvl w:ilvl="2">
      <w:start w:val="1"/>
      <w:numFmt w:val="decimal"/>
      <w:lvlText w:val="%1.%2.%3."/>
      <w:lvlJc w:val="left"/>
      <w:pPr>
        <w:tabs>
          <w:tab w:val="num" w:pos="5194"/>
        </w:tabs>
        <w:ind w:left="5194" w:hanging="504"/>
      </w:pPr>
      <w:rPr>
        <w:rFonts w:hint="default"/>
        <w:b w:val="0"/>
        <w:i w:val="0"/>
        <w:caps w:val="0"/>
        <w:strike w:val="0"/>
        <w:dstrike w:val="0"/>
        <w:vanish w:val="0"/>
        <w:color w:val="000000"/>
        <w:vertAlign w:val="baseline"/>
      </w:rPr>
    </w:lvl>
    <w:lvl w:ilvl="3">
      <w:start w:val="1"/>
      <w:numFmt w:val="decimal"/>
      <w:lvlText w:val="%1.%2.%3.%4."/>
      <w:lvlJc w:val="left"/>
      <w:pPr>
        <w:tabs>
          <w:tab w:val="num" w:pos="5770"/>
        </w:tabs>
        <w:ind w:left="5698" w:hanging="648"/>
      </w:pPr>
      <w:rPr>
        <w:rFonts w:hint="default"/>
        <w:b w:val="0"/>
        <w:i w:val="0"/>
        <w:caps w:val="0"/>
        <w:strike w:val="0"/>
        <w:dstrike w:val="0"/>
        <w:vanish w:val="0"/>
        <w:color w:val="000000"/>
        <w:vertAlign w:val="baseline"/>
      </w:rPr>
    </w:lvl>
    <w:lvl w:ilvl="4">
      <w:start w:val="1"/>
      <w:numFmt w:val="decimal"/>
      <w:lvlText w:val="%1.%2.%3.%4.%5."/>
      <w:lvlJc w:val="left"/>
      <w:pPr>
        <w:tabs>
          <w:tab w:val="num" w:pos="6490"/>
        </w:tabs>
        <w:ind w:left="620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6850"/>
        </w:tabs>
        <w:ind w:left="6706" w:hanging="936"/>
      </w:pPr>
      <w:rPr>
        <w:rFonts w:hint="default"/>
        <w:b w:val="0"/>
        <w:i w:val="0"/>
        <w:sz w:val="22"/>
        <w:szCs w:val="22"/>
      </w:rPr>
    </w:lvl>
    <w:lvl w:ilvl="6">
      <w:start w:val="1"/>
      <w:numFmt w:val="decimal"/>
      <w:lvlText w:val="%1.%2.%3.%4.%5.%6.%7."/>
      <w:lvlJc w:val="left"/>
      <w:pPr>
        <w:tabs>
          <w:tab w:val="num" w:pos="7570"/>
        </w:tabs>
        <w:ind w:left="7210" w:hanging="1080"/>
      </w:pPr>
      <w:rPr>
        <w:rFonts w:hint="default"/>
        <w:b w:val="0"/>
        <w:i w:val="0"/>
        <w:sz w:val="22"/>
        <w:szCs w:val="22"/>
      </w:rPr>
    </w:lvl>
    <w:lvl w:ilvl="7">
      <w:start w:val="1"/>
      <w:numFmt w:val="decimal"/>
      <w:lvlText w:val="%1.%2.%3.%4.%5.%6.%7.%8."/>
      <w:lvlJc w:val="left"/>
      <w:pPr>
        <w:tabs>
          <w:tab w:val="num" w:pos="7930"/>
        </w:tabs>
        <w:ind w:left="7714" w:hanging="1224"/>
      </w:pPr>
      <w:rPr>
        <w:rFonts w:hint="default"/>
        <w:b w:val="0"/>
        <w:i w:val="0"/>
        <w:sz w:val="22"/>
        <w:szCs w:val="22"/>
      </w:rPr>
    </w:lvl>
    <w:lvl w:ilvl="8">
      <w:start w:val="1"/>
      <w:numFmt w:val="decimal"/>
      <w:lvlText w:val="%1.%2.%3.%4.%5.%6.%7.%8.%9."/>
      <w:lvlJc w:val="left"/>
      <w:pPr>
        <w:tabs>
          <w:tab w:val="num" w:pos="8650"/>
        </w:tabs>
        <w:ind w:left="8290" w:hanging="1440"/>
      </w:pPr>
      <w:rPr>
        <w:rFonts w:hint="default"/>
        <w:b w:val="0"/>
        <w:i w:val="0"/>
        <w:sz w:val="22"/>
        <w:szCs w:val="22"/>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2"/>
  </w:num>
  <w:num w:numId="17">
    <w:abstractNumId w:val="18"/>
  </w:num>
  <w:num w:numId="18">
    <w:abstractNumId w:val="20"/>
  </w:num>
  <w:num w:numId="19">
    <w:abstractNumId w:val="19"/>
  </w:num>
  <w:num w:numId="20">
    <w:abstractNumId w:val="18"/>
  </w:num>
  <w:num w:numId="21">
    <w:abstractNumId w:val="12"/>
  </w:num>
  <w:num w:numId="22">
    <w:abstractNumId w:val="16"/>
  </w:num>
  <w:num w:numId="23">
    <w:abstractNumId w:val="20"/>
  </w:num>
  <w:num w:numId="24">
    <w:abstractNumId w:val="19"/>
  </w:num>
  <w:num w:numId="25">
    <w:abstractNumId w:val="18"/>
  </w:num>
  <w:num w:numId="26">
    <w:abstractNumId w:val="12"/>
  </w:num>
  <w:num w:numId="27">
    <w:abstractNumId w:val="16"/>
  </w:num>
  <w:num w:numId="28">
    <w:abstractNumId w:val="20"/>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03"/>
    <w:rsid w:val="00051914"/>
    <w:rsid w:val="00056B63"/>
    <w:rsid w:val="000F430A"/>
    <w:rsid w:val="001E1617"/>
    <w:rsid w:val="00212C4F"/>
    <w:rsid w:val="00267992"/>
    <w:rsid w:val="00354274"/>
    <w:rsid w:val="003B28CC"/>
    <w:rsid w:val="004C274C"/>
    <w:rsid w:val="004D1985"/>
    <w:rsid w:val="004F6457"/>
    <w:rsid w:val="006C552A"/>
    <w:rsid w:val="00741B76"/>
    <w:rsid w:val="00765108"/>
    <w:rsid w:val="00765F67"/>
    <w:rsid w:val="00780DE2"/>
    <w:rsid w:val="007B6312"/>
    <w:rsid w:val="008501CB"/>
    <w:rsid w:val="0088346D"/>
    <w:rsid w:val="008F1115"/>
    <w:rsid w:val="008F3852"/>
    <w:rsid w:val="00914374"/>
    <w:rsid w:val="00925CE8"/>
    <w:rsid w:val="00AA6B09"/>
    <w:rsid w:val="00BA1C03"/>
    <w:rsid w:val="00BD44B5"/>
    <w:rsid w:val="00C05D66"/>
    <w:rsid w:val="00C7036C"/>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Aufzhlung">
    <w:name w:val="Aufzählung"/>
    <w:basedOn w:val="SvH"/>
    <w:rsid w:val="00765108"/>
    <w:pPr>
      <w:numPr>
        <w:numId w:val="39"/>
      </w:numPr>
      <w:spacing w:after="120"/>
    </w:pPr>
  </w:style>
  <w:style w:type="paragraph" w:customStyle="1" w:styleId="Normal">
    <w:name w:val="Normal"/>
    <w:basedOn w:val="Standard"/>
    <w:autoRedefine/>
    <w:rsid w:val="00765108"/>
    <w:pPr>
      <w:tabs>
        <w:tab w:val="clear" w:pos="1701"/>
        <w:tab w:val="left" w:pos="851"/>
      </w:tabs>
      <w:spacing w:line="280" w:lineRule="atLeast"/>
      <w:ind w:left="851" w:hanging="851"/>
    </w:pPr>
    <w:rPr>
      <w:rFonts w:eastAsia="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A1C03"/>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paragraph" w:customStyle="1" w:styleId="SvH">
    <w:name w:val="SvH"/>
    <w:basedOn w:val="Standard"/>
    <w:rsid w:val="00BA1C03"/>
    <w:pPr>
      <w:spacing w:after="260" w:line="260" w:lineRule="atLeast"/>
    </w:pPr>
  </w:style>
  <w:style w:type="character" w:customStyle="1" w:styleId="Normal0Char">
    <w:name w:val="Normal 0 Char"/>
    <w:link w:val="Normal0"/>
    <w:locked/>
    <w:rsid w:val="00BA1C03"/>
    <w:rPr>
      <w:rFonts w:ascii="Verdana" w:hAnsi="Verdana"/>
      <w:lang w:eastAsia="de-DE"/>
    </w:rPr>
  </w:style>
  <w:style w:type="paragraph" w:customStyle="1" w:styleId="Normal0">
    <w:name w:val="Normal 0"/>
    <w:basedOn w:val="Standard"/>
    <w:link w:val="Normal0Char"/>
    <w:rsid w:val="00BA1C03"/>
    <w:rPr>
      <w:rFonts w:eastAsia="Times New Roman"/>
    </w:rPr>
  </w:style>
  <w:style w:type="paragraph" w:customStyle="1" w:styleId="Standard1">
    <w:name w:val="Standard1"/>
    <w:basedOn w:val="Standard"/>
    <w:link w:val="NormalZchnZchn"/>
    <w:autoRedefine/>
    <w:rsid w:val="00BA1C03"/>
    <w:pPr>
      <w:tabs>
        <w:tab w:val="clear" w:pos="1701"/>
        <w:tab w:val="left" w:pos="851"/>
      </w:tabs>
      <w:spacing w:line="280" w:lineRule="atLeast"/>
      <w:ind w:left="851" w:hanging="851"/>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BA1C03"/>
    <w:pPr>
      <w:tabs>
        <w:tab w:val="left" w:pos="851"/>
      </w:tabs>
      <w:adjustRightInd w:val="0"/>
      <w:snapToGrid w:val="0"/>
      <w:spacing w:after="240" w:line="280" w:lineRule="atLeast"/>
      <w:ind w:left="851" w:hanging="851"/>
    </w:pPr>
    <w:rPr>
      <w:rFonts w:ascii="Verdana" w:hAnsi="Verdana" w:cs="Times New Roman"/>
      <w:kern w:val="0"/>
      <w:sz w:val="20"/>
      <w:szCs w:val="20"/>
      <w:lang w:eastAsia="de-CH"/>
    </w:rPr>
  </w:style>
  <w:style w:type="character" w:customStyle="1" w:styleId="NormalZchnZchn">
    <w:name w:val="Normal Zchn Zchn"/>
    <w:link w:val="Standard1"/>
    <w:rsid w:val="00BA1C03"/>
    <w:rPr>
      <w:rFonts w:ascii="Verdana" w:hAnsi="Verdana"/>
      <w:lang w:eastAsia="ja-JP"/>
    </w:rPr>
  </w:style>
  <w:style w:type="paragraph" w:customStyle="1" w:styleId="FormatvorlageZeilenabstandMindestens14pt">
    <w:name w:val="Formatvorlage Zeilenabstand:  Mindestens 14 pt"/>
    <w:basedOn w:val="Standard"/>
    <w:autoRedefine/>
    <w:rsid w:val="00BA1C03"/>
    <w:pPr>
      <w:spacing w:line="280" w:lineRule="atLeast"/>
      <w:ind w:left="851"/>
    </w:pPr>
    <w:rPr>
      <w:rFonts w:eastAsia="Times New Roman"/>
    </w:rPr>
  </w:style>
  <w:style w:type="paragraph" w:customStyle="1" w:styleId="Aufzhlung">
    <w:name w:val="Aufzählung"/>
    <w:basedOn w:val="SvH"/>
    <w:rsid w:val="00765108"/>
    <w:pPr>
      <w:numPr>
        <w:numId w:val="39"/>
      </w:numPr>
      <w:spacing w:after="120"/>
    </w:pPr>
  </w:style>
  <w:style w:type="paragraph" w:customStyle="1" w:styleId="Normal">
    <w:name w:val="Normal"/>
    <w:basedOn w:val="Standard"/>
    <w:autoRedefine/>
    <w:rsid w:val="00765108"/>
    <w:pPr>
      <w:tabs>
        <w:tab w:val="clear" w:pos="1701"/>
        <w:tab w:val="left" w:pos="851"/>
      </w:tabs>
      <w:spacing w:line="280" w:lineRule="atLeast"/>
      <w:ind w:left="851" w:hanging="851"/>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8</Pages>
  <Words>1519</Words>
  <Characters>11271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