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C0" w:rsidRDefault="00AA3AC0" w:rsidP="00AA3AC0">
      <w:pPr>
        <w:pStyle w:val="CommentTitle1"/>
        <w:rPr>
          <w:color w:val="auto"/>
          <w:lang w:val="de-DE"/>
        </w:rPr>
      </w:pPr>
      <w:r w:rsidRPr="00927D46">
        <w:rPr>
          <w:color w:val="auto"/>
          <w:lang w:val="de-DE"/>
        </w:rPr>
        <w:t>Fusionsvertrag</w:t>
      </w:r>
      <w:r w:rsidR="00631E40">
        <w:rPr>
          <w:color w:val="auto"/>
          <w:lang w:val="de-DE"/>
        </w:rPr>
        <w:t xml:space="preserve"> (Checklisten)</w:t>
      </w:r>
    </w:p>
    <w:p w:rsidR="00631E40" w:rsidRDefault="00631E40" w:rsidP="00631E40">
      <w:bookmarkStart w:id="0" w:name="_GoBack"/>
      <w:bookmarkEnd w:id="0"/>
    </w:p>
    <w:p w:rsidR="00631E40" w:rsidRPr="00631E40" w:rsidRDefault="00631E40" w:rsidP="00631E40">
      <w:pPr>
        <w:pStyle w:val="Comment"/>
        <w:rPr>
          <w:rFonts w:ascii="Arial" w:eastAsia="Times New Roman" w:hAnsi="Arial"/>
          <w:b/>
          <w:bCs/>
          <w:sz w:val="24"/>
          <w:szCs w:val="24"/>
          <w:u w:color="000000"/>
          <w:lang w:val="de-DE" w:eastAsia="de-DE"/>
        </w:rPr>
      </w:pPr>
      <w:r w:rsidRPr="00631E40">
        <w:rPr>
          <w:rFonts w:ascii="Arial" w:eastAsia="Times New Roman" w:hAnsi="Arial"/>
          <w:b/>
          <w:bCs/>
          <w:sz w:val="24"/>
          <w:szCs w:val="24"/>
          <w:u w:color="000000"/>
          <w:lang w:val="de-DE" w:eastAsia="de-DE"/>
        </w:rPr>
        <w:t>Checkliste übertragende Gesellschaft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642"/>
        <w:gridCol w:w="4870"/>
      </w:tblGrid>
      <w:tr w:rsidR="00631E40" w:rsidRPr="00F35EAD" w:rsidTr="00631E40">
        <w:trPr>
          <w:trHeight w:val="393"/>
        </w:trPr>
        <w:tc>
          <w:tcPr>
            <w:tcW w:w="675" w:type="dxa"/>
            <w:shd w:val="clear" w:color="auto" w:fill="auto"/>
            <w:vAlign w:val="center"/>
          </w:tcPr>
          <w:p w:rsidR="00631E40" w:rsidRPr="00970E55" w:rsidRDefault="00631E40" w:rsidP="00631E40">
            <w:pPr>
              <w:pStyle w:val="Comment"/>
              <w:spacing w:after="0" w:line="240" w:lineRule="auto"/>
              <w:rPr>
                <w:b/>
                <w:sz w:val="18"/>
                <w:szCs w:val="18"/>
              </w:rPr>
            </w:pPr>
            <w:r w:rsidRPr="00970E55">
              <w:rPr>
                <w:b/>
                <w:sz w:val="18"/>
                <w:szCs w:val="18"/>
              </w:rPr>
              <w:t>Erl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31E40" w:rsidRPr="00970E55" w:rsidRDefault="00631E40" w:rsidP="00631E40">
            <w:pPr>
              <w:pStyle w:val="Comment"/>
              <w:spacing w:after="0" w:line="240" w:lineRule="auto"/>
              <w:rPr>
                <w:b/>
                <w:sz w:val="18"/>
                <w:szCs w:val="18"/>
              </w:rPr>
            </w:pPr>
            <w:r w:rsidRPr="00970E55">
              <w:rPr>
                <w:b/>
                <w:sz w:val="18"/>
                <w:szCs w:val="18"/>
              </w:rPr>
              <w:t>Was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31E40" w:rsidRPr="00970E55" w:rsidRDefault="00631E40" w:rsidP="00631E40">
            <w:pPr>
              <w:pStyle w:val="Comment"/>
              <w:spacing w:after="0" w:line="240" w:lineRule="auto"/>
              <w:rPr>
                <w:b/>
                <w:sz w:val="18"/>
                <w:szCs w:val="18"/>
              </w:rPr>
            </w:pPr>
            <w:r w:rsidRPr="00970E55">
              <w:rPr>
                <w:b/>
                <w:sz w:val="18"/>
                <w:szCs w:val="18"/>
              </w:rPr>
              <w:t>Bemerkungen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1"/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Fusionsbilanz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geprüft, wenn Gesellschaft prüfungspflichtig</w:t>
            </w:r>
          </w:p>
          <w:p w:rsidR="00631E40" w:rsidRPr="00970E55" w:rsidRDefault="00631E40" w:rsidP="00631E40">
            <w:pPr>
              <w:pStyle w:val="Comment"/>
              <w:spacing w:before="12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HR-Praxis: dreispaltige Bilanz erwünscht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Zwischenabschluss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11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970E55">
              <w:rPr>
                <w:sz w:val="18"/>
                <w:szCs w:val="18"/>
              </w:rPr>
              <w:t>alls Stichtag länger als 6</w:t>
            </w:r>
            <w:r>
              <w:rPr>
                <w:sz w:val="18"/>
                <w:szCs w:val="18"/>
              </w:rPr>
              <w:t> </w:t>
            </w:r>
            <w:r w:rsidRPr="00970E55">
              <w:rPr>
                <w:sz w:val="18"/>
                <w:szCs w:val="18"/>
              </w:rPr>
              <w:t>Monate zurückliegen sollte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Gleiche formellen Anforderungen wie Fusionsbilanz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KMU-Erklärung 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14 </w:t>
            </w:r>
            <w:r>
              <w:rPr>
                <w:sz w:val="18"/>
                <w:szCs w:val="18"/>
              </w:rPr>
              <w:t>Abs. </w:t>
            </w:r>
            <w:r w:rsidRPr="00970E55">
              <w:rPr>
                <w:sz w:val="18"/>
                <w:szCs w:val="18"/>
              </w:rPr>
              <w:t>2/</w:t>
            </w: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15 </w:t>
            </w:r>
            <w:r>
              <w:rPr>
                <w:sz w:val="18"/>
                <w:szCs w:val="18"/>
              </w:rPr>
              <w:t>Abs. </w:t>
            </w:r>
            <w:r w:rsidRPr="00970E55">
              <w:rPr>
                <w:sz w:val="18"/>
                <w:szCs w:val="18"/>
              </w:rPr>
              <w:t>2/</w:t>
            </w: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16 </w:t>
            </w:r>
            <w:r>
              <w:rPr>
                <w:sz w:val="18"/>
                <w:szCs w:val="18"/>
              </w:rPr>
              <w:t>Abs. </w:t>
            </w:r>
            <w:r w:rsidRPr="00970E55">
              <w:rPr>
                <w:sz w:val="18"/>
                <w:szCs w:val="18"/>
              </w:rPr>
              <w:t>2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70E55">
              <w:rPr>
                <w:sz w:val="18"/>
                <w:szCs w:val="18"/>
              </w:rPr>
              <w:t xml:space="preserve">ntbindet von der Erstellung eines Fusionsberichtes, eines Prüfungsberichtes sowie der Gewährung des Einsichtsrechts 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Formular des zuständigen HRA verwenden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Exekutivorgan (Verwaltungsrat bei AG, Geschäftsführung beim GmbH)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Beschluss Fusionsvertrag 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Exekutivorgan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Zirkularbeschluss möglich, in Übereinstimmung mit allfälligen statutarischen Bestimmungen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"/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Fusionsvertrag 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12 und 13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Exekutivorgan 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"/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Arbeitnehmerschutz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27, 28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rechtzeitig vor Fusionsbeschluss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16"/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Fusionsbeschluss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18, 20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Generalversammlung (bei AG) oder Gesellschafterversammlung (bei GmbH)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HR-Anmeldung Löschung durch die </w:t>
            </w:r>
            <w:r>
              <w:rPr>
                <w:sz w:val="18"/>
                <w:szCs w:val="18"/>
              </w:rPr>
              <w:t>ü</w:t>
            </w:r>
            <w:r w:rsidRPr="00970E55">
              <w:rPr>
                <w:sz w:val="18"/>
                <w:szCs w:val="18"/>
              </w:rPr>
              <w:t>bertragende Gesellschaft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übertragende Gesellschaft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Eintragung im Handelsregister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21 und 22 FusG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Gläubigerschutz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25 und 26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970E55">
              <w:rPr>
                <w:sz w:val="18"/>
                <w:szCs w:val="18"/>
              </w:rPr>
              <w:t>reimaliger Hinweis im SHAB oder Bestätigung eines zugelassenen Revisionsexperten</w:t>
            </w:r>
          </w:p>
        </w:tc>
      </w:tr>
    </w:tbl>
    <w:p w:rsidR="00631E40" w:rsidRPr="00970E55" w:rsidRDefault="00631E40" w:rsidP="00631E40">
      <w:pPr>
        <w:pStyle w:val="Comment"/>
        <w:rPr>
          <w:b/>
          <w:sz w:val="18"/>
          <w:szCs w:val="18"/>
        </w:rPr>
      </w:pPr>
    </w:p>
    <w:p w:rsidR="00631E40" w:rsidRDefault="00631E40">
      <w:pPr>
        <w:spacing w:line="240" w:lineRule="auto"/>
        <w:jc w:val="left"/>
        <w:rPr>
          <w:rFonts w:asciiTheme="minorHAnsi" w:eastAsiaTheme="minorHAnsi" w:hAnsiTheme="minorHAnsi" w:cs="Arial"/>
          <w:b/>
          <w:kern w:val="0"/>
          <w:sz w:val="18"/>
          <w:szCs w:val="18"/>
          <w:lang w:val="de-CH" w:eastAsia="en-US"/>
        </w:rPr>
      </w:pPr>
      <w:r>
        <w:rPr>
          <w:b/>
          <w:sz w:val="18"/>
          <w:szCs w:val="18"/>
        </w:rPr>
        <w:br w:type="page"/>
      </w:r>
    </w:p>
    <w:p w:rsidR="00631E40" w:rsidRPr="00631E40" w:rsidRDefault="00631E40" w:rsidP="00631E40">
      <w:pPr>
        <w:pStyle w:val="Comment"/>
        <w:rPr>
          <w:rFonts w:ascii="Arial" w:eastAsia="Times New Roman" w:hAnsi="Arial"/>
          <w:b/>
          <w:bCs/>
          <w:sz w:val="24"/>
          <w:szCs w:val="24"/>
          <w:u w:color="000000"/>
          <w:lang w:val="de-DE" w:eastAsia="de-DE"/>
        </w:rPr>
      </w:pPr>
      <w:r w:rsidRPr="00631E40">
        <w:rPr>
          <w:rFonts w:ascii="Arial" w:eastAsia="Times New Roman" w:hAnsi="Arial"/>
          <w:b/>
          <w:bCs/>
          <w:sz w:val="24"/>
          <w:szCs w:val="24"/>
          <w:u w:color="000000"/>
          <w:lang w:val="de-DE" w:eastAsia="de-DE"/>
        </w:rPr>
        <w:lastRenderedPageBreak/>
        <w:t>Checkliste übernehmende Gesellschaft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653"/>
        <w:gridCol w:w="4858"/>
      </w:tblGrid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b/>
                <w:sz w:val="18"/>
                <w:szCs w:val="18"/>
              </w:rPr>
            </w:pPr>
            <w:r w:rsidRPr="00970E55">
              <w:rPr>
                <w:b/>
                <w:sz w:val="18"/>
                <w:szCs w:val="18"/>
              </w:rPr>
              <w:t>Erl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b/>
                <w:sz w:val="18"/>
                <w:szCs w:val="18"/>
              </w:rPr>
            </w:pPr>
            <w:r w:rsidRPr="00970E55">
              <w:rPr>
                <w:b/>
                <w:sz w:val="18"/>
                <w:szCs w:val="18"/>
              </w:rPr>
              <w:t>Was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b/>
                <w:sz w:val="18"/>
                <w:szCs w:val="18"/>
              </w:rPr>
            </w:pPr>
            <w:r w:rsidRPr="00970E55">
              <w:rPr>
                <w:b/>
                <w:sz w:val="18"/>
                <w:szCs w:val="18"/>
              </w:rPr>
              <w:t>Bemerkungen</w:t>
            </w:r>
          </w:p>
        </w:tc>
      </w:tr>
      <w:tr w:rsidR="00631E40" w:rsidRPr="00631E40" w:rsidTr="0012076B">
        <w:tc>
          <w:tcPr>
            <w:tcW w:w="675" w:type="dxa"/>
            <w:shd w:val="clear" w:color="auto" w:fill="auto"/>
          </w:tcPr>
          <w:p w:rsidR="00631E40" w:rsidRPr="00631E40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631E40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E40">
              <w:rPr>
                <w:sz w:val="18"/>
                <w:szCs w:val="18"/>
              </w:rPr>
              <w:instrText xml:space="preserve"> FORMCHECKBOX </w:instrText>
            </w:r>
            <w:r w:rsidRPr="00631E40">
              <w:rPr>
                <w:sz w:val="18"/>
                <w:szCs w:val="18"/>
              </w:rPr>
            </w:r>
            <w:r w:rsidRPr="00631E40">
              <w:rPr>
                <w:sz w:val="18"/>
                <w:szCs w:val="18"/>
              </w:rPr>
              <w:fldChar w:fldCharType="separate"/>
            </w:r>
            <w:r w:rsidRPr="00631E40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631E40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631E40">
              <w:rPr>
                <w:sz w:val="18"/>
                <w:szCs w:val="18"/>
              </w:rPr>
              <w:t>Unternehmensbewertungen</w:t>
            </w:r>
          </w:p>
        </w:tc>
        <w:tc>
          <w:tcPr>
            <w:tcW w:w="5103" w:type="dxa"/>
            <w:shd w:val="clear" w:color="auto" w:fill="auto"/>
          </w:tcPr>
          <w:p w:rsidR="00631E40" w:rsidRPr="00631E40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Beschluss Fusionsvertrag 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Verwaltungsrat 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Zirkularbeschluss möglich, in Übereinstimmung mit allfälligen statutarischen Bestimmungen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Beschluss Fusionsbericht 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Verwaltungsrat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Zirkularbeschluss möglich, in Übereinstimmung mit allfälligen statutarischen Bestimmungen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 xml:space="preserve">Fusionsvertrag 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12 und 13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Exekutivorgan (Verwaltungsrat bei AG, Geschäftsführung beim GmbH)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Auflegen zur Einsicht am Sitz der Gesellschaften während mind. 30</w:t>
            </w:r>
            <w:r>
              <w:rPr>
                <w:sz w:val="18"/>
                <w:szCs w:val="18"/>
              </w:rPr>
              <w:t> </w:t>
            </w:r>
            <w:r w:rsidRPr="00970E55">
              <w:rPr>
                <w:sz w:val="18"/>
                <w:szCs w:val="18"/>
              </w:rPr>
              <w:t>Tagen vor dem Fusionsbeschluss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Fusionsbericht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14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Exekutivorgan (Verwaltungsrat bei AG, Geschäftsführung beim GmbH)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Bericht kann auch gemeinsam verfasst werden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Auflegen zur Einsicht am Sitz der Gesellschaften während mind. 30</w:t>
            </w:r>
            <w:r>
              <w:rPr>
                <w:sz w:val="18"/>
                <w:szCs w:val="18"/>
              </w:rPr>
              <w:t> </w:t>
            </w:r>
            <w:r w:rsidRPr="00970E55">
              <w:rPr>
                <w:sz w:val="18"/>
                <w:szCs w:val="18"/>
              </w:rPr>
              <w:t>Tagen vor dem Fusionsbeschluss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Fusionsprüfung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15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zugelassener Revisionsexperte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Meldungen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970E55">
              <w:rPr>
                <w:sz w:val="18"/>
                <w:szCs w:val="18"/>
              </w:rPr>
              <w:t>llfällige Meldungen an Behörden, z.B. nach Kartellgesetz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neue Statuten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970E55">
              <w:rPr>
                <w:sz w:val="18"/>
                <w:szCs w:val="18"/>
              </w:rPr>
              <w:t>it Konformitätsbeurkundung durch den Notar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Einsichtsrecht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16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in Fusionsvertrag, Fusionsbericht und Prüfbericht des zugelassenen Revisionsexperten während mindestens 30</w:t>
            </w:r>
            <w:r>
              <w:rPr>
                <w:sz w:val="18"/>
                <w:szCs w:val="18"/>
              </w:rPr>
              <w:t> </w:t>
            </w:r>
            <w:r w:rsidRPr="00970E55">
              <w:rPr>
                <w:sz w:val="18"/>
                <w:szCs w:val="18"/>
              </w:rPr>
              <w:t>Tagen v</w:t>
            </w:r>
            <w:r w:rsidRPr="00133BB8">
              <w:rPr>
                <w:sz w:val="18"/>
                <w:szCs w:val="18"/>
              </w:rPr>
              <w:t>or dem Fu</w:t>
            </w:r>
            <w:r w:rsidRPr="00970E55">
              <w:rPr>
                <w:sz w:val="18"/>
                <w:szCs w:val="18"/>
              </w:rPr>
              <w:t>sionsbeschluss durch die Generalversammlung (bei AG) bzw. Gesellschafterversammlung (bei GmbH)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Arbeitnehmerschutz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27 und 28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rechtzeitig vor Fusionsbeschluss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Fusionsbeschluss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18, 20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durch </w:t>
            </w:r>
            <w:r w:rsidRPr="00970E55">
              <w:rPr>
                <w:sz w:val="18"/>
                <w:szCs w:val="18"/>
              </w:rPr>
              <w:t xml:space="preserve">Generalversammlung 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70E55">
              <w:rPr>
                <w:sz w:val="18"/>
                <w:szCs w:val="18"/>
              </w:rPr>
              <w:t xml:space="preserve">inschliesslich Kapitalerhöhungsbeschluss 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Kapitalerhöhungsbericht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9 und </w:t>
            </w: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21 </w:t>
            </w:r>
            <w:r>
              <w:rPr>
                <w:sz w:val="18"/>
                <w:szCs w:val="18"/>
              </w:rPr>
              <w:t>Abs. </w:t>
            </w:r>
            <w:r w:rsidRPr="00970E55">
              <w:rPr>
                <w:sz w:val="18"/>
                <w:szCs w:val="18"/>
              </w:rPr>
              <w:t>2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durch </w:t>
            </w:r>
            <w:r w:rsidRPr="00970E55">
              <w:rPr>
                <w:sz w:val="18"/>
                <w:szCs w:val="18"/>
              </w:rPr>
              <w:t xml:space="preserve">Verwaltungsrat 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70E55">
              <w:rPr>
                <w:sz w:val="18"/>
                <w:szCs w:val="18"/>
              </w:rPr>
              <w:t xml:space="preserve">nhaltlich erforderlich nur zu </w:t>
            </w: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652e Ziff.</w:t>
            </w:r>
            <w:r>
              <w:rPr>
                <w:sz w:val="18"/>
                <w:szCs w:val="18"/>
              </w:rPr>
              <w:t> </w:t>
            </w:r>
            <w:r w:rsidRPr="00970E55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OR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Kapitalerhöhungsprüfung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9 und </w:t>
            </w: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21 </w:t>
            </w:r>
            <w:r>
              <w:rPr>
                <w:sz w:val="18"/>
                <w:szCs w:val="18"/>
              </w:rPr>
              <w:t>Abs. </w:t>
            </w:r>
            <w:r w:rsidRPr="00970E55">
              <w:rPr>
                <w:sz w:val="18"/>
                <w:szCs w:val="18"/>
              </w:rPr>
              <w:t xml:space="preserve">2 FusG. 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lastRenderedPageBreak/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Durchführungsbeschluss über die Kapitalerhöhung durch den Verwaltungsrat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9 und </w:t>
            </w: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 xml:space="preserve">21 </w:t>
            </w:r>
            <w:r>
              <w:rPr>
                <w:sz w:val="18"/>
                <w:szCs w:val="18"/>
              </w:rPr>
              <w:t>Abs. </w:t>
            </w:r>
            <w:r w:rsidRPr="00970E55">
              <w:rPr>
                <w:sz w:val="18"/>
                <w:szCs w:val="18"/>
              </w:rPr>
              <w:t>2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70E55">
              <w:rPr>
                <w:sz w:val="18"/>
                <w:szCs w:val="18"/>
              </w:rPr>
              <w:t>inschliesslich Beschluss über die Statutenänderung betreffend Kapital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Stampa-Erklärung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durch Verwaltungsrat zu unterzeichnen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Formular des zuständigen HRA verwenden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Lex Friedrich-Erklärung</w:t>
            </w:r>
          </w:p>
        </w:tc>
        <w:tc>
          <w:tcPr>
            <w:tcW w:w="5103" w:type="dxa"/>
            <w:shd w:val="clear" w:color="auto" w:fill="auto"/>
          </w:tcPr>
          <w:p w:rsidR="00631E40" w:rsidRPr="00836C30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durch Verwaltungsrat zu unterzeichnen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Formular des zuständigen HRA verwenden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HR-Anmeldung Fusion durch die übernehmende Gesellschaft</w:t>
            </w:r>
          </w:p>
        </w:tc>
        <w:tc>
          <w:tcPr>
            <w:tcW w:w="5103" w:type="dxa"/>
            <w:shd w:val="clear" w:color="auto" w:fill="auto"/>
          </w:tcPr>
          <w:p w:rsidR="00631E40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70E55">
              <w:rPr>
                <w:sz w:val="18"/>
                <w:szCs w:val="18"/>
              </w:rPr>
              <w:t>eues Statutendatum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Tatbestand der Fusion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Zweckänderung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Kapitaländerung</w:t>
            </w:r>
          </w:p>
          <w:p w:rsidR="00631E40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neu Zeichnungsberechtigte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ev. weitere Sachverhalte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Eintragung im Handelsregister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21 und 22 FusG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Gläubigerschutz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25 und 26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970E55">
              <w:rPr>
                <w:sz w:val="18"/>
                <w:szCs w:val="18"/>
              </w:rPr>
              <w:t>reimaliger Hinweis im SHAB oder Bestätigung eines zugelassenen Revisionsexperten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Bewilligungen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z.B. nach Kartellgesetz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Grundbuchanmeldung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 </w:t>
            </w:r>
            <w:r w:rsidRPr="00970E55">
              <w:rPr>
                <w:sz w:val="18"/>
                <w:szCs w:val="18"/>
              </w:rPr>
              <w:t>104 FusG</w:t>
            </w:r>
          </w:p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70E55">
              <w:rPr>
                <w:sz w:val="18"/>
                <w:szCs w:val="18"/>
              </w:rPr>
              <w:t>nnert dreier Monate nach Rechtswirksamkeit der Fusion</w:t>
            </w:r>
          </w:p>
        </w:tc>
      </w:tr>
      <w:tr w:rsidR="00631E40" w:rsidRPr="00F35EAD" w:rsidTr="0012076B">
        <w:tc>
          <w:tcPr>
            <w:tcW w:w="675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0E55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970E55">
              <w:rPr>
                <w:sz w:val="18"/>
                <w:szCs w:val="18"/>
              </w:rPr>
              <w:fldChar w:fldCharType="end"/>
            </w:r>
          </w:p>
        </w:tc>
        <w:tc>
          <w:tcPr>
            <w:tcW w:w="3828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  <w:r w:rsidRPr="00970E55">
              <w:rPr>
                <w:sz w:val="18"/>
                <w:szCs w:val="18"/>
              </w:rPr>
              <w:t>Information Dritter</w:t>
            </w:r>
          </w:p>
        </w:tc>
        <w:tc>
          <w:tcPr>
            <w:tcW w:w="5103" w:type="dxa"/>
            <w:shd w:val="clear" w:color="auto" w:fill="auto"/>
          </w:tcPr>
          <w:p w:rsidR="00631E40" w:rsidRPr="00970E55" w:rsidRDefault="00631E40" w:rsidP="00631E40">
            <w:pPr>
              <w:pStyle w:val="Comment"/>
              <w:spacing w:before="120" w:after="120" w:line="240" w:lineRule="auto"/>
              <w:rPr>
                <w:sz w:val="18"/>
                <w:szCs w:val="18"/>
              </w:rPr>
            </w:pPr>
          </w:p>
        </w:tc>
      </w:tr>
    </w:tbl>
    <w:p w:rsidR="00631E40" w:rsidRPr="00514A0B" w:rsidRDefault="00631E40" w:rsidP="00631E40">
      <w:pPr>
        <w:pStyle w:val="Comment"/>
      </w:pPr>
    </w:p>
    <w:p w:rsidR="00631E40" w:rsidRPr="00631E40" w:rsidRDefault="00631E40" w:rsidP="00631E40"/>
    <w:sectPr w:rsidR="00631E40" w:rsidRPr="00631E40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00745"/>
    <w:rsid w:val="0001051F"/>
    <w:rsid w:val="00015834"/>
    <w:rsid w:val="0001658C"/>
    <w:rsid w:val="00025814"/>
    <w:rsid w:val="0007331F"/>
    <w:rsid w:val="00084DE8"/>
    <w:rsid w:val="00085FA4"/>
    <w:rsid w:val="000D6DCF"/>
    <w:rsid w:val="001609D1"/>
    <w:rsid w:val="00185FFC"/>
    <w:rsid w:val="001A71A3"/>
    <w:rsid w:val="001B3E04"/>
    <w:rsid w:val="001D1E2A"/>
    <w:rsid w:val="001E6903"/>
    <w:rsid w:val="00227384"/>
    <w:rsid w:val="002723D8"/>
    <w:rsid w:val="002942AC"/>
    <w:rsid w:val="002E650A"/>
    <w:rsid w:val="003274E0"/>
    <w:rsid w:val="003717DA"/>
    <w:rsid w:val="00385309"/>
    <w:rsid w:val="0041481F"/>
    <w:rsid w:val="0044653F"/>
    <w:rsid w:val="0047435A"/>
    <w:rsid w:val="004F4923"/>
    <w:rsid w:val="0053630C"/>
    <w:rsid w:val="005434DE"/>
    <w:rsid w:val="00570AC0"/>
    <w:rsid w:val="005C12BF"/>
    <w:rsid w:val="00631E40"/>
    <w:rsid w:val="00676906"/>
    <w:rsid w:val="00676CE4"/>
    <w:rsid w:val="006B540C"/>
    <w:rsid w:val="006B76C6"/>
    <w:rsid w:val="006D2BAB"/>
    <w:rsid w:val="006E068A"/>
    <w:rsid w:val="006F468F"/>
    <w:rsid w:val="007141AF"/>
    <w:rsid w:val="0071551C"/>
    <w:rsid w:val="007443BA"/>
    <w:rsid w:val="007D236F"/>
    <w:rsid w:val="0083484D"/>
    <w:rsid w:val="00862C34"/>
    <w:rsid w:val="008B14BF"/>
    <w:rsid w:val="008C39C8"/>
    <w:rsid w:val="00927D46"/>
    <w:rsid w:val="009D7ED2"/>
    <w:rsid w:val="00A12B4E"/>
    <w:rsid w:val="00A62E3A"/>
    <w:rsid w:val="00A96CC9"/>
    <w:rsid w:val="00AA3AC0"/>
    <w:rsid w:val="00AC5504"/>
    <w:rsid w:val="00B432F9"/>
    <w:rsid w:val="00BA0066"/>
    <w:rsid w:val="00BA1E10"/>
    <w:rsid w:val="00BA2E42"/>
    <w:rsid w:val="00BD1E6C"/>
    <w:rsid w:val="00C244BD"/>
    <w:rsid w:val="00C77ACA"/>
    <w:rsid w:val="00D518C6"/>
    <w:rsid w:val="00D575D9"/>
    <w:rsid w:val="00D57B11"/>
    <w:rsid w:val="00E016E5"/>
    <w:rsid w:val="00E7036E"/>
    <w:rsid w:val="00E92597"/>
    <w:rsid w:val="00EC6CA0"/>
    <w:rsid w:val="00EE7B6D"/>
    <w:rsid w:val="00F555F5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1E40"/>
    <w:pPr>
      <w:spacing w:line="360" w:lineRule="auto"/>
      <w:jc w:val="both"/>
    </w:pPr>
    <w:rPr>
      <w:rFonts w:ascii="Times New Roman" w:hAnsi="Times New Roman"/>
      <w:kern w:val="12"/>
      <w:sz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 w:line="259" w:lineRule="auto"/>
      <w:jc w:val="left"/>
      <w:outlineLvl w:val="0"/>
    </w:pPr>
    <w:rPr>
      <w:rFonts w:ascii="Verdana" w:eastAsiaTheme="minorHAnsi" w:hAnsi="Verdana" w:cs="Verdana"/>
      <w:b/>
      <w:bCs/>
      <w:kern w:val="0"/>
      <w:sz w:val="32"/>
      <w:szCs w:val="32"/>
      <w:lang w:val="de-CH" w:eastAsia="en-US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 w:line="259" w:lineRule="auto"/>
      <w:jc w:val="left"/>
      <w:outlineLvl w:val="1"/>
    </w:pPr>
    <w:rPr>
      <w:rFonts w:ascii="Verdana" w:eastAsiaTheme="minorHAnsi" w:hAnsi="Verdana" w:cs="Verdana"/>
      <w:b/>
      <w:bCs/>
      <w:i/>
      <w:iCs/>
      <w:kern w:val="0"/>
      <w:sz w:val="28"/>
      <w:szCs w:val="28"/>
      <w:lang w:val="de-CH" w:eastAsia="en-US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 w:line="259" w:lineRule="auto"/>
      <w:jc w:val="left"/>
      <w:outlineLvl w:val="2"/>
    </w:pPr>
    <w:rPr>
      <w:rFonts w:asciiTheme="minorHAnsi" w:eastAsiaTheme="minorHAnsi" w:hAnsiTheme="minorHAnsi" w:cstheme="minorBidi"/>
      <w:b/>
      <w:bCs/>
      <w:kern w:val="0"/>
      <w:sz w:val="26"/>
      <w:szCs w:val="26"/>
      <w:lang w:val="de-CH" w:eastAsia="en-US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 w:line="259" w:lineRule="auto"/>
      <w:jc w:val="left"/>
      <w:outlineLvl w:val="3"/>
    </w:pPr>
    <w:rPr>
      <w:rFonts w:asciiTheme="minorHAnsi" w:eastAsiaTheme="minorHAnsi" w:hAnsiTheme="minorHAnsi" w:cstheme="minorBidi"/>
      <w:b/>
      <w:bCs/>
      <w:kern w:val="0"/>
      <w:sz w:val="28"/>
      <w:szCs w:val="28"/>
      <w:lang w:val="de-CH" w:eastAsia="en-US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 w:line="259" w:lineRule="auto"/>
      <w:jc w:val="left"/>
      <w:outlineLvl w:val="4"/>
    </w:pPr>
    <w:rPr>
      <w:rFonts w:asciiTheme="minorHAnsi" w:eastAsiaTheme="minorHAnsi" w:hAnsiTheme="minorHAnsi" w:cstheme="minorBidi"/>
      <w:b/>
      <w:bCs/>
      <w:i/>
      <w:iCs/>
      <w:kern w:val="0"/>
      <w:sz w:val="26"/>
      <w:szCs w:val="26"/>
      <w:lang w:val="de-CH" w:eastAsia="en-US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spacing w:after="160" w:line="259" w:lineRule="auto"/>
      <w:jc w:val="left"/>
      <w:outlineLvl w:val="5"/>
    </w:pPr>
    <w:rPr>
      <w:rFonts w:asciiTheme="minorHAnsi" w:eastAsiaTheme="minorHAnsi" w:hAnsiTheme="minorHAnsi" w:cstheme="minorBidi"/>
      <w:b/>
      <w:bCs/>
      <w:kern w:val="0"/>
      <w:sz w:val="22"/>
      <w:szCs w:val="22"/>
      <w:lang w:val="de-CH" w:eastAsia="en-US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spacing w:after="160" w:line="259" w:lineRule="auto"/>
      <w:ind w:left="1842" w:firstLine="282"/>
      <w:jc w:val="left"/>
      <w:outlineLvl w:val="6"/>
    </w:pPr>
    <w:rPr>
      <w:rFonts w:asciiTheme="minorHAnsi" w:eastAsiaTheme="minorHAnsi" w:hAnsiTheme="minorHAnsi" w:cstheme="minorBidi"/>
      <w:i/>
      <w:iCs/>
      <w:kern w:val="0"/>
      <w:sz w:val="22"/>
      <w:szCs w:val="22"/>
      <w:lang w:val="de-CH" w:eastAsia="en-US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 w:line="259" w:lineRule="auto"/>
      <w:jc w:val="left"/>
      <w:outlineLvl w:val="7"/>
    </w:pPr>
    <w:rPr>
      <w:rFonts w:asciiTheme="minorHAnsi" w:eastAsiaTheme="minorHAnsi" w:hAnsiTheme="minorHAnsi" w:cstheme="minorBidi"/>
      <w:i/>
      <w:iCs/>
      <w:kern w:val="0"/>
      <w:sz w:val="22"/>
      <w:szCs w:val="22"/>
      <w:lang w:val="de-CH" w:eastAsia="en-US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 w:line="259" w:lineRule="auto"/>
      <w:jc w:val="left"/>
      <w:outlineLvl w:val="8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character" w:default="1" w:styleId="Absatz-Standardschriftart">
    <w:name w:val="Default Paragraph Font"/>
    <w:uiPriority w:val="1"/>
    <w:semiHidden/>
    <w:unhideWhenUsed/>
    <w:rsid w:val="00631E4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631E40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pPr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0"/>
      <w:szCs w:val="22"/>
      <w:lang w:val="de-CH" w:eastAsia="en-US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pPr>
      <w:spacing w:after="160" w:line="259" w:lineRule="auto"/>
      <w:jc w:val="left"/>
    </w:pPr>
    <w:rPr>
      <w:rFonts w:ascii="Tahoma" w:eastAsiaTheme="minorHAnsi" w:hAnsi="Tahoma" w:cs="Tahoma"/>
      <w:kern w:val="0"/>
      <w:sz w:val="16"/>
      <w:szCs w:val="16"/>
      <w:lang w:val="de-CH" w:eastAsia="en-US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pPr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0"/>
      <w:szCs w:val="22"/>
      <w:lang w:val="fr-FR" w:eastAsia="en-US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pPr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0"/>
      <w:szCs w:val="22"/>
      <w:lang w:val="de-CH" w:eastAsia="en-US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pPr>
      <w:spacing w:after="160" w:line="259" w:lineRule="auto"/>
      <w:jc w:val="left"/>
    </w:pPr>
    <w:rPr>
      <w:rFonts w:ascii="Calisto MT" w:eastAsiaTheme="minorHAnsi" w:hAnsi="Calisto MT" w:cs="Calisto MT"/>
      <w:kern w:val="0"/>
      <w:sz w:val="22"/>
      <w:szCs w:val="22"/>
      <w:lang w:val="de-CH" w:eastAsia="en-US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spacing w:after="160" w:line="259" w:lineRule="auto"/>
      <w:ind w:left="705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spacing w:after="160" w:line="259" w:lineRule="auto"/>
      <w:ind w:left="168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spacing w:after="160" w:line="259" w:lineRule="auto"/>
      <w:ind w:left="192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  <w:pPr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 w:line="259" w:lineRule="auto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Verzeichnis1">
    <w:name w:val="toc 1"/>
    <w:basedOn w:val="Standard"/>
    <w:next w:val="Standard"/>
    <w:uiPriority w:val="99"/>
    <w:pPr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Verzeichnis3">
    <w:name w:val="toc 3"/>
    <w:basedOn w:val="Standard"/>
    <w:next w:val="Standard"/>
    <w:uiPriority w:val="99"/>
    <w:pPr>
      <w:spacing w:after="160" w:line="259" w:lineRule="auto"/>
      <w:ind w:left="48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Verzeichnis2">
    <w:name w:val="toc 2"/>
    <w:basedOn w:val="Standard"/>
    <w:next w:val="Standard"/>
    <w:uiPriority w:val="99"/>
    <w:pPr>
      <w:spacing w:after="160" w:line="259" w:lineRule="auto"/>
      <w:ind w:left="24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Verzeichnis5">
    <w:name w:val="toc 5"/>
    <w:basedOn w:val="Standard"/>
    <w:next w:val="Standard"/>
    <w:uiPriority w:val="99"/>
    <w:pPr>
      <w:spacing w:after="160" w:line="259" w:lineRule="auto"/>
      <w:ind w:left="96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spacing w:after="160" w:line="259" w:lineRule="auto"/>
      <w:ind w:left="72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Verzeichnis7">
    <w:name w:val="toc 7"/>
    <w:basedOn w:val="Standard"/>
    <w:next w:val="Standard"/>
    <w:uiPriority w:val="99"/>
    <w:pPr>
      <w:spacing w:after="160" w:line="259" w:lineRule="auto"/>
      <w:ind w:left="144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Verzeichnis6">
    <w:name w:val="toc 6"/>
    <w:basedOn w:val="Standard"/>
    <w:next w:val="Standard"/>
    <w:uiPriority w:val="99"/>
    <w:pPr>
      <w:spacing w:after="160" w:line="259" w:lineRule="auto"/>
      <w:ind w:left="120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 w:line="259" w:lineRule="auto"/>
      <w:ind w:left="283"/>
      <w:jc w:val="left"/>
    </w:pPr>
    <w:rPr>
      <w:rFonts w:asciiTheme="minorHAnsi" w:eastAsiaTheme="minorHAnsi" w:hAnsiTheme="minorHAnsi" w:cstheme="minorBidi"/>
      <w:kern w:val="0"/>
      <w:sz w:val="16"/>
      <w:szCs w:val="16"/>
      <w:lang w:val="de-CH" w:eastAsia="en-US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spacing w:after="160" w:line="259" w:lineRule="auto"/>
      <w:ind w:left="705" w:hanging="705"/>
      <w:jc w:val="left"/>
    </w:pPr>
    <w:rPr>
      <w:rFonts w:ascii="Calisto MT" w:eastAsiaTheme="minorHAnsi" w:hAnsi="Calisto MT" w:cs="Calisto MT"/>
      <w:kern w:val="0"/>
      <w:sz w:val="22"/>
      <w:szCs w:val="22"/>
      <w:lang w:val="de-CH" w:eastAsia="en-US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0"/>
      <w:szCs w:val="22"/>
      <w:lang w:val="de-CH" w:eastAsia="en-US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  <w:spacing w:after="160" w:line="259" w:lineRule="auto"/>
      <w:jc w:val="left"/>
    </w:pPr>
    <w:rPr>
      <w:rFonts w:asciiTheme="minorHAnsi" w:eastAsiaTheme="minorHAnsi" w:hAnsiTheme="minorHAnsi" w:cs="Arial"/>
      <w:kern w:val="0"/>
      <w:szCs w:val="24"/>
      <w:lang w:val="de-CH" w:eastAsia="en-US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 w:line="259" w:lineRule="auto"/>
      <w:ind w:left="454" w:hanging="454"/>
      <w:jc w:val="left"/>
      <w:outlineLvl w:val="3"/>
    </w:pPr>
    <w:rPr>
      <w:rFonts w:asciiTheme="minorHAnsi" w:eastAsiaTheme="minorHAnsi" w:hAnsiTheme="minorHAnsi" w:cs="Arial"/>
      <w:i/>
      <w:iCs/>
      <w:kern w:val="0"/>
      <w:sz w:val="22"/>
      <w:szCs w:val="22"/>
      <w:lang w:val="de-CH" w:eastAsia="en-US"/>
    </w:rPr>
  </w:style>
  <w:style w:type="paragraph" w:customStyle="1" w:styleId="Joker">
    <w:name w:val="Joker"/>
    <w:basedOn w:val="Standard"/>
    <w:rsid w:val="003717DA"/>
    <w:pPr>
      <w:keepNext/>
      <w:spacing w:after="160" w:line="259" w:lineRule="auto"/>
      <w:jc w:val="left"/>
    </w:pPr>
    <w:rPr>
      <w:rFonts w:asciiTheme="minorHAnsi" w:eastAsiaTheme="minorHAnsi" w:hAnsiTheme="minorHAnsi" w:cstheme="minorBidi"/>
      <w:i/>
      <w:kern w:val="0"/>
      <w:sz w:val="22"/>
      <w:szCs w:val="22"/>
      <w:lang w:val="de-CH" w:eastAsia="en-US"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pPr>
      <w:spacing w:after="160" w:line="259" w:lineRule="auto"/>
      <w:jc w:val="left"/>
    </w:pPr>
    <w:rPr>
      <w:rFonts w:asciiTheme="minorHAnsi" w:eastAsiaTheme="minorHAnsi" w:hAnsiTheme="minorHAnsi" w:cs="Arial"/>
      <w:kern w:val="0"/>
      <w:sz w:val="22"/>
      <w:szCs w:val="22"/>
      <w:lang w:val="de-CH" w:eastAsia="en-US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spacing w:after="160" w:line="259" w:lineRule="auto"/>
      <w:ind w:left="340" w:hanging="34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customStyle="1" w:styleId="List2">
    <w:name w:val="List2"/>
    <w:basedOn w:val="Standard"/>
    <w:rsid w:val="003717DA"/>
    <w:pPr>
      <w:spacing w:after="160" w:line="259" w:lineRule="auto"/>
      <w:ind w:left="680" w:hanging="34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customStyle="1" w:styleId="List3">
    <w:name w:val="List3"/>
    <w:basedOn w:val="Standard"/>
    <w:rsid w:val="003717DA"/>
    <w:pPr>
      <w:spacing w:after="160" w:line="259" w:lineRule="auto"/>
      <w:ind w:left="1020" w:hanging="34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customStyle="1" w:styleId="ListCont1">
    <w:name w:val="ListCont1"/>
    <w:basedOn w:val="Standard"/>
    <w:rsid w:val="003717DA"/>
    <w:pPr>
      <w:spacing w:after="160" w:line="259" w:lineRule="auto"/>
      <w:ind w:left="340"/>
      <w:jc w:val="left"/>
    </w:pPr>
    <w:rPr>
      <w:rFonts w:asciiTheme="minorHAnsi" w:eastAsiaTheme="minorHAnsi" w:hAnsiTheme="minorHAnsi" w:cstheme="minorBidi"/>
      <w:kern w:val="0"/>
      <w:sz w:val="22"/>
      <w:szCs w:val="22"/>
      <w:lang w:val="de-CH" w:eastAsia="en-US"/>
    </w:rPr>
  </w:style>
  <w:style w:type="paragraph" w:customStyle="1" w:styleId="TableBody">
    <w:name w:val="TableBody"/>
    <w:basedOn w:val="Standard"/>
    <w:rsid w:val="00385309"/>
    <w:pPr>
      <w:spacing w:after="160" w:line="259" w:lineRule="auto"/>
      <w:jc w:val="left"/>
    </w:pPr>
    <w:rPr>
      <w:rFonts w:asciiTheme="minorHAnsi" w:eastAsiaTheme="minorHAnsi" w:hAnsiTheme="minorHAnsi" w:cstheme="minorBidi"/>
      <w:kern w:val="0"/>
      <w:sz w:val="20"/>
      <w:szCs w:val="22"/>
      <w:lang w:val="de-CH" w:eastAsia="en-US"/>
    </w:rPr>
  </w:style>
  <w:style w:type="paragraph" w:customStyle="1" w:styleId="TableHead">
    <w:name w:val="TableHead"/>
    <w:basedOn w:val="Standard"/>
    <w:rsid w:val="00385309"/>
    <w:pPr>
      <w:spacing w:after="160" w:line="259" w:lineRule="auto"/>
      <w:jc w:val="left"/>
    </w:pPr>
    <w:rPr>
      <w:rFonts w:asciiTheme="minorHAnsi" w:eastAsiaTheme="minorHAnsi" w:hAnsiTheme="minorHAnsi" w:cstheme="minorBidi"/>
      <w:b/>
      <w:kern w:val="0"/>
      <w:sz w:val="20"/>
      <w:szCs w:val="22"/>
      <w:lang w:val="de-CH" w:eastAsia="en-US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 w:line="259" w:lineRule="auto"/>
      <w:jc w:val="left"/>
    </w:pPr>
    <w:rPr>
      <w:rFonts w:asciiTheme="minorHAnsi" w:eastAsiaTheme="minorHAnsi" w:hAnsiTheme="minorHAnsi" w:cstheme="minorBidi"/>
      <w:b/>
      <w:kern w:val="0"/>
      <w:szCs w:val="18"/>
      <w:lang w:val="de-CH" w:eastAsia="en-US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 w:line="259" w:lineRule="auto"/>
      <w:jc w:val="left"/>
    </w:pPr>
    <w:rPr>
      <w:rFonts w:asciiTheme="minorHAnsi" w:eastAsiaTheme="minorHAnsi" w:hAnsiTheme="minorHAnsi" w:cs="Arial"/>
      <w:kern w:val="0"/>
      <w:szCs w:val="22"/>
      <w:lang w:val="de-CH" w:eastAsia="en-US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CB09C-A332-4D2A-AC10-ED43C6B9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4</cp:revision>
  <cp:lastPrinted>2017-10-03T13:23:00Z</cp:lastPrinted>
  <dcterms:created xsi:type="dcterms:W3CDTF">2017-10-30T10:32:00Z</dcterms:created>
  <dcterms:modified xsi:type="dcterms:W3CDTF">2017-11-09T08:38:00Z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