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01B" w:rsidRDefault="00C7501B" w:rsidP="00C7501B">
      <w:pPr>
        <w:pStyle w:val="Titel1-Kapiteltitel"/>
      </w:pPr>
      <w:r>
        <w:t>Grunddienstbarkeitsvertrag Überragende Baute und Nutzniessung</w:t>
      </w:r>
      <w:bookmarkStart w:id="0" w:name="_GoBack"/>
      <w:bookmarkEnd w:id="0"/>
    </w:p>
    <w:p w:rsidR="00C7501B" w:rsidRPr="00491B06" w:rsidRDefault="00C7501B" w:rsidP="00053809">
      <w:pPr>
        <w:pStyle w:val="Titel2"/>
      </w:pPr>
      <w:r>
        <w:t>Öffentliche Urkunde</w:t>
      </w:r>
    </w:p>
    <w:p w:rsidR="00C7501B" w:rsidRDefault="00C7501B" w:rsidP="00053809">
      <w:pPr>
        <w:pStyle w:val="VertragHaupttext"/>
        <w:jc w:val="left"/>
      </w:pPr>
      <w:r>
        <w:t>Vertrag zwischen</w:t>
      </w:r>
    </w:p>
    <w:p w:rsidR="00C7501B" w:rsidRDefault="00C7501B" w:rsidP="00053809">
      <w:pPr>
        <w:pStyle w:val="Haupttext"/>
        <w:jc w:val="left"/>
        <w:rPr>
          <w:rStyle w:val="Hervorhebung"/>
          <w:i w:val="0"/>
        </w:rPr>
      </w:pPr>
      <w:r>
        <w:rPr>
          <w:rStyle w:val="Hervorhebung"/>
          <w:i w:val="0"/>
          <w:color w:val="FF0000"/>
        </w:rPr>
        <w:t>((Name, Vorname))</w:t>
      </w:r>
      <w:r>
        <w:rPr>
          <w:rStyle w:val="Hervorhebung"/>
          <w:i w:val="0"/>
        </w:rPr>
        <w:t xml:space="preserve"> und </w:t>
      </w:r>
      <w:r>
        <w:rPr>
          <w:rStyle w:val="Hervorhebung"/>
          <w:i w:val="0"/>
        </w:rPr>
        <w:tab/>
        <w:t xml:space="preserve">beide </w:t>
      </w:r>
      <w:r>
        <w:rPr>
          <w:rStyle w:val="Hervorhebung"/>
          <w:i w:val="0"/>
          <w:color w:val="FF0000"/>
        </w:rPr>
        <w:t>((Strasse)) ((Name, Vorname))</w:t>
      </w:r>
      <w:r>
        <w:rPr>
          <w:rStyle w:val="Hervorhebung"/>
          <w:i w:val="0"/>
        </w:rPr>
        <w:tab/>
      </w:r>
      <w:r w:rsidRPr="00B6534F">
        <w:rPr>
          <w:rStyle w:val="Hervorhebung"/>
          <w:i w:val="0"/>
          <w:color w:val="FF0000"/>
        </w:rPr>
        <w:t>((PLZ, ORT))</w:t>
      </w:r>
    </w:p>
    <w:p w:rsidR="00C7501B" w:rsidRDefault="00C7501B" w:rsidP="00053809">
      <w:pPr>
        <w:pStyle w:val="Haupttext"/>
        <w:jc w:val="left"/>
      </w:pPr>
      <w:r>
        <w:t xml:space="preserve">als Eigentümer der Parzelle Nr. </w:t>
      </w:r>
      <w:r w:rsidRPr="00B6534F">
        <w:rPr>
          <w:rStyle w:val="Hervorhebung"/>
          <w:i w:val="0"/>
          <w:highlight w:val="yellow"/>
        </w:rPr>
        <w:t>…</w:t>
      </w:r>
      <w:r>
        <w:t xml:space="preserve">, </w:t>
      </w:r>
      <w:r>
        <w:rPr>
          <w:rStyle w:val="Hervorhebung"/>
          <w:i w:val="0"/>
        </w:rPr>
        <w:t>GB Buchs</w:t>
      </w:r>
    </w:p>
    <w:p w:rsidR="00C7501B" w:rsidRDefault="00C7501B" w:rsidP="00053809">
      <w:pPr>
        <w:pStyle w:val="Haupttext"/>
        <w:jc w:val="left"/>
      </w:pPr>
      <w:r>
        <w:t>und</w:t>
      </w:r>
    </w:p>
    <w:p w:rsidR="00C7501B" w:rsidRDefault="00C7501B" w:rsidP="00053809">
      <w:pPr>
        <w:pStyle w:val="Haupttext"/>
        <w:jc w:val="left"/>
        <w:rPr>
          <w:rStyle w:val="Hervorhebung"/>
          <w:i w:val="0"/>
        </w:rPr>
      </w:pPr>
      <w:r>
        <w:rPr>
          <w:rStyle w:val="Hervorhebung"/>
          <w:i w:val="0"/>
          <w:color w:val="FF0000"/>
        </w:rPr>
        <w:t>((Name, Vorname))</w:t>
      </w:r>
      <w:r>
        <w:rPr>
          <w:rStyle w:val="Hervorhebung"/>
          <w:i w:val="0"/>
        </w:rPr>
        <w:t xml:space="preserve"> und </w:t>
      </w:r>
      <w:r>
        <w:rPr>
          <w:rStyle w:val="Hervorhebung"/>
          <w:i w:val="0"/>
        </w:rPr>
        <w:tab/>
        <w:t xml:space="preserve">beide </w:t>
      </w:r>
      <w:r>
        <w:rPr>
          <w:rStyle w:val="Hervorhebung"/>
          <w:i w:val="0"/>
          <w:color w:val="FF0000"/>
        </w:rPr>
        <w:t>((Strasse)) ((Name, Vorname))</w:t>
      </w:r>
      <w:r>
        <w:rPr>
          <w:rStyle w:val="Hervorhebung"/>
          <w:i w:val="0"/>
        </w:rPr>
        <w:tab/>
      </w:r>
      <w:r w:rsidRPr="00B6534F">
        <w:rPr>
          <w:rStyle w:val="Hervorhebung"/>
          <w:i w:val="0"/>
          <w:color w:val="FF0000"/>
        </w:rPr>
        <w:t>((PLZ, ORT))</w:t>
      </w:r>
    </w:p>
    <w:p w:rsidR="00C7501B" w:rsidRDefault="00C7501B" w:rsidP="00053809">
      <w:pPr>
        <w:pStyle w:val="Haupttext"/>
        <w:jc w:val="left"/>
      </w:pPr>
      <w:r>
        <w:t xml:space="preserve">als Eigentümer der Parzelle Nr. </w:t>
      </w:r>
      <w:r w:rsidRPr="00B6534F">
        <w:rPr>
          <w:rStyle w:val="Hervorhebung"/>
          <w:i w:val="0"/>
          <w:highlight w:val="yellow"/>
        </w:rPr>
        <w:t>…</w:t>
      </w:r>
      <w:r>
        <w:t xml:space="preserve">, </w:t>
      </w:r>
      <w:r>
        <w:rPr>
          <w:rStyle w:val="Hervorhebung"/>
          <w:i w:val="0"/>
        </w:rPr>
        <w:t xml:space="preserve">GB </w:t>
      </w:r>
      <w:r>
        <w:rPr>
          <w:rStyle w:val="Hervorhebung"/>
          <w:i w:val="0"/>
          <w:color w:val="FF0000"/>
        </w:rPr>
        <w:t>((Ort))</w:t>
      </w:r>
    </w:p>
    <w:p w:rsidR="00C7501B" w:rsidRDefault="00C7501B" w:rsidP="00053809">
      <w:pPr>
        <w:pStyle w:val="Haupttext"/>
        <w:jc w:val="left"/>
      </w:pPr>
      <w:r>
        <w:t>betreffend</w:t>
      </w:r>
    </w:p>
    <w:p w:rsidR="00C7501B" w:rsidRDefault="00C7501B" w:rsidP="00053809">
      <w:pPr>
        <w:pStyle w:val="Titel3"/>
        <w:rPr>
          <w:rStyle w:val="Fett"/>
          <w:color w:val="000000"/>
        </w:rPr>
      </w:pPr>
      <w:r>
        <w:rPr>
          <w:rStyle w:val="Fett"/>
          <w:color w:val="000000"/>
        </w:rPr>
        <w:t>Dienstbarkeit</w:t>
      </w:r>
    </w:p>
    <w:p w:rsidR="00C7501B" w:rsidRDefault="00C7501B" w:rsidP="00053809">
      <w:pPr>
        <w:pStyle w:val="VertragHaupttext"/>
        <w:jc w:val="left"/>
      </w:pPr>
      <w:r>
        <w:rPr>
          <w:rStyle w:val="Fett"/>
        </w:rPr>
        <w:t xml:space="preserve">Überragende Baute gem. </w:t>
      </w:r>
      <w:r>
        <w:rPr>
          <w:rStyle w:val="Gesetz"/>
        </w:rPr>
        <w:t>Art. 674 ZGB</w:t>
      </w:r>
    </w:p>
    <w:p w:rsidR="00C7501B" w:rsidRDefault="00C7501B" w:rsidP="00053809">
      <w:pPr>
        <w:pStyle w:val="VertragHaupttext"/>
        <w:tabs>
          <w:tab w:val="left" w:pos="3585"/>
        </w:tabs>
        <w:jc w:val="left"/>
      </w:pPr>
      <w:r>
        <w:t>und</w:t>
      </w:r>
    </w:p>
    <w:p w:rsidR="00C7501B" w:rsidRDefault="00C7501B" w:rsidP="00053809">
      <w:pPr>
        <w:pStyle w:val="VertragHaupttext"/>
        <w:jc w:val="left"/>
        <w:rPr>
          <w:rStyle w:val="Gesetz"/>
        </w:rPr>
      </w:pPr>
      <w:r>
        <w:rPr>
          <w:rStyle w:val="Fett"/>
        </w:rPr>
        <w:t>Nutzniessung gem.</w:t>
      </w:r>
      <w:r>
        <w:rPr>
          <w:sz w:val="26"/>
        </w:rPr>
        <w:t xml:space="preserve"> </w:t>
      </w:r>
      <w:r>
        <w:rPr>
          <w:rStyle w:val="Gesetz"/>
        </w:rPr>
        <w:t>Art. 745 ZGB.</w:t>
      </w:r>
    </w:p>
    <w:p w:rsidR="00C7501B" w:rsidRDefault="00C7501B" w:rsidP="00053809">
      <w:pPr>
        <w:pStyle w:val="Haupttext"/>
        <w:ind w:left="705" w:hanging="705"/>
        <w:jc w:val="left"/>
      </w:pPr>
      <w:r>
        <w:rPr>
          <w:rStyle w:val="Hervorhebung"/>
          <w:i w:val="0"/>
        </w:rPr>
        <w:t>I.</w:t>
      </w:r>
      <w:r>
        <w:rPr>
          <w:rStyle w:val="Hervorhebung"/>
          <w:i w:val="0"/>
        </w:rPr>
        <w:tab/>
        <w:t>Herr und Frau Eggenberger</w:t>
      </w:r>
      <w:r>
        <w:t xml:space="preserve"> haben ihr Gartenhäuschen (in Zusammenarbeit mit den Eige</w:t>
      </w:r>
      <w:r>
        <w:t>n</w:t>
      </w:r>
      <w:r>
        <w:t xml:space="preserve">tümern von Parzelle </w:t>
      </w:r>
      <w:r w:rsidRPr="00B6534F">
        <w:rPr>
          <w:rStyle w:val="Hervorhebung"/>
          <w:i w:val="0"/>
          <w:highlight w:val="yellow"/>
        </w:rPr>
        <w:t>…</w:t>
      </w:r>
      <w:r>
        <w:t xml:space="preserve">) auf Parzelle </w:t>
      </w:r>
      <w:r w:rsidRPr="00B6534F">
        <w:rPr>
          <w:rStyle w:val="Hervorhebung"/>
          <w:i w:val="0"/>
          <w:highlight w:val="yellow"/>
        </w:rPr>
        <w:t>…</w:t>
      </w:r>
      <w:r>
        <w:t xml:space="preserve"> sowie teilweise auf dem Grund von Parzelle </w:t>
      </w:r>
      <w:r w:rsidRPr="00B6534F">
        <w:rPr>
          <w:rStyle w:val="Hervorhebung"/>
          <w:i w:val="0"/>
          <w:highlight w:val="yellow"/>
        </w:rPr>
        <w:t>…</w:t>
      </w:r>
      <w:r>
        <w:t xml:space="preserve"> e</w:t>
      </w:r>
      <w:r>
        <w:t>r</w:t>
      </w:r>
      <w:r>
        <w:t>stellt.</w:t>
      </w:r>
    </w:p>
    <w:p w:rsidR="00C7501B" w:rsidRDefault="00C7501B" w:rsidP="00053809">
      <w:pPr>
        <w:pStyle w:val="Haupttext"/>
        <w:ind w:left="705"/>
        <w:jc w:val="left"/>
      </w:pPr>
      <w:r>
        <w:t xml:space="preserve">Hiermit räumen die Eigentümer von Parzelle </w:t>
      </w:r>
      <w:r w:rsidRPr="00B6534F">
        <w:rPr>
          <w:rStyle w:val="Hervorhebung"/>
          <w:i w:val="0"/>
          <w:highlight w:val="yellow"/>
        </w:rPr>
        <w:t>…</w:t>
      </w:r>
      <w:r>
        <w:t xml:space="preserve"> den jeweiligen Eigentümern von Parzelle </w:t>
      </w:r>
      <w:r w:rsidRPr="00B6534F">
        <w:rPr>
          <w:rStyle w:val="Hervorhebung"/>
          <w:i w:val="0"/>
          <w:highlight w:val="yellow"/>
        </w:rPr>
        <w:t>…</w:t>
      </w:r>
      <w:r>
        <w:t xml:space="preserve"> das Recht auf den Überbau als Dienstbarkeit gemäss diesem Vertrag ein.</w:t>
      </w:r>
    </w:p>
    <w:p w:rsidR="00C7501B" w:rsidRDefault="00C7501B" w:rsidP="00053809">
      <w:pPr>
        <w:pStyle w:val="Haupttext"/>
        <w:ind w:left="705"/>
        <w:jc w:val="left"/>
      </w:pPr>
      <w:r>
        <w:t xml:space="preserve">Als Gegenleistung gestatten die Eigentümer von Parzelle </w:t>
      </w:r>
      <w:r w:rsidRPr="00B6534F">
        <w:rPr>
          <w:rStyle w:val="Hervorhebung"/>
          <w:i w:val="0"/>
          <w:highlight w:val="yellow"/>
        </w:rPr>
        <w:t>…</w:t>
      </w:r>
      <w:r>
        <w:t xml:space="preserve"> den jeweiligen Eigentümern von Parzelle </w:t>
      </w:r>
      <w:r w:rsidRPr="00B6534F">
        <w:rPr>
          <w:rStyle w:val="Hervorhebung"/>
          <w:i w:val="0"/>
          <w:highlight w:val="yellow"/>
        </w:rPr>
        <w:t>…</w:t>
      </w:r>
      <w:r>
        <w:t xml:space="preserve"> im Sinne einer Dienstbarkeit die hälftige Mitbenutzung des Gegenstand dieses Vertrages bildenden Gartenhäuschens gemäss den nachfolgenden Bestimmungen.</w:t>
      </w:r>
    </w:p>
    <w:p w:rsidR="00C7501B" w:rsidRDefault="00C7501B" w:rsidP="00053809">
      <w:pPr>
        <w:pStyle w:val="Haupttext"/>
        <w:ind w:left="705" w:hanging="705"/>
        <w:jc w:val="left"/>
      </w:pPr>
      <w:r>
        <w:t>II.</w:t>
      </w:r>
      <w:r>
        <w:tab/>
        <w:t xml:space="preserve">Die jeweiligen Eigentümer von Parzelle </w:t>
      </w:r>
      <w:r w:rsidRPr="00B6534F">
        <w:rPr>
          <w:highlight w:val="yellow"/>
        </w:rPr>
        <w:t>…</w:t>
      </w:r>
      <w:r>
        <w:t xml:space="preserve"> sind berechtigt, das Gartenhäuschen gemäss beigelegtem und integrierendem Bestandteil dieser Vereinbarung bildenden Plan auf Parze</w:t>
      </w:r>
      <w:r>
        <w:t>l</w:t>
      </w:r>
      <w:r>
        <w:t xml:space="preserve">le Nr.  </w:t>
      </w:r>
      <w:r w:rsidRPr="00B6534F">
        <w:rPr>
          <w:highlight w:val="yellow"/>
        </w:rPr>
        <w:t>…</w:t>
      </w:r>
      <w:r>
        <w:t xml:space="preserve"> stehen zu lassen und zu unterhalten.</w:t>
      </w:r>
    </w:p>
    <w:p w:rsidR="00C7501B" w:rsidRDefault="00C7501B" w:rsidP="00053809">
      <w:pPr>
        <w:pStyle w:val="Haupttext"/>
        <w:ind w:left="705" w:hanging="705"/>
        <w:jc w:val="left"/>
      </w:pPr>
      <w:r>
        <w:t>III.</w:t>
      </w:r>
      <w:r>
        <w:tab/>
        <w:t xml:space="preserve">Die jeweiligen Eigentümer von Parzelle </w:t>
      </w:r>
      <w:r w:rsidRPr="00B6534F">
        <w:rPr>
          <w:highlight w:val="yellow"/>
        </w:rPr>
        <w:t>…</w:t>
      </w:r>
      <w:r>
        <w:t xml:space="preserve"> sind berechtigt, das unter vorstehender Ziffer II erwähnte Gartenhäuschen zur Hälfte mitzubenutzen.</w:t>
      </w:r>
    </w:p>
    <w:p w:rsidR="00C7501B" w:rsidRDefault="00C7501B" w:rsidP="00053809">
      <w:pPr>
        <w:pStyle w:val="Haupttext"/>
        <w:ind w:left="705" w:hanging="705"/>
        <w:jc w:val="left"/>
      </w:pPr>
      <w:r>
        <w:t>IV.</w:t>
      </w:r>
      <w:r>
        <w:tab/>
        <w:t xml:space="preserve">Die jeweiligen Eigentümer von Parzelle </w:t>
      </w:r>
      <w:r w:rsidRPr="00B6534F">
        <w:rPr>
          <w:highlight w:val="yellow"/>
        </w:rPr>
        <w:t>…</w:t>
      </w:r>
      <w:r>
        <w:t xml:space="preserve"> sind berechtigt und verpflichtet, das Gartenhäu</w:t>
      </w:r>
      <w:r>
        <w:t>s</w:t>
      </w:r>
      <w:r>
        <w:t>chen in ordentlichem Zustand zu unterhalten.</w:t>
      </w:r>
    </w:p>
    <w:p w:rsidR="00C7501B" w:rsidRDefault="00C7501B" w:rsidP="00053809">
      <w:pPr>
        <w:pStyle w:val="Haupttext"/>
        <w:ind w:left="705"/>
        <w:jc w:val="left"/>
      </w:pPr>
      <w:r>
        <w:tab/>
        <w:t xml:space="preserve">Die Kosten werden von den jeweiligen Eigentümern von Parzelle </w:t>
      </w:r>
      <w:r w:rsidRPr="00B6534F">
        <w:rPr>
          <w:rStyle w:val="Hervorhebung"/>
          <w:i w:val="0"/>
          <w:highlight w:val="yellow"/>
        </w:rPr>
        <w:t>…</w:t>
      </w:r>
      <w:r>
        <w:t xml:space="preserve"> und Parzelle </w:t>
      </w:r>
      <w:r w:rsidRPr="00B6534F">
        <w:rPr>
          <w:rStyle w:val="Hervorhebung"/>
          <w:i w:val="0"/>
          <w:highlight w:val="yellow"/>
        </w:rPr>
        <w:t>…</w:t>
      </w:r>
      <w:r>
        <w:t xml:space="preserve"> zur Häl</w:t>
      </w:r>
      <w:r>
        <w:t>f</w:t>
      </w:r>
      <w:r>
        <w:t>te getragen.</w:t>
      </w:r>
    </w:p>
    <w:p w:rsidR="00C7501B" w:rsidRDefault="00C7501B" w:rsidP="00053809">
      <w:pPr>
        <w:pStyle w:val="Haupttext"/>
        <w:ind w:left="705"/>
        <w:jc w:val="left"/>
      </w:pPr>
      <w:r>
        <w:t>Dasselbe gilt für sämtliche im Zusammenhang mit dem Gartenhäuschen entstehenden G</w:t>
      </w:r>
      <w:r>
        <w:t>e</w:t>
      </w:r>
      <w:r>
        <w:t>bühren, Versicherungen etc. (insbesondere Gebäudeversicherungskosten). Auch diese Ko</w:t>
      </w:r>
      <w:r>
        <w:t>s</w:t>
      </w:r>
      <w:r>
        <w:t>ten werden von den Parteien je zur Hälfte getragen.</w:t>
      </w:r>
    </w:p>
    <w:p w:rsidR="00C7501B" w:rsidRDefault="00C7501B" w:rsidP="00053809">
      <w:pPr>
        <w:pStyle w:val="Haupttext"/>
        <w:ind w:left="705"/>
        <w:jc w:val="left"/>
      </w:pPr>
      <w:r>
        <w:lastRenderedPageBreak/>
        <w:t xml:space="preserve">Die vorliegenden, gegenseitig eingeräumten Dienstbarkeiten erlöschen durch gegenseitige schriftliche Übereinkunft spätestens mit Ablauf von </w:t>
      </w:r>
      <w:r>
        <w:rPr>
          <w:rStyle w:val="Hervorhebung"/>
          <w:i w:val="0"/>
        </w:rPr>
        <w:t>60 Jahren</w:t>
      </w:r>
      <w:r>
        <w:t>.</w:t>
      </w:r>
    </w:p>
    <w:p w:rsidR="00C7501B" w:rsidRDefault="00C7501B" w:rsidP="00053809">
      <w:pPr>
        <w:pStyle w:val="Haupttext"/>
        <w:ind w:left="705"/>
        <w:jc w:val="left"/>
      </w:pPr>
      <w:r>
        <w:t xml:space="preserve">Sollten sich die </w:t>
      </w:r>
      <w:proofErr w:type="spellStart"/>
      <w:r>
        <w:t>dannzumaligen</w:t>
      </w:r>
      <w:proofErr w:type="spellEnd"/>
      <w:r>
        <w:t xml:space="preserve"> Eigentümer der Parzellen </w:t>
      </w:r>
      <w:r w:rsidRPr="00B6534F">
        <w:rPr>
          <w:rStyle w:val="Hervorhebung"/>
          <w:i w:val="0"/>
          <w:highlight w:val="yellow"/>
        </w:rPr>
        <w:t>…</w:t>
      </w:r>
      <w:r>
        <w:t xml:space="preserve"> und </w:t>
      </w:r>
      <w:r w:rsidRPr="00B6534F">
        <w:rPr>
          <w:rStyle w:val="Hervorhebung"/>
          <w:i w:val="0"/>
          <w:highlight w:val="yellow"/>
        </w:rPr>
        <w:t>…</w:t>
      </w:r>
      <w:r>
        <w:t xml:space="preserve"> nicht anderweitig ein</w:t>
      </w:r>
      <w:r>
        <w:t>i</w:t>
      </w:r>
      <w:r>
        <w:t>gen, so ist das Gartenhäuschen abzubrechen.</w:t>
      </w:r>
    </w:p>
    <w:p w:rsidR="00C7501B" w:rsidRDefault="00C7501B" w:rsidP="00053809">
      <w:pPr>
        <w:pStyle w:val="Haupttext"/>
        <w:ind w:left="705" w:hanging="705"/>
        <w:jc w:val="left"/>
      </w:pPr>
      <w:r>
        <w:t>V.</w:t>
      </w:r>
      <w:r>
        <w:tab/>
        <w:t>Mit Unterzeichnung dieses Vertrages beauftragen und ermächtigen die Parteien gemeinsam das Grundbuchamt Buchs, folgende Eintragungen im Grundbuch vorzunehmen:</w:t>
      </w:r>
    </w:p>
    <w:p w:rsidR="00C7501B" w:rsidRDefault="00C7501B" w:rsidP="00053809">
      <w:pPr>
        <w:pStyle w:val="Haupttext"/>
        <w:jc w:val="left"/>
        <w:rPr>
          <w:rStyle w:val="Hervorhebung"/>
          <w:i w:val="0"/>
        </w:rPr>
      </w:pPr>
      <w:r>
        <w:t>1.</w:t>
      </w:r>
      <w:r>
        <w:tab/>
        <w:t xml:space="preserve">auf Parzelle </w:t>
      </w:r>
      <w:r w:rsidRPr="00B6534F">
        <w:rPr>
          <w:rStyle w:val="Hervorhebung"/>
          <w:i w:val="0"/>
          <w:highlight w:val="yellow"/>
        </w:rPr>
        <w:t>…</w:t>
      </w:r>
      <w:r>
        <w:t xml:space="preserve"> Überbaurecht </w:t>
      </w:r>
      <w:proofErr w:type="spellStart"/>
      <w:r>
        <w:t>z.G</w:t>
      </w:r>
      <w:proofErr w:type="spellEnd"/>
      <w:r>
        <w:t xml:space="preserve">. von Parzelle </w:t>
      </w:r>
      <w:r w:rsidRPr="00B6534F">
        <w:rPr>
          <w:rStyle w:val="Hervorhebung"/>
          <w:i w:val="0"/>
          <w:highlight w:val="yellow"/>
        </w:rPr>
        <w:t>…</w:t>
      </w:r>
      <w:r>
        <w:rPr>
          <w:rStyle w:val="Hervorhebung"/>
          <w:i w:val="0"/>
        </w:rPr>
        <w:t>,</w:t>
      </w:r>
    </w:p>
    <w:p w:rsidR="00C7501B" w:rsidRDefault="00C7501B" w:rsidP="00053809">
      <w:pPr>
        <w:pStyle w:val="Haupttext"/>
        <w:jc w:val="left"/>
      </w:pPr>
      <w:r>
        <w:t>2.</w:t>
      </w:r>
      <w:r>
        <w:tab/>
        <w:t xml:space="preserve">auf Parzelle </w:t>
      </w:r>
      <w:r w:rsidRPr="00B6534F">
        <w:rPr>
          <w:rStyle w:val="Hervorhebung"/>
          <w:i w:val="0"/>
          <w:highlight w:val="yellow"/>
        </w:rPr>
        <w:t>…</w:t>
      </w:r>
      <w:r>
        <w:t xml:space="preserve"> </w:t>
      </w:r>
      <w:proofErr w:type="spellStart"/>
      <w:r>
        <w:t>Nutzniessung</w:t>
      </w:r>
      <w:proofErr w:type="spellEnd"/>
      <w:r>
        <w:t xml:space="preserve"> </w:t>
      </w:r>
      <w:proofErr w:type="spellStart"/>
      <w:r>
        <w:t>z.G</w:t>
      </w:r>
      <w:proofErr w:type="spellEnd"/>
      <w:r>
        <w:t xml:space="preserve">. von Parzelle </w:t>
      </w:r>
      <w:r w:rsidRPr="00B6534F">
        <w:rPr>
          <w:rStyle w:val="Hervorhebung"/>
          <w:i w:val="0"/>
          <w:highlight w:val="yellow"/>
        </w:rPr>
        <w:t>…</w:t>
      </w:r>
      <w:r>
        <w:t>.</w:t>
      </w:r>
    </w:p>
    <w:p w:rsidR="00C7501B" w:rsidRDefault="00C7501B" w:rsidP="00053809">
      <w:pPr>
        <w:pStyle w:val="Haupttext"/>
        <w:ind w:left="705" w:hanging="705"/>
        <w:jc w:val="left"/>
      </w:pPr>
      <w:r>
        <w:t>VI.</w:t>
      </w:r>
      <w:r>
        <w:tab/>
        <w:t>Allfällige Grundbuchgebühren, Steuern etc., die im Zusammenhang mit dem Eintrag und der Errichtung dieser Dienstbarkeit entstehen, werden von den Parteien je zur Hälfte getr</w:t>
      </w:r>
      <w:r>
        <w:t>a</w:t>
      </w:r>
      <w:r>
        <w:t>gen.</w:t>
      </w:r>
    </w:p>
    <w:p w:rsidR="00C7501B" w:rsidRDefault="00C7501B" w:rsidP="00053809">
      <w:pPr>
        <w:pStyle w:val="Haupttext"/>
        <w:jc w:val="left"/>
      </w:pPr>
    </w:p>
    <w:p w:rsidR="00C7501B" w:rsidRDefault="00C7501B" w:rsidP="00053809">
      <w:pPr>
        <w:pStyle w:val="Haupttext"/>
        <w:jc w:val="left"/>
      </w:pPr>
    </w:p>
    <w:p w:rsidR="00C7501B" w:rsidRDefault="00C7501B" w:rsidP="00053809">
      <w:pPr>
        <w:pStyle w:val="Haupttext"/>
        <w:jc w:val="left"/>
      </w:pPr>
      <w:r>
        <w:t>Buchs, den</w:t>
      </w:r>
    </w:p>
    <w:p w:rsidR="00C7501B" w:rsidRDefault="00C7501B" w:rsidP="00053809">
      <w:pPr>
        <w:pStyle w:val="Haupttext"/>
        <w:jc w:val="left"/>
      </w:pPr>
    </w:p>
    <w:p w:rsidR="00C7501B" w:rsidRDefault="00C7501B" w:rsidP="00053809">
      <w:pPr>
        <w:pStyle w:val="Haupttext"/>
        <w:jc w:val="left"/>
        <w:rPr>
          <w:rStyle w:val="Hervorhebung"/>
          <w:i w:val="0"/>
        </w:rPr>
      </w:pPr>
      <w:r>
        <w:rPr>
          <w:rStyle w:val="Hervorhebung"/>
          <w:i w:val="0"/>
        </w:rPr>
        <w:t>________________________________</w:t>
      </w:r>
      <w:r>
        <w:rPr>
          <w:rStyle w:val="Hervorhebung"/>
          <w:i w:val="0"/>
        </w:rPr>
        <w:tab/>
        <w:t>________________________________</w:t>
      </w:r>
    </w:p>
    <w:p w:rsidR="00C7501B" w:rsidRDefault="00C7501B" w:rsidP="00053809">
      <w:pPr>
        <w:pStyle w:val="Haupttext"/>
        <w:jc w:val="left"/>
        <w:rPr>
          <w:rStyle w:val="Hervorhebung"/>
          <w:i w:val="0"/>
        </w:rPr>
      </w:pPr>
      <w:r>
        <w:rPr>
          <w:rStyle w:val="Hervorhebung"/>
          <w:i w:val="0"/>
          <w:color w:val="FF0000"/>
        </w:rPr>
        <w:t>((Name, Vorname))</w:t>
      </w:r>
      <w:r>
        <w:rPr>
          <w:rStyle w:val="Hervorhebung"/>
          <w:i w:val="0"/>
        </w:rPr>
        <w:tab/>
      </w:r>
      <w:r>
        <w:rPr>
          <w:rStyle w:val="Hervorhebung"/>
          <w:i w:val="0"/>
          <w:color w:val="FF0000"/>
        </w:rPr>
        <w:t>((Name, Vorname))</w:t>
      </w:r>
    </w:p>
    <w:p w:rsidR="00C7501B" w:rsidRDefault="00C7501B" w:rsidP="00053809">
      <w:pPr>
        <w:pStyle w:val="Haupttext"/>
        <w:jc w:val="left"/>
        <w:rPr>
          <w:rStyle w:val="Hervorhebung"/>
          <w:i w:val="0"/>
        </w:rPr>
      </w:pPr>
    </w:p>
    <w:p w:rsidR="00C7501B" w:rsidRDefault="00C7501B" w:rsidP="00053809">
      <w:pPr>
        <w:pStyle w:val="Haupttext"/>
        <w:jc w:val="left"/>
        <w:rPr>
          <w:rStyle w:val="Hervorhebung"/>
          <w:i w:val="0"/>
        </w:rPr>
      </w:pPr>
      <w:r>
        <w:rPr>
          <w:rStyle w:val="Hervorhebung"/>
          <w:i w:val="0"/>
        </w:rPr>
        <w:t>________________________________</w:t>
      </w:r>
      <w:r>
        <w:rPr>
          <w:rStyle w:val="Hervorhebung"/>
          <w:i w:val="0"/>
        </w:rPr>
        <w:tab/>
        <w:t>________________________________</w:t>
      </w:r>
    </w:p>
    <w:p w:rsidR="00C7501B" w:rsidRDefault="00C7501B" w:rsidP="00053809">
      <w:pPr>
        <w:pStyle w:val="Haupttext"/>
        <w:jc w:val="left"/>
        <w:rPr>
          <w:rStyle w:val="Hervorhebung"/>
          <w:i w:val="0"/>
        </w:rPr>
      </w:pPr>
      <w:r>
        <w:rPr>
          <w:rStyle w:val="Hervorhebung"/>
          <w:i w:val="0"/>
          <w:color w:val="FF0000"/>
        </w:rPr>
        <w:t>((Name, Vorname))</w:t>
      </w:r>
      <w:r>
        <w:rPr>
          <w:rStyle w:val="Hervorhebung"/>
          <w:i w:val="0"/>
        </w:rPr>
        <w:tab/>
      </w:r>
      <w:r>
        <w:rPr>
          <w:rStyle w:val="Hervorhebung"/>
          <w:i w:val="0"/>
          <w:color w:val="FF0000"/>
        </w:rPr>
        <w:t>((Name, Vorname))</w:t>
      </w:r>
    </w:p>
    <w:p w:rsidR="00C7501B" w:rsidRDefault="00C7501B" w:rsidP="00053809">
      <w:pPr>
        <w:pStyle w:val="Haupttext"/>
        <w:jc w:val="left"/>
      </w:pPr>
    </w:p>
    <w:p w:rsidR="00A2656E" w:rsidRPr="00A2656E" w:rsidRDefault="00A2656E" w:rsidP="00053809">
      <w:pPr>
        <w:pStyle w:val="Haupttext"/>
        <w:jc w:val="left"/>
      </w:pPr>
      <w:r w:rsidRPr="00A2656E">
        <w:t xml:space="preserve"> </w:t>
      </w:r>
    </w:p>
    <w:sectPr w:rsidR="00A2656E" w:rsidRPr="00A2656E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6E5" w:rsidRDefault="006C66E5">
      <w:r>
        <w:separator/>
      </w:r>
    </w:p>
  </w:endnote>
  <w:endnote w:type="continuationSeparator" w:id="0">
    <w:p w:rsidR="006C66E5" w:rsidRDefault="006C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Default="00D228A7" w:rsidP="00D228A7">
    <w:pPr>
      <w:tabs>
        <w:tab w:val="left" w:pos="1603"/>
        <w:tab w:val="right" w:pos="9072"/>
      </w:tabs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FD1770" wp14:editId="0378FEF4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53D99342" wp14:editId="5CF322CB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snapToGrid w:val="0"/>
        <w:color w:val="999999"/>
        <w:sz w:val="16"/>
      </w:rPr>
      <w:br/>
      <w:t xml:space="preserve">           WEKA Business Media AG | </w:t>
    </w:r>
    <w:hyperlink r:id="rId2" w:history="1">
      <w:r w:rsidR="00A2656E" w:rsidRPr="00007AC2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 w:rsidR="00A2656E">
      <w:rPr>
        <w:rFonts w:ascii="Verdana" w:hAnsi="Verdana"/>
        <w:noProof/>
        <w:snapToGrid w:val="0"/>
        <w:color w:val="999999"/>
        <w:sz w:val="16"/>
      </w:rPr>
      <w:t xml:space="preserve"> |</w:t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053809">
      <w:rPr>
        <w:rFonts w:ascii="Verdana" w:hAnsi="Verdana"/>
        <w:noProof/>
        <w:color w:val="999999"/>
        <w:sz w:val="16"/>
      </w:rPr>
      <w:t>2</w:t>
    </w:r>
    <w:r>
      <w:rPr>
        <w:rFonts w:ascii="Verdana" w:hAnsi="Verdana"/>
        <w:noProof/>
        <w:color w:val="999999"/>
        <w:sz w:val="16"/>
      </w:rPr>
      <w:fldChar w:fldCharType="end"/>
    </w:r>
    <w:r>
      <w:rPr>
        <w:rFonts w:ascii="Verdana" w:hAnsi="Verdana"/>
        <w:noProof/>
        <w:snapToGrid w:val="0"/>
        <w:color w:val="999999"/>
        <w:sz w:val="16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053809">
      <w:rPr>
        <w:rFonts w:ascii="Verdana" w:hAnsi="Verdana"/>
        <w:noProof/>
        <w:color w:val="999999"/>
        <w:sz w:val="16"/>
      </w:rPr>
      <w:t>2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6E5" w:rsidRDefault="006C66E5">
      <w:r>
        <w:separator/>
      </w:r>
    </w:p>
  </w:footnote>
  <w:footnote w:type="continuationSeparator" w:id="0">
    <w:p w:rsidR="006C66E5" w:rsidRDefault="006C6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15B80A" wp14:editId="18423A64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C7501B">
      <w:rPr>
        <w:rFonts w:ascii="Verdana" w:hAnsi="Verdana"/>
        <w:noProof/>
        <w:color w:val="999999"/>
        <w:sz w:val="16"/>
        <w:lang w:val="fr-CH"/>
      </w:rPr>
      <w:t>Grunddienstbarkeitsvertrag Überragende Baute und Nutzniessung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F02D4D"/>
    <w:multiLevelType w:val="hybridMultilevel"/>
    <w:tmpl w:val="920E8CB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3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476B4B"/>
    <w:multiLevelType w:val="hybridMultilevel"/>
    <w:tmpl w:val="DDE63A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8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0">
    <w:nsid w:val="53DD15CE"/>
    <w:multiLevelType w:val="hybridMultilevel"/>
    <w:tmpl w:val="5F62A2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2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3">
    <w:nsid w:val="68B544E2"/>
    <w:multiLevelType w:val="hybridMultilevel"/>
    <w:tmpl w:val="48567C1A"/>
    <w:lvl w:ilvl="0" w:tplc="DD6E6F7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A320DB"/>
    <w:multiLevelType w:val="hybridMultilevel"/>
    <w:tmpl w:val="4BDA782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B012CE"/>
    <w:multiLevelType w:val="hybridMultilevel"/>
    <w:tmpl w:val="53649B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E8219FD"/>
    <w:multiLevelType w:val="hybridMultilevel"/>
    <w:tmpl w:val="6D4C9F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1"/>
  </w:num>
  <w:num w:numId="7">
    <w:abstractNumId w:val="15"/>
  </w:num>
  <w:num w:numId="8">
    <w:abstractNumId w:val="15"/>
  </w:num>
  <w:num w:numId="9">
    <w:abstractNumId w:val="15"/>
  </w:num>
  <w:num w:numId="10">
    <w:abstractNumId w:val="13"/>
  </w:num>
  <w:num w:numId="11">
    <w:abstractNumId w:val="15"/>
  </w:num>
  <w:num w:numId="12">
    <w:abstractNumId w:val="16"/>
  </w:num>
  <w:num w:numId="13">
    <w:abstractNumId w:val="15"/>
  </w:num>
  <w:num w:numId="14">
    <w:abstractNumId w:val="18"/>
  </w:num>
  <w:num w:numId="15">
    <w:abstractNumId w:val="18"/>
  </w:num>
  <w:num w:numId="16">
    <w:abstractNumId w:val="25"/>
  </w:num>
  <w:num w:numId="17">
    <w:abstractNumId w:val="19"/>
  </w:num>
  <w:num w:numId="18">
    <w:abstractNumId w:val="22"/>
  </w:num>
  <w:num w:numId="19">
    <w:abstractNumId w:val="21"/>
  </w:num>
  <w:num w:numId="20">
    <w:abstractNumId w:val="19"/>
  </w:num>
  <w:num w:numId="21">
    <w:abstractNumId w:val="12"/>
  </w:num>
  <w:num w:numId="22">
    <w:abstractNumId w:val="17"/>
  </w:num>
  <w:num w:numId="23">
    <w:abstractNumId w:val="22"/>
  </w:num>
  <w:num w:numId="24">
    <w:abstractNumId w:val="21"/>
  </w:num>
  <w:num w:numId="25">
    <w:abstractNumId w:val="19"/>
  </w:num>
  <w:num w:numId="26">
    <w:abstractNumId w:val="12"/>
  </w:num>
  <w:num w:numId="27">
    <w:abstractNumId w:val="17"/>
  </w:num>
  <w:num w:numId="28">
    <w:abstractNumId w:val="22"/>
  </w:num>
  <w:num w:numId="29">
    <w:abstractNumId w:val="19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23"/>
  </w:num>
  <w:num w:numId="39">
    <w:abstractNumId w:val="27"/>
  </w:num>
  <w:num w:numId="40">
    <w:abstractNumId w:val="10"/>
  </w:num>
  <w:num w:numId="41">
    <w:abstractNumId w:val="20"/>
  </w:num>
  <w:num w:numId="42">
    <w:abstractNumId w:val="26"/>
  </w:num>
  <w:num w:numId="43">
    <w:abstractNumId w:val="24"/>
  </w:num>
  <w:num w:numId="44">
    <w:abstractNumId w:val="14"/>
  </w:num>
  <w:num w:numId="45">
    <w:abstractNumId w:val="21"/>
    <w:lvlOverride w:ilvl="0">
      <w:startOverride w:val="1"/>
    </w:lvlOverride>
  </w:num>
  <w:num w:numId="46">
    <w:abstractNumId w:val="21"/>
    <w:lvlOverride w:ilvl="0">
      <w:startOverride w:val="1"/>
    </w:lvlOverride>
  </w:num>
  <w:num w:numId="47">
    <w:abstractNumId w:val="21"/>
    <w:lvlOverride w:ilvl="0">
      <w:startOverride w:val="1"/>
    </w:lvlOverride>
  </w:num>
  <w:num w:numId="48">
    <w:abstractNumId w:val="21"/>
    <w:lvlOverride w:ilvl="0">
      <w:startOverride w:val="1"/>
    </w:lvlOverride>
  </w:num>
  <w:num w:numId="49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53809"/>
    <w:rsid w:val="000B7926"/>
    <w:rsid w:val="000F3946"/>
    <w:rsid w:val="000F6069"/>
    <w:rsid w:val="00173DA6"/>
    <w:rsid w:val="001A2EC7"/>
    <w:rsid w:val="002759FA"/>
    <w:rsid w:val="00391840"/>
    <w:rsid w:val="00406F76"/>
    <w:rsid w:val="004F2E4A"/>
    <w:rsid w:val="00641AF7"/>
    <w:rsid w:val="006C66E5"/>
    <w:rsid w:val="007D1353"/>
    <w:rsid w:val="0085719F"/>
    <w:rsid w:val="008C35ED"/>
    <w:rsid w:val="008F16FC"/>
    <w:rsid w:val="00A2656E"/>
    <w:rsid w:val="00BF7A9A"/>
    <w:rsid w:val="00C7501B"/>
    <w:rsid w:val="00CE5FB7"/>
    <w:rsid w:val="00D228A7"/>
    <w:rsid w:val="00D9014F"/>
    <w:rsid w:val="00F54A9D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HaupttextEinzmanuell">
    <w:name w:val="Vertrag Haupttext Einz. manuell"/>
    <w:basedOn w:val="VertragHaupttext"/>
    <w:rsid w:val="00C7501B"/>
    <w:pPr>
      <w:tabs>
        <w:tab w:val="left" w:pos="397"/>
      </w:tabs>
      <w:spacing w:before="120" w:after="0"/>
      <w:ind w:left="397" w:hanging="397"/>
    </w:pPr>
  </w:style>
  <w:style w:type="paragraph" w:customStyle="1" w:styleId="Titel2-Vertrag">
    <w:name w:val="Titel 2 - Vertrag"/>
    <w:basedOn w:val="Standard"/>
    <w:next w:val="Standard"/>
    <w:rsid w:val="00C7501B"/>
    <w:pPr>
      <w:keepNext/>
      <w:spacing w:before="320" w:after="120" w:line="300" w:lineRule="exact"/>
    </w:pPr>
    <w:rPr>
      <w:rFonts w:ascii="Verdana" w:eastAsia="Times New Roman" w:hAnsi="Verdana" w:cs="Times New Roman"/>
      <w:b/>
      <w:snapToGrid w:val="0"/>
      <w:sz w:val="26"/>
      <w:szCs w:val="20"/>
      <w:lang w:eastAsia="de-DE"/>
    </w:rPr>
  </w:style>
  <w:style w:type="paragraph" w:customStyle="1" w:styleId="VertragHaupttexteingezogenEinzmanuell">
    <w:name w:val="Vertrag Haupttext eingezogen + Einz. manuell"/>
    <w:basedOn w:val="Standard"/>
    <w:rsid w:val="00C7501B"/>
    <w:pPr>
      <w:spacing w:before="120" w:after="0" w:line="260" w:lineRule="exact"/>
      <w:ind w:left="1248" w:hanging="397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character" w:styleId="Hervorhebung">
    <w:name w:val="Emphasis"/>
    <w:qFormat/>
    <w:rsid w:val="00C7501B"/>
    <w:rPr>
      <w:i/>
    </w:rPr>
  </w:style>
  <w:style w:type="character" w:styleId="Fett">
    <w:name w:val="Strong"/>
    <w:qFormat/>
    <w:rsid w:val="00C7501B"/>
    <w:rPr>
      <w:b/>
    </w:rPr>
  </w:style>
  <w:style w:type="character" w:customStyle="1" w:styleId="Gesetz">
    <w:name w:val="Gesetz"/>
    <w:rsid w:val="00C7501B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HaupttextEinzmanuell">
    <w:name w:val="Vertrag Haupttext Einz. manuell"/>
    <w:basedOn w:val="VertragHaupttext"/>
    <w:rsid w:val="00C7501B"/>
    <w:pPr>
      <w:tabs>
        <w:tab w:val="left" w:pos="397"/>
      </w:tabs>
      <w:spacing w:before="120" w:after="0"/>
      <w:ind w:left="397" w:hanging="397"/>
    </w:pPr>
  </w:style>
  <w:style w:type="paragraph" w:customStyle="1" w:styleId="Titel2-Vertrag">
    <w:name w:val="Titel 2 - Vertrag"/>
    <w:basedOn w:val="Standard"/>
    <w:next w:val="Standard"/>
    <w:rsid w:val="00C7501B"/>
    <w:pPr>
      <w:keepNext/>
      <w:spacing w:before="320" w:after="120" w:line="300" w:lineRule="exact"/>
    </w:pPr>
    <w:rPr>
      <w:rFonts w:ascii="Verdana" w:eastAsia="Times New Roman" w:hAnsi="Verdana" w:cs="Times New Roman"/>
      <w:b/>
      <w:snapToGrid w:val="0"/>
      <w:sz w:val="26"/>
      <w:szCs w:val="20"/>
      <w:lang w:eastAsia="de-DE"/>
    </w:rPr>
  </w:style>
  <w:style w:type="paragraph" w:customStyle="1" w:styleId="VertragHaupttexteingezogenEinzmanuell">
    <w:name w:val="Vertrag Haupttext eingezogen + Einz. manuell"/>
    <w:basedOn w:val="Standard"/>
    <w:rsid w:val="00C7501B"/>
    <w:pPr>
      <w:spacing w:before="120" w:after="0" w:line="260" w:lineRule="exact"/>
      <w:ind w:left="1248" w:hanging="397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character" w:styleId="Hervorhebung">
    <w:name w:val="Emphasis"/>
    <w:qFormat/>
    <w:rsid w:val="00C7501B"/>
    <w:rPr>
      <w:i/>
    </w:rPr>
  </w:style>
  <w:style w:type="character" w:styleId="Fett">
    <w:name w:val="Strong"/>
    <w:qFormat/>
    <w:rsid w:val="00C7501B"/>
    <w:rPr>
      <w:b/>
    </w:rPr>
  </w:style>
  <w:style w:type="character" w:customStyle="1" w:styleId="Gesetz">
    <w:name w:val="Gesetz"/>
    <w:rsid w:val="00C7501B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ggi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2</Pages>
  <Words>360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