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1B" w:rsidRPr="00DF2C1B" w:rsidRDefault="00DF2C1B" w:rsidP="00DF2C1B">
      <w:pPr>
        <w:pStyle w:val="Titel1-Kapiteltitel"/>
      </w:pPr>
      <w:r w:rsidRPr="00DF2C1B">
        <w:t>Muster Betreuungs</w:t>
      </w:r>
      <w:r>
        <w:t>-</w:t>
      </w:r>
      <w:r w:rsidRPr="00DF2C1B">
        <w:t xml:space="preserve"> und Unterhaltsvertrag </w:t>
      </w:r>
      <w:r>
        <w:br/>
      </w:r>
      <w:r w:rsidRPr="00DF2C1B">
        <w:t>für Kind (Eltern unverheiratet)</w:t>
      </w:r>
    </w:p>
    <w:p w:rsidR="00DF2C1B" w:rsidRPr="0090503C" w:rsidRDefault="00DF2C1B" w:rsidP="00DF2C1B">
      <w:pPr>
        <w:pStyle w:val="Normal0"/>
        <w:spacing w:line="280" w:lineRule="atLeast"/>
        <w:jc w:val="center"/>
        <w:rPr>
          <w:b/>
          <w:snapToGrid w:val="0"/>
          <w:color w:val="006699"/>
          <w:sz w:val="32"/>
          <w:lang w:val="fr-CH"/>
        </w:rPr>
      </w:pPr>
      <w:r w:rsidRPr="0090503C">
        <w:rPr>
          <w:b/>
          <w:snapToGrid w:val="0"/>
          <w:color w:val="006699"/>
          <w:sz w:val="32"/>
          <w:lang w:val="fr-CH"/>
        </w:rPr>
        <w:pict>
          <v:rect id="_x0000_i1027" style="width:0;height:1.5pt" o:hralign="center" o:hrstd="t" o:hr="t" fillcolor="#a0a0a0" stroked="f"/>
        </w:pict>
      </w:r>
    </w:p>
    <w:p w:rsidR="00DF2C1B" w:rsidRPr="0090503C" w:rsidRDefault="00DF2C1B" w:rsidP="00DF2C1B">
      <w:pPr>
        <w:spacing w:line="280" w:lineRule="atLeast"/>
        <w:rPr>
          <w:rFonts w:cs="Arial"/>
          <w:b/>
          <w:i/>
          <w:color w:val="FF0000"/>
          <w:sz w:val="18"/>
          <w:szCs w:val="18"/>
          <w:lang w:eastAsia="ja-JP"/>
        </w:rPr>
      </w:pPr>
      <w:r w:rsidRPr="0090503C">
        <w:rPr>
          <w:rFonts w:cs="Arial"/>
          <w:b/>
          <w:i/>
          <w:color w:val="FF0000"/>
          <w:sz w:val="18"/>
          <w:szCs w:val="18"/>
          <w:lang w:eastAsia="ja-JP"/>
        </w:rPr>
        <w:t xml:space="preserve">Zur Verwendung von Vertragsmustern: </w:t>
      </w:r>
    </w:p>
    <w:p w:rsidR="00DF2C1B" w:rsidRPr="0090503C" w:rsidRDefault="00DF2C1B" w:rsidP="00DF2C1B">
      <w:pPr>
        <w:spacing w:line="280" w:lineRule="atLeast"/>
        <w:rPr>
          <w:rFonts w:cs="Arial"/>
          <w:i/>
          <w:color w:val="FF0000"/>
          <w:sz w:val="18"/>
          <w:szCs w:val="18"/>
          <w:lang w:eastAsia="ja-JP"/>
        </w:rPr>
      </w:pPr>
      <w:r w:rsidRPr="0090503C">
        <w:rPr>
          <w:rFonts w:cs="Arial"/>
          <w:i/>
          <w:color w:val="FF0000"/>
          <w:sz w:val="18"/>
          <w:szCs w:val="18"/>
          <w:lang w:eastAsia="ja-JP"/>
        </w:rPr>
        <w:t>Dieser Vertragsmuster wurde mit grösster Sorgfalt erstellt, erhebt aber keinen Anspruch auf Vol</w:t>
      </w:r>
      <w:r w:rsidRPr="0090503C">
        <w:rPr>
          <w:rFonts w:cs="Arial"/>
          <w:i/>
          <w:color w:val="FF0000"/>
          <w:sz w:val="18"/>
          <w:szCs w:val="18"/>
          <w:lang w:eastAsia="ja-JP"/>
        </w:rPr>
        <w:t>l</w:t>
      </w:r>
      <w:r w:rsidRPr="0090503C">
        <w:rPr>
          <w:rFonts w:cs="Arial"/>
          <w:i/>
          <w:color w:val="FF0000"/>
          <w:sz w:val="18"/>
          <w:szCs w:val="18"/>
          <w:lang w:eastAsia="ja-JP"/>
        </w:rPr>
        <w:t>ständigkeit und Richtigkeit. Es ist als Checkliste mit Formulierungshilfen zu ve</w:t>
      </w:r>
      <w:r w:rsidRPr="0090503C">
        <w:rPr>
          <w:rFonts w:cs="Arial"/>
          <w:i/>
          <w:color w:val="FF0000"/>
          <w:sz w:val="18"/>
          <w:szCs w:val="18"/>
          <w:lang w:eastAsia="ja-JP"/>
        </w:rPr>
        <w:t>r</w:t>
      </w:r>
      <w:r w:rsidRPr="0090503C">
        <w:rPr>
          <w:rFonts w:cs="Arial"/>
          <w:i/>
          <w:color w:val="FF0000"/>
          <w:sz w:val="18"/>
          <w:szCs w:val="18"/>
          <w:lang w:eastAsia="ja-JP"/>
        </w:rPr>
        <w:t>stehen und soll nur eine Anregung sein. Dies entbindet jedoch den Verwender nicht von der sorgfältigen eigenveran</w:t>
      </w:r>
      <w:r w:rsidRPr="0090503C">
        <w:rPr>
          <w:rFonts w:cs="Arial"/>
          <w:i/>
          <w:color w:val="FF0000"/>
          <w:sz w:val="18"/>
          <w:szCs w:val="18"/>
          <w:lang w:eastAsia="ja-JP"/>
        </w:rPr>
        <w:t>t</w:t>
      </w:r>
      <w:r w:rsidRPr="0090503C">
        <w:rPr>
          <w:rFonts w:cs="Arial"/>
          <w:i/>
          <w:color w:val="FF0000"/>
          <w:sz w:val="18"/>
          <w:szCs w:val="18"/>
          <w:lang w:eastAsia="ja-JP"/>
        </w:rPr>
        <w:t>wortlichen Prüfung. S</w:t>
      </w:r>
      <w:r w:rsidRPr="0090503C">
        <w:rPr>
          <w:rFonts w:cs="Arial"/>
          <w:i/>
          <w:color w:val="FF0000"/>
          <w:sz w:val="18"/>
          <w:szCs w:val="18"/>
          <w:lang w:eastAsia="ja-JP"/>
        </w:rPr>
        <w:t>o</w:t>
      </w:r>
      <w:r w:rsidRPr="0090503C">
        <w:rPr>
          <w:rFonts w:cs="Arial"/>
          <w:i/>
          <w:color w:val="FF0000"/>
          <w:sz w:val="18"/>
          <w:szCs w:val="18"/>
          <w:lang w:eastAsia="ja-JP"/>
        </w:rPr>
        <w:t>fern Sie einen massgeschneiderten Vertag benötigen, sollten Sie sich durch eine Rechtsanwältin/einen Rechtsanwalt Ihres Vertrauens beraten lassen.</w:t>
      </w:r>
    </w:p>
    <w:p w:rsidR="00DF2C1B" w:rsidRPr="0090503C" w:rsidRDefault="00DF2C1B" w:rsidP="00DF2C1B">
      <w:pPr>
        <w:spacing w:line="280" w:lineRule="atLeast"/>
        <w:rPr>
          <w:rFonts w:cs="Arial"/>
          <w:i/>
          <w:color w:val="FF0000"/>
          <w:sz w:val="18"/>
          <w:szCs w:val="18"/>
          <w:u w:val="single"/>
          <w:lang w:eastAsia="ja-JP"/>
        </w:rPr>
      </w:pPr>
      <w:r w:rsidRPr="0090503C">
        <w:rPr>
          <w:rFonts w:cs="Arial"/>
          <w:i/>
          <w:color w:val="FF0000"/>
          <w:sz w:val="18"/>
          <w:szCs w:val="18"/>
          <w:u w:val="single"/>
          <w:lang w:eastAsia="ja-JP"/>
        </w:rPr>
        <w:t>Hinweise:</w:t>
      </w:r>
    </w:p>
    <w:p w:rsidR="00DF2C1B" w:rsidRPr="0090503C" w:rsidRDefault="00DF2C1B" w:rsidP="00DF2C1B">
      <w:pPr>
        <w:spacing w:line="280" w:lineRule="atLeast"/>
        <w:rPr>
          <w:rFonts w:cs="Arial"/>
          <w:i/>
          <w:color w:val="FF0000"/>
          <w:sz w:val="18"/>
          <w:szCs w:val="18"/>
          <w:lang w:eastAsia="ja-JP"/>
        </w:rPr>
      </w:pPr>
      <w:r w:rsidRPr="0090503C">
        <w:rPr>
          <w:rFonts w:cs="Arial"/>
          <w:i/>
          <w:color w:val="FF0000"/>
          <w:sz w:val="18"/>
          <w:szCs w:val="18"/>
          <w:lang w:eastAsia="ja-JP"/>
        </w:rPr>
        <w:t>Die Vereinbarung über den Unterhalt wird für das Kind erst mit der Genehmigung durch die z</w:t>
      </w:r>
      <w:r w:rsidRPr="0090503C">
        <w:rPr>
          <w:rFonts w:cs="Arial"/>
          <w:i/>
          <w:color w:val="FF0000"/>
          <w:sz w:val="18"/>
          <w:szCs w:val="18"/>
          <w:lang w:eastAsia="ja-JP"/>
        </w:rPr>
        <w:t>u</w:t>
      </w:r>
      <w:r w:rsidRPr="0090503C">
        <w:rPr>
          <w:rFonts w:cs="Arial"/>
          <w:i/>
          <w:color w:val="FF0000"/>
          <w:sz w:val="18"/>
          <w:szCs w:val="18"/>
          <w:lang w:eastAsia="ja-JP"/>
        </w:rPr>
        <w:t>ständige KESB verbindlich. Sie kann bei einer erheblichen und dauerhaften Veränderung der Ve</w:t>
      </w:r>
      <w:r w:rsidRPr="0090503C">
        <w:rPr>
          <w:rFonts w:cs="Arial"/>
          <w:i/>
          <w:color w:val="FF0000"/>
          <w:sz w:val="18"/>
          <w:szCs w:val="18"/>
          <w:lang w:eastAsia="ja-JP"/>
        </w:rPr>
        <w:t>r</w:t>
      </w:r>
      <w:r w:rsidRPr="0090503C">
        <w:rPr>
          <w:rFonts w:cs="Arial"/>
          <w:i/>
          <w:color w:val="FF0000"/>
          <w:sz w:val="18"/>
          <w:szCs w:val="18"/>
          <w:lang w:eastAsia="ja-JP"/>
        </w:rPr>
        <w:t>hältnisse geändert werden. Eine einvernehmliche Änderung durch die E</w:t>
      </w:r>
      <w:r w:rsidRPr="0090503C">
        <w:rPr>
          <w:rFonts w:cs="Arial"/>
          <w:i/>
          <w:color w:val="FF0000"/>
          <w:sz w:val="18"/>
          <w:szCs w:val="18"/>
          <w:lang w:eastAsia="ja-JP"/>
        </w:rPr>
        <w:t>l</w:t>
      </w:r>
      <w:r w:rsidRPr="0090503C">
        <w:rPr>
          <w:rFonts w:cs="Arial"/>
          <w:i/>
          <w:color w:val="FF0000"/>
          <w:sz w:val="18"/>
          <w:szCs w:val="18"/>
          <w:lang w:eastAsia="ja-JP"/>
        </w:rPr>
        <w:t>tern wird für das Kind erst mit der Genehmigung durch die KESB verbindlich. Kommt eine Einigung der Eltern nicht zustande, kann jeder Elternteil beim Gericht die Neufestsetzung oder die Aufhebung des Unterhaltsbeitrags verlangen.</w:t>
      </w:r>
    </w:p>
    <w:p w:rsidR="00DF2C1B" w:rsidRPr="00E52B32" w:rsidRDefault="00DF2C1B" w:rsidP="00DF2C1B">
      <w:pPr>
        <w:pStyle w:val="Normal0"/>
        <w:spacing w:line="280" w:lineRule="atLeast"/>
        <w:jc w:val="center"/>
        <w:rPr>
          <w:b/>
        </w:rPr>
      </w:pPr>
      <w:r w:rsidRPr="00E52B32">
        <w:rPr>
          <w:b/>
          <w:lang w:val="de-DE"/>
        </w:rPr>
        <w:br w:type="page"/>
      </w:r>
    </w:p>
    <w:p w:rsidR="00DF2C1B" w:rsidRPr="00370523" w:rsidRDefault="00DF2C1B" w:rsidP="00DF2C1B">
      <w:pPr>
        <w:pStyle w:val="Titel2"/>
        <w:jc w:val="center"/>
      </w:pPr>
      <w:r w:rsidRPr="00DF2C1B">
        <w:lastRenderedPageBreak/>
        <w:t xml:space="preserve">Vertrag über die Betreuung und den Unterhalt </w:t>
      </w:r>
      <w:r>
        <w:br/>
      </w:r>
      <w:r w:rsidRPr="00DF2C1B">
        <w:t>von</w:t>
      </w:r>
      <w:r>
        <w:t xml:space="preserve"> </w:t>
      </w:r>
      <w:r w:rsidRPr="003A1B3A">
        <w:rPr>
          <w:highlight w:val="lightGray"/>
        </w:rPr>
        <w:t>[Name Kind]</w:t>
      </w:r>
    </w:p>
    <w:p w:rsidR="00DF2C1B" w:rsidRPr="00370523" w:rsidRDefault="00DF2C1B" w:rsidP="00DF2C1B">
      <w:pPr>
        <w:pStyle w:val="Normal0"/>
        <w:spacing w:line="280" w:lineRule="atLeast"/>
      </w:pPr>
    </w:p>
    <w:p w:rsidR="00DF2C1B" w:rsidRPr="00DF2C1B" w:rsidRDefault="00DF2C1B" w:rsidP="00DF2C1B">
      <w:pPr>
        <w:pStyle w:val="Normal0"/>
        <w:spacing w:line="280" w:lineRule="atLeast"/>
        <w:jc w:val="center"/>
        <w:rPr>
          <w:snapToGrid w:val="0"/>
          <w:sz w:val="18"/>
        </w:rPr>
      </w:pPr>
      <w:r w:rsidRPr="00DF2C1B">
        <w:rPr>
          <w:snapToGrid w:val="0"/>
          <w:sz w:val="18"/>
        </w:rPr>
        <w:t>zwischen</w:t>
      </w:r>
    </w:p>
    <w:p w:rsidR="00DF2C1B" w:rsidRPr="00370523" w:rsidRDefault="00DF2C1B" w:rsidP="00DF2C1B">
      <w:pPr>
        <w:pStyle w:val="Normal0"/>
        <w:spacing w:line="280" w:lineRule="atLeast"/>
      </w:pPr>
    </w:p>
    <w:p w:rsidR="00DF2C1B" w:rsidRPr="0090503C" w:rsidRDefault="00DF2C1B" w:rsidP="00DF2C1B">
      <w:pPr>
        <w:pStyle w:val="Normal0"/>
        <w:spacing w:line="280" w:lineRule="atLeast"/>
        <w:jc w:val="left"/>
        <w:rPr>
          <w:rFonts w:cs="Arial"/>
          <w:sz w:val="18"/>
          <w:szCs w:val="18"/>
          <w:lang w:eastAsia="ja-JP"/>
        </w:rPr>
      </w:pPr>
      <w:r w:rsidRPr="0090503C">
        <w:rPr>
          <w:rFonts w:cs="Arial"/>
          <w:sz w:val="18"/>
          <w:szCs w:val="18"/>
          <w:highlight w:val="lightGray"/>
          <w:lang w:eastAsia="ja-JP"/>
        </w:rPr>
        <w:t>[Name Kind]</w:t>
      </w:r>
      <w:r w:rsidRPr="0090503C">
        <w:rPr>
          <w:rFonts w:cs="Arial"/>
          <w:sz w:val="18"/>
          <w:szCs w:val="18"/>
          <w:lang w:eastAsia="ja-JP"/>
        </w:rPr>
        <w:t xml:space="preserve">, </w:t>
      </w:r>
      <w:r w:rsidRPr="00DF2C1B">
        <w:rPr>
          <w:snapToGrid w:val="0"/>
          <w:sz w:val="18"/>
          <w:szCs w:val="18"/>
        </w:rPr>
        <w:t>geboren am</w:t>
      </w:r>
      <w:r w:rsidRPr="0090503C">
        <w:rPr>
          <w:rFonts w:cs="Arial"/>
          <w:sz w:val="18"/>
          <w:szCs w:val="18"/>
          <w:lang w:eastAsia="ja-JP"/>
        </w:rPr>
        <w:t xml:space="preserve"> </w:t>
      </w:r>
      <w:r w:rsidRPr="0090503C">
        <w:rPr>
          <w:rFonts w:cs="Arial"/>
          <w:sz w:val="18"/>
          <w:szCs w:val="18"/>
          <w:highlight w:val="lightGray"/>
          <w:lang w:eastAsia="ja-JP"/>
        </w:rPr>
        <w:t>[Geburtsdatum Kind]</w:t>
      </w:r>
      <w:r w:rsidRPr="0090503C">
        <w:rPr>
          <w:rFonts w:cs="Arial"/>
          <w:sz w:val="18"/>
          <w:szCs w:val="18"/>
          <w:lang w:eastAsia="ja-JP"/>
        </w:rPr>
        <w:t xml:space="preserve">, </w:t>
      </w:r>
      <w:r w:rsidRPr="00DF2C1B">
        <w:rPr>
          <w:snapToGrid w:val="0"/>
          <w:sz w:val="18"/>
          <w:szCs w:val="18"/>
        </w:rPr>
        <w:t>von</w:t>
      </w:r>
      <w:r w:rsidRPr="0090503C">
        <w:rPr>
          <w:rFonts w:cs="Arial"/>
          <w:sz w:val="18"/>
          <w:szCs w:val="18"/>
          <w:lang w:eastAsia="ja-JP"/>
        </w:rPr>
        <w:t xml:space="preserve"> </w:t>
      </w:r>
      <w:r w:rsidRPr="0090503C">
        <w:rPr>
          <w:rFonts w:cs="Arial"/>
          <w:sz w:val="18"/>
          <w:szCs w:val="18"/>
          <w:highlight w:val="lightGray"/>
          <w:lang w:eastAsia="ja-JP"/>
        </w:rPr>
        <w:t>[Heimatort Kind]</w:t>
      </w:r>
      <w:r w:rsidRPr="0090503C">
        <w:rPr>
          <w:rFonts w:cs="Arial"/>
          <w:sz w:val="18"/>
          <w:szCs w:val="18"/>
          <w:lang w:eastAsia="ja-JP"/>
        </w:rPr>
        <w:t xml:space="preserve">, </w:t>
      </w:r>
      <w:r w:rsidRPr="00DF2C1B">
        <w:rPr>
          <w:snapToGrid w:val="0"/>
          <w:sz w:val="18"/>
          <w:szCs w:val="18"/>
        </w:rPr>
        <w:t>wohnhaft i</w:t>
      </w:r>
      <w:r w:rsidRPr="0090503C">
        <w:rPr>
          <w:rFonts w:cs="Arial"/>
          <w:sz w:val="18"/>
          <w:szCs w:val="18"/>
          <w:lang w:eastAsia="ja-JP"/>
        </w:rPr>
        <w:t xml:space="preserve">n </w:t>
      </w:r>
      <w:r w:rsidRPr="0090503C">
        <w:rPr>
          <w:rFonts w:cs="Arial"/>
          <w:sz w:val="18"/>
          <w:szCs w:val="18"/>
          <w:highlight w:val="lightGray"/>
          <w:lang w:eastAsia="ja-JP"/>
        </w:rPr>
        <w:t>[Adre</w:t>
      </w:r>
      <w:r w:rsidRPr="0090503C">
        <w:rPr>
          <w:rFonts w:cs="Arial"/>
          <w:sz w:val="18"/>
          <w:szCs w:val="18"/>
          <w:highlight w:val="lightGray"/>
          <w:lang w:eastAsia="ja-JP"/>
        </w:rPr>
        <w:t>s</w:t>
      </w:r>
      <w:r w:rsidRPr="0090503C">
        <w:rPr>
          <w:rFonts w:cs="Arial"/>
          <w:sz w:val="18"/>
          <w:szCs w:val="18"/>
          <w:highlight w:val="lightGray"/>
          <w:lang w:eastAsia="ja-JP"/>
        </w:rPr>
        <w:t>se Kind]</w:t>
      </w:r>
    </w:p>
    <w:p w:rsidR="00DF2C1B" w:rsidRPr="0090503C" w:rsidRDefault="00DF2C1B" w:rsidP="00DF2C1B">
      <w:pPr>
        <w:pStyle w:val="Normal0"/>
        <w:tabs>
          <w:tab w:val="left" w:pos="4500"/>
        </w:tabs>
        <w:spacing w:line="280" w:lineRule="atLeast"/>
        <w:jc w:val="center"/>
        <w:rPr>
          <w:sz w:val="18"/>
          <w:szCs w:val="18"/>
        </w:rPr>
      </w:pPr>
      <w:r w:rsidRPr="0090503C">
        <w:rPr>
          <w:sz w:val="18"/>
          <w:szCs w:val="18"/>
        </w:rPr>
        <w:t xml:space="preserve">(nachstehend </w:t>
      </w:r>
      <w:r w:rsidRPr="0090503C">
        <w:rPr>
          <w:rFonts w:cs="Arial"/>
          <w:sz w:val="18"/>
          <w:szCs w:val="18"/>
          <w:lang w:eastAsia="ja-JP"/>
        </w:rPr>
        <w:t>„</w:t>
      </w:r>
      <w:r w:rsidRPr="00DF2C1B">
        <w:rPr>
          <w:b/>
          <w:bCs/>
          <w:snapToGrid w:val="0"/>
          <w:sz w:val="18"/>
          <w:szCs w:val="18"/>
        </w:rPr>
        <w:t>Kind</w:t>
      </w:r>
      <w:r w:rsidRPr="0090503C">
        <w:rPr>
          <w:rFonts w:cs="Arial"/>
          <w:sz w:val="18"/>
          <w:szCs w:val="18"/>
          <w:lang w:eastAsia="ja-JP"/>
        </w:rPr>
        <w:t>“</w:t>
      </w:r>
      <w:r w:rsidRPr="0090503C">
        <w:rPr>
          <w:sz w:val="18"/>
          <w:szCs w:val="18"/>
        </w:rPr>
        <w:t>)</w:t>
      </w:r>
    </w:p>
    <w:p w:rsidR="00DF2C1B" w:rsidRPr="0090503C" w:rsidRDefault="00DF2C1B" w:rsidP="00DF2C1B">
      <w:pPr>
        <w:pStyle w:val="Normal0"/>
        <w:tabs>
          <w:tab w:val="left" w:pos="4500"/>
        </w:tabs>
        <w:spacing w:line="280" w:lineRule="atLeast"/>
        <w:jc w:val="center"/>
        <w:rPr>
          <w:sz w:val="18"/>
          <w:szCs w:val="18"/>
        </w:rPr>
      </w:pPr>
      <w:r w:rsidRPr="0090503C">
        <w:rPr>
          <w:sz w:val="18"/>
          <w:szCs w:val="18"/>
        </w:rPr>
        <w:t>vertreten durch</w:t>
      </w:r>
    </w:p>
    <w:p w:rsidR="00DF2C1B" w:rsidRPr="0090503C" w:rsidRDefault="00DF2C1B" w:rsidP="00DF2C1B">
      <w:pPr>
        <w:pStyle w:val="Normal0"/>
        <w:spacing w:line="280" w:lineRule="atLeast"/>
        <w:jc w:val="left"/>
        <w:rPr>
          <w:rFonts w:cs="Arial"/>
          <w:sz w:val="18"/>
          <w:szCs w:val="18"/>
          <w:lang w:eastAsia="ja-JP"/>
        </w:rPr>
      </w:pPr>
      <w:r w:rsidRPr="0090503C">
        <w:rPr>
          <w:rFonts w:cs="Arial"/>
          <w:sz w:val="18"/>
          <w:szCs w:val="18"/>
          <w:highlight w:val="lightGray"/>
          <w:lang w:eastAsia="ja-JP"/>
        </w:rPr>
        <w:t>[Name Mutter]</w:t>
      </w:r>
      <w:r w:rsidRPr="0090503C">
        <w:rPr>
          <w:rFonts w:cs="Arial"/>
          <w:sz w:val="18"/>
          <w:szCs w:val="18"/>
          <w:lang w:eastAsia="ja-JP"/>
        </w:rPr>
        <w:t xml:space="preserve">, geboren am </w:t>
      </w:r>
      <w:r w:rsidRPr="0090503C">
        <w:rPr>
          <w:rFonts w:cs="Arial"/>
          <w:sz w:val="18"/>
          <w:szCs w:val="18"/>
          <w:highlight w:val="lightGray"/>
          <w:lang w:eastAsia="ja-JP"/>
        </w:rPr>
        <w:t>[Geburtsdatum Mutter]</w:t>
      </w:r>
      <w:r w:rsidRPr="0090503C">
        <w:rPr>
          <w:rFonts w:cs="Arial"/>
          <w:sz w:val="18"/>
          <w:szCs w:val="18"/>
          <w:lang w:eastAsia="ja-JP"/>
        </w:rPr>
        <w:t xml:space="preserve">, von </w:t>
      </w:r>
      <w:r w:rsidRPr="0090503C">
        <w:rPr>
          <w:rFonts w:cs="Arial"/>
          <w:sz w:val="18"/>
          <w:szCs w:val="18"/>
          <w:highlight w:val="lightGray"/>
          <w:lang w:eastAsia="ja-JP"/>
        </w:rPr>
        <w:t>[Heimatort Mutter]</w:t>
      </w:r>
      <w:r w:rsidRPr="0090503C">
        <w:rPr>
          <w:rFonts w:cs="Arial"/>
          <w:sz w:val="18"/>
          <w:szCs w:val="18"/>
          <w:lang w:eastAsia="ja-JP"/>
        </w:rPr>
        <w:t xml:space="preserve">, wohnhaft in </w:t>
      </w:r>
      <w:r w:rsidRPr="0090503C">
        <w:rPr>
          <w:rFonts w:cs="Arial"/>
          <w:sz w:val="18"/>
          <w:szCs w:val="18"/>
          <w:highlight w:val="lightGray"/>
          <w:lang w:eastAsia="ja-JP"/>
        </w:rPr>
        <w:t>[Adresse Mutter]</w:t>
      </w:r>
    </w:p>
    <w:p w:rsidR="00DF2C1B" w:rsidRPr="0090503C" w:rsidRDefault="00DF2C1B" w:rsidP="00DF2C1B">
      <w:pPr>
        <w:pStyle w:val="Normal0"/>
        <w:tabs>
          <w:tab w:val="left" w:pos="4500"/>
        </w:tabs>
        <w:spacing w:line="280" w:lineRule="atLeast"/>
        <w:jc w:val="center"/>
        <w:rPr>
          <w:sz w:val="18"/>
          <w:szCs w:val="18"/>
        </w:rPr>
      </w:pPr>
      <w:r w:rsidRPr="0090503C">
        <w:rPr>
          <w:sz w:val="18"/>
          <w:szCs w:val="18"/>
        </w:rPr>
        <w:t xml:space="preserve">(nachstehend </w:t>
      </w:r>
      <w:r w:rsidRPr="0090503C">
        <w:rPr>
          <w:rFonts w:cs="Arial"/>
          <w:sz w:val="18"/>
          <w:szCs w:val="18"/>
          <w:lang w:eastAsia="ja-JP"/>
        </w:rPr>
        <w:t>„</w:t>
      </w:r>
      <w:r w:rsidRPr="00DF2C1B">
        <w:rPr>
          <w:b/>
          <w:bCs/>
          <w:snapToGrid w:val="0"/>
          <w:sz w:val="18"/>
          <w:szCs w:val="18"/>
        </w:rPr>
        <w:t>Mutter</w:t>
      </w:r>
      <w:r w:rsidRPr="0090503C">
        <w:rPr>
          <w:rFonts w:cs="Arial"/>
          <w:sz w:val="18"/>
          <w:szCs w:val="18"/>
          <w:lang w:eastAsia="ja-JP"/>
        </w:rPr>
        <w:t>“</w:t>
      </w:r>
      <w:r w:rsidRPr="0090503C">
        <w:rPr>
          <w:sz w:val="18"/>
          <w:szCs w:val="18"/>
        </w:rPr>
        <w:t>)</w:t>
      </w:r>
    </w:p>
    <w:p w:rsidR="00DF2C1B" w:rsidRPr="0090503C" w:rsidRDefault="00DF2C1B" w:rsidP="00DF2C1B">
      <w:pPr>
        <w:pStyle w:val="Normal0"/>
        <w:tabs>
          <w:tab w:val="left" w:pos="4500"/>
        </w:tabs>
        <w:spacing w:line="280" w:lineRule="atLeast"/>
        <w:jc w:val="center"/>
        <w:rPr>
          <w:sz w:val="18"/>
          <w:szCs w:val="18"/>
        </w:rPr>
      </w:pPr>
    </w:p>
    <w:p w:rsidR="00DF2C1B" w:rsidRPr="0090503C" w:rsidRDefault="00DF2C1B" w:rsidP="00DF2C1B">
      <w:pPr>
        <w:pStyle w:val="Normal0"/>
        <w:tabs>
          <w:tab w:val="left" w:pos="4500"/>
        </w:tabs>
        <w:spacing w:line="280" w:lineRule="atLeast"/>
        <w:jc w:val="center"/>
        <w:rPr>
          <w:sz w:val="18"/>
          <w:szCs w:val="18"/>
        </w:rPr>
      </w:pPr>
      <w:r w:rsidRPr="0090503C">
        <w:rPr>
          <w:sz w:val="18"/>
          <w:szCs w:val="18"/>
        </w:rPr>
        <w:t>und</w:t>
      </w:r>
    </w:p>
    <w:p w:rsidR="00DF2C1B" w:rsidRPr="0090503C" w:rsidRDefault="00DF2C1B" w:rsidP="00DF2C1B">
      <w:pPr>
        <w:pStyle w:val="Normal0"/>
        <w:tabs>
          <w:tab w:val="left" w:pos="4500"/>
        </w:tabs>
        <w:spacing w:line="280" w:lineRule="atLeast"/>
        <w:jc w:val="center"/>
        <w:rPr>
          <w:sz w:val="18"/>
          <w:szCs w:val="18"/>
        </w:rPr>
      </w:pPr>
    </w:p>
    <w:p w:rsidR="00DF2C1B" w:rsidRPr="0090503C" w:rsidRDefault="00DF2C1B" w:rsidP="00DF2C1B">
      <w:pPr>
        <w:pStyle w:val="Normal0"/>
        <w:spacing w:line="280" w:lineRule="atLeast"/>
        <w:jc w:val="left"/>
        <w:rPr>
          <w:rFonts w:cs="Arial"/>
          <w:sz w:val="18"/>
          <w:szCs w:val="18"/>
          <w:lang w:eastAsia="ja-JP"/>
        </w:rPr>
      </w:pPr>
      <w:r w:rsidRPr="0090503C">
        <w:rPr>
          <w:rFonts w:cs="Arial"/>
          <w:sz w:val="18"/>
          <w:szCs w:val="18"/>
          <w:highlight w:val="lightGray"/>
          <w:lang w:eastAsia="ja-JP"/>
        </w:rPr>
        <w:t>[Name Vater]</w:t>
      </w:r>
      <w:r w:rsidRPr="0090503C">
        <w:rPr>
          <w:rFonts w:cs="Arial"/>
          <w:sz w:val="18"/>
          <w:szCs w:val="18"/>
          <w:lang w:eastAsia="ja-JP"/>
        </w:rPr>
        <w:t xml:space="preserve">, geboren am </w:t>
      </w:r>
      <w:r w:rsidRPr="0090503C">
        <w:rPr>
          <w:rFonts w:cs="Arial"/>
          <w:sz w:val="18"/>
          <w:szCs w:val="18"/>
          <w:highlight w:val="lightGray"/>
          <w:lang w:eastAsia="ja-JP"/>
        </w:rPr>
        <w:t>[Geburtsdatum Vater]</w:t>
      </w:r>
      <w:r w:rsidRPr="0090503C">
        <w:rPr>
          <w:rFonts w:cs="Arial"/>
          <w:sz w:val="18"/>
          <w:szCs w:val="18"/>
          <w:lang w:eastAsia="ja-JP"/>
        </w:rPr>
        <w:t xml:space="preserve">, von </w:t>
      </w:r>
      <w:r w:rsidRPr="0090503C">
        <w:rPr>
          <w:rFonts w:cs="Arial"/>
          <w:sz w:val="18"/>
          <w:szCs w:val="18"/>
          <w:highlight w:val="lightGray"/>
          <w:lang w:eastAsia="ja-JP"/>
        </w:rPr>
        <w:t>[Heimatort Vater]</w:t>
      </w:r>
      <w:r w:rsidRPr="0090503C">
        <w:rPr>
          <w:rFonts w:cs="Arial"/>
          <w:sz w:val="18"/>
          <w:szCs w:val="18"/>
          <w:lang w:eastAsia="ja-JP"/>
        </w:rPr>
        <w:t xml:space="preserve">, wohnhaft in </w:t>
      </w:r>
      <w:r w:rsidRPr="0090503C">
        <w:rPr>
          <w:rFonts w:cs="Arial"/>
          <w:sz w:val="18"/>
          <w:szCs w:val="18"/>
          <w:highlight w:val="lightGray"/>
          <w:lang w:eastAsia="ja-JP"/>
        </w:rPr>
        <w:t>[Adresse Vater]</w:t>
      </w:r>
    </w:p>
    <w:p w:rsidR="00DF2C1B" w:rsidRPr="0090503C" w:rsidRDefault="00DF2C1B" w:rsidP="00DF2C1B">
      <w:pPr>
        <w:pStyle w:val="Normal0"/>
        <w:tabs>
          <w:tab w:val="left" w:pos="4500"/>
        </w:tabs>
        <w:spacing w:line="280" w:lineRule="atLeast"/>
        <w:jc w:val="center"/>
        <w:rPr>
          <w:sz w:val="18"/>
          <w:szCs w:val="18"/>
        </w:rPr>
      </w:pPr>
      <w:r w:rsidRPr="0090503C">
        <w:rPr>
          <w:sz w:val="18"/>
          <w:szCs w:val="18"/>
        </w:rPr>
        <w:t xml:space="preserve">(nachstehend </w:t>
      </w:r>
      <w:r w:rsidRPr="0090503C">
        <w:rPr>
          <w:rFonts w:cs="Arial"/>
          <w:sz w:val="18"/>
          <w:szCs w:val="18"/>
          <w:lang w:eastAsia="ja-JP"/>
        </w:rPr>
        <w:t>„</w:t>
      </w:r>
      <w:r w:rsidRPr="00DF2C1B">
        <w:rPr>
          <w:b/>
          <w:bCs/>
          <w:snapToGrid w:val="0"/>
          <w:sz w:val="18"/>
          <w:szCs w:val="18"/>
        </w:rPr>
        <w:t>Vater</w:t>
      </w:r>
      <w:r w:rsidRPr="0090503C">
        <w:rPr>
          <w:rFonts w:cs="Arial"/>
          <w:sz w:val="18"/>
          <w:szCs w:val="18"/>
          <w:lang w:eastAsia="ja-JP"/>
        </w:rPr>
        <w:t>“</w:t>
      </w:r>
      <w:r w:rsidRPr="0090503C">
        <w:rPr>
          <w:sz w:val="18"/>
          <w:szCs w:val="18"/>
        </w:rPr>
        <w:t>)</w:t>
      </w:r>
    </w:p>
    <w:p w:rsidR="00DF2C1B" w:rsidRPr="0090503C" w:rsidRDefault="00DF2C1B" w:rsidP="00DF2C1B">
      <w:pPr>
        <w:pStyle w:val="Normal0"/>
        <w:tabs>
          <w:tab w:val="left" w:pos="4500"/>
        </w:tabs>
        <w:spacing w:line="280" w:lineRule="atLeast"/>
        <w:jc w:val="center"/>
        <w:rPr>
          <w:sz w:val="18"/>
          <w:szCs w:val="18"/>
        </w:rPr>
      </w:pPr>
    </w:p>
    <w:p w:rsidR="00DF2C1B" w:rsidRPr="0090503C" w:rsidRDefault="00DF2C1B" w:rsidP="00DF2C1B">
      <w:pPr>
        <w:pStyle w:val="Normal0"/>
        <w:tabs>
          <w:tab w:val="left" w:pos="4500"/>
        </w:tabs>
        <w:spacing w:line="280" w:lineRule="atLeast"/>
        <w:jc w:val="center"/>
        <w:rPr>
          <w:sz w:val="18"/>
          <w:szCs w:val="18"/>
        </w:rPr>
      </w:pPr>
      <w:r w:rsidRPr="0090503C">
        <w:rPr>
          <w:sz w:val="18"/>
          <w:szCs w:val="18"/>
        </w:rPr>
        <w:t>und</w:t>
      </w:r>
    </w:p>
    <w:p w:rsidR="00DF2C1B" w:rsidRPr="0090503C" w:rsidRDefault="00DF2C1B" w:rsidP="00DF2C1B">
      <w:pPr>
        <w:pStyle w:val="Normal0"/>
        <w:tabs>
          <w:tab w:val="left" w:pos="4500"/>
        </w:tabs>
        <w:spacing w:line="280" w:lineRule="atLeast"/>
        <w:jc w:val="center"/>
        <w:rPr>
          <w:sz w:val="18"/>
          <w:szCs w:val="18"/>
        </w:rPr>
      </w:pPr>
    </w:p>
    <w:p w:rsidR="00DF2C1B" w:rsidRPr="0090503C" w:rsidRDefault="00DF2C1B" w:rsidP="00DF2C1B">
      <w:pPr>
        <w:pStyle w:val="Normal0"/>
        <w:tabs>
          <w:tab w:val="left" w:pos="4500"/>
        </w:tabs>
        <w:spacing w:line="280" w:lineRule="atLeast"/>
        <w:jc w:val="center"/>
        <w:rPr>
          <w:sz w:val="18"/>
          <w:szCs w:val="18"/>
        </w:rPr>
      </w:pPr>
      <w:r w:rsidRPr="0090503C">
        <w:rPr>
          <w:sz w:val="18"/>
          <w:szCs w:val="18"/>
        </w:rPr>
        <w:t>vertreten durch</w:t>
      </w:r>
    </w:p>
    <w:p w:rsidR="00DF2C1B" w:rsidRPr="0090503C" w:rsidRDefault="00DF2C1B" w:rsidP="00DF2C1B">
      <w:pPr>
        <w:pStyle w:val="Normal0"/>
        <w:spacing w:line="280" w:lineRule="atLeast"/>
        <w:jc w:val="left"/>
        <w:rPr>
          <w:rFonts w:cs="Arial"/>
          <w:sz w:val="18"/>
          <w:szCs w:val="18"/>
          <w:lang w:eastAsia="ja-JP"/>
        </w:rPr>
      </w:pPr>
      <w:r w:rsidRPr="0090503C">
        <w:rPr>
          <w:rFonts w:cs="Arial"/>
          <w:sz w:val="18"/>
          <w:szCs w:val="18"/>
          <w:highlight w:val="lightGray"/>
          <w:lang w:eastAsia="ja-JP"/>
        </w:rPr>
        <w:t>[Name Mutter]</w:t>
      </w:r>
      <w:r w:rsidRPr="0090503C">
        <w:rPr>
          <w:rFonts w:cs="Arial"/>
          <w:sz w:val="18"/>
          <w:szCs w:val="18"/>
          <w:lang w:eastAsia="ja-JP"/>
        </w:rPr>
        <w:t xml:space="preserve">, geboren am </w:t>
      </w:r>
      <w:r w:rsidRPr="0090503C">
        <w:rPr>
          <w:rFonts w:cs="Arial"/>
          <w:sz w:val="18"/>
          <w:szCs w:val="18"/>
          <w:highlight w:val="lightGray"/>
          <w:lang w:eastAsia="ja-JP"/>
        </w:rPr>
        <w:t>[Geburtsdatum Mutter]</w:t>
      </w:r>
      <w:r w:rsidRPr="0090503C">
        <w:rPr>
          <w:rFonts w:cs="Arial"/>
          <w:sz w:val="18"/>
          <w:szCs w:val="18"/>
          <w:lang w:eastAsia="ja-JP"/>
        </w:rPr>
        <w:t xml:space="preserve">, von </w:t>
      </w:r>
      <w:r w:rsidRPr="0090503C">
        <w:rPr>
          <w:rFonts w:cs="Arial"/>
          <w:sz w:val="18"/>
          <w:szCs w:val="18"/>
          <w:highlight w:val="lightGray"/>
          <w:lang w:eastAsia="ja-JP"/>
        </w:rPr>
        <w:t>[Heimatort Mutter]</w:t>
      </w:r>
      <w:r w:rsidRPr="0090503C">
        <w:rPr>
          <w:rFonts w:cs="Arial"/>
          <w:sz w:val="18"/>
          <w:szCs w:val="18"/>
          <w:lang w:eastAsia="ja-JP"/>
        </w:rPr>
        <w:t xml:space="preserve">, wohnhaft in </w:t>
      </w:r>
      <w:r w:rsidRPr="0090503C">
        <w:rPr>
          <w:rFonts w:cs="Arial"/>
          <w:sz w:val="18"/>
          <w:szCs w:val="18"/>
          <w:highlight w:val="lightGray"/>
          <w:lang w:eastAsia="ja-JP"/>
        </w:rPr>
        <w:t>[Adresse Mutter]</w:t>
      </w:r>
    </w:p>
    <w:p w:rsidR="00DF2C1B" w:rsidRPr="0090503C" w:rsidRDefault="00DF2C1B" w:rsidP="00DF2C1B">
      <w:pPr>
        <w:pStyle w:val="Normal0"/>
        <w:tabs>
          <w:tab w:val="left" w:pos="4500"/>
        </w:tabs>
        <w:spacing w:line="280" w:lineRule="atLeast"/>
        <w:jc w:val="center"/>
        <w:rPr>
          <w:sz w:val="18"/>
          <w:szCs w:val="18"/>
        </w:rPr>
      </w:pPr>
      <w:r w:rsidRPr="0090503C">
        <w:rPr>
          <w:sz w:val="18"/>
          <w:szCs w:val="18"/>
        </w:rPr>
        <w:t xml:space="preserve">(nachstehend </w:t>
      </w:r>
      <w:r w:rsidRPr="0090503C">
        <w:rPr>
          <w:rFonts w:cs="Arial"/>
          <w:sz w:val="18"/>
          <w:szCs w:val="18"/>
          <w:lang w:eastAsia="ja-JP"/>
        </w:rPr>
        <w:t>„</w:t>
      </w:r>
      <w:r w:rsidRPr="00DF2C1B">
        <w:rPr>
          <w:b/>
          <w:bCs/>
          <w:snapToGrid w:val="0"/>
          <w:sz w:val="18"/>
          <w:szCs w:val="18"/>
        </w:rPr>
        <w:t>Mutter</w:t>
      </w:r>
      <w:r w:rsidRPr="0090503C">
        <w:rPr>
          <w:rFonts w:cs="Arial"/>
          <w:sz w:val="18"/>
          <w:szCs w:val="18"/>
          <w:lang w:eastAsia="ja-JP"/>
        </w:rPr>
        <w:t>“</w:t>
      </w:r>
      <w:r w:rsidRPr="0090503C">
        <w:rPr>
          <w:sz w:val="18"/>
          <w:szCs w:val="18"/>
        </w:rPr>
        <w:t>)</w:t>
      </w:r>
    </w:p>
    <w:p w:rsidR="00DF2C1B" w:rsidRPr="00370523" w:rsidRDefault="00DF2C1B" w:rsidP="00DF2C1B">
      <w:pPr>
        <w:pStyle w:val="Normal0"/>
        <w:tabs>
          <w:tab w:val="left" w:pos="4500"/>
        </w:tabs>
        <w:spacing w:line="280" w:lineRule="atLeast"/>
        <w:jc w:val="center"/>
      </w:pPr>
    </w:p>
    <w:p w:rsidR="00DF2C1B" w:rsidRDefault="00DF2C1B" w:rsidP="00DF2C1B">
      <w:pPr>
        <w:pStyle w:val="Normal0"/>
        <w:spacing w:line="280" w:lineRule="atLeast"/>
      </w:pPr>
    </w:p>
    <w:p w:rsidR="00DF2C1B" w:rsidRPr="0090503C" w:rsidRDefault="00DF2C1B" w:rsidP="00DF2C1B">
      <w:pPr>
        <w:pStyle w:val="Normal0"/>
        <w:spacing w:line="280" w:lineRule="atLeast"/>
        <w:rPr>
          <w:sz w:val="18"/>
        </w:rPr>
      </w:pPr>
      <w:r w:rsidRPr="0090503C">
        <w:rPr>
          <w:sz w:val="18"/>
        </w:rPr>
        <w:t>Der Vater und die Mutter wollen die Verantwortung für das Kind gemeinsam wahrne</w:t>
      </w:r>
      <w:r w:rsidRPr="0090503C">
        <w:rPr>
          <w:sz w:val="18"/>
        </w:rPr>
        <w:t>h</w:t>
      </w:r>
      <w:r w:rsidRPr="0090503C">
        <w:rPr>
          <w:sz w:val="18"/>
        </w:rPr>
        <w:t xml:space="preserve">men. Der Vater hat das Kind am </w:t>
      </w:r>
      <w:r w:rsidRPr="0090503C">
        <w:rPr>
          <w:sz w:val="18"/>
          <w:highlight w:val="lightGray"/>
        </w:rPr>
        <w:t>[Datum]</w:t>
      </w:r>
      <w:r w:rsidRPr="0090503C">
        <w:rPr>
          <w:sz w:val="18"/>
        </w:rPr>
        <w:t xml:space="preserve"> beim Zivilstandsamt der Gemeinde </w:t>
      </w:r>
      <w:r w:rsidRPr="0090503C">
        <w:rPr>
          <w:sz w:val="18"/>
          <w:highlight w:val="lightGray"/>
        </w:rPr>
        <w:t>[Gemei</w:t>
      </w:r>
      <w:r w:rsidRPr="0090503C">
        <w:rPr>
          <w:sz w:val="18"/>
          <w:highlight w:val="lightGray"/>
        </w:rPr>
        <w:t>n</w:t>
      </w:r>
      <w:r w:rsidRPr="0090503C">
        <w:rPr>
          <w:sz w:val="18"/>
          <w:highlight w:val="lightGray"/>
        </w:rPr>
        <w:t>de]</w:t>
      </w:r>
      <w:r w:rsidRPr="0090503C">
        <w:rPr>
          <w:sz w:val="18"/>
        </w:rPr>
        <w:t xml:space="preserve">, Kanton </w:t>
      </w:r>
      <w:r w:rsidRPr="0090503C">
        <w:rPr>
          <w:sz w:val="18"/>
          <w:highlight w:val="lightGray"/>
        </w:rPr>
        <w:t>[Kanton]</w:t>
      </w:r>
      <w:r w:rsidRPr="0090503C">
        <w:rPr>
          <w:sz w:val="18"/>
        </w:rPr>
        <w:t xml:space="preserve"> im Sinne von Art. 260 ZGB als sein Kind anerkannt. Am </w:t>
      </w:r>
      <w:r w:rsidRPr="0090503C">
        <w:rPr>
          <w:sz w:val="18"/>
          <w:highlight w:val="lightGray"/>
        </w:rPr>
        <w:t>[Datum]</w:t>
      </w:r>
      <w:r w:rsidRPr="0090503C">
        <w:rPr>
          <w:sz w:val="18"/>
        </w:rPr>
        <w:t xml:space="preserve"> haben die Eltern die Erklärung für die gemeinsame elterliche Sorge unterschrieben.</w:t>
      </w:r>
    </w:p>
    <w:p w:rsidR="00DF2C1B" w:rsidRPr="0090503C" w:rsidRDefault="00DF2C1B" w:rsidP="00DF2C1B">
      <w:pPr>
        <w:pStyle w:val="Normal0"/>
        <w:spacing w:line="280" w:lineRule="atLeast"/>
        <w:rPr>
          <w:sz w:val="18"/>
        </w:rPr>
      </w:pPr>
      <w:r w:rsidRPr="0090503C">
        <w:rPr>
          <w:sz w:val="18"/>
        </w:rPr>
        <w:t>Mit dieser Vereinbarung sollen die Anteile an der Betreuung von [Name Kind] und die Verteilung der Unterhaltskosten wie folgt geregelt werden:</w:t>
      </w:r>
    </w:p>
    <w:p w:rsidR="00DF2C1B" w:rsidRPr="0090503C" w:rsidRDefault="00DF2C1B" w:rsidP="00DF2C1B">
      <w:pPr>
        <w:pStyle w:val="Titel3"/>
        <w:tabs>
          <w:tab w:val="clear" w:pos="1701"/>
          <w:tab w:val="left" w:pos="851"/>
        </w:tabs>
      </w:pPr>
      <w:r>
        <w:br w:type="page"/>
      </w:r>
      <w:r w:rsidRPr="00DF2C1B">
        <w:lastRenderedPageBreak/>
        <w:t>A)</w:t>
      </w:r>
      <w:r w:rsidRPr="00DF2C1B">
        <w:tab/>
        <w:t>Betreuung</w:t>
      </w:r>
    </w:p>
    <w:p w:rsidR="00DF2C1B" w:rsidRPr="00DF2C1B" w:rsidRDefault="00DF2C1B" w:rsidP="00DF2C1B">
      <w:pPr>
        <w:pStyle w:val="Titel4"/>
        <w:spacing w:before="120"/>
      </w:pPr>
      <w:r w:rsidRPr="00DF2C1B">
        <w:t>Für die Dauer der Hausgemeinschaft</w:t>
      </w:r>
    </w:p>
    <w:p w:rsidR="00DF2C1B" w:rsidRPr="0090503C" w:rsidRDefault="00DF2C1B" w:rsidP="00DF2C1B">
      <w:pPr>
        <w:pStyle w:val="HaupttextEinzmanuell"/>
      </w:pPr>
      <w:r w:rsidRPr="0090503C">
        <w:t>a)</w:t>
      </w:r>
      <w:r w:rsidRPr="0090503C">
        <w:tab/>
        <w:t>Das Kind lebt im gemeinsamen Haushalt mit seinen Eltern. Die Eltern betreuen das Kind im Rahmen ihrer derzeitigen persönlichen und beruflichen Lebensu</w:t>
      </w:r>
      <w:r w:rsidRPr="0090503C">
        <w:t>m</w:t>
      </w:r>
      <w:r w:rsidRPr="0090503C">
        <w:t>stände wie folgt:</w:t>
      </w:r>
    </w:p>
    <w:p w:rsidR="00DF2C1B" w:rsidRPr="0090503C" w:rsidRDefault="00DF2C1B" w:rsidP="00DF2C1B">
      <w:pPr>
        <w:pStyle w:val="HaupttextDoppEinz"/>
      </w:pPr>
      <w:r w:rsidRPr="0090503C">
        <w:t xml:space="preserve">Der Vater ist zu </w:t>
      </w:r>
      <w:r w:rsidRPr="0090503C">
        <w:rPr>
          <w:highlight w:val="lightGray"/>
        </w:rPr>
        <w:t>[Anzahl %]</w:t>
      </w:r>
      <w:r w:rsidRPr="0090503C">
        <w:t xml:space="preserve"> erwerbstätig und betreut das Kind unter der Woche an folge</w:t>
      </w:r>
      <w:r w:rsidRPr="0090503C">
        <w:t>n</w:t>
      </w:r>
      <w:r w:rsidRPr="0090503C">
        <w:t xml:space="preserve">den Tagen: </w:t>
      </w:r>
      <w:r w:rsidRPr="0090503C">
        <w:rPr>
          <w:highlight w:val="lightGray"/>
        </w:rPr>
        <w:t>[Auflistung Wochentage]</w:t>
      </w:r>
      <w:r w:rsidRPr="0090503C">
        <w:t>.</w:t>
      </w:r>
    </w:p>
    <w:p w:rsidR="00DF2C1B" w:rsidRPr="0090503C" w:rsidRDefault="00DF2C1B" w:rsidP="00DF2C1B">
      <w:pPr>
        <w:pStyle w:val="HaupttextDoppEinz"/>
      </w:pPr>
      <w:r w:rsidRPr="0090503C">
        <w:t xml:space="preserve">Die Mutter ist zu </w:t>
      </w:r>
      <w:r w:rsidRPr="0090503C">
        <w:rPr>
          <w:highlight w:val="lightGray"/>
        </w:rPr>
        <w:t>[Anzahl %]</w:t>
      </w:r>
      <w:r w:rsidRPr="0090503C">
        <w:t xml:space="preserve"> erwerbstätig und betreut das Kind unter der Woche an folge</w:t>
      </w:r>
      <w:r w:rsidRPr="0090503C">
        <w:t>n</w:t>
      </w:r>
      <w:r w:rsidRPr="0090503C">
        <w:t xml:space="preserve">den Tagen: </w:t>
      </w:r>
      <w:r w:rsidRPr="0090503C">
        <w:rPr>
          <w:highlight w:val="lightGray"/>
        </w:rPr>
        <w:t>[Auflistung Wochentage]</w:t>
      </w:r>
      <w:r w:rsidRPr="0090503C">
        <w:t>.</w:t>
      </w:r>
    </w:p>
    <w:p w:rsidR="00DF2C1B" w:rsidRPr="0090503C" w:rsidRDefault="00DF2C1B" w:rsidP="00DF2C1B">
      <w:pPr>
        <w:pStyle w:val="HaupttextDoppEinz"/>
      </w:pPr>
      <w:r w:rsidRPr="0090503C">
        <w:t xml:space="preserve">An den folgenden Wochentagen wird das Kind in einer Kinderkrippe betreut: </w:t>
      </w:r>
      <w:r w:rsidRPr="0090503C">
        <w:rPr>
          <w:highlight w:val="lightGray"/>
        </w:rPr>
        <w:t>[Auflistung Wochentage]</w:t>
      </w:r>
      <w:r w:rsidRPr="0090503C">
        <w:t>.</w:t>
      </w:r>
    </w:p>
    <w:p w:rsidR="00DF2C1B" w:rsidRPr="0090503C" w:rsidRDefault="00DF2C1B" w:rsidP="00DF2C1B">
      <w:pPr>
        <w:pStyle w:val="HaupttextDoppEinz"/>
      </w:pPr>
      <w:r w:rsidRPr="0090503C">
        <w:t>An den Wochenenden betreuen die Eltern das Kind gemeinsam.</w:t>
      </w:r>
    </w:p>
    <w:p w:rsidR="00DF2C1B" w:rsidRPr="0090503C" w:rsidRDefault="00DF2C1B" w:rsidP="00DF2C1B">
      <w:pPr>
        <w:pStyle w:val="HaupttextEinzmanuell"/>
      </w:pPr>
      <w:r w:rsidRPr="0090503C">
        <w:t>b)</w:t>
      </w:r>
      <w:r w:rsidRPr="0090503C">
        <w:tab/>
        <w:t>Die Eltern nehmen die Erziehungsverantwortung gemeinsam wahr und treffen alle für das Kind wichtigen Entscheide im gegenseitigen Einvernehmen. Dazu zähl</w:t>
      </w:r>
      <w:bookmarkStart w:id="0" w:name="_GoBack"/>
      <w:bookmarkEnd w:id="0"/>
      <w:r w:rsidRPr="0090503C">
        <w:t>en insbesondere Entscheidu</w:t>
      </w:r>
      <w:r w:rsidRPr="0090503C">
        <w:t>n</w:t>
      </w:r>
      <w:r w:rsidRPr="0090503C">
        <w:t>gen über seine medizinische, psychologische und religiöse Betreuung sowie seine soziale, schulische und berufliche Entwicklung. Die Interessen, Bedürfnisse und Meinungen des Kindes werden von den E</w:t>
      </w:r>
      <w:r w:rsidRPr="0090503C">
        <w:t>l</w:t>
      </w:r>
      <w:r w:rsidRPr="0090503C">
        <w:t>tern gebührend berücksichtigt.</w:t>
      </w:r>
    </w:p>
    <w:p w:rsidR="00DF2C1B" w:rsidRPr="00DF2C1B" w:rsidRDefault="00DF2C1B" w:rsidP="0049698D">
      <w:pPr>
        <w:pStyle w:val="Titel4"/>
        <w:spacing w:before="240"/>
        <w:rPr>
          <w:lang w:val="de-CH"/>
        </w:rPr>
      </w:pPr>
      <w:r w:rsidRPr="00DF2C1B">
        <w:rPr>
          <w:lang w:val="de-CH"/>
        </w:rPr>
        <w:t>Im Falle der Auflösung der Hausgemeinschaft</w:t>
      </w:r>
    </w:p>
    <w:p w:rsidR="00DF2C1B" w:rsidRPr="0090503C" w:rsidRDefault="00DF2C1B" w:rsidP="00DF2C1B">
      <w:pPr>
        <w:pStyle w:val="HaupttextEinzmanuell"/>
      </w:pPr>
      <w:r w:rsidRPr="0090503C">
        <w:t>a)</w:t>
      </w:r>
      <w:r w:rsidRPr="0090503C">
        <w:tab/>
        <w:t xml:space="preserve">Sollte der gemeinsame Haushalt aufgelöst werden, steht die elterliche Sorge über das Kind weiterhin der Mutter und dem Vater gemeinsam zu. Die Obhut über das Kind hat in diesem Zeitpunkt </w:t>
      </w:r>
      <w:r w:rsidRPr="0090503C">
        <w:rPr>
          <w:bdr w:val="single" w:sz="4" w:space="0" w:color="auto"/>
        </w:rPr>
        <w:t>Variante 1:</w:t>
      </w:r>
      <w:r w:rsidRPr="0090503C">
        <w:t xml:space="preserve"> </w:t>
      </w:r>
      <w:r w:rsidRPr="0090503C">
        <w:rPr>
          <w:highlight w:val="lightGray"/>
        </w:rPr>
        <w:t>die Mutter</w:t>
      </w:r>
      <w:r w:rsidRPr="0090503C">
        <w:t xml:space="preserve"> </w:t>
      </w:r>
      <w:r w:rsidRPr="0090503C">
        <w:rPr>
          <w:bdr w:val="single" w:sz="4" w:space="0" w:color="auto"/>
        </w:rPr>
        <w:t>Variante 2:</w:t>
      </w:r>
      <w:r w:rsidRPr="0090503C">
        <w:t xml:space="preserve"> </w:t>
      </w:r>
      <w:r w:rsidRPr="0090503C">
        <w:rPr>
          <w:highlight w:val="lightGray"/>
        </w:rPr>
        <w:t>der Vater</w:t>
      </w:r>
      <w:r w:rsidRPr="0090503C">
        <w:t xml:space="preserve"> inne. Die Aufteilung der B</w:t>
      </w:r>
      <w:r w:rsidRPr="0090503C">
        <w:t>e</w:t>
      </w:r>
      <w:r w:rsidRPr="0090503C">
        <w:t>treuung und das Besuchsrecht werden im Zeitpunkt der Auflösung der Hausgemeinschaft neu vereinbart. Im Konfliktfall gilt folgende Minimalregel:</w:t>
      </w:r>
    </w:p>
    <w:p w:rsidR="00DF2C1B" w:rsidRPr="0090503C" w:rsidRDefault="00DF2C1B" w:rsidP="00DF2C1B">
      <w:pPr>
        <w:pStyle w:val="HaupttextEinzmanuell"/>
      </w:pPr>
      <w:r w:rsidRPr="0090503C">
        <w:tab/>
      </w:r>
      <w:r w:rsidRPr="0090503C">
        <w:rPr>
          <w:bdr w:val="single" w:sz="4" w:space="0" w:color="auto"/>
        </w:rPr>
        <w:t>Variante 1:</w:t>
      </w:r>
      <w:r w:rsidRPr="0090503C">
        <w:t xml:space="preserve"> </w:t>
      </w:r>
      <w:r w:rsidRPr="0090503C">
        <w:rPr>
          <w:highlight w:val="lightGray"/>
        </w:rPr>
        <w:t>Die Mutter</w:t>
      </w:r>
      <w:r w:rsidRPr="0090503C">
        <w:t xml:space="preserve"> </w:t>
      </w:r>
      <w:r w:rsidRPr="0090503C">
        <w:rPr>
          <w:bdr w:val="single" w:sz="4" w:space="0" w:color="auto"/>
        </w:rPr>
        <w:t>Variante 2:</w:t>
      </w:r>
      <w:r w:rsidRPr="0090503C">
        <w:t xml:space="preserve"> </w:t>
      </w:r>
      <w:r w:rsidRPr="0090503C">
        <w:rPr>
          <w:highlight w:val="lightGray"/>
        </w:rPr>
        <w:t>Der Vater</w:t>
      </w:r>
      <w:r w:rsidRPr="0090503C">
        <w:t xml:space="preserve"> ist berechtigt und verpflichtet, das Kind jeweils am 1. und am 3. Wochenende im Monat, von Samstagmorgen </w:t>
      </w:r>
      <w:r w:rsidRPr="0090503C">
        <w:rPr>
          <w:highlight w:val="lightGray"/>
        </w:rPr>
        <w:t>[Zeit]</w:t>
      </w:r>
      <w:r w:rsidRPr="0090503C">
        <w:t xml:space="preserve"> bis Sonntagabend </w:t>
      </w:r>
      <w:r w:rsidRPr="0090503C">
        <w:rPr>
          <w:highlight w:val="lightGray"/>
        </w:rPr>
        <w:t>[Zeit]</w:t>
      </w:r>
      <w:r w:rsidRPr="0090503C">
        <w:t xml:space="preserve"> zu sich zu Besuch zu nehmen. </w:t>
      </w:r>
      <w:r w:rsidRPr="0090503C">
        <w:rPr>
          <w:bdr w:val="single" w:sz="4" w:space="0" w:color="auto"/>
        </w:rPr>
        <w:t>Variante 1:</w:t>
      </w:r>
      <w:r w:rsidRPr="0090503C">
        <w:t xml:space="preserve"> </w:t>
      </w:r>
      <w:r w:rsidRPr="0090503C">
        <w:rPr>
          <w:highlight w:val="lightGray"/>
        </w:rPr>
        <w:t>Die Mutter</w:t>
      </w:r>
      <w:r w:rsidRPr="0090503C">
        <w:t xml:space="preserve"> </w:t>
      </w:r>
      <w:r w:rsidRPr="0090503C">
        <w:rPr>
          <w:bdr w:val="single" w:sz="4" w:space="0" w:color="auto"/>
        </w:rPr>
        <w:t>Variante 2:</w:t>
      </w:r>
      <w:r w:rsidRPr="0090503C">
        <w:t xml:space="preserve"> </w:t>
      </w:r>
      <w:r w:rsidRPr="0090503C">
        <w:rPr>
          <w:highlight w:val="lightGray"/>
        </w:rPr>
        <w:t>Der Vater</w:t>
      </w:r>
      <w:r w:rsidRPr="0090503C">
        <w:t xml:space="preserve"> ist berechtigt und verpflichtet, auf eigene Kosten </w:t>
      </w:r>
      <w:r w:rsidRPr="0090503C">
        <w:rPr>
          <w:highlight w:val="lightGray"/>
        </w:rPr>
        <w:t>[Anzahl]</w:t>
      </w:r>
      <w:r w:rsidRPr="0090503C">
        <w:t xml:space="preserve"> Wochen Ferien pro Jahr mit dem Kind zu verbringen. </w:t>
      </w:r>
      <w:r w:rsidRPr="0090503C">
        <w:rPr>
          <w:bdr w:val="single" w:sz="4" w:space="0" w:color="auto"/>
        </w:rPr>
        <w:t>Variante 1:</w:t>
      </w:r>
      <w:r w:rsidRPr="0090503C">
        <w:t xml:space="preserve"> </w:t>
      </w:r>
      <w:r w:rsidRPr="0090503C">
        <w:rPr>
          <w:highlight w:val="lightGray"/>
        </w:rPr>
        <w:t>Die Mutter</w:t>
      </w:r>
      <w:r w:rsidRPr="0090503C">
        <w:t xml:space="preserve"> </w:t>
      </w:r>
      <w:r w:rsidRPr="0090503C">
        <w:rPr>
          <w:bdr w:val="single" w:sz="4" w:space="0" w:color="auto"/>
        </w:rPr>
        <w:t>Variante 2:</w:t>
      </w:r>
      <w:r w:rsidRPr="0090503C">
        <w:t xml:space="preserve"> </w:t>
      </w:r>
      <w:r w:rsidRPr="0090503C">
        <w:rPr>
          <w:highlight w:val="lightGray"/>
        </w:rPr>
        <w:t>Der Vater</w:t>
      </w:r>
      <w:r w:rsidRPr="0090503C">
        <w:t xml:space="preserve"> ist berechtigt und verpflichtet, das Kind alterni</w:t>
      </w:r>
      <w:r w:rsidRPr="0090503C">
        <w:t>e</w:t>
      </w:r>
      <w:r w:rsidRPr="0090503C">
        <w:t xml:space="preserve">rend an Weihnachten oder Silvester zu sich auf Besuch zu nehmen. Auch Ostern oder Pfingsten verbringt das Kind alternierend </w:t>
      </w:r>
      <w:r w:rsidRPr="0090503C">
        <w:rPr>
          <w:bdr w:val="single" w:sz="4" w:space="0" w:color="auto"/>
        </w:rPr>
        <w:t>Variante 1:</w:t>
      </w:r>
      <w:r w:rsidRPr="0090503C">
        <w:t xml:space="preserve"> </w:t>
      </w:r>
      <w:r w:rsidRPr="0090503C">
        <w:rPr>
          <w:highlight w:val="lightGray"/>
        </w:rPr>
        <w:t>beim V</w:t>
      </w:r>
      <w:r w:rsidRPr="0090503C">
        <w:rPr>
          <w:highlight w:val="lightGray"/>
        </w:rPr>
        <w:t>a</w:t>
      </w:r>
      <w:r w:rsidRPr="0090503C">
        <w:rPr>
          <w:highlight w:val="lightGray"/>
        </w:rPr>
        <w:t>ter</w:t>
      </w:r>
      <w:r w:rsidRPr="0090503C">
        <w:t xml:space="preserve"> </w:t>
      </w:r>
      <w:r w:rsidRPr="0090503C">
        <w:rPr>
          <w:bdr w:val="single" w:sz="4" w:space="0" w:color="auto"/>
        </w:rPr>
        <w:t>Variante 2:</w:t>
      </w:r>
      <w:r w:rsidRPr="0090503C">
        <w:t xml:space="preserve"> </w:t>
      </w:r>
      <w:r w:rsidRPr="0090503C">
        <w:rPr>
          <w:highlight w:val="lightGray"/>
        </w:rPr>
        <w:t>bei der Mutter</w:t>
      </w:r>
      <w:r w:rsidRPr="0090503C">
        <w:t>.</w:t>
      </w:r>
    </w:p>
    <w:p w:rsidR="00DF2C1B" w:rsidRPr="0090503C" w:rsidRDefault="00DF2C1B" w:rsidP="00DF2C1B">
      <w:pPr>
        <w:pStyle w:val="HaupttextEinzmanuell"/>
      </w:pPr>
      <w:r w:rsidRPr="0090503C">
        <w:t>b)</w:t>
      </w:r>
      <w:r w:rsidRPr="0090503C">
        <w:tab/>
        <w:t>Bei Uneinigkeit über wichtige Belange des Kindes, insbesondere über Fragen der Betre</w:t>
      </w:r>
      <w:r w:rsidRPr="0090503C">
        <w:t>u</w:t>
      </w:r>
      <w:r w:rsidRPr="0090503C">
        <w:t>ung, Erziehung oder des persönlichen Verkehrs, verpflichten sich die Eltern, zur Schlichtung eine Fachperson beizuziehen.</w:t>
      </w:r>
    </w:p>
    <w:p w:rsidR="00DF2C1B" w:rsidRPr="00DF2C1B" w:rsidRDefault="00DF2C1B" w:rsidP="00DF2C1B">
      <w:pPr>
        <w:pStyle w:val="Titel3"/>
        <w:tabs>
          <w:tab w:val="clear" w:pos="1701"/>
          <w:tab w:val="left" w:pos="851"/>
        </w:tabs>
      </w:pPr>
      <w:r w:rsidRPr="00DF2C1B">
        <w:t>B)</w:t>
      </w:r>
      <w:r w:rsidRPr="00DF2C1B">
        <w:tab/>
        <w:t>Unterhalt</w:t>
      </w:r>
    </w:p>
    <w:p w:rsidR="00DF2C1B" w:rsidRPr="00DF2C1B" w:rsidRDefault="00DF2C1B" w:rsidP="00DF2C1B">
      <w:pPr>
        <w:pStyle w:val="Titel4"/>
        <w:spacing w:before="120"/>
      </w:pPr>
      <w:r w:rsidRPr="00DF2C1B">
        <w:t>Für die Dauer der Hausgemeinschaft</w:t>
      </w:r>
    </w:p>
    <w:p w:rsidR="00DF2C1B" w:rsidRPr="0090503C" w:rsidRDefault="00DF2C1B" w:rsidP="00DF2C1B">
      <w:pPr>
        <w:pStyle w:val="Haupttext"/>
      </w:pPr>
      <w:r w:rsidRPr="0090503C">
        <w:t>Während des Zusammenlebens kommen die Eltern gemeinsam für den Unterhalt des Kindes auf. Die Eltern haben sich über ihre Beiträge unter Berücksichtigung ihrer Betreuung</w:t>
      </w:r>
      <w:r w:rsidRPr="0090503C">
        <w:t>s</w:t>
      </w:r>
      <w:r w:rsidRPr="0090503C">
        <w:t>anteile und ihrer wirtschaftlichen Verhältnisse in Eigenveran</w:t>
      </w:r>
      <w:r w:rsidRPr="0090503C">
        <w:t>t</w:t>
      </w:r>
      <w:r w:rsidRPr="0090503C">
        <w:t>wortung abgesprochen.</w:t>
      </w:r>
    </w:p>
    <w:p w:rsidR="00DF2C1B" w:rsidRPr="00DF2C1B" w:rsidRDefault="00DF2C1B" w:rsidP="0049698D">
      <w:pPr>
        <w:pStyle w:val="Titel4"/>
        <w:spacing w:before="240"/>
        <w:rPr>
          <w:lang w:val="de-CH"/>
        </w:rPr>
      </w:pPr>
      <w:r w:rsidRPr="00DF2C1B">
        <w:rPr>
          <w:lang w:val="de-CH"/>
        </w:rPr>
        <w:t>Im Falle der Auflösung der Hausgemeinschaft</w:t>
      </w:r>
    </w:p>
    <w:p w:rsidR="00DF2C1B" w:rsidRPr="0090503C" w:rsidRDefault="00DF2C1B" w:rsidP="00DF2C1B">
      <w:pPr>
        <w:pStyle w:val="HaupttextEinzmanuell"/>
      </w:pPr>
      <w:r w:rsidRPr="0090503C">
        <w:lastRenderedPageBreak/>
        <w:t>a)</w:t>
      </w:r>
      <w:r w:rsidRPr="0090503C">
        <w:tab/>
        <w:t>Sollte der gemeinsame Haushalt aufgelöst werden, verpflichtet sich der Vater zu folge</w:t>
      </w:r>
      <w:r w:rsidRPr="0090503C">
        <w:t>n</w:t>
      </w:r>
      <w:r w:rsidRPr="0090503C">
        <w:t xml:space="preserve">den monatlichen Unterhaltsbeiträgen für das Kind: </w:t>
      </w:r>
    </w:p>
    <w:p w:rsidR="00DF2C1B" w:rsidRPr="0090503C" w:rsidRDefault="00DF2C1B" w:rsidP="00DF2C1B">
      <w:pPr>
        <w:pStyle w:val="HaupttextDoppEinz"/>
      </w:pPr>
      <w:r w:rsidRPr="0090503C">
        <w:t xml:space="preserve">CHF </w:t>
      </w:r>
      <w:r w:rsidRPr="0090503C">
        <w:rPr>
          <w:highlight w:val="lightGray"/>
        </w:rPr>
        <w:t>[Betrag]</w:t>
      </w:r>
      <w:r w:rsidRPr="0090503C">
        <w:t xml:space="preserve"> ab der Auflösung der Hausgemeinschaft bis zum vollendeten 6. A</w:t>
      </w:r>
      <w:r w:rsidRPr="0090503C">
        <w:t>l</w:t>
      </w:r>
      <w:r w:rsidRPr="0090503C">
        <w:t>tersjahr.</w:t>
      </w:r>
    </w:p>
    <w:p w:rsidR="00DF2C1B" w:rsidRPr="0090503C" w:rsidRDefault="00DF2C1B" w:rsidP="00DF2C1B">
      <w:pPr>
        <w:pStyle w:val="HaupttextDoppEinz"/>
      </w:pPr>
      <w:r w:rsidRPr="0090503C">
        <w:t xml:space="preserve">CHF </w:t>
      </w:r>
      <w:r w:rsidRPr="0090503C">
        <w:rPr>
          <w:highlight w:val="lightGray"/>
        </w:rPr>
        <w:t>[Betrag]</w:t>
      </w:r>
      <w:r w:rsidRPr="0090503C">
        <w:t xml:space="preserve"> bis zum vollendeten 12. Altersjahr</w:t>
      </w:r>
    </w:p>
    <w:p w:rsidR="00DF2C1B" w:rsidRPr="0090503C" w:rsidRDefault="00DF2C1B" w:rsidP="00DF2C1B">
      <w:pPr>
        <w:pStyle w:val="HaupttextDoppEinz"/>
      </w:pPr>
      <w:r w:rsidRPr="0090503C">
        <w:t xml:space="preserve">Anschliessend CHF </w:t>
      </w:r>
      <w:r w:rsidRPr="0090503C">
        <w:rPr>
          <w:highlight w:val="lightGray"/>
        </w:rPr>
        <w:t>[Betrag]</w:t>
      </w:r>
      <w:r w:rsidRPr="0090503C">
        <w:t xml:space="preserve"> bis zum ordentlichen Abschluss einer angemessenen Ausbi</w:t>
      </w:r>
      <w:r w:rsidRPr="0090503C">
        <w:t>l</w:t>
      </w:r>
      <w:r w:rsidRPr="0090503C">
        <w:t>dung, mindestens aber bis zur Volljährigkeit.</w:t>
      </w:r>
    </w:p>
    <w:p w:rsidR="00DF2C1B" w:rsidRPr="0090503C" w:rsidRDefault="00DF2C1B" w:rsidP="00DF2C1B">
      <w:pPr>
        <w:pStyle w:val="HaupttextEinzmanuell"/>
      </w:pPr>
      <w:r w:rsidRPr="0090503C">
        <w:t>b)</w:t>
      </w:r>
      <w:r w:rsidRPr="0090503C">
        <w:tab/>
        <w:t>Der Unterhaltsbeitrag ist monatlich im Voraus, bis zur Volljährigkeit des Kindes an die Mutter, danach an das volljährige Kind, bzw. an einen ermächtigten Vertreter zu beza</w:t>
      </w:r>
      <w:r w:rsidRPr="0090503C">
        <w:t>h</w:t>
      </w:r>
      <w:r w:rsidRPr="0090503C">
        <w:t>len.</w:t>
      </w:r>
    </w:p>
    <w:p w:rsidR="00DF2C1B" w:rsidRPr="0090503C" w:rsidRDefault="00DF2C1B" w:rsidP="00DF2C1B">
      <w:pPr>
        <w:pStyle w:val="HaupttextEinzmanuell"/>
      </w:pPr>
      <w:r w:rsidRPr="0090503C">
        <w:t>c)</w:t>
      </w:r>
      <w:r w:rsidRPr="0090503C">
        <w:tab/>
        <w:t xml:space="preserve">Die genannten Unterhaltsbeiträge basieren auf einem Nettojahreseinkommen des Vaters von CHF </w:t>
      </w:r>
      <w:r w:rsidRPr="0090503C">
        <w:rPr>
          <w:highlight w:val="lightGray"/>
        </w:rPr>
        <w:t>[Betrag]</w:t>
      </w:r>
      <w:r w:rsidRPr="0090503C">
        <w:t xml:space="preserve"> </w:t>
      </w:r>
      <w:r w:rsidR="0049698D">
        <w:t>bei einem Arbeitspensum von 100</w:t>
      </w:r>
      <w:r w:rsidRPr="0090503C">
        <w:t>% (ohne Kinde</w:t>
      </w:r>
      <w:r w:rsidRPr="0090503C">
        <w:t>r</w:t>
      </w:r>
      <w:r w:rsidRPr="0090503C">
        <w:t>zulagen).</w:t>
      </w:r>
    </w:p>
    <w:p w:rsidR="00DF2C1B" w:rsidRPr="0090503C" w:rsidRDefault="00DF2C1B" w:rsidP="00DF2C1B">
      <w:pPr>
        <w:pStyle w:val="HaupttextEinzmanuell"/>
      </w:pPr>
      <w:r w:rsidRPr="0090503C">
        <w:t>d)</w:t>
      </w:r>
      <w:r w:rsidRPr="0090503C">
        <w:tab/>
        <w:t>Der Vater verpflichtet sich, gesetzliche oder vertragliche Kinder- und/oder Familienzul</w:t>
      </w:r>
      <w:r w:rsidRPr="0090503C">
        <w:t>a</w:t>
      </w:r>
      <w:r w:rsidRPr="0090503C">
        <w:t>gen und ähnliche Leistungen geltend zu machen und zusätzlich an die Mutter bzw. das Kind zu beza</w:t>
      </w:r>
      <w:r w:rsidRPr="0090503C">
        <w:t>h</w:t>
      </w:r>
      <w:r w:rsidRPr="0090503C">
        <w:t>len, soweit diese nicht von der Mutter bezogen werden. Der Vater erteilt überdies dem geset</w:t>
      </w:r>
      <w:r w:rsidRPr="0090503C">
        <w:t>z</w:t>
      </w:r>
      <w:r w:rsidRPr="0090503C">
        <w:t>lichen Vertreter des Kindes Vollmacht, die ihm für das Kind z</w:t>
      </w:r>
      <w:r w:rsidRPr="0090503C">
        <w:t>u</w:t>
      </w:r>
      <w:r w:rsidRPr="0090503C">
        <w:t>stehenden Zulagen direkt bei der zuständigen Stelle einzukassieren. Die Kinder- und/oder Familienzulagen sind laufend nach E</w:t>
      </w:r>
      <w:r w:rsidRPr="0090503C">
        <w:t>r</w:t>
      </w:r>
      <w:r w:rsidRPr="0090503C">
        <w:t>halt zu bezahlen.</w:t>
      </w:r>
    </w:p>
    <w:p w:rsidR="00DF2C1B" w:rsidRPr="0090503C" w:rsidRDefault="00DF2C1B" w:rsidP="00DF2C1B">
      <w:pPr>
        <w:pStyle w:val="HaupttextEinzmanuell"/>
      </w:pPr>
      <w:r w:rsidRPr="0090503C">
        <w:t>e)</w:t>
      </w:r>
      <w:r w:rsidRPr="0090503C">
        <w:tab/>
        <w:t>Sozialversicherungsrenten und ähnliche für den Unterhalt des Kindes bestimmte Leistu</w:t>
      </w:r>
      <w:r w:rsidRPr="0090503C">
        <w:t>n</w:t>
      </w:r>
      <w:r w:rsidRPr="0090503C">
        <w:t>gen, die dem Vater bereits bei Abschluss dieses Vertrages zustehen, sind zusätzlich zum Unte</w:t>
      </w:r>
      <w:r w:rsidRPr="0090503C">
        <w:t>r</w:t>
      </w:r>
      <w:r w:rsidRPr="0090503C">
        <w:t xml:space="preserve">haltsbeitrag zu zahlen (Art. 285 Abs. 2 ZGB). </w:t>
      </w:r>
    </w:p>
    <w:p w:rsidR="00DF2C1B" w:rsidRPr="0090503C" w:rsidRDefault="00DF2C1B" w:rsidP="00DF2C1B">
      <w:pPr>
        <w:pStyle w:val="HaupttextEinzmanuell"/>
      </w:pPr>
      <w:r w:rsidRPr="0090503C">
        <w:t>f)</w:t>
      </w:r>
      <w:r w:rsidRPr="0090503C">
        <w:tab/>
        <w:t>Erhält der Vater infolge Alter oder Invalidität nach Abschluss dieses Vertrags Sozialversich</w:t>
      </w:r>
      <w:r w:rsidRPr="0090503C">
        <w:t>e</w:t>
      </w:r>
      <w:r w:rsidRPr="0090503C">
        <w:t>rungsrenten oder ähnliche für den Unterhalt des Kindes bestimmte Leistungen, die sein E</w:t>
      </w:r>
      <w:r w:rsidRPr="0090503C">
        <w:t>r</w:t>
      </w:r>
      <w:r w:rsidRPr="0090503C">
        <w:t>werbseinkommen ersetzen, so hat er diese Beiträge der Mutter bzw. dem Kind zu bezahlen. Der Unterhaltsbeitrag gemäss Ziff. 4 a) vermindert sich im Umfang dieser neuen Leistungen (Art. 285 Abs. 2</w:t>
      </w:r>
      <w:r w:rsidRPr="0090503C">
        <w:rPr>
          <w:vertAlign w:val="superscript"/>
        </w:rPr>
        <w:t>bis</w:t>
      </w:r>
      <w:r w:rsidRPr="0090503C">
        <w:t xml:space="preserve"> ZGB).</w:t>
      </w:r>
    </w:p>
    <w:p w:rsidR="00DF2C1B" w:rsidRPr="0090503C" w:rsidRDefault="00DF2C1B" w:rsidP="00DF2C1B">
      <w:pPr>
        <w:pStyle w:val="HaupttextEinzmanuell"/>
      </w:pPr>
      <w:r w:rsidRPr="0090503C">
        <w:t>g)</w:t>
      </w:r>
      <w:r w:rsidRPr="0090503C">
        <w:tab/>
        <w:t>Die in Ziff. 4a) genannte Unterhaltsbeiträge basieren auf dem Landesindex der konsumente</w:t>
      </w:r>
      <w:r w:rsidRPr="0090503C">
        <w:t>n</w:t>
      </w:r>
      <w:r w:rsidRPr="0090503C">
        <w:t xml:space="preserve">preise des BFS vom </w:t>
      </w:r>
      <w:r w:rsidRPr="0090503C">
        <w:rPr>
          <w:highlight w:val="lightGray"/>
        </w:rPr>
        <w:t>[Monat]</w:t>
      </w:r>
      <w:r w:rsidRPr="0090503C">
        <w:t xml:space="preserve"> </w:t>
      </w:r>
      <w:r w:rsidRPr="0090503C">
        <w:rPr>
          <w:highlight w:val="lightGray"/>
        </w:rPr>
        <w:t>[Jahr]</w:t>
      </w:r>
      <w:r w:rsidRPr="0090503C">
        <w:t xml:space="preserve"> von </w:t>
      </w:r>
      <w:r w:rsidRPr="0090503C">
        <w:rPr>
          <w:highlight w:val="lightGray"/>
        </w:rPr>
        <w:t>[Anzahl]</w:t>
      </w:r>
      <w:r w:rsidRPr="0090503C">
        <w:t xml:space="preserve"> Punkten. Er wird im Januar jedes Jahres dem Stand im November des Vorjahres angemasst, erstmals im Januar des Jahres vor der Aufl</w:t>
      </w:r>
      <w:r w:rsidRPr="0090503C">
        <w:t>ö</w:t>
      </w:r>
      <w:r w:rsidRPr="0090503C">
        <w:t xml:space="preserve">sung der Hausgemeinschaft. Der neue Beitrag wird gemäss der folgenden Formel berechnet: </w:t>
      </w:r>
    </w:p>
    <w:p w:rsidR="00DF2C1B" w:rsidRPr="0090503C" w:rsidRDefault="00DF2C1B" w:rsidP="00DF2C1B">
      <w:pPr>
        <w:pStyle w:val="Normal"/>
        <w:rPr>
          <w:sz w:val="18"/>
          <w:szCs w:val="18"/>
          <w:u w:val="single"/>
        </w:rPr>
      </w:pPr>
      <w:r w:rsidRPr="0090503C">
        <w:rPr>
          <w:sz w:val="18"/>
          <w:szCs w:val="18"/>
        </w:rPr>
        <w:tab/>
      </w:r>
      <w:r w:rsidRPr="0090503C">
        <w:rPr>
          <w:sz w:val="18"/>
          <w:szCs w:val="18"/>
          <w:u w:val="single"/>
        </w:rPr>
        <w:t>Ursprünglicher Unterhaltsbeitrag x neuer Indextand</w:t>
      </w:r>
    </w:p>
    <w:p w:rsidR="00DF2C1B" w:rsidRPr="0090503C" w:rsidRDefault="00DF2C1B" w:rsidP="00DF2C1B">
      <w:pPr>
        <w:pStyle w:val="Normal"/>
        <w:rPr>
          <w:sz w:val="18"/>
          <w:szCs w:val="18"/>
        </w:rPr>
      </w:pPr>
      <w:r w:rsidRPr="0090503C">
        <w:rPr>
          <w:sz w:val="18"/>
          <w:szCs w:val="18"/>
        </w:rPr>
        <w:tab/>
      </w:r>
      <w:r w:rsidRPr="0090503C">
        <w:rPr>
          <w:sz w:val="18"/>
          <w:szCs w:val="18"/>
        </w:rPr>
        <w:tab/>
      </w:r>
      <w:r w:rsidRPr="0090503C">
        <w:rPr>
          <w:sz w:val="18"/>
          <w:szCs w:val="18"/>
        </w:rPr>
        <w:tab/>
        <w:t>alter Indexstand</w:t>
      </w:r>
    </w:p>
    <w:p w:rsidR="00DF2C1B" w:rsidRPr="0090503C" w:rsidRDefault="00DF2C1B" w:rsidP="00DF2C1B">
      <w:pPr>
        <w:pStyle w:val="HaupttextEinzmanuell"/>
      </w:pPr>
      <w:r w:rsidRPr="0090503C">
        <w:t>h)</w:t>
      </w:r>
      <w:r w:rsidRPr="0090503C">
        <w:tab/>
        <w:t>Bei nicht vorhergesehenen ausserordentlichen Bedürfnissen des Kindes (z.B. Zahnkorre</w:t>
      </w:r>
      <w:r w:rsidRPr="0090503C">
        <w:t>k</w:t>
      </w:r>
      <w:r w:rsidRPr="0090503C">
        <w:t xml:space="preserve">turen, Ausbildung etc.) verständigen sich die Eltern über die Beteiligung des Elternteils, welcher das Kind nicht in seiner Obhut hat, an den Kosten, die mit seinem ordentlichen Unterhaltsbeitrag noch nicht abgedeckt sind. Kommt keine Einigung zustande, kann das Gericht die Eltern zur Leistung eines besonderen Beitrags verpflichten (Art. 286 Abs. 3 ZGB). </w:t>
      </w:r>
    </w:p>
    <w:p w:rsidR="00DF2C1B" w:rsidRPr="0090503C" w:rsidRDefault="00DF2C1B" w:rsidP="00DF2C1B">
      <w:pPr>
        <w:pStyle w:val="HaupttextEinzmanuell"/>
      </w:pPr>
      <w:r w:rsidRPr="0090503C">
        <w:t>i)</w:t>
      </w:r>
      <w:r w:rsidRPr="0090503C">
        <w:tab/>
        <w:t>Nichtbezahlte, verfallene Beiträge sind mit einem Verzugszins von 5% zu ve</w:t>
      </w:r>
      <w:r w:rsidRPr="0090503C">
        <w:t>r</w:t>
      </w:r>
      <w:r w:rsidRPr="0090503C">
        <w:t>zinsen.</w:t>
      </w:r>
    </w:p>
    <w:p w:rsidR="00DF2C1B" w:rsidRPr="00DF2C1B" w:rsidRDefault="00DF2C1B" w:rsidP="00DF2C1B">
      <w:pPr>
        <w:pStyle w:val="Titel3"/>
        <w:tabs>
          <w:tab w:val="clear" w:pos="1701"/>
          <w:tab w:val="left" w:pos="851"/>
        </w:tabs>
      </w:pPr>
      <w:r>
        <w:t>C</w:t>
      </w:r>
      <w:r w:rsidRPr="00DF2C1B">
        <w:t>)</w:t>
      </w:r>
      <w:r w:rsidRPr="00DF2C1B">
        <w:tab/>
        <w:t>Schlussbestimmungen</w:t>
      </w:r>
    </w:p>
    <w:p w:rsidR="00DF2C1B" w:rsidRPr="00DF2C1B" w:rsidRDefault="00DF2C1B" w:rsidP="00DF2C1B">
      <w:pPr>
        <w:pStyle w:val="Titel4"/>
        <w:spacing w:before="120"/>
      </w:pPr>
      <w:r w:rsidRPr="00DF2C1B">
        <w:t>Zustimmung der KESB</w:t>
      </w:r>
    </w:p>
    <w:p w:rsidR="00DF2C1B" w:rsidRPr="0090503C" w:rsidRDefault="00DF2C1B" w:rsidP="00DF2C1B">
      <w:pPr>
        <w:pStyle w:val="Haupttext"/>
      </w:pPr>
      <w:r w:rsidRPr="0090503C">
        <w:t xml:space="preserve">Die Vereinbarung über den Unterhalt wird mit der Genehmigung der KESB </w:t>
      </w:r>
      <w:r w:rsidRPr="0090503C">
        <w:rPr>
          <w:highlight w:val="lightGray"/>
        </w:rPr>
        <w:t>[Ort]</w:t>
      </w:r>
      <w:r w:rsidRPr="0090503C">
        <w:t xml:space="preserve"> recht</w:t>
      </w:r>
      <w:r w:rsidRPr="0090503C">
        <w:t>s</w:t>
      </w:r>
      <w:r w:rsidRPr="0090503C">
        <w:t>gültig.</w:t>
      </w:r>
    </w:p>
    <w:p w:rsidR="00DF2C1B" w:rsidRPr="00DF2C1B" w:rsidRDefault="00DF2C1B" w:rsidP="0049698D">
      <w:pPr>
        <w:pStyle w:val="Titel4"/>
        <w:spacing w:before="240"/>
      </w:pPr>
      <w:proofErr w:type="spellStart"/>
      <w:r w:rsidRPr="00DF2C1B">
        <w:lastRenderedPageBreak/>
        <w:t>Ausfertigung</w:t>
      </w:r>
      <w:proofErr w:type="spellEnd"/>
    </w:p>
    <w:p w:rsidR="00DF2C1B" w:rsidRPr="00DF2C1B" w:rsidRDefault="00DF2C1B" w:rsidP="00DF2C1B">
      <w:pPr>
        <w:pStyle w:val="Haupttext"/>
      </w:pPr>
      <w:r w:rsidRPr="0090503C">
        <w:t>Dieser Vertrag wird in zwei Originalen ausgefertigt, wobei der Vater und die Mutter je ein Exemplar erhalten.</w:t>
      </w:r>
    </w:p>
    <w:p w:rsidR="00DF2C1B" w:rsidRPr="00DF2C1B" w:rsidRDefault="00DF2C1B" w:rsidP="0049698D">
      <w:pPr>
        <w:pStyle w:val="Titel4"/>
        <w:spacing w:before="240"/>
      </w:pPr>
      <w:r w:rsidRPr="00DF2C1B">
        <w:t>Erlöschen des Vertrags</w:t>
      </w:r>
    </w:p>
    <w:p w:rsidR="00DF2C1B" w:rsidRPr="0090503C" w:rsidRDefault="00DF2C1B" w:rsidP="00DF2C1B">
      <w:pPr>
        <w:pStyle w:val="Haupttext"/>
      </w:pPr>
      <w:r w:rsidRPr="0090503C">
        <w:t>Sollten die Eltern miteinander die Ehe eingehen, so erlischt der Vertrag mit Wirkung ab dem Tag der Eheschliessung.</w:t>
      </w:r>
    </w:p>
    <w:p w:rsidR="00DF2C1B" w:rsidRPr="0090503C" w:rsidRDefault="00DF2C1B" w:rsidP="00DF2C1B">
      <w:pPr>
        <w:pStyle w:val="Normal"/>
        <w:rPr>
          <w:sz w:val="18"/>
          <w:szCs w:val="18"/>
          <w:lang w:eastAsia="de-CH"/>
        </w:rPr>
      </w:pPr>
    </w:p>
    <w:p w:rsidR="00DF2C1B" w:rsidRPr="0090503C" w:rsidRDefault="00DF2C1B" w:rsidP="00DF2C1B">
      <w:pPr>
        <w:rPr>
          <w:sz w:val="18"/>
          <w:szCs w:val="18"/>
          <w:lang w:eastAsia="de-CH"/>
        </w:rPr>
      </w:pPr>
    </w:p>
    <w:p w:rsidR="00DF2C1B" w:rsidRPr="00DF2C1B" w:rsidRDefault="00DF2C1B" w:rsidP="00DF2C1B">
      <w:pPr>
        <w:rPr>
          <w:rFonts w:eastAsia="Times New Roman"/>
          <w:b/>
          <w:bCs/>
          <w:snapToGrid w:val="0"/>
          <w:sz w:val="18"/>
          <w:szCs w:val="18"/>
        </w:rPr>
      </w:pPr>
      <w:r w:rsidRPr="00DF2C1B">
        <w:rPr>
          <w:rFonts w:eastAsia="Times New Roman"/>
          <w:b/>
          <w:bCs/>
          <w:snapToGrid w:val="0"/>
          <w:sz w:val="18"/>
          <w:szCs w:val="18"/>
        </w:rPr>
        <w:t>Die Mutter</w:t>
      </w:r>
    </w:p>
    <w:p w:rsidR="00DF2C1B" w:rsidRPr="0090503C" w:rsidRDefault="00DF2C1B" w:rsidP="00DF2C1B">
      <w:pPr>
        <w:rPr>
          <w:sz w:val="18"/>
          <w:szCs w:val="18"/>
          <w:lang w:eastAsia="de-CH"/>
        </w:rPr>
      </w:pPr>
    </w:p>
    <w:p w:rsidR="00DF2C1B" w:rsidRPr="0090503C" w:rsidRDefault="00DF2C1B" w:rsidP="00DF2C1B">
      <w:pPr>
        <w:tabs>
          <w:tab w:val="clear" w:pos="1701"/>
          <w:tab w:val="left" w:pos="4500"/>
        </w:tabs>
        <w:rPr>
          <w:rFonts w:cs="Arial"/>
          <w:sz w:val="18"/>
          <w:szCs w:val="18"/>
          <w:lang w:eastAsia="ja-JP"/>
        </w:rPr>
      </w:pPr>
      <w:r w:rsidRPr="0090503C">
        <w:rPr>
          <w:rFonts w:cs="Arial"/>
          <w:sz w:val="18"/>
          <w:szCs w:val="18"/>
          <w:highlight w:val="lightGray"/>
          <w:lang w:eastAsia="ja-JP"/>
        </w:rPr>
        <w:t>[Ort, Datum]</w:t>
      </w:r>
    </w:p>
    <w:p w:rsidR="00DF2C1B" w:rsidRPr="0090503C" w:rsidRDefault="00DF2C1B" w:rsidP="00DF2C1B">
      <w:pPr>
        <w:rPr>
          <w:rFonts w:cs="Arial"/>
          <w:sz w:val="18"/>
          <w:szCs w:val="18"/>
          <w:lang w:eastAsia="ja-JP"/>
        </w:rPr>
      </w:pPr>
    </w:p>
    <w:p w:rsidR="00DF2C1B" w:rsidRPr="0090503C" w:rsidRDefault="00DF2C1B" w:rsidP="00DF2C1B">
      <w:pPr>
        <w:pStyle w:val="SvH"/>
        <w:rPr>
          <w:sz w:val="18"/>
          <w:szCs w:val="18"/>
          <w:lang w:val="de-DE"/>
        </w:rPr>
      </w:pPr>
    </w:p>
    <w:p w:rsidR="00DF2C1B" w:rsidRPr="0090503C" w:rsidRDefault="00DF2C1B" w:rsidP="00DF2C1B">
      <w:pPr>
        <w:pStyle w:val="SvH"/>
        <w:tabs>
          <w:tab w:val="left" w:pos="4500"/>
        </w:tabs>
        <w:rPr>
          <w:sz w:val="18"/>
          <w:szCs w:val="18"/>
          <w:lang w:val="de-DE"/>
        </w:rPr>
      </w:pPr>
      <w:r w:rsidRPr="0090503C">
        <w:rPr>
          <w:sz w:val="18"/>
          <w:szCs w:val="18"/>
          <w:lang w:val="de-DE"/>
        </w:rPr>
        <w:t>___________________</w:t>
      </w:r>
    </w:p>
    <w:p w:rsidR="00DF2C1B" w:rsidRPr="0090503C" w:rsidRDefault="00DF2C1B" w:rsidP="00DF2C1B">
      <w:pPr>
        <w:tabs>
          <w:tab w:val="clear" w:pos="1701"/>
          <w:tab w:val="left" w:pos="4500"/>
        </w:tabs>
        <w:rPr>
          <w:sz w:val="18"/>
          <w:szCs w:val="18"/>
        </w:rPr>
      </w:pPr>
      <w:r w:rsidRPr="0090503C">
        <w:rPr>
          <w:sz w:val="18"/>
          <w:szCs w:val="18"/>
          <w:highlight w:val="lightGray"/>
          <w:lang w:eastAsia="ja-JP"/>
        </w:rPr>
        <w:t>[Name]</w:t>
      </w:r>
    </w:p>
    <w:p w:rsidR="00DF2C1B" w:rsidRPr="0090503C" w:rsidRDefault="00DF2C1B" w:rsidP="00DF2C1B">
      <w:pPr>
        <w:pStyle w:val="SvH"/>
        <w:spacing w:after="120" w:line="280" w:lineRule="atLeast"/>
        <w:rPr>
          <w:sz w:val="18"/>
          <w:szCs w:val="18"/>
        </w:rPr>
      </w:pPr>
    </w:p>
    <w:p w:rsidR="00DF2C1B" w:rsidRPr="0090503C" w:rsidRDefault="00DF2C1B" w:rsidP="00DF2C1B">
      <w:pPr>
        <w:pStyle w:val="SvH"/>
        <w:spacing w:after="120" w:line="280" w:lineRule="atLeast"/>
        <w:rPr>
          <w:sz w:val="18"/>
          <w:szCs w:val="18"/>
        </w:rPr>
      </w:pPr>
    </w:p>
    <w:p w:rsidR="00DF2C1B" w:rsidRPr="00DF2C1B" w:rsidRDefault="00DF2C1B" w:rsidP="00DF2C1B">
      <w:pPr>
        <w:rPr>
          <w:rFonts w:eastAsia="Times New Roman"/>
          <w:b/>
          <w:bCs/>
          <w:snapToGrid w:val="0"/>
          <w:sz w:val="18"/>
          <w:szCs w:val="18"/>
        </w:rPr>
      </w:pPr>
      <w:r w:rsidRPr="00DF2C1B">
        <w:rPr>
          <w:rFonts w:eastAsia="Times New Roman"/>
          <w:b/>
          <w:bCs/>
          <w:snapToGrid w:val="0"/>
          <w:sz w:val="18"/>
          <w:szCs w:val="18"/>
        </w:rPr>
        <w:t>Der Vater</w:t>
      </w:r>
    </w:p>
    <w:p w:rsidR="00DF2C1B" w:rsidRPr="0090503C" w:rsidRDefault="00DF2C1B" w:rsidP="00DF2C1B">
      <w:pPr>
        <w:rPr>
          <w:sz w:val="18"/>
          <w:szCs w:val="18"/>
          <w:lang w:eastAsia="de-CH"/>
        </w:rPr>
      </w:pPr>
    </w:p>
    <w:p w:rsidR="00DF2C1B" w:rsidRPr="0090503C" w:rsidRDefault="00DF2C1B" w:rsidP="00DF2C1B">
      <w:pPr>
        <w:tabs>
          <w:tab w:val="clear" w:pos="1701"/>
          <w:tab w:val="left" w:pos="4500"/>
        </w:tabs>
        <w:rPr>
          <w:rFonts w:cs="Arial"/>
          <w:sz w:val="18"/>
          <w:szCs w:val="18"/>
          <w:lang w:eastAsia="ja-JP"/>
        </w:rPr>
      </w:pPr>
      <w:r w:rsidRPr="0090503C">
        <w:rPr>
          <w:rFonts w:cs="Arial"/>
          <w:sz w:val="18"/>
          <w:szCs w:val="18"/>
          <w:highlight w:val="lightGray"/>
          <w:lang w:eastAsia="ja-JP"/>
        </w:rPr>
        <w:t>[Ort, Datum]</w:t>
      </w:r>
    </w:p>
    <w:p w:rsidR="00DF2C1B" w:rsidRPr="0090503C" w:rsidRDefault="00DF2C1B" w:rsidP="00DF2C1B">
      <w:pPr>
        <w:rPr>
          <w:rFonts w:cs="Arial"/>
          <w:sz w:val="18"/>
          <w:szCs w:val="18"/>
          <w:lang w:eastAsia="ja-JP"/>
        </w:rPr>
      </w:pPr>
    </w:p>
    <w:p w:rsidR="00DF2C1B" w:rsidRPr="0090503C" w:rsidRDefault="00DF2C1B" w:rsidP="00DF2C1B">
      <w:pPr>
        <w:pStyle w:val="SvH"/>
        <w:rPr>
          <w:sz w:val="18"/>
          <w:szCs w:val="18"/>
          <w:lang w:val="de-DE"/>
        </w:rPr>
      </w:pPr>
    </w:p>
    <w:p w:rsidR="00DF2C1B" w:rsidRPr="0090503C" w:rsidRDefault="00DF2C1B" w:rsidP="00DF2C1B">
      <w:pPr>
        <w:pStyle w:val="SvH"/>
        <w:tabs>
          <w:tab w:val="left" w:pos="4500"/>
        </w:tabs>
        <w:rPr>
          <w:sz w:val="18"/>
          <w:szCs w:val="18"/>
          <w:lang w:val="de-DE"/>
        </w:rPr>
      </w:pPr>
      <w:r w:rsidRPr="0090503C">
        <w:rPr>
          <w:sz w:val="18"/>
          <w:szCs w:val="18"/>
          <w:lang w:val="de-DE"/>
        </w:rPr>
        <w:t>___________________</w:t>
      </w:r>
    </w:p>
    <w:p w:rsidR="00DF2C1B" w:rsidRPr="0090503C" w:rsidRDefault="00DF2C1B" w:rsidP="00DF2C1B">
      <w:pPr>
        <w:tabs>
          <w:tab w:val="clear" w:pos="1701"/>
          <w:tab w:val="left" w:pos="4500"/>
        </w:tabs>
        <w:rPr>
          <w:sz w:val="18"/>
          <w:szCs w:val="18"/>
        </w:rPr>
      </w:pPr>
      <w:r w:rsidRPr="0090503C">
        <w:rPr>
          <w:sz w:val="18"/>
          <w:szCs w:val="18"/>
          <w:highlight w:val="lightGray"/>
          <w:lang w:eastAsia="ja-JP"/>
        </w:rPr>
        <w:t>[Name]</w:t>
      </w:r>
    </w:p>
    <w:p w:rsidR="00DF2C1B" w:rsidRPr="0090503C" w:rsidRDefault="00DF2C1B" w:rsidP="00DF2C1B">
      <w:pPr>
        <w:pStyle w:val="SvH"/>
        <w:spacing w:after="120" w:line="280" w:lineRule="atLeast"/>
        <w:rPr>
          <w:sz w:val="18"/>
          <w:szCs w:val="18"/>
        </w:rPr>
      </w:pPr>
    </w:p>
    <w:p w:rsidR="00DF2C1B" w:rsidRPr="0090503C" w:rsidRDefault="00DF2C1B" w:rsidP="00DF2C1B">
      <w:pPr>
        <w:pStyle w:val="SvH"/>
        <w:spacing w:after="120" w:line="280" w:lineRule="atLeast"/>
        <w:rPr>
          <w:sz w:val="18"/>
          <w:szCs w:val="18"/>
        </w:rPr>
      </w:pPr>
    </w:p>
    <w:p w:rsidR="00DF2C1B" w:rsidRPr="00DF2C1B" w:rsidRDefault="00DF2C1B" w:rsidP="00DF2C1B">
      <w:pPr>
        <w:pStyle w:val="SvH"/>
        <w:spacing w:after="120" w:line="280" w:lineRule="atLeast"/>
        <w:jc w:val="center"/>
        <w:rPr>
          <w:rFonts w:eastAsia="Times New Roman"/>
          <w:b/>
          <w:bCs/>
          <w:snapToGrid w:val="0"/>
          <w:sz w:val="18"/>
          <w:szCs w:val="18"/>
        </w:rPr>
      </w:pPr>
      <w:r w:rsidRPr="00DF2C1B">
        <w:rPr>
          <w:rFonts w:eastAsia="Times New Roman"/>
          <w:b/>
          <w:bCs/>
          <w:snapToGrid w:val="0"/>
          <w:sz w:val="18"/>
          <w:szCs w:val="18"/>
        </w:rPr>
        <w:t>Genehmigung der Vereinbarung über den Unterhalt</w:t>
      </w:r>
    </w:p>
    <w:p w:rsidR="008F1115" w:rsidRPr="00354274" w:rsidRDefault="00DF2C1B" w:rsidP="00DF2C1B">
      <w:pPr>
        <w:pStyle w:val="SvH"/>
        <w:spacing w:after="120" w:line="280" w:lineRule="atLeast"/>
        <w:ind w:left="851" w:hanging="851"/>
      </w:pPr>
      <w:r w:rsidRPr="0090503C">
        <w:rPr>
          <w:sz w:val="18"/>
          <w:szCs w:val="18"/>
        </w:rPr>
        <w:tab/>
        <w:t xml:space="preserve">Die Vereinbarung über den Unterhalt ist durch die KESB </w:t>
      </w:r>
      <w:r w:rsidRPr="0090503C">
        <w:rPr>
          <w:sz w:val="18"/>
          <w:szCs w:val="18"/>
          <w:highlight w:val="lightGray"/>
        </w:rPr>
        <w:t>[Ort]</w:t>
      </w:r>
      <w:r w:rsidRPr="0090503C">
        <w:rPr>
          <w:sz w:val="18"/>
          <w:szCs w:val="18"/>
        </w:rPr>
        <w:t xml:space="preserve"> gemäss Art. 287 ZGB g</w:t>
      </w:r>
      <w:r w:rsidRPr="0090503C">
        <w:rPr>
          <w:sz w:val="18"/>
          <w:szCs w:val="18"/>
        </w:rPr>
        <w:t>e</w:t>
      </w:r>
      <w:r w:rsidRPr="0090503C">
        <w:rPr>
          <w:sz w:val="18"/>
          <w:szCs w:val="18"/>
        </w:rPr>
        <w:t xml:space="preserve">nehmigt worden. Die Vereinbarung über die Betreuung ist durch die KESB </w:t>
      </w:r>
      <w:r w:rsidRPr="0090503C">
        <w:rPr>
          <w:sz w:val="18"/>
          <w:szCs w:val="18"/>
          <w:highlight w:val="lightGray"/>
        </w:rPr>
        <w:t>[Ort]</w:t>
      </w:r>
      <w:r w:rsidRPr="0090503C">
        <w:rPr>
          <w:sz w:val="18"/>
          <w:szCs w:val="18"/>
        </w:rPr>
        <w:t xml:space="preserve"> in z</w:t>
      </w:r>
      <w:r w:rsidRPr="0090503C">
        <w:rPr>
          <w:sz w:val="18"/>
          <w:szCs w:val="18"/>
        </w:rPr>
        <w:t>u</w:t>
      </w:r>
      <w:r w:rsidRPr="0090503C">
        <w:rPr>
          <w:sz w:val="18"/>
          <w:szCs w:val="18"/>
        </w:rPr>
        <w:t>stimmendem Sinn zur Kenntnis genommen worden.</w:t>
      </w:r>
    </w:p>
    <w:sectPr w:rsidR="008F1115" w:rsidRPr="00354274"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C03" w:rsidRDefault="00BA1C03">
      <w:r>
        <w:separator/>
      </w:r>
    </w:p>
  </w:endnote>
  <w:endnote w:type="continuationSeparator" w:id="0">
    <w:p w:rsidR="00BA1C03" w:rsidRDefault="00BA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noProof/>
        <w:snapToGrid w:val="0"/>
        <w:color w:val="999999"/>
        <w:sz w:val="16"/>
      </w:rPr>
    </w:pPr>
  </w:p>
  <w:p w:rsidR="008F1115" w:rsidRDefault="00BA1C03">
    <w:pPr>
      <w:tabs>
        <w:tab w:val="right" w:pos="9085"/>
      </w:tabs>
      <w:rPr>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163195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BA1C03" w:rsidRDefault="00BA1C03" w:rsidP="00925CE8">
    <w:pPr>
      <w:tabs>
        <w:tab w:val="right" w:pos="9085"/>
      </w:tabs>
      <w:ind w:firstLine="540"/>
      <w:rPr>
        <w:lang w:val="en-GB"/>
      </w:rPr>
    </w:pPr>
    <w:r>
      <w:rPr>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BA1C03">
      <w:rPr>
        <w:noProof/>
        <w:snapToGrid w:val="0"/>
        <w:color w:val="999999"/>
        <w:sz w:val="16"/>
        <w:lang w:val="en-GB"/>
      </w:rPr>
      <w:t xml:space="preserve">WEKA </w:t>
    </w:r>
    <w:r w:rsidR="00925CE8" w:rsidRPr="00BA1C03">
      <w:rPr>
        <w:noProof/>
        <w:snapToGrid w:val="0"/>
        <w:color w:val="999999"/>
        <w:sz w:val="16"/>
        <w:lang w:val="en-GB"/>
      </w:rPr>
      <w:t>Business Media</w:t>
    </w:r>
    <w:r w:rsidR="008F1115" w:rsidRPr="00BA1C03">
      <w:rPr>
        <w:noProof/>
        <w:snapToGrid w:val="0"/>
        <w:color w:val="999999"/>
        <w:sz w:val="16"/>
        <w:lang w:val="en-GB"/>
      </w:rPr>
      <w:t xml:space="preserve"> AG | www.weka.ch</w:t>
    </w:r>
    <w:r w:rsidR="008F1115" w:rsidRPr="00BA1C03">
      <w:rPr>
        <w:noProof/>
        <w:snapToGrid w:val="0"/>
        <w:color w:val="999999"/>
        <w:sz w:val="16"/>
        <w:lang w:val="en-GB"/>
      </w:rPr>
      <w:tab/>
    </w:r>
    <w:r w:rsidR="008F1115">
      <w:rPr>
        <w:noProof/>
        <w:color w:val="999999"/>
        <w:sz w:val="16"/>
      </w:rPr>
      <w:fldChar w:fldCharType="begin"/>
    </w:r>
    <w:r w:rsidR="008F1115" w:rsidRPr="00BA1C03">
      <w:rPr>
        <w:noProof/>
        <w:color w:val="999999"/>
        <w:sz w:val="16"/>
        <w:lang w:val="en-GB"/>
      </w:rPr>
      <w:instrText xml:space="preserve"> PAGE </w:instrText>
    </w:r>
    <w:r w:rsidR="008F1115">
      <w:rPr>
        <w:noProof/>
        <w:color w:val="999999"/>
        <w:sz w:val="16"/>
      </w:rPr>
      <w:fldChar w:fldCharType="separate"/>
    </w:r>
    <w:r w:rsidR="0049698D">
      <w:rPr>
        <w:noProof/>
        <w:color w:val="999999"/>
        <w:sz w:val="16"/>
        <w:lang w:val="en-GB"/>
      </w:rPr>
      <w:t>5</w:t>
    </w:r>
    <w:r w:rsidR="008F1115">
      <w:rPr>
        <w:noProof/>
        <w:color w:val="999999"/>
        <w:sz w:val="16"/>
      </w:rPr>
      <w:fldChar w:fldCharType="end"/>
    </w:r>
    <w:r w:rsidR="008F1115" w:rsidRPr="00BA1C03">
      <w:rPr>
        <w:noProof/>
        <w:snapToGrid w:val="0"/>
        <w:color w:val="999999"/>
        <w:sz w:val="16"/>
        <w:lang w:val="en-GB"/>
      </w:rPr>
      <w:t>/</w:t>
    </w:r>
    <w:r w:rsidR="008F1115">
      <w:rPr>
        <w:noProof/>
        <w:color w:val="999999"/>
        <w:sz w:val="16"/>
      </w:rPr>
      <w:fldChar w:fldCharType="begin"/>
    </w:r>
    <w:r w:rsidR="008F1115" w:rsidRPr="00BA1C03">
      <w:rPr>
        <w:noProof/>
        <w:color w:val="999999"/>
        <w:sz w:val="16"/>
        <w:lang w:val="en-GB"/>
      </w:rPr>
      <w:instrText xml:space="preserve"> NUMPAGES </w:instrText>
    </w:r>
    <w:r w:rsidR="008F1115">
      <w:rPr>
        <w:noProof/>
        <w:color w:val="999999"/>
        <w:sz w:val="16"/>
      </w:rPr>
      <w:fldChar w:fldCharType="separate"/>
    </w:r>
    <w:r w:rsidR="0049698D">
      <w:rPr>
        <w:noProof/>
        <w:color w:val="999999"/>
        <w:sz w:val="16"/>
        <w:lang w:val="en-GB"/>
      </w:rPr>
      <w:t>5</w:t>
    </w:r>
    <w:r w:rsidR="008F1115">
      <w:rPr>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C03" w:rsidRDefault="00BA1C03">
      <w:r>
        <w:separator/>
      </w:r>
    </w:p>
  </w:footnote>
  <w:footnote w:type="continuationSeparator" w:id="0">
    <w:p w:rsidR="00BA1C03" w:rsidRDefault="00BA1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DF2C1B" w:rsidRDefault="00BA1C03" w:rsidP="00BA1C03">
    <w:pPr>
      <w:tabs>
        <w:tab w:val="left" w:pos="6450"/>
      </w:tabs>
      <w:rPr>
        <w:sz w:val="16"/>
      </w:rPr>
    </w:pPr>
    <w:r>
      <w:rPr>
        <w:noProof/>
        <w:color w:val="999999"/>
        <w:sz w:val="16"/>
        <w:lang w:eastAsia="de-CH"/>
      </w:rPr>
      <mc:AlternateContent>
        <mc:Choice Requires="wps">
          <w:drawing>
            <wp:anchor distT="0" distB="0" distL="114300" distR="114300" simplePos="0" relativeHeight="251656704" behindDoc="0" locked="0" layoutInCell="1" allowOverlap="1" wp14:anchorId="5F11B208" wp14:editId="44E7B6E5">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DF2C1B" w:rsidRPr="00DF2C1B">
      <w:rPr>
        <w:noProof/>
        <w:color w:val="999999"/>
        <w:sz w:val="16"/>
        <w:lang w:val="de-DE"/>
      </w:rPr>
      <w:t>Muster Betreuungs- und Unterhaltsvertrag für Kind (Eltern unverheiratet)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0A44778"/>
    <w:multiLevelType w:val="multilevel"/>
    <w:tmpl w:val="5CA21DE8"/>
    <w:lvl w:ilvl="0">
      <w:start w:val="1"/>
      <w:numFmt w:val="decimal"/>
      <w:lvlText w:val="%1."/>
      <w:lvlJc w:val="left"/>
      <w:pPr>
        <w:tabs>
          <w:tab w:val="num" w:pos="4330"/>
        </w:tabs>
        <w:ind w:left="4330" w:hanging="360"/>
      </w:pPr>
      <w:rPr>
        <w:rFonts w:hint="default"/>
        <w:b/>
        <w:i w:val="0"/>
        <w:caps w:val="0"/>
        <w:strike w:val="0"/>
        <w:dstrike w:val="0"/>
        <w:vanish w:val="0"/>
        <w:color w:val="000000"/>
        <w:vertAlign w:val="baseline"/>
      </w:rPr>
    </w:lvl>
    <w:lvl w:ilvl="1">
      <w:start w:val="1"/>
      <w:numFmt w:val="decimal"/>
      <w:lvlText w:val="%1.%2."/>
      <w:lvlJc w:val="left"/>
      <w:pPr>
        <w:tabs>
          <w:tab w:val="num" w:pos="4762"/>
        </w:tabs>
        <w:ind w:left="4762" w:hanging="432"/>
      </w:pPr>
      <w:rPr>
        <w:rFonts w:hint="default"/>
        <w:b w:val="0"/>
        <w:i w:val="0"/>
        <w:caps w:val="0"/>
        <w:strike w:val="0"/>
        <w:dstrike w:val="0"/>
        <w:vanish w:val="0"/>
        <w:color w:val="000000"/>
        <w:vertAlign w:val="baseline"/>
      </w:rPr>
    </w:lvl>
    <w:lvl w:ilvl="2">
      <w:start w:val="1"/>
      <w:numFmt w:val="decimal"/>
      <w:lvlText w:val="%1.%2.%3."/>
      <w:lvlJc w:val="left"/>
      <w:pPr>
        <w:tabs>
          <w:tab w:val="num" w:pos="5194"/>
        </w:tabs>
        <w:ind w:left="5194" w:hanging="504"/>
      </w:pPr>
      <w:rPr>
        <w:rFonts w:hint="default"/>
        <w:b w:val="0"/>
        <w:i w:val="0"/>
        <w:caps w:val="0"/>
        <w:strike w:val="0"/>
        <w:dstrike w:val="0"/>
        <w:vanish w:val="0"/>
        <w:color w:val="000000"/>
        <w:vertAlign w:val="baseline"/>
      </w:rPr>
    </w:lvl>
    <w:lvl w:ilvl="3">
      <w:start w:val="1"/>
      <w:numFmt w:val="decimal"/>
      <w:lvlText w:val="%1.%2.%3.%4."/>
      <w:lvlJc w:val="left"/>
      <w:pPr>
        <w:tabs>
          <w:tab w:val="num" w:pos="5770"/>
        </w:tabs>
        <w:ind w:left="5698" w:hanging="648"/>
      </w:pPr>
      <w:rPr>
        <w:rFonts w:hint="default"/>
        <w:b w:val="0"/>
        <w:i w:val="0"/>
        <w:caps w:val="0"/>
        <w:strike w:val="0"/>
        <w:dstrike w:val="0"/>
        <w:vanish w:val="0"/>
        <w:color w:val="000000"/>
        <w:vertAlign w:val="baseline"/>
      </w:rPr>
    </w:lvl>
    <w:lvl w:ilvl="4">
      <w:start w:val="1"/>
      <w:numFmt w:val="decimal"/>
      <w:lvlText w:val="%1.%2.%3.%4.%5."/>
      <w:lvlJc w:val="left"/>
      <w:pPr>
        <w:tabs>
          <w:tab w:val="num" w:pos="6490"/>
        </w:tabs>
        <w:ind w:left="620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6850"/>
        </w:tabs>
        <w:ind w:left="6706" w:hanging="936"/>
      </w:pPr>
      <w:rPr>
        <w:rFonts w:hint="default"/>
        <w:b w:val="0"/>
        <w:i w:val="0"/>
        <w:sz w:val="22"/>
        <w:szCs w:val="22"/>
      </w:rPr>
    </w:lvl>
    <w:lvl w:ilvl="6">
      <w:start w:val="1"/>
      <w:numFmt w:val="decimal"/>
      <w:lvlText w:val="%1.%2.%3.%4.%5.%6.%7."/>
      <w:lvlJc w:val="left"/>
      <w:pPr>
        <w:tabs>
          <w:tab w:val="num" w:pos="7570"/>
        </w:tabs>
        <w:ind w:left="7210" w:hanging="1080"/>
      </w:pPr>
      <w:rPr>
        <w:rFonts w:hint="default"/>
        <w:b w:val="0"/>
        <w:i w:val="0"/>
        <w:sz w:val="22"/>
        <w:szCs w:val="22"/>
      </w:rPr>
    </w:lvl>
    <w:lvl w:ilvl="7">
      <w:start w:val="1"/>
      <w:numFmt w:val="decimal"/>
      <w:lvlText w:val="%1.%2.%3.%4.%5.%6.%7.%8."/>
      <w:lvlJc w:val="left"/>
      <w:pPr>
        <w:tabs>
          <w:tab w:val="num" w:pos="7930"/>
        </w:tabs>
        <w:ind w:left="7714" w:hanging="1224"/>
      </w:pPr>
      <w:rPr>
        <w:rFonts w:hint="default"/>
        <w:b w:val="0"/>
        <w:i w:val="0"/>
        <w:sz w:val="22"/>
        <w:szCs w:val="22"/>
      </w:rPr>
    </w:lvl>
    <w:lvl w:ilvl="8">
      <w:start w:val="1"/>
      <w:numFmt w:val="decimal"/>
      <w:lvlText w:val="%1.%2.%3.%4.%5.%6.%7.%8.%9."/>
      <w:lvlJc w:val="left"/>
      <w:pPr>
        <w:tabs>
          <w:tab w:val="num" w:pos="8650"/>
        </w:tabs>
        <w:ind w:left="8290" w:hanging="1440"/>
      </w:pPr>
      <w:rPr>
        <w:rFonts w:hint="default"/>
        <w:b w:val="0"/>
        <w:i w:val="0"/>
        <w:sz w:val="22"/>
        <w:szCs w:val="22"/>
      </w:r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4F402DF"/>
    <w:multiLevelType w:val="hybridMultilevel"/>
    <w:tmpl w:val="AD5E6A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5"/>
  </w:num>
  <w:num w:numId="13">
    <w:abstractNumId w:val="14"/>
  </w:num>
  <w:num w:numId="14">
    <w:abstractNumId w:val="17"/>
  </w:num>
  <w:num w:numId="15">
    <w:abstractNumId w:val="17"/>
  </w:num>
  <w:num w:numId="16">
    <w:abstractNumId w:val="22"/>
  </w:num>
  <w:num w:numId="17">
    <w:abstractNumId w:val="19"/>
  </w:num>
  <w:num w:numId="18">
    <w:abstractNumId w:val="21"/>
  </w:num>
  <w:num w:numId="19">
    <w:abstractNumId w:val="20"/>
  </w:num>
  <w:num w:numId="20">
    <w:abstractNumId w:val="19"/>
  </w:num>
  <w:num w:numId="21">
    <w:abstractNumId w:val="12"/>
  </w:num>
  <w:num w:numId="22">
    <w:abstractNumId w:val="16"/>
  </w:num>
  <w:num w:numId="23">
    <w:abstractNumId w:val="21"/>
  </w:num>
  <w:num w:numId="24">
    <w:abstractNumId w:val="20"/>
  </w:num>
  <w:num w:numId="25">
    <w:abstractNumId w:val="19"/>
  </w:num>
  <w:num w:numId="26">
    <w:abstractNumId w:val="12"/>
  </w:num>
  <w:num w:numId="27">
    <w:abstractNumId w:val="16"/>
  </w:num>
  <w:num w:numId="28">
    <w:abstractNumId w:val="21"/>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03"/>
    <w:rsid w:val="00051914"/>
    <w:rsid w:val="00056B63"/>
    <w:rsid w:val="000F430A"/>
    <w:rsid w:val="001E1617"/>
    <w:rsid w:val="00212C4F"/>
    <w:rsid w:val="00267992"/>
    <w:rsid w:val="00354274"/>
    <w:rsid w:val="003B28CC"/>
    <w:rsid w:val="0049698D"/>
    <w:rsid w:val="004C274C"/>
    <w:rsid w:val="004D1985"/>
    <w:rsid w:val="006C552A"/>
    <w:rsid w:val="00741B76"/>
    <w:rsid w:val="00765F67"/>
    <w:rsid w:val="00780DE2"/>
    <w:rsid w:val="007B6312"/>
    <w:rsid w:val="008501CB"/>
    <w:rsid w:val="0088346D"/>
    <w:rsid w:val="008F1115"/>
    <w:rsid w:val="008F3852"/>
    <w:rsid w:val="00914374"/>
    <w:rsid w:val="00925CE8"/>
    <w:rsid w:val="00AA6B09"/>
    <w:rsid w:val="00BA1C03"/>
    <w:rsid w:val="00BD44B5"/>
    <w:rsid w:val="00C05D66"/>
    <w:rsid w:val="00CB4328"/>
    <w:rsid w:val="00DD3C8D"/>
    <w:rsid w:val="00DF2C1B"/>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A1C03"/>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DF2C1B"/>
    <w:pPr>
      <w:spacing w:after="240" w:line="360" w:lineRule="exact"/>
      <w:jc w:val="left"/>
    </w:pPr>
    <w:rPr>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paragraph" w:customStyle="1" w:styleId="SvH">
    <w:name w:val="SvH"/>
    <w:basedOn w:val="Standard"/>
    <w:rsid w:val="00BA1C03"/>
    <w:pPr>
      <w:spacing w:after="260" w:line="260" w:lineRule="atLeast"/>
    </w:pPr>
  </w:style>
  <w:style w:type="character" w:customStyle="1" w:styleId="Normal0Char">
    <w:name w:val="Normal 0 Char"/>
    <w:link w:val="Normal0"/>
    <w:locked/>
    <w:rsid w:val="00BA1C03"/>
    <w:rPr>
      <w:rFonts w:ascii="Verdana" w:hAnsi="Verdana"/>
      <w:lang w:eastAsia="de-DE"/>
    </w:rPr>
  </w:style>
  <w:style w:type="paragraph" w:customStyle="1" w:styleId="Normal0">
    <w:name w:val="Normal 0"/>
    <w:basedOn w:val="Standard"/>
    <w:link w:val="Normal0Char"/>
    <w:rsid w:val="00BA1C03"/>
    <w:rPr>
      <w:rFonts w:eastAsia="Times New Roman"/>
    </w:rPr>
  </w:style>
  <w:style w:type="paragraph" w:customStyle="1" w:styleId="Standard1">
    <w:name w:val="Standard1"/>
    <w:basedOn w:val="Standard"/>
    <w:link w:val="NormalZchnZchn"/>
    <w:autoRedefine/>
    <w:rsid w:val="00BA1C03"/>
    <w:pPr>
      <w:tabs>
        <w:tab w:val="clear" w:pos="1701"/>
        <w:tab w:val="left" w:pos="851"/>
      </w:tabs>
      <w:spacing w:line="280" w:lineRule="atLeast"/>
      <w:ind w:left="851" w:hanging="851"/>
    </w:pPr>
    <w:rPr>
      <w:rFonts w:eastAsia="Times New Roman"/>
      <w:lang w:eastAsia="ja-JP"/>
    </w:rPr>
  </w:style>
  <w:style w:type="paragraph" w:customStyle="1" w:styleId="Formatvorlageberschrift1Vor6ptNach6ptZeilenabstandMind">
    <w:name w:val="Formatvorlage Überschrift 1 + Vor:  6 pt Nach:  6 pt Zeilenabstand:  Mind..."/>
    <w:basedOn w:val="berschrift1"/>
    <w:autoRedefine/>
    <w:rsid w:val="00BA1C03"/>
    <w:pPr>
      <w:tabs>
        <w:tab w:val="left" w:pos="851"/>
      </w:tabs>
      <w:adjustRightInd w:val="0"/>
      <w:snapToGrid w:val="0"/>
      <w:spacing w:after="240" w:line="280" w:lineRule="atLeast"/>
      <w:ind w:left="851" w:hanging="851"/>
    </w:pPr>
    <w:rPr>
      <w:rFonts w:ascii="Verdana" w:hAnsi="Verdana" w:cs="Times New Roman"/>
      <w:kern w:val="0"/>
      <w:sz w:val="20"/>
      <w:szCs w:val="20"/>
      <w:lang w:eastAsia="de-CH"/>
    </w:rPr>
  </w:style>
  <w:style w:type="character" w:customStyle="1" w:styleId="NormalZchnZchn">
    <w:name w:val="Normal Zchn Zchn"/>
    <w:link w:val="Standard1"/>
    <w:rsid w:val="00BA1C03"/>
    <w:rPr>
      <w:rFonts w:ascii="Verdana" w:hAnsi="Verdana"/>
      <w:lang w:eastAsia="ja-JP"/>
    </w:rPr>
  </w:style>
  <w:style w:type="paragraph" w:customStyle="1" w:styleId="FormatvorlageZeilenabstandMindestens14pt">
    <w:name w:val="Formatvorlage Zeilenabstand:  Mindestens 14 pt"/>
    <w:basedOn w:val="Standard"/>
    <w:autoRedefine/>
    <w:rsid w:val="00BA1C03"/>
    <w:pPr>
      <w:spacing w:line="280" w:lineRule="atLeast"/>
      <w:ind w:left="851"/>
    </w:pPr>
    <w:rPr>
      <w:rFonts w:eastAsia="Times New Roman"/>
    </w:rPr>
  </w:style>
  <w:style w:type="paragraph" w:customStyle="1" w:styleId="Normal">
    <w:name w:val="Normal"/>
    <w:basedOn w:val="Standard"/>
    <w:autoRedefine/>
    <w:rsid w:val="00DF2C1B"/>
    <w:pPr>
      <w:tabs>
        <w:tab w:val="clear" w:pos="1701"/>
        <w:tab w:val="left" w:pos="851"/>
      </w:tabs>
      <w:spacing w:line="280" w:lineRule="atLeast"/>
      <w:ind w:left="851" w:hanging="851"/>
    </w:pPr>
    <w:rPr>
      <w:rFonts w:eastAsia="Times New Roman"/>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A1C03"/>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DF2C1B"/>
    <w:pPr>
      <w:spacing w:after="240" w:line="360" w:lineRule="exact"/>
      <w:jc w:val="left"/>
    </w:pPr>
    <w:rPr>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paragraph" w:customStyle="1" w:styleId="SvH">
    <w:name w:val="SvH"/>
    <w:basedOn w:val="Standard"/>
    <w:rsid w:val="00BA1C03"/>
    <w:pPr>
      <w:spacing w:after="260" w:line="260" w:lineRule="atLeast"/>
    </w:pPr>
  </w:style>
  <w:style w:type="character" w:customStyle="1" w:styleId="Normal0Char">
    <w:name w:val="Normal 0 Char"/>
    <w:link w:val="Normal0"/>
    <w:locked/>
    <w:rsid w:val="00BA1C03"/>
    <w:rPr>
      <w:rFonts w:ascii="Verdana" w:hAnsi="Verdana"/>
      <w:lang w:eastAsia="de-DE"/>
    </w:rPr>
  </w:style>
  <w:style w:type="paragraph" w:customStyle="1" w:styleId="Normal0">
    <w:name w:val="Normal 0"/>
    <w:basedOn w:val="Standard"/>
    <w:link w:val="Normal0Char"/>
    <w:rsid w:val="00BA1C03"/>
    <w:rPr>
      <w:rFonts w:eastAsia="Times New Roman"/>
    </w:rPr>
  </w:style>
  <w:style w:type="paragraph" w:customStyle="1" w:styleId="Standard1">
    <w:name w:val="Standard1"/>
    <w:basedOn w:val="Standard"/>
    <w:link w:val="NormalZchnZchn"/>
    <w:autoRedefine/>
    <w:rsid w:val="00BA1C03"/>
    <w:pPr>
      <w:tabs>
        <w:tab w:val="clear" w:pos="1701"/>
        <w:tab w:val="left" w:pos="851"/>
      </w:tabs>
      <w:spacing w:line="280" w:lineRule="atLeast"/>
      <w:ind w:left="851" w:hanging="851"/>
    </w:pPr>
    <w:rPr>
      <w:rFonts w:eastAsia="Times New Roman"/>
      <w:lang w:eastAsia="ja-JP"/>
    </w:rPr>
  </w:style>
  <w:style w:type="paragraph" w:customStyle="1" w:styleId="Formatvorlageberschrift1Vor6ptNach6ptZeilenabstandMind">
    <w:name w:val="Formatvorlage Überschrift 1 + Vor:  6 pt Nach:  6 pt Zeilenabstand:  Mind..."/>
    <w:basedOn w:val="berschrift1"/>
    <w:autoRedefine/>
    <w:rsid w:val="00BA1C03"/>
    <w:pPr>
      <w:tabs>
        <w:tab w:val="left" w:pos="851"/>
      </w:tabs>
      <w:adjustRightInd w:val="0"/>
      <w:snapToGrid w:val="0"/>
      <w:spacing w:after="240" w:line="280" w:lineRule="atLeast"/>
      <w:ind w:left="851" w:hanging="851"/>
    </w:pPr>
    <w:rPr>
      <w:rFonts w:ascii="Verdana" w:hAnsi="Verdana" w:cs="Times New Roman"/>
      <w:kern w:val="0"/>
      <w:sz w:val="20"/>
      <w:szCs w:val="20"/>
      <w:lang w:eastAsia="de-CH"/>
    </w:rPr>
  </w:style>
  <w:style w:type="character" w:customStyle="1" w:styleId="NormalZchnZchn">
    <w:name w:val="Normal Zchn Zchn"/>
    <w:link w:val="Standard1"/>
    <w:rsid w:val="00BA1C03"/>
    <w:rPr>
      <w:rFonts w:ascii="Verdana" w:hAnsi="Verdana"/>
      <w:lang w:eastAsia="ja-JP"/>
    </w:rPr>
  </w:style>
  <w:style w:type="paragraph" w:customStyle="1" w:styleId="FormatvorlageZeilenabstandMindestens14pt">
    <w:name w:val="Formatvorlage Zeilenabstand:  Mindestens 14 pt"/>
    <w:basedOn w:val="Standard"/>
    <w:autoRedefine/>
    <w:rsid w:val="00BA1C03"/>
    <w:pPr>
      <w:spacing w:line="280" w:lineRule="atLeast"/>
      <w:ind w:left="851"/>
    </w:pPr>
    <w:rPr>
      <w:rFonts w:eastAsia="Times New Roman"/>
    </w:rPr>
  </w:style>
  <w:style w:type="paragraph" w:customStyle="1" w:styleId="Normal">
    <w:name w:val="Normal"/>
    <w:basedOn w:val="Standard"/>
    <w:autoRedefine/>
    <w:rsid w:val="00DF2C1B"/>
    <w:pPr>
      <w:tabs>
        <w:tab w:val="clear" w:pos="1701"/>
        <w:tab w:val="left" w:pos="851"/>
      </w:tabs>
      <w:spacing w:line="280" w:lineRule="atLeast"/>
      <w:ind w:left="851" w:hanging="851"/>
    </w:pPr>
    <w:rPr>
      <w:rFonts w:eastAsia="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5</Pages>
  <Words>1163</Words>
  <Characters>7230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