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55D" w:rsidRPr="000A69DA" w:rsidRDefault="0039755D" w:rsidP="000A69DA">
      <w:pPr>
        <w:pStyle w:val="Titel1-Kapiteltitel"/>
      </w:pPr>
      <w:r w:rsidRPr="000A69DA">
        <w:t>Muster Staffelmietvertrag</w:t>
      </w:r>
    </w:p>
    <w:p w:rsidR="0039755D" w:rsidRPr="000A69DA" w:rsidRDefault="00827267" w:rsidP="0039755D">
      <w:pPr>
        <w:pStyle w:val="Normal0"/>
        <w:spacing w:line="280" w:lineRule="atLeast"/>
        <w:jc w:val="center"/>
        <w:rPr>
          <w:b/>
        </w:rPr>
      </w:pPr>
      <w:r w:rsidRPr="000A69DA">
        <w:rPr>
          <w:b/>
        </w:rPr>
        <w:pict>
          <v:rect id="_x0000_i1025" style="width:0;height:1.5pt" o:hralign="center" o:hrstd="t" o:hr="t" fillcolor="#a0a0a0" stroked="f"/>
        </w:pict>
      </w:r>
    </w:p>
    <w:p w:rsidR="0039755D" w:rsidRPr="000A69DA" w:rsidRDefault="0039755D" w:rsidP="0039755D">
      <w:pPr>
        <w:pStyle w:val="Haupttext"/>
        <w:rPr>
          <w:lang w:val="de-CH" w:eastAsia="ja-JP"/>
        </w:rPr>
      </w:pPr>
      <w:r w:rsidRPr="000A69DA">
        <w:rPr>
          <w:lang w:val="de-CH" w:eastAsia="ja-JP"/>
        </w:rPr>
        <w:t xml:space="preserve">Zur Verwendung von Vertragsmustern: </w:t>
      </w:r>
    </w:p>
    <w:p w:rsidR="0039755D" w:rsidRPr="000A69DA" w:rsidRDefault="0039755D" w:rsidP="0039755D">
      <w:pPr>
        <w:pStyle w:val="Haupttext"/>
        <w:rPr>
          <w:lang w:val="de-CH" w:eastAsia="ja-JP"/>
        </w:rPr>
      </w:pPr>
      <w:r w:rsidRPr="000A69DA">
        <w:rPr>
          <w:lang w:val="de-CH" w:eastAsia="ja-JP"/>
        </w:rPr>
        <w:t>Dieses Vertragsmuster wurde mit grösster Sorgfalt erstellt. Dies entbindet jedoch den Rechtsa</w:t>
      </w:r>
      <w:r w:rsidRPr="000A69DA">
        <w:rPr>
          <w:lang w:val="de-CH" w:eastAsia="ja-JP"/>
        </w:rPr>
        <w:t>n</w:t>
      </w:r>
      <w:r w:rsidRPr="000A69DA">
        <w:rPr>
          <w:lang w:val="de-CH" w:eastAsia="ja-JP"/>
        </w:rPr>
        <w:t>wender nicht von der sorgfältigen eigenverantwortlichen Prüfung auf Vollständigkeit und Richtigkeit der vorformulierten Inhalte betreffend seiner Situation. Sofern Sie einen massgeschneiderten Ve</w:t>
      </w:r>
      <w:r w:rsidRPr="000A69DA">
        <w:rPr>
          <w:lang w:val="de-CH" w:eastAsia="ja-JP"/>
        </w:rPr>
        <w:t>r</w:t>
      </w:r>
      <w:r w:rsidRPr="000A69DA">
        <w:rPr>
          <w:lang w:val="de-CH" w:eastAsia="ja-JP"/>
        </w:rPr>
        <w:t>tag benötigen, sollten Sie sich durch eine Rechtsanwältin/einen Rechtsanwalt Ihres Vertrauens beraten lassen.</w:t>
      </w:r>
    </w:p>
    <w:p w:rsidR="0039755D" w:rsidRPr="000A69DA" w:rsidRDefault="0039755D" w:rsidP="0039755D">
      <w:pPr>
        <w:pStyle w:val="Haupttext"/>
        <w:rPr>
          <w:lang w:val="de-CH" w:eastAsia="ja-JP"/>
        </w:rPr>
      </w:pPr>
      <w:r w:rsidRPr="000A69DA">
        <w:rPr>
          <w:lang w:val="de-CH" w:eastAsia="ja-JP"/>
        </w:rPr>
        <w:t>Wissenswertes zur Staffelmiete:</w:t>
      </w:r>
    </w:p>
    <w:p w:rsidR="0039755D" w:rsidRPr="000A69DA" w:rsidRDefault="0039755D" w:rsidP="0039755D">
      <w:pPr>
        <w:pStyle w:val="Haupttext"/>
        <w:rPr>
          <w:lang w:val="de-CH" w:eastAsia="ja-JP"/>
        </w:rPr>
      </w:pPr>
      <w:r w:rsidRPr="000A69DA">
        <w:rPr>
          <w:lang w:val="de-CH" w:eastAsia="ja-JP"/>
        </w:rPr>
        <w:t xml:space="preserve">Der Staffelmietvertrag beinhaltet die vertragliche Regelung der Erhöhung der Miete an zum Voraus von beiden Parteien klar vereinbarten Zeitpunkten in der Zukunft. Die Vorteile einer Staffelmiete liegen auf der Hand: </w:t>
      </w:r>
    </w:p>
    <w:p w:rsidR="0039755D" w:rsidRPr="000A69DA" w:rsidRDefault="0039755D" w:rsidP="0039755D">
      <w:pPr>
        <w:pStyle w:val="Haupttext"/>
        <w:rPr>
          <w:lang w:val="de-CH" w:eastAsia="ja-JP"/>
        </w:rPr>
      </w:pPr>
      <w:r w:rsidRPr="000A69DA">
        <w:rPr>
          <w:lang w:val="de-CH" w:eastAsia="ja-JP"/>
        </w:rPr>
        <w:t xml:space="preserve">Die Vorteile für die Mietparteien liegen dabei auch klar auf der Hand. Für den Mieter bietet sich die Möglichkeit attraktive Mietobjekte mit einer gewissen Sicherheit und meist </w:t>
      </w:r>
      <w:r w:rsidR="000A69DA">
        <w:rPr>
          <w:lang w:val="de-CH" w:eastAsia="ja-JP"/>
        </w:rPr>
        <w:t>«</w:t>
      </w:r>
      <w:r w:rsidRPr="000A69DA">
        <w:rPr>
          <w:lang w:val="de-CH" w:eastAsia="ja-JP"/>
        </w:rPr>
        <w:t>günstigen Einstieg</w:t>
      </w:r>
      <w:r w:rsidRPr="000A69DA">
        <w:rPr>
          <w:lang w:val="de-CH" w:eastAsia="ja-JP"/>
        </w:rPr>
        <w:t>s</w:t>
      </w:r>
      <w:r w:rsidRPr="000A69DA">
        <w:rPr>
          <w:lang w:val="de-CH" w:eastAsia="ja-JP"/>
        </w:rPr>
        <w:t>mieten</w:t>
      </w:r>
      <w:r w:rsidR="000A69DA">
        <w:rPr>
          <w:lang w:val="de-CH" w:eastAsia="ja-JP"/>
        </w:rPr>
        <w:t>»</w:t>
      </w:r>
      <w:r w:rsidRPr="000A69DA">
        <w:rPr>
          <w:lang w:val="de-CH" w:eastAsia="ja-JP"/>
        </w:rPr>
        <w:t xml:space="preserve"> zu ergattern. Für den Vermieter entfällt die Durchsetzung einer umständlichen und rech</w:t>
      </w:r>
      <w:r w:rsidRPr="000A69DA">
        <w:rPr>
          <w:lang w:val="de-CH" w:eastAsia="ja-JP"/>
        </w:rPr>
        <w:t>t</w:t>
      </w:r>
      <w:r w:rsidRPr="000A69DA">
        <w:rPr>
          <w:lang w:val="de-CH" w:eastAsia="ja-JP"/>
        </w:rPr>
        <w:t>lich meist schwierigen Mieterhöhung. Die Staffelmiete bietet für den Vermieter eine zulässige Form der Gestaltung von Mieterhöhungen.</w:t>
      </w:r>
    </w:p>
    <w:p w:rsidR="0039755D" w:rsidRPr="000A69DA" w:rsidRDefault="0039755D" w:rsidP="0039755D">
      <w:pPr>
        <w:pStyle w:val="Haupttext"/>
        <w:rPr>
          <w:lang w:val="de-CH" w:eastAsia="ja-JP"/>
        </w:rPr>
      </w:pPr>
      <w:r w:rsidRPr="000A69DA">
        <w:rPr>
          <w:lang w:val="de-CH" w:eastAsia="ja-JP"/>
        </w:rPr>
        <w:t>Die Staffelmiete ist nur zulässig, wenn der Mietvertrag für mindestens drei Jahre abgeschlossen wird. Allerdings genügt es, wenn nur der Vermieter an diese Mindestvertragsdauer gebunden ist. Zwingend ist bei gestaffelten Mieten auch nur eine einzige Mietzinserhöhung pro Jahr zulässig. Die einzelnen jährlichen Erhöhungen müssen zudem im Voraus genau frankenmässig festgelegt we</w:t>
      </w:r>
      <w:r w:rsidRPr="000A69DA">
        <w:rPr>
          <w:lang w:val="de-CH" w:eastAsia="ja-JP"/>
        </w:rPr>
        <w:t>r</w:t>
      </w:r>
      <w:r w:rsidRPr="000A69DA">
        <w:rPr>
          <w:lang w:val="de-CH" w:eastAsia="ja-JP"/>
        </w:rPr>
        <w:t>den. Die blosse Berechenbarkeit der Erhöhung (zum Beispiel Angabe in Prozenten) genügt hing</w:t>
      </w:r>
      <w:r w:rsidRPr="000A69DA">
        <w:rPr>
          <w:lang w:val="de-CH" w:eastAsia="ja-JP"/>
        </w:rPr>
        <w:t>e</w:t>
      </w:r>
      <w:r w:rsidRPr="000A69DA">
        <w:rPr>
          <w:lang w:val="de-CH" w:eastAsia="ja-JP"/>
        </w:rPr>
        <w:t xml:space="preserve">gen nicht. </w:t>
      </w:r>
    </w:p>
    <w:p w:rsidR="0039755D" w:rsidRPr="000A69DA" w:rsidRDefault="0039755D" w:rsidP="0039755D">
      <w:pPr>
        <w:pStyle w:val="Haupttext"/>
        <w:rPr>
          <w:lang w:val="de-CH" w:eastAsia="ja-JP"/>
        </w:rPr>
      </w:pPr>
      <w:r w:rsidRPr="000A69DA">
        <w:rPr>
          <w:lang w:val="de-CH" w:eastAsia="ja-JP"/>
        </w:rPr>
        <w:t>Die einzelnen Mietzinserhöhungen treten nicht automatisch in Kraft, sondern die Anpassung muss mit dem amtlichen Formular angezeigt werden. Die Anzeige kann frühestens vier Monate vor dem Inkrafttreten des neuen Mietzinses erfolgen.</w:t>
      </w:r>
    </w:p>
    <w:p w:rsidR="0039755D" w:rsidRPr="000A69DA" w:rsidRDefault="0039755D" w:rsidP="0039755D">
      <w:pPr>
        <w:pStyle w:val="Haupttext"/>
        <w:rPr>
          <w:rFonts w:ascii="Arial" w:eastAsia="Times New Roman" w:hAnsi="Arial"/>
          <w:vanish/>
          <w:color w:val="000000"/>
          <w:szCs w:val="18"/>
          <w:lang w:val="de-CH"/>
        </w:rPr>
      </w:pPr>
      <w:r w:rsidRPr="000A69DA">
        <w:rPr>
          <w:lang w:val="de-CH" w:eastAsia="ja-JP"/>
        </w:rPr>
        <w:t xml:space="preserve">Während der Staffelperiode sind Mietzinsanpassungen zufolge Kostensteigerung, Teuerung oder Änderung der orts- und quartierüblichen Verhältnisse ausgeschlossen. </w:t>
      </w:r>
    </w:p>
    <w:p w:rsidR="0039755D" w:rsidRPr="000A69DA" w:rsidRDefault="0039755D" w:rsidP="0039755D">
      <w:pPr>
        <w:pStyle w:val="Haupttext"/>
        <w:rPr>
          <w:lang w:val="de-CH"/>
        </w:rPr>
      </w:pPr>
      <w:r w:rsidRPr="000A69DA">
        <w:rPr>
          <w:lang w:val="de-CH"/>
        </w:rPr>
        <w:br w:type="page"/>
      </w:r>
    </w:p>
    <w:p w:rsidR="0039755D" w:rsidRPr="000A69DA" w:rsidRDefault="0039755D" w:rsidP="0039755D">
      <w:pPr>
        <w:pStyle w:val="Titel1-Kapiteltitel"/>
      </w:pPr>
      <w:r w:rsidRPr="000A69DA">
        <w:lastRenderedPageBreak/>
        <w:t>Mietvertrag</w:t>
      </w:r>
    </w:p>
    <w:p w:rsidR="0039755D" w:rsidRPr="000A69DA" w:rsidRDefault="0039755D" w:rsidP="0039755D">
      <w:pPr>
        <w:pStyle w:val="Normal0"/>
        <w:spacing w:line="280" w:lineRule="atLeast"/>
      </w:pPr>
    </w:p>
    <w:p w:rsidR="0039755D" w:rsidRPr="000A69DA" w:rsidRDefault="0039755D" w:rsidP="0039755D">
      <w:pPr>
        <w:pStyle w:val="Haupttext"/>
        <w:rPr>
          <w:lang w:val="de-CH"/>
        </w:rPr>
      </w:pPr>
    </w:p>
    <w:p w:rsidR="0039755D" w:rsidRPr="000A69DA" w:rsidRDefault="0039755D" w:rsidP="0039755D">
      <w:pPr>
        <w:pStyle w:val="Haupttext"/>
        <w:rPr>
          <w:lang w:val="de-CH"/>
        </w:rPr>
      </w:pPr>
      <w:r w:rsidRPr="000A69DA">
        <w:rPr>
          <w:lang w:val="de-CH"/>
        </w:rPr>
        <w:t>zwischen</w:t>
      </w:r>
    </w:p>
    <w:p w:rsidR="0039755D" w:rsidRPr="000A69DA" w:rsidRDefault="0039755D" w:rsidP="0039755D">
      <w:pPr>
        <w:pStyle w:val="Haupttext"/>
        <w:rPr>
          <w:lang w:val="de-CH"/>
        </w:rPr>
      </w:pPr>
    </w:p>
    <w:p w:rsidR="0039755D" w:rsidRPr="000A69DA" w:rsidRDefault="0039755D" w:rsidP="0039755D">
      <w:pPr>
        <w:pStyle w:val="Haupttext"/>
        <w:rPr>
          <w:rFonts w:cs="Arial"/>
          <w:lang w:val="de-CH" w:eastAsia="ja-JP"/>
        </w:rPr>
      </w:pPr>
      <w:r w:rsidRPr="000A69DA">
        <w:rPr>
          <w:rFonts w:eastAsia="Times New Roman" w:cs="Arial"/>
          <w:highlight w:val="lightGray"/>
          <w:lang w:val="de-CH" w:eastAsia="ja-JP"/>
        </w:rPr>
        <w:t>[Name, Adresse]</w:t>
      </w:r>
    </w:p>
    <w:p w:rsidR="0039755D" w:rsidRPr="000A69DA" w:rsidRDefault="0039755D" w:rsidP="0039755D">
      <w:pPr>
        <w:pStyle w:val="Haupttext"/>
        <w:rPr>
          <w:lang w:val="de-CH"/>
        </w:rPr>
      </w:pPr>
      <w:r w:rsidRPr="000A69DA">
        <w:rPr>
          <w:lang w:val="de-CH"/>
        </w:rPr>
        <w:tab/>
      </w:r>
      <w:r w:rsidRPr="000A69DA">
        <w:rPr>
          <w:lang w:val="de-CH"/>
        </w:rPr>
        <w:tab/>
        <w:t xml:space="preserve">(nachstehend </w:t>
      </w:r>
      <w:r w:rsidR="000A69DA">
        <w:rPr>
          <w:rFonts w:eastAsia="Times New Roman" w:cs="Arial"/>
          <w:lang w:val="de-CH" w:eastAsia="ja-JP"/>
        </w:rPr>
        <w:t>«</w:t>
      </w:r>
      <w:r w:rsidRPr="000A69DA">
        <w:rPr>
          <w:rFonts w:eastAsia="Times New Roman" w:cs="Arial"/>
          <w:b/>
          <w:lang w:val="de-CH" w:eastAsia="ja-JP"/>
        </w:rPr>
        <w:t>Vermieter</w:t>
      </w:r>
      <w:r w:rsidR="000A69DA">
        <w:rPr>
          <w:rFonts w:eastAsia="Times New Roman" w:cs="Arial"/>
          <w:lang w:val="de-CH" w:eastAsia="ja-JP"/>
        </w:rPr>
        <w:t>»</w:t>
      </w:r>
      <w:r w:rsidRPr="000A69DA">
        <w:rPr>
          <w:lang w:val="de-CH"/>
        </w:rPr>
        <w:t>)</w:t>
      </w:r>
    </w:p>
    <w:p w:rsidR="0039755D" w:rsidRPr="000A69DA" w:rsidRDefault="0039755D" w:rsidP="0039755D">
      <w:pPr>
        <w:pStyle w:val="Haupttext"/>
        <w:rPr>
          <w:lang w:val="de-CH"/>
        </w:rPr>
      </w:pPr>
    </w:p>
    <w:p w:rsidR="0039755D" w:rsidRPr="000A69DA" w:rsidRDefault="0039755D" w:rsidP="0039755D">
      <w:pPr>
        <w:pStyle w:val="Haupttext"/>
        <w:rPr>
          <w:lang w:val="de-CH"/>
        </w:rPr>
      </w:pPr>
      <w:r w:rsidRPr="000A69DA">
        <w:rPr>
          <w:lang w:val="de-CH"/>
        </w:rPr>
        <w:t>und</w:t>
      </w:r>
    </w:p>
    <w:p w:rsidR="0039755D" w:rsidRPr="000A69DA" w:rsidRDefault="0039755D" w:rsidP="0039755D">
      <w:pPr>
        <w:pStyle w:val="Haupttext"/>
        <w:rPr>
          <w:lang w:val="de-CH"/>
        </w:rPr>
      </w:pPr>
    </w:p>
    <w:p w:rsidR="0039755D" w:rsidRPr="000A69DA" w:rsidRDefault="0039755D" w:rsidP="0039755D">
      <w:pPr>
        <w:pStyle w:val="Haupttext"/>
        <w:rPr>
          <w:rFonts w:cs="Arial"/>
          <w:lang w:val="de-CH" w:eastAsia="ja-JP"/>
        </w:rPr>
      </w:pPr>
      <w:r w:rsidRPr="000A69DA">
        <w:rPr>
          <w:rFonts w:eastAsia="Times New Roman" w:cs="Arial"/>
          <w:highlight w:val="lightGray"/>
          <w:lang w:val="de-CH" w:eastAsia="ja-JP"/>
        </w:rPr>
        <w:t>[Name, Adresse]</w:t>
      </w:r>
    </w:p>
    <w:p w:rsidR="0039755D" w:rsidRPr="000A69DA" w:rsidRDefault="0039755D" w:rsidP="0039755D">
      <w:pPr>
        <w:pStyle w:val="Haupttext"/>
        <w:rPr>
          <w:lang w:val="de-CH"/>
        </w:rPr>
      </w:pPr>
      <w:r w:rsidRPr="000A69DA">
        <w:rPr>
          <w:lang w:val="de-CH"/>
        </w:rPr>
        <w:tab/>
      </w:r>
      <w:r w:rsidRPr="000A69DA">
        <w:rPr>
          <w:lang w:val="de-CH"/>
        </w:rPr>
        <w:tab/>
        <w:t xml:space="preserve">(nachstehend </w:t>
      </w:r>
      <w:r w:rsidR="000A69DA">
        <w:rPr>
          <w:lang w:val="de-CH"/>
        </w:rPr>
        <w:t>«</w:t>
      </w:r>
      <w:r w:rsidRPr="000A69DA">
        <w:rPr>
          <w:b/>
          <w:lang w:val="de-CH"/>
        </w:rPr>
        <w:t>Mieter</w:t>
      </w:r>
      <w:r w:rsidR="000A69DA">
        <w:rPr>
          <w:lang w:val="de-CH"/>
        </w:rPr>
        <w:t>»</w:t>
      </w:r>
      <w:r w:rsidRPr="000A69DA">
        <w:rPr>
          <w:lang w:val="de-CH"/>
        </w:rPr>
        <w:t>)</w:t>
      </w:r>
    </w:p>
    <w:p w:rsidR="0039755D" w:rsidRPr="000A69DA" w:rsidRDefault="0039755D" w:rsidP="0039755D">
      <w:pPr>
        <w:pStyle w:val="Haupttext"/>
        <w:rPr>
          <w:lang w:val="de-CH"/>
        </w:rPr>
      </w:pPr>
    </w:p>
    <w:p w:rsidR="0039755D" w:rsidRPr="000A69DA" w:rsidRDefault="0039755D" w:rsidP="0039755D">
      <w:pPr>
        <w:pStyle w:val="Haupttext"/>
        <w:rPr>
          <w:lang w:val="de-CH"/>
        </w:rPr>
      </w:pPr>
    </w:p>
    <w:p w:rsidR="0039755D" w:rsidRPr="000A69DA" w:rsidRDefault="0039755D" w:rsidP="0039755D">
      <w:pPr>
        <w:pStyle w:val="Haupttext"/>
        <w:rPr>
          <w:rFonts w:cs="Arial"/>
          <w:lang w:val="de-CH" w:eastAsia="ja-JP"/>
        </w:rPr>
      </w:pPr>
      <w:r w:rsidRPr="000A69DA">
        <w:rPr>
          <w:lang w:val="de-CH"/>
        </w:rPr>
        <w:t xml:space="preserve">betreffend die Miete der </w:t>
      </w:r>
      <w:r w:rsidRPr="000A69DA">
        <w:rPr>
          <w:highlight w:val="lightGray"/>
          <w:lang w:val="de-CH"/>
        </w:rPr>
        <w:t>[Anzahl Zimmer]</w:t>
      </w:r>
      <w:r w:rsidRPr="000A69DA">
        <w:rPr>
          <w:lang w:val="de-CH"/>
        </w:rPr>
        <w:t xml:space="preserve">-Wohnung in der </w:t>
      </w:r>
      <w:r w:rsidRPr="000A69DA">
        <w:rPr>
          <w:highlight w:val="lightGray"/>
          <w:lang w:val="de-CH"/>
        </w:rPr>
        <w:t>[Anzahl]</w:t>
      </w:r>
      <w:r w:rsidRPr="000A69DA">
        <w:rPr>
          <w:lang w:val="de-CH"/>
        </w:rPr>
        <w:t xml:space="preserve"> Etage an der </w:t>
      </w:r>
      <w:r w:rsidRPr="000A69DA">
        <w:rPr>
          <w:rFonts w:eastAsia="Times New Roman" w:cs="Arial"/>
          <w:highlight w:val="lightGray"/>
          <w:lang w:val="de-CH" w:eastAsia="ja-JP"/>
        </w:rPr>
        <w:t>[Strasse, Nr.]</w:t>
      </w:r>
      <w:r w:rsidRPr="000A69DA">
        <w:rPr>
          <w:rFonts w:eastAsia="Times New Roman" w:cs="Arial"/>
          <w:lang w:val="de-CH" w:eastAsia="ja-JP"/>
        </w:rPr>
        <w:t xml:space="preserve"> in </w:t>
      </w:r>
      <w:r w:rsidRPr="000A69DA">
        <w:rPr>
          <w:rFonts w:eastAsia="Times New Roman" w:cs="Arial"/>
          <w:highlight w:val="lightGray"/>
          <w:lang w:val="de-CH" w:eastAsia="ja-JP"/>
        </w:rPr>
        <w:t>[Ort]</w:t>
      </w:r>
    </w:p>
    <w:p w:rsidR="0039755D" w:rsidRPr="000A69DA" w:rsidRDefault="0039755D" w:rsidP="0039755D">
      <w:pPr>
        <w:pStyle w:val="Normal0"/>
        <w:spacing w:line="280" w:lineRule="atLeast"/>
      </w:pPr>
    </w:p>
    <w:p w:rsidR="0039755D" w:rsidRPr="000A69DA" w:rsidRDefault="0039755D" w:rsidP="0039755D">
      <w:pPr>
        <w:pStyle w:val="berschrift1"/>
        <w:ind w:left="993" w:hanging="993"/>
      </w:pPr>
      <w:r w:rsidRPr="000A69DA">
        <w:br w:type="page"/>
      </w:r>
    </w:p>
    <w:p w:rsidR="0039755D" w:rsidRPr="000A69DA" w:rsidRDefault="0039755D" w:rsidP="0039755D">
      <w:pPr>
        <w:pStyle w:val="Titel3"/>
      </w:pPr>
      <w:r w:rsidRPr="000A69DA">
        <w:lastRenderedPageBreak/>
        <w:t>Mietobjekt</w:t>
      </w:r>
    </w:p>
    <w:p w:rsidR="0039755D" w:rsidRPr="000A69DA" w:rsidRDefault="0039755D" w:rsidP="00827267">
      <w:pPr>
        <w:pStyle w:val="HaupttextEinza"/>
        <w:tabs>
          <w:tab w:val="clear" w:pos="397"/>
          <w:tab w:val="clear" w:pos="454"/>
        </w:tabs>
        <w:ind w:left="397" w:hanging="397"/>
      </w:pPr>
      <w:r w:rsidRPr="000A69DA">
        <w:t xml:space="preserve">Mietobjekt sind die folgenden Räume der Liegenschaft auf der Parzelle </w:t>
      </w:r>
      <w:r w:rsidRPr="000A69DA">
        <w:rPr>
          <w:highlight w:val="lightGray"/>
        </w:rPr>
        <w:t>[Nummer]</w:t>
      </w:r>
      <w:r w:rsidRPr="000A69DA">
        <w:t xml:space="preserve"> an der </w:t>
      </w:r>
      <w:r w:rsidRPr="000A69DA">
        <w:rPr>
          <w:highlight w:val="lightGray"/>
        </w:rPr>
        <w:t>[Strasse, Nr.]</w:t>
      </w:r>
      <w:r w:rsidRPr="000A69DA">
        <w:t xml:space="preserve"> in </w:t>
      </w:r>
      <w:r w:rsidRPr="000A69DA">
        <w:rPr>
          <w:highlight w:val="lightGray"/>
        </w:rPr>
        <w:t>[Ort]</w:t>
      </w:r>
      <w:r w:rsidRPr="000A69DA">
        <w:t xml:space="preserve"> in der </w:t>
      </w:r>
      <w:r w:rsidRPr="000A69DA">
        <w:rPr>
          <w:highlight w:val="lightGray"/>
        </w:rPr>
        <w:t>[Anzahl]</w:t>
      </w:r>
      <w:r w:rsidRPr="000A69DA">
        <w:t xml:space="preserve"> Etage: </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[Anzahl Zimmer in m</w:t>
      </w:r>
      <w:r w:rsidRPr="000A69DA">
        <w:rPr>
          <w:highlight w:val="lightGray"/>
          <w:vertAlign w:val="superscript"/>
          <w:lang w:val="de-CH" w:eastAsia="ja-JP"/>
        </w:rPr>
        <w:t>2</w:t>
      </w:r>
      <w:r w:rsidRPr="000A69DA">
        <w:rPr>
          <w:highlight w:val="lightGray"/>
          <w:lang w:val="de-CH" w:eastAsia="ja-JP"/>
        </w:rPr>
        <w:t>]</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[Küche/Kochnische]</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[Bad/Dusche/WC]</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[Estrich Nr.]</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[Keller Nr.]</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[Garage/Stellplatz Nr.]</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[Garten]</w:t>
      </w:r>
    </w:p>
    <w:p w:rsidR="0039755D" w:rsidRPr="000A69DA" w:rsidRDefault="0039755D" w:rsidP="00827267">
      <w:pPr>
        <w:pStyle w:val="HaupttextEinza"/>
        <w:tabs>
          <w:tab w:val="clear" w:pos="397"/>
          <w:tab w:val="clear" w:pos="454"/>
        </w:tabs>
        <w:ind w:left="397" w:hanging="397"/>
      </w:pPr>
      <w:r w:rsidRPr="000A69DA">
        <w:t>Dem Mieter stehen zudem folgende Flächen und Einrichtungen gemäss der Hausordnung zur Mitbenutzung zur Verfügung:</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[Waschküche mit Waschmaschine und Tumbler]</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[Trockenraum]</w:t>
      </w:r>
    </w:p>
    <w:p w:rsidR="0039755D" w:rsidRPr="000A69DA" w:rsidRDefault="0039755D" w:rsidP="0039755D">
      <w:pPr>
        <w:pStyle w:val="Titel3"/>
      </w:pPr>
      <w:r w:rsidRPr="000A69DA">
        <w:t>Übergabe</w:t>
      </w:r>
    </w:p>
    <w:p w:rsidR="0039755D" w:rsidRPr="000A69DA" w:rsidRDefault="0039755D" w:rsidP="00827267">
      <w:pPr>
        <w:pStyle w:val="HaupttextEinza"/>
        <w:numPr>
          <w:ilvl w:val="0"/>
          <w:numId w:val="18"/>
        </w:numPr>
        <w:tabs>
          <w:tab w:val="clear" w:pos="397"/>
          <w:tab w:val="clear" w:pos="454"/>
        </w:tabs>
        <w:ind w:left="397" w:hanging="397"/>
      </w:pPr>
      <w:r w:rsidRPr="000A69DA">
        <w:t xml:space="preserve">Die Übergabe des Mietobjekts erfolgt am </w:t>
      </w:r>
      <w:r w:rsidRPr="00827267">
        <w:rPr>
          <w:highlight w:val="lightGray"/>
        </w:rPr>
        <w:t>[Datum]</w:t>
      </w:r>
      <w:r w:rsidRPr="000A69DA">
        <w:t>. Dem Mieter werden für die Mietzeit folge</w:t>
      </w:r>
      <w:r w:rsidRPr="000A69DA">
        <w:t>n</w:t>
      </w:r>
      <w:r w:rsidRPr="000A69DA">
        <w:t>de Schlüssel ausgehändigt:</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[Anzahl]</w:t>
      </w:r>
      <w:r w:rsidRPr="000A69DA">
        <w:rPr>
          <w:lang w:val="de-CH" w:eastAsia="ja-JP"/>
        </w:rPr>
        <w:t xml:space="preserve"> Hausschlüssel</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[Anzahl]</w:t>
      </w:r>
      <w:r w:rsidRPr="000A69DA">
        <w:rPr>
          <w:lang w:val="de-CH" w:eastAsia="ja-JP"/>
        </w:rPr>
        <w:t xml:space="preserve"> Wohnungsschlüssel</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[Anzahl]</w:t>
      </w:r>
      <w:r w:rsidRPr="000A69DA">
        <w:rPr>
          <w:lang w:val="de-CH" w:eastAsia="ja-JP"/>
        </w:rPr>
        <w:t xml:space="preserve"> Estrichschlüssel</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[Anzahl]</w:t>
      </w:r>
      <w:r w:rsidRPr="000A69DA">
        <w:rPr>
          <w:lang w:val="de-CH" w:eastAsia="ja-JP"/>
        </w:rPr>
        <w:t xml:space="preserve"> Kellerschlüssel</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[Anzahl]</w:t>
      </w:r>
      <w:r w:rsidRPr="000A69DA">
        <w:rPr>
          <w:lang w:val="de-CH" w:eastAsia="ja-JP"/>
        </w:rPr>
        <w:t xml:space="preserve"> Garagenschlüssel</w:t>
      </w:r>
    </w:p>
    <w:p w:rsidR="0039755D" w:rsidRPr="000A69DA" w:rsidRDefault="0039755D" w:rsidP="00827267">
      <w:pPr>
        <w:pStyle w:val="HaupttextEinza"/>
        <w:tabs>
          <w:tab w:val="clear" w:pos="397"/>
          <w:tab w:val="clear" w:pos="454"/>
        </w:tabs>
        <w:ind w:left="397" w:hanging="397"/>
      </w:pPr>
      <w:r w:rsidRPr="000A69DA">
        <w:t>Der Mieter hat das Mietobjekt bei der Übergabe zu prüfen und gemeinsam mit dem Vermieter ein Übergabeprotokoll zu erstellen, in welchem allfällige Mängel des Mietobjekts festzuhalten sind. Der Mieter hat dem Vermieter allfällige erst später entdeckbare und im Übergabeprot</w:t>
      </w:r>
      <w:r w:rsidRPr="000A69DA">
        <w:t>o</w:t>
      </w:r>
      <w:r w:rsidRPr="000A69DA">
        <w:t xml:space="preserve">koll nicht festgehaltene Mängel spätestens innert </w:t>
      </w:r>
      <w:r w:rsidRPr="000A69DA">
        <w:rPr>
          <w:highlight w:val="lightGray"/>
        </w:rPr>
        <w:t>[Anzahl]</w:t>
      </w:r>
      <w:r w:rsidRPr="000A69DA">
        <w:t xml:space="preserve"> Monaten schriftlich anzuzeigen, anson</w:t>
      </w:r>
      <w:r w:rsidRPr="000A69DA">
        <w:t>s</w:t>
      </w:r>
      <w:r w:rsidRPr="000A69DA">
        <w:t>ten die Vermutung gilt, dass keine weiteren Mängel bestehen.</w:t>
      </w:r>
    </w:p>
    <w:p w:rsidR="0039755D" w:rsidRPr="000A69DA" w:rsidRDefault="0039755D" w:rsidP="0039755D">
      <w:pPr>
        <w:pStyle w:val="Titel3"/>
      </w:pPr>
      <w:r w:rsidRPr="000A69DA">
        <w:t>Verwendungszweck</w:t>
      </w:r>
    </w:p>
    <w:p w:rsidR="0039755D" w:rsidRPr="000A69DA" w:rsidRDefault="0039755D" w:rsidP="00827267">
      <w:pPr>
        <w:pStyle w:val="HaupttextEinza"/>
        <w:numPr>
          <w:ilvl w:val="0"/>
          <w:numId w:val="8"/>
        </w:numPr>
        <w:tabs>
          <w:tab w:val="clear" w:pos="397"/>
          <w:tab w:val="clear" w:pos="454"/>
        </w:tabs>
        <w:ind w:left="397" w:hanging="397"/>
      </w:pPr>
      <w:r w:rsidRPr="000A69DA">
        <w:t xml:space="preserve">Der Mieter mietet das Mietobjekt zum Zweck des </w:t>
      </w:r>
      <w:r w:rsidRPr="000A69DA">
        <w:rPr>
          <w:highlight w:val="lightGray"/>
        </w:rPr>
        <w:t>[Zweck]</w:t>
      </w:r>
      <w:r w:rsidRPr="000A69DA">
        <w:t xml:space="preserve">. </w:t>
      </w:r>
    </w:p>
    <w:p w:rsidR="0039755D" w:rsidRPr="000A69DA" w:rsidRDefault="0039755D" w:rsidP="00827267">
      <w:pPr>
        <w:pStyle w:val="HaupttextEinza"/>
        <w:tabs>
          <w:tab w:val="clear" w:pos="397"/>
          <w:tab w:val="clear" w:pos="454"/>
        </w:tabs>
        <w:ind w:left="397" w:hanging="397"/>
      </w:pPr>
      <w:r w:rsidRPr="000A69DA">
        <w:lastRenderedPageBreak/>
        <w:t>Dieser Zweck darf nur mit dem vorgängigen schriftlichen Einverständnis des Vermieters geä</w:t>
      </w:r>
      <w:r w:rsidRPr="000A69DA">
        <w:t>n</w:t>
      </w:r>
      <w:r w:rsidRPr="000A69DA">
        <w:t>dert werden.</w:t>
      </w:r>
    </w:p>
    <w:p w:rsidR="0039755D" w:rsidRPr="000A69DA" w:rsidRDefault="0039755D" w:rsidP="0039755D">
      <w:pPr>
        <w:pStyle w:val="Titel3"/>
      </w:pPr>
      <w:r w:rsidRPr="000A69DA">
        <w:t>Sorgfaltspflicht</w:t>
      </w:r>
    </w:p>
    <w:p w:rsidR="0039755D" w:rsidRPr="000A69DA" w:rsidRDefault="0039755D" w:rsidP="00827267">
      <w:pPr>
        <w:pStyle w:val="HaupttextEinza"/>
        <w:numPr>
          <w:ilvl w:val="0"/>
          <w:numId w:val="9"/>
        </w:numPr>
        <w:tabs>
          <w:tab w:val="clear" w:pos="397"/>
          <w:tab w:val="clear" w:pos="454"/>
        </w:tabs>
        <w:spacing w:before="80" w:after="160"/>
        <w:ind w:left="397" w:hanging="397"/>
      </w:pPr>
      <w:r w:rsidRPr="000A69DA">
        <w:t xml:space="preserve">Der Mieter hat das Mietobjekt mit aller Sorgfalt zu gebrauchen. Der Mieter hat das Mietobjekt sauber zu halten, regelmässig zu lüften und vor Schäden zu bewahren. </w:t>
      </w:r>
    </w:p>
    <w:p w:rsidR="0039755D" w:rsidRPr="000A69DA" w:rsidRDefault="0039755D" w:rsidP="00827267">
      <w:pPr>
        <w:pStyle w:val="HaupttextEinza"/>
        <w:tabs>
          <w:tab w:val="clear" w:pos="397"/>
          <w:tab w:val="clear" w:pos="454"/>
        </w:tabs>
        <w:spacing w:before="80" w:after="160"/>
        <w:ind w:left="397" w:hanging="397"/>
      </w:pPr>
      <w:r w:rsidRPr="000A69DA">
        <w:t>Der Mieter hat dem Vermieter allfällige Schäden am Mietobjekt sowie andere Wahrnehmungen und Umstände, welche für den Vermieter als Eigentümer des Mietobjekts von Relevanz sein können, unverzüglich zu melden.</w:t>
      </w:r>
    </w:p>
    <w:p w:rsidR="0039755D" w:rsidRPr="000A69DA" w:rsidRDefault="0039755D" w:rsidP="00827267">
      <w:pPr>
        <w:pStyle w:val="HaupttextEinza"/>
        <w:tabs>
          <w:tab w:val="clear" w:pos="397"/>
          <w:tab w:val="clear" w:pos="454"/>
        </w:tabs>
        <w:spacing w:before="80" w:after="160"/>
        <w:ind w:left="397" w:hanging="397"/>
      </w:pPr>
      <w:r w:rsidRPr="000A69DA">
        <w:t>Der Mieter hat bei der Benutzung des Mietobjekts auf die übrigen Mieter gebührend Rücksicht zu nehmen. Alles unpassende Verhalten, das die übrigen Mieter massgeblich stört, sowie die Verursachung von übermässigen Lärmeinwirkungen, Erschütterungen, Geruch usw., sind zu unterlassen.</w:t>
      </w:r>
    </w:p>
    <w:p w:rsidR="0039755D" w:rsidRPr="000A69DA" w:rsidRDefault="0039755D" w:rsidP="0039755D">
      <w:pPr>
        <w:pStyle w:val="Titel3"/>
      </w:pPr>
      <w:r w:rsidRPr="000A69DA">
        <w:t>Kleiner Unterhalt des Mietobjekts</w:t>
      </w:r>
    </w:p>
    <w:p w:rsidR="0039755D" w:rsidRPr="000A69DA" w:rsidRDefault="0039755D" w:rsidP="0039755D">
      <w:pPr>
        <w:pStyle w:val="Haupttext"/>
        <w:rPr>
          <w:lang w:val="de-CH"/>
        </w:rPr>
      </w:pPr>
      <w:r w:rsidRPr="000A69DA">
        <w:rPr>
          <w:lang w:val="de-CH"/>
        </w:rPr>
        <w:t>Unterhalt sowie kleinere Reparaturen, Ausbesserungen und Erneuerungen des Mietobjekts (kleiner Unterhalt) sind Sache des Mieters und gehen zu dessen Lasten. Unter den kleinen Unterhalt fallen Aufwendungen bis zum Betrag von CHF 150</w:t>
      </w:r>
      <w:proofErr w:type="gramStart"/>
      <w:r w:rsidR="00827267">
        <w:rPr>
          <w:lang w:val="de-CH"/>
        </w:rPr>
        <w:t>.–</w:t>
      </w:r>
      <w:proofErr w:type="gramEnd"/>
      <w:r w:rsidRPr="000A69DA">
        <w:rPr>
          <w:lang w:val="de-CH"/>
        </w:rPr>
        <w:t xml:space="preserve"> pro Einzelfall. Der Mieter hat die Unterhaltsarbeiten fachmännisch ausführen zu lassen.</w:t>
      </w:r>
    </w:p>
    <w:p w:rsidR="0039755D" w:rsidRPr="000A69DA" w:rsidRDefault="0039755D" w:rsidP="0039755D">
      <w:pPr>
        <w:pStyle w:val="Titel3"/>
      </w:pPr>
      <w:r w:rsidRPr="000A69DA">
        <w:t>Mietdauer und ordentliche Kündigung</w:t>
      </w:r>
    </w:p>
    <w:p w:rsidR="0039755D" w:rsidRPr="000A69DA" w:rsidRDefault="0039755D" w:rsidP="00827267">
      <w:pPr>
        <w:pStyle w:val="HaupttextEinza"/>
        <w:numPr>
          <w:ilvl w:val="0"/>
          <w:numId w:val="10"/>
        </w:numPr>
        <w:tabs>
          <w:tab w:val="clear" w:pos="397"/>
          <w:tab w:val="clear" w:pos="454"/>
        </w:tabs>
        <w:spacing w:before="80" w:after="160"/>
        <w:ind w:left="397" w:hanging="397"/>
      </w:pPr>
      <w:r w:rsidRPr="000A69DA">
        <w:t>Die Miete und damit insbesondere auch die Pflicht zur Zahlung des Mietzinses und der Nebe</w:t>
      </w:r>
      <w:r w:rsidRPr="000A69DA">
        <w:t>n</w:t>
      </w:r>
      <w:r w:rsidRPr="000A69DA">
        <w:t xml:space="preserve">kosten </w:t>
      </w:r>
      <w:proofErr w:type="gramStart"/>
      <w:r w:rsidRPr="000A69DA">
        <w:t>beginnt</w:t>
      </w:r>
      <w:proofErr w:type="gramEnd"/>
      <w:r w:rsidRPr="000A69DA">
        <w:t xml:space="preserve"> am </w:t>
      </w:r>
      <w:r w:rsidRPr="000A69DA">
        <w:rPr>
          <w:highlight w:val="lightGray"/>
        </w:rPr>
        <w:t>[Datum]</w:t>
      </w:r>
      <w:r w:rsidRPr="000A69DA">
        <w:t xml:space="preserve">. </w:t>
      </w:r>
    </w:p>
    <w:p w:rsidR="0039755D" w:rsidRPr="000A69DA" w:rsidRDefault="0039755D" w:rsidP="00827267">
      <w:pPr>
        <w:pStyle w:val="HaupttextEinza"/>
        <w:tabs>
          <w:tab w:val="clear" w:pos="397"/>
          <w:tab w:val="clear" w:pos="454"/>
        </w:tabs>
        <w:spacing w:before="80" w:after="160"/>
        <w:ind w:left="397" w:hanging="397"/>
      </w:pPr>
      <w:r w:rsidRPr="000A69DA">
        <w:t xml:space="preserve">Dieser Mietvertrag läuft auf unbestimmte Zeit und kann von beiden Parteien unter Einhaltung einer Kündigungsfrist von drei Monaten per </w:t>
      </w:r>
      <w:r w:rsidRPr="000A69DA">
        <w:rPr>
          <w:highlight w:val="lightGray"/>
        </w:rPr>
        <w:t>[ortsüblicher Termin]</w:t>
      </w:r>
      <w:r w:rsidRPr="000A69DA">
        <w:t xml:space="preserve"> gekündigt werden. Das Recht zur ordentlichen Kündigung ist für beide Parteien (</w:t>
      </w:r>
      <w:r w:rsidRPr="000A69DA">
        <w:rPr>
          <w:bdr w:val="single" w:sz="4" w:space="0" w:color="auto"/>
        </w:rPr>
        <w:t>Variante:</w:t>
      </w:r>
      <w:r w:rsidRPr="000A69DA">
        <w:t xml:space="preserve"> für den Vermieter) für die ersten 3 Jahre des Mietverhältnisses ausgeschlossen. </w:t>
      </w:r>
    </w:p>
    <w:p w:rsidR="0039755D" w:rsidRPr="000A69DA" w:rsidRDefault="0039755D" w:rsidP="0039755D">
      <w:pPr>
        <w:pStyle w:val="Titel3"/>
      </w:pPr>
      <w:r w:rsidRPr="000A69DA">
        <w:t>Ausserordentliche Kündigung</w:t>
      </w:r>
    </w:p>
    <w:p w:rsidR="0039755D" w:rsidRPr="000A69DA" w:rsidRDefault="0039755D" w:rsidP="0039755D">
      <w:pPr>
        <w:pStyle w:val="Haupttext"/>
        <w:rPr>
          <w:lang w:val="de-CH"/>
        </w:rPr>
      </w:pPr>
      <w:r w:rsidRPr="000A69DA">
        <w:rPr>
          <w:lang w:val="de-CH"/>
        </w:rPr>
        <w:t>Das Recht zur ausserordentlichen Kündigung gemäss Art. 257d OR (Zahlungsrückstand des Mi</w:t>
      </w:r>
      <w:r w:rsidRPr="000A69DA">
        <w:rPr>
          <w:lang w:val="de-CH"/>
        </w:rPr>
        <w:t>e</w:t>
      </w:r>
      <w:r w:rsidRPr="000A69DA">
        <w:rPr>
          <w:lang w:val="de-CH"/>
        </w:rPr>
        <w:t>ters), Art. 257f OR (Unzumutbarkeit), Art. 259b (Mängel) Art. 266g OR (Kündigung aus wichtigem Grund) und Art. 266h OR (Konkurs des Mieters) bleibt vorbehalten.</w:t>
      </w:r>
    </w:p>
    <w:p w:rsidR="0039755D" w:rsidRPr="000A69DA" w:rsidRDefault="0039755D" w:rsidP="0039755D">
      <w:pPr>
        <w:pStyle w:val="Titel3"/>
      </w:pPr>
      <w:r w:rsidRPr="000A69DA">
        <w:t>Kündigungsformalitäten</w:t>
      </w:r>
    </w:p>
    <w:p w:rsidR="0039755D" w:rsidRPr="000A69DA" w:rsidRDefault="0039755D" w:rsidP="00827267">
      <w:pPr>
        <w:pStyle w:val="HaupttextEinza"/>
        <w:numPr>
          <w:ilvl w:val="0"/>
          <w:numId w:val="11"/>
        </w:numPr>
        <w:tabs>
          <w:tab w:val="clear" w:pos="397"/>
          <w:tab w:val="clear" w:pos="454"/>
        </w:tabs>
        <w:spacing w:before="80" w:after="160"/>
        <w:ind w:left="397" w:hanging="397"/>
      </w:pPr>
      <w:r w:rsidRPr="000A69DA">
        <w:t>Kündigungen haben schriftlich zu erfolgen.</w:t>
      </w:r>
    </w:p>
    <w:p w:rsidR="0039755D" w:rsidRPr="000A69DA" w:rsidRDefault="0039755D" w:rsidP="00827267">
      <w:pPr>
        <w:pStyle w:val="HaupttextEinza"/>
        <w:tabs>
          <w:tab w:val="clear" w:pos="397"/>
          <w:tab w:val="clear" w:pos="454"/>
        </w:tabs>
        <w:spacing w:before="80" w:after="160"/>
        <w:ind w:left="397" w:hanging="397"/>
      </w:pPr>
      <w:r w:rsidRPr="000A69DA">
        <w:lastRenderedPageBreak/>
        <w:t>Der Vermieter hat für die Kündigung das vom Kanton genehmigte Formular zu verwenden und anzugeben, wie der Mieter vorzugehen hat, wenn er die Kündigung anfechten oder die Erstr</w:t>
      </w:r>
      <w:r w:rsidRPr="000A69DA">
        <w:t>e</w:t>
      </w:r>
      <w:r w:rsidRPr="000A69DA">
        <w:t>ckung des Mietverhältnisses verlangen will.</w:t>
      </w:r>
    </w:p>
    <w:p w:rsidR="0039755D" w:rsidRPr="000A69DA" w:rsidRDefault="0039755D" w:rsidP="0039755D">
      <w:pPr>
        <w:pStyle w:val="Titel3"/>
      </w:pPr>
      <w:r w:rsidRPr="000A69DA">
        <w:t>Mietzins</w:t>
      </w:r>
    </w:p>
    <w:p w:rsidR="0039755D" w:rsidRPr="000A69DA" w:rsidRDefault="0039755D" w:rsidP="00827267">
      <w:pPr>
        <w:pStyle w:val="HaupttextEinza"/>
        <w:numPr>
          <w:ilvl w:val="0"/>
          <w:numId w:val="12"/>
        </w:numPr>
        <w:tabs>
          <w:tab w:val="clear" w:pos="397"/>
          <w:tab w:val="clear" w:pos="454"/>
        </w:tabs>
        <w:spacing w:before="80" w:after="160"/>
        <w:ind w:left="397" w:hanging="397"/>
      </w:pPr>
      <w:r w:rsidRPr="000A69DA">
        <w:t>Die Höhe des Mietzinses richtet sich nach folgender Staffelung:</w:t>
      </w:r>
    </w:p>
    <w:p w:rsidR="0039755D" w:rsidRPr="000A69DA" w:rsidRDefault="0039755D" w:rsidP="00827267">
      <w:pPr>
        <w:pStyle w:val="HaupttextEinzWrfel"/>
        <w:tabs>
          <w:tab w:val="clear" w:pos="397"/>
          <w:tab w:val="num" w:pos="794"/>
        </w:tabs>
        <w:spacing w:before="80" w:after="120"/>
        <w:ind w:left="794"/>
        <w:rPr>
          <w:lang w:val="de-CH" w:eastAsia="ja-JP"/>
        </w:rPr>
      </w:pPr>
      <w:r w:rsidRPr="000A69DA">
        <w:rPr>
          <w:rFonts w:eastAsia="Times New Roman"/>
          <w:lang w:val="de-CH" w:eastAsia="ja-JP"/>
        </w:rPr>
        <w:t>Für das erste Vertragsjahr: monatlich CHF</w:t>
      </w:r>
      <w:r w:rsidRPr="000A69DA">
        <w:rPr>
          <w:lang w:val="de-CH" w:eastAsia="ja-JP"/>
        </w:rPr>
        <w:t xml:space="preserve"> </w:t>
      </w:r>
      <w:r w:rsidRPr="000A69DA">
        <w:rPr>
          <w:highlight w:val="lightGray"/>
          <w:lang w:val="de-CH" w:eastAsia="ja-JP"/>
        </w:rPr>
        <w:t>[Betrag]</w:t>
      </w:r>
      <w:r w:rsidRPr="000A69DA">
        <w:rPr>
          <w:lang w:val="de-CH" w:eastAsia="ja-JP"/>
        </w:rPr>
        <w:t xml:space="preserve"> netto</w:t>
      </w:r>
    </w:p>
    <w:p w:rsidR="0039755D" w:rsidRPr="000A69DA" w:rsidRDefault="0039755D" w:rsidP="00827267">
      <w:pPr>
        <w:pStyle w:val="HaupttextEinzWrfel"/>
        <w:spacing w:before="80" w:after="120"/>
        <w:ind w:left="794"/>
        <w:rPr>
          <w:lang w:val="de-CH" w:eastAsia="ja-JP"/>
        </w:rPr>
      </w:pPr>
      <w:r w:rsidRPr="000A69DA">
        <w:rPr>
          <w:rFonts w:eastAsia="Times New Roman"/>
          <w:lang w:val="de-CH" w:eastAsia="ja-JP"/>
        </w:rPr>
        <w:t>Für das zweite Vertragsjahr: monatlich CHF</w:t>
      </w:r>
      <w:r w:rsidRPr="000A69DA">
        <w:rPr>
          <w:lang w:val="de-CH" w:eastAsia="ja-JP"/>
        </w:rPr>
        <w:t xml:space="preserve"> </w:t>
      </w:r>
      <w:r w:rsidRPr="000A69DA">
        <w:rPr>
          <w:highlight w:val="lightGray"/>
          <w:lang w:val="de-CH" w:eastAsia="ja-JP"/>
        </w:rPr>
        <w:t>[Betrag]</w:t>
      </w:r>
      <w:r w:rsidRPr="000A69DA">
        <w:rPr>
          <w:lang w:val="de-CH" w:eastAsia="ja-JP"/>
        </w:rPr>
        <w:t xml:space="preserve"> netto </w:t>
      </w:r>
    </w:p>
    <w:p w:rsidR="0039755D" w:rsidRPr="000A69DA" w:rsidRDefault="0039755D" w:rsidP="00827267">
      <w:pPr>
        <w:pStyle w:val="HaupttextEinzWrfel"/>
        <w:spacing w:before="80" w:after="120"/>
        <w:ind w:left="794"/>
        <w:rPr>
          <w:lang w:val="de-CH" w:eastAsia="ja-JP"/>
        </w:rPr>
      </w:pPr>
      <w:r w:rsidRPr="000A69DA">
        <w:rPr>
          <w:rFonts w:eastAsia="Times New Roman"/>
          <w:lang w:val="de-CH" w:eastAsia="ja-JP"/>
        </w:rPr>
        <w:t>Für das dritte Vertragsjahr: monatlich CHF</w:t>
      </w:r>
      <w:r w:rsidRPr="000A69DA">
        <w:rPr>
          <w:lang w:val="de-CH" w:eastAsia="ja-JP"/>
        </w:rPr>
        <w:t xml:space="preserve"> </w:t>
      </w:r>
      <w:r w:rsidRPr="000A69DA">
        <w:rPr>
          <w:highlight w:val="lightGray"/>
          <w:lang w:val="de-CH" w:eastAsia="ja-JP"/>
        </w:rPr>
        <w:t>[Betrag]</w:t>
      </w:r>
      <w:r w:rsidRPr="000A69DA">
        <w:rPr>
          <w:lang w:val="de-CH" w:eastAsia="ja-JP"/>
        </w:rPr>
        <w:t xml:space="preserve"> netto </w:t>
      </w:r>
    </w:p>
    <w:p w:rsidR="0039755D" w:rsidRPr="000A69DA" w:rsidRDefault="0039755D" w:rsidP="00827267">
      <w:pPr>
        <w:pStyle w:val="HaupttextEinzWrfel"/>
        <w:spacing w:before="80" w:after="120"/>
        <w:ind w:left="794"/>
        <w:rPr>
          <w:lang w:val="de-CH" w:eastAsia="ja-JP"/>
        </w:rPr>
      </w:pPr>
      <w:r w:rsidRPr="000A69DA">
        <w:rPr>
          <w:rFonts w:eastAsia="Times New Roman"/>
          <w:lang w:val="de-CH" w:eastAsia="ja-JP"/>
        </w:rPr>
        <w:t>Ab dem vierten Vertragsjahr: monatlich CHF</w:t>
      </w:r>
      <w:r w:rsidRPr="000A69DA">
        <w:rPr>
          <w:lang w:val="de-CH" w:eastAsia="ja-JP"/>
        </w:rPr>
        <w:t xml:space="preserve"> </w:t>
      </w:r>
      <w:r w:rsidRPr="000A69DA">
        <w:rPr>
          <w:highlight w:val="lightGray"/>
          <w:lang w:val="de-CH" w:eastAsia="ja-JP"/>
        </w:rPr>
        <w:t>[Betrag]</w:t>
      </w:r>
      <w:r w:rsidRPr="000A69DA">
        <w:rPr>
          <w:lang w:val="de-CH" w:eastAsia="ja-JP"/>
        </w:rPr>
        <w:t xml:space="preserve"> netto </w:t>
      </w:r>
    </w:p>
    <w:p w:rsidR="0039755D" w:rsidRPr="000A69DA" w:rsidRDefault="0039755D" w:rsidP="00827267">
      <w:pPr>
        <w:pStyle w:val="HaupttextEinza"/>
        <w:tabs>
          <w:tab w:val="clear" w:pos="397"/>
          <w:tab w:val="clear" w:pos="454"/>
        </w:tabs>
        <w:spacing w:before="80" w:after="160"/>
        <w:ind w:left="397" w:hanging="397"/>
      </w:pPr>
      <w:r w:rsidRPr="000A69DA">
        <w:t>Der Mietzins wird jeweils im Voraus am letzten Tag des Vormonats fällig.</w:t>
      </w:r>
    </w:p>
    <w:p w:rsidR="0039755D" w:rsidRPr="000A69DA" w:rsidRDefault="0039755D" w:rsidP="00827267">
      <w:pPr>
        <w:pStyle w:val="HaupttextEinza"/>
        <w:tabs>
          <w:tab w:val="clear" w:pos="397"/>
          <w:tab w:val="clear" w:pos="454"/>
        </w:tabs>
        <w:spacing w:before="80" w:after="160"/>
        <w:ind w:left="397" w:hanging="397"/>
      </w:pPr>
      <w:r w:rsidRPr="000A69DA">
        <w:t>Die Erhöhung des Mietzinses zufolge der Staffelung wird dem Mieter mit dem amtlichen Fo</w:t>
      </w:r>
      <w:r w:rsidRPr="000A69DA">
        <w:t>r</w:t>
      </w:r>
      <w:r w:rsidRPr="000A69DA">
        <w:t>mular angezeigt. Die Anzeige erfolgt frühestens vier Monate vor dem Inkrafttreten der Mie</w:t>
      </w:r>
      <w:r w:rsidRPr="000A69DA">
        <w:t>t</w:t>
      </w:r>
      <w:r w:rsidRPr="000A69DA">
        <w:t>zinserhöhung.</w:t>
      </w:r>
    </w:p>
    <w:p w:rsidR="0039755D" w:rsidRPr="000A69DA" w:rsidRDefault="0039755D" w:rsidP="00827267">
      <w:pPr>
        <w:pStyle w:val="HaupttextEinza"/>
        <w:tabs>
          <w:tab w:val="clear" w:pos="397"/>
          <w:tab w:val="clear" w:pos="454"/>
        </w:tabs>
        <w:spacing w:before="80" w:after="160"/>
        <w:ind w:left="397" w:hanging="397"/>
      </w:pPr>
      <w:r w:rsidRPr="000A69DA">
        <w:t>Eine Mietzinserhöhung abgesehen von der Staffelung ist ausgeschlossen.</w:t>
      </w:r>
    </w:p>
    <w:p w:rsidR="0039755D" w:rsidRPr="000A69DA" w:rsidRDefault="0039755D" w:rsidP="0039755D">
      <w:pPr>
        <w:pStyle w:val="Titel3"/>
      </w:pPr>
      <w:r w:rsidRPr="000A69DA">
        <w:t>Betriebs- und Nebenkosten</w:t>
      </w:r>
    </w:p>
    <w:p w:rsidR="0039755D" w:rsidRPr="000A69DA" w:rsidRDefault="0039755D" w:rsidP="00827267">
      <w:pPr>
        <w:pStyle w:val="HaupttextEinza"/>
        <w:numPr>
          <w:ilvl w:val="0"/>
          <w:numId w:val="13"/>
        </w:numPr>
        <w:tabs>
          <w:tab w:val="clear" w:pos="397"/>
          <w:tab w:val="clear" w:pos="454"/>
        </w:tabs>
        <w:spacing w:before="80" w:after="160"/>
        <w:ind w:left="397" w:hanging="397"/>
      </w:pPr>
      <w:r w:rsidRPr="000A69DA">
        <w:t>Zusätzlich zum Mietzins trägt der Mieter die folgenden im Mietobjekt anfallenden Betriebs- und Nebenkosten:</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[etc.]</w:t>
      </w:r>
    </w:p>
    <w:p w:rsidR="0039755D" w:rsidRPr="000A69DA" w:rsidRDefault="0039755D" w:rsidP="00827267">
      <w:pPr>
        <w:pStyle w:val="HaupttextEinza"/>
        <w:tabs>
          <w:tab w:val="clear" w:pos="397"/>
          <w:tab w:val="clear" w:pos="454"/>
        </w:tabs>
        <w:spacing w:before="80" w:after="160"/>
        <w:ind w:left="397" w:hanging="397"/>
      </w:pPr>
      <w:r w:rsidRPr="000A69DA">
        <w:t xml:space="preserve">Für die anfallenden Betriebs- und Nebenkosten leistet der Mieter monatliche Akontozahlungen in Höhe von CHF </w:t>
      </w:r>
      <w:r w:rsidRPr="000A69DA">
        <w:rPr>
          <w:highlight w:val="lightGray"/>
        </w:rPr>
        <w:t>[Betrag]</w:t>
      </w:r>
      <w:r w:rsidRPr="000A69DA">
        <w:t>. Der Vermieter erstellt jährlich eine Abrechnung über die Betriebs- und Nebenkosten.</w:t>
      </w:r>
    </w:p>
    <w:p w:rsidR="0039755D" w:rsidRPr="000A69DA" w:rsidRDefault="0039755D" w:rsidP="00827267">
      <w:pPr>
        <w:pStyle w:val="HaupttextEinza"/>
        <w:tabs>
          <w:tab w:val="clear" w:pos="397"/>
          <w:tab w:val="clear" w:pos="454"/>
        </w:tabs>
        <w:spacing w:before="80" w:after="160"/>
        <w:ind w:left="397" w:hanging="397"/>
      </w:pPr>
      <w:r w:rsidRPr="000A69DA">
        <w:t>Die Akontozahlungen für Betriebs- und Nebenkosten werden jeweils zusammen mit dem Mie</w:t>
      </w:r>
      <w:r w:rsidRPr="000A69DA">
        <w:t>t</w:t>
      </w:r>
      <w:r w:rsidRPr="000A69DA">
        <w:t>zins im Voraus am letzten Tag des Vormonats fällig.</w:t>
      </w:r>
    </w:p>
    <w:p w:rsidR="0039755D" w:rsidRPr="000A69DA" w:rsidRDefault="0039755D" w:rsidP="0039755D">
      <w:pPr>
        <w:pStyle w:val="Titel3"/>
      </w:pPr>
      <w:r w:rsidRPr="000A69DA">
        <w:t>Anpassung der Akontozahlungen</w:t>
      </w:r>
    </w:p>
    <w:p w:rsidR="0039755D" w:rsidRPr="000A69DA" w:rsidRDefault="0039755D" w:rsidP="00827267">
      <w:pPr>
        <w:pStyle w:val="HaupttextEinza"/>
        <w:numPr>
          <w:ilvl w:val="0"/>
          <w:numId w:val="14"/>
        </w:numPr>
        <w:tabs>
          <w:tab w:val="clear" w:pos="397"/>
          <w:tab w:val="clear" w:pos="454"/>
        </w:tabs>
        <w:spacing w:before="80" w:after="160"/>
        <w:ind w:left="397" w:hanging="397"/>
      </w:pPr>
      <w:r w:rsidRPr="000A69DA">
        <w:t>Wird aufgrund der Betriebs- und Nebenkostenabrechnung festgestellt, dass die Akontozahlu</w:t>
      </w:r>
      <w:r w:rsidRPr="000A69DA">
        <w:t>n</w:t>
      </w:r>
      <w:r w:rsidRPr="000A69DA">
        <w:t>gen zu tief oder zu hoch sind, können die Vertragsparteien eine Anpassung der Akontozahlu</w:t>
      </w:r>
      <w:r w:rsidRPr="000A69DA">
        <w:t>n</w:t>
      </w:r>
      <w:r w:rsidRPr="000A69DA">
        <w:t>gen verlangen.</w:t>
      </w:r>
    </w:p>
    <w:p w:rsidR="0039755D" w:rsidRPr="000A69DA" w:rsidRDefault="0039755D" w:rsidP="00827267">
      <w:pPr>
        <w:pStyle w:val="HaupttextEinza"/>
        <w:tabs>
          <w:tab w:val="clear" w:pos="397"/>
          <w:tab w:val="clear" w:pos="454"/>
        </w:tabs>
        <w:spacing w:before="80" w:after="160"/>
        <w:ind w:left="397" w:hanging="397"/>
      </w:pPr>
      <w:r w:rsidRPr="000A69DA">
        <w:t>Die geänderten Akontozahlungen werden dem Mieter mit dem vom Kanton bewilligten Form</w:t>
      </w:r>
      <w:r w:rsidRPr="000A69DA">
        <w:t>u</w:t>
      </w:r>
      <w:r w:rsidRPr="000A69DA">
        <w:t>lar mitgeteilt.</w:t>
      </w:r>
    </w:p>
    <w:p w:rsidR="0039755D" w:rsidRPr="000A69DA" w:rsidRDefault="0039755D" w:rsidP="0039755D">
      <w:pPr>
        <w:pStyle w:val="Titel3"/>
      </w:pPr>
      <w:r w:rsidRPr="000A69DA">
        <w:t>Abrechnung der Betriebs- und Nebenkosten</w:t>
      </w:r>
    </w:p>
    <w:p w:rsidR="0039755D" w:rsidRPr="000A69DA" w:rsidRDefault="0039755D" w:rsidP="00827267">
      <w:pPr>
        <w:pStyle w:val="HaupttextEinza"/>
        <w:numPr>
          <w:ilvl w:val="0"/>
          <w:numId w:val="15"/>
        </w:numPr>
        <w:tabs>
          <w:tab w:val="clear" w:pos="397"/>
          <w:tab w:val="clear" w:pos="454"/>
        </w:tabs>
        <w:spacing w:before="80" w:after="160"/>
        <w:ind w:left="397" w:hanging="397"/>
      </w:pPr>
      <w:r w:rsidRPr="000A69DA">
        <w:t xml:space="preserve">Die Betriebs und Nebenkosten werden vom Vermieter jährlich per </w:t>
      </w:r>
      <w:r w:rsidRPr="000A69DA">
        <w:rPr>
          <w:highlight w:val="lightGray"/>
        </w:rPr>
        <w:t>[Datum]</w:t>
      </w:r>
      <w:r w:rsidRPr="000A69DA">
        <w:t xml:space="preserve"> für die vorang</w:t>
      </w:r>
      <w:r w:rsidRPr="000A69DA">
        <w:t>e</w:t>
      </w:r>
      <w:r w:rsidRPr="000A69DA">
        <w:t>hend</w:t>
      </w:r>
      <w:bookmarkStart w:id="0" w:name="_GoBack"/>
      <w:bookmarkEnd w:id="0"/>
      <w:r w:rsidRPr="000A69DA">
        <w:t>en 12 Monate nach den folgenden Grundsätzen abgerechnet:</w:t>
      </w:r>
    </w:p>
    <w:p w:rsidR="0039755D" w:rsidRPr="000A69DA" w:rsidRDefault="0039755D" w:rsidP="0039755D">
      <w:pPr>
        <w:pStyle w:val="HaupttextEinza"/>
        <w:numPr>
          <w:ilvl w:val="0"/>
          <w:numId w:val="0"/>
        </w:numPr>
        <w:ind w:left="397"/>
      </w:pPr>
      <w:r w:rsidRPr="000A69DA">
        <w:t>Nach effektivem Verbrauch:</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rPr>
        <w:t>[etc.]</w:t>
      </w:r>
    </w:p>
    <w:p w:rsidR="0039755D" w:rsidRPr="000A69DA" w:rsidRDefault="0039755D" w:rsidP="00827267">
      <w:pPr>
        <w:pStyle w:val="Haupttext"/>
        <w:rPr>
          <w:lang w:val="de-CH"/>
        </w:rPr>
      </w:pPr>
      <w:r w:rsidRPr="000A69DA">
        <w:rPr>
          <w:lang w:val="de-CH"/>
        </w:rPr>
        <w:t>Nach Schlüssel:</w:t>
      </w:r>
    </w:p>
    <w:p w:rsidR="0039755D" w:rsidRPr="000A69DA" w:rsidRDefault="0039755D" w:rsidP="00827267">
      <w:pPr>
        <w:pStyle w:val="HaupttextEinzWrfel"/>
        <w:tabs>
          <w:tab w:val="clear" w:pos="397"/>
          <w:tab w:val="num" w:pos="794"/>
        </w:tabs>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[Art der Betriebs- und Nebenkosten]</w:t>
      </w:r>
    </w:p>
    <w:p w:rsidR="0039755D" w:rsidRPr="000A69DA" w:rsidRDefault="0039755D" w:rsidP="00827267">
      <w:pPr>
        <w:pStyle w:val="HaupttextEinzWrfel"/>
        <w:spacing w:before="100" w:after="180"/>
        <w:ind w:left="794"/>
        <w:rPr>
          <w:lang w:val="de-CH" w:eastAsia="ja-JP"/>
        </w:rPr>
      </w:pPr>
      <w:r w:rsidRPr="000A69DA">
        <w:rPr>
          <w:highlight w:val="lightGray"/>
          <w:lang w:val="de-CH" w:eastAsia="ja-JP"/>
        </w:rPr>
        <w:t>[etc.]</w:t>
      </w:r>
    </w:p>
    <w:p w:rsidR="0039755D" w:rsidRPr="000A69DA" w:rsidRDefault="0039755D" w:rsidP="00827267">
      <w:pPr>
        <w:pStyle w:val="HaupttextEinza"/>
        <w:tabs>
          <w:tab w:val="clear" w:pos="397"/>
          <w:tab w:val="clear" w:pos="454"/>
        </w:tabs>
        <w:ind w:left="397" w:hanging="397"/>
      </w:pPr>
      <w:r w:rsidRPr="000A69DA">
        <w:t>Die Betriebs- und Nebenkostenabrechnung gilt vom Mieter als anerkannt, wenn Sie nicht i</w:t>
      </w:r>
      <w:r w:rsidRPr="000A69DA">
        <w:t>n</w:t>
      </w:r>
      <w:r w:rsidRPr="000A69DA">
        <w:t xml:space="preserve">nert 30 Tagen seit Zustellung schriftlich beanstandet </w:t>
      </w:r>
      <w:proofErr w:type="gramStart"/>
      <w:r w:rsidRPr="000A69DA">
        <w:t>wird</w:t>
      </w:r>
      <w:proofErr w:type="gramEnd"/>
      <w:r w:rsidRPr="000A69DA">
        <w:t>.</w:t>
      </w:r>
    </w:p>
    <w:p w:rsidR="0039755D" w:rsidRPr="000A69DA" w:rsidRDefault="0039755D" w:rsidP="0039755D">
      <w:pPr>
        <w:pStyle w:val="Titel3"/>
      </w:pPr>
      <w:r w:rsidRPr="000A69DA">
        <w:t>Rückgabe des Mietobjekts</w:t>
      </w:r>
    </w:p>
    <w:p w:rsidR="0039755D" w:rsidRPr="000A69DA" w:rsidRDefault="0039755D" w:rsidP="00827267">
      <w:pPr>
        <w:pStyle w:val="HaupttextEinza"/>
        <w:numPr>
          <w:ilvl w:val="0"/>
          <w:numId w:val="16"/>
        </w:numPr>
        <w:tabs>
          <w:tab w:val="clear" w:pos="397"/>
          <w:tab w:val="clear" w:pos="454"/>
        </w:tabs>
        <w:ind w:left="397" w:hanging="397"/>
      </w:pPr>
      <w:r w:rsidRPr="000A69DA">
        <w:t>Der Mieter hat das Mietobjekt in gutem Zustand (unter Berücksichtigung der sich aus der ve</w:t>
      </w:r>
      <w:r w:rsidRPr="000A69DA">
        <w:t>r</w:t>
      </w:r>
      <w:r w:rsidRPr="000A69DA">
        <w:t>tragsgemässen Nutzung ergebenden Abnutzung oder Veränderung des Zustandes und der A</w:t>
      </w:r>
      <w:r w:rsidRPr="000A69DA">
        <w:t>l</w:t>
      </w:r>
      <w:r w:rsidRPr="000A69DA">
        <w:t xml:space="preserve">tersentwertung) vollständig geräumt, fachgemäss instand gestellt und einwandfrei gereinigt mit allen Schlüsseln bis spätestens am auf die Beendigung der Miete folgenden Werktag um </w:t>
      </w:r>
      <w:r w:rsidRPr="000A69DA">
        <w:rPr>
          <w:highlight w:val="lightGray"/>
        </w:rPr>
        <w:t>[Uhrzeit]</w:t>
      </w:r>
      <w:r w:rsidRPr="000A69DA">
        <w:t xml:space="preserve"> zurückzugeben.</w:t>
      </w:r>
    </w:p>
    <w:p w:rsidR="0039755D" w:rsidRPr="000A69DA" w:rsidRDefault="0039755D" w:rsidP="00827267">
      <w:pPr>
        <w:pStyle w:val="HaupttextEinza"/>
        <w:tabs>
          <w:tab w:val="clear" w:pos="397"/>
          <w:tab w:val="clear" w:pos="454"/>
        </w:tabs>
        <w:ind w:left="397" w:hanging="397"/>
      </w:pPr>
      <w:r w:rsidRPr="000A69DA">
        <w:t xml:space="preserve">Mängel, für welche der Vermieter den Mieter haftbar machen will, sind bei der Rückgabe des Mietobjekts in einem Protokoll festzuhalten. Entdeckt der Vermieter die Mängel erst später, so teilt er sie dem Mieter unverzüglich mit. Erhebt der Mieter gegen die ihm mitgeteilten Mängel innert </w:t>
      </w:r>
      <w:r w:rsidRPr="000A69DA">
        <w:rPr>
          <w:highlight w:val="lightGray"/>
        </w:rPr>
        <w:t>[Anzahl]</w:t>
      </w:r>
      <w:r w:rsidRPr="000A69DA">
        <w:t xml:space="preserve"> Tagen nach Erhalt der Mitteilung keine Einsprache, so gelten diese Mängel und die Haftung als von ihm anerkannt.</w:t>
      </w:r>
    </w:p>
    <w:p w:rsidR="0039755D" w:rsidRPr="000A69DA" w:rsidRDefault="0039755D" w:rsidP="0039755D">
      <w:pPr>
        <w:pStyle w:val="Titel3"/>
      </w:pPr>
      <w:r w:rsidRPr="000A69DA">
        <w:t>Schlussbestimmungen</w:t>
      </w:r>
    </w:p>
    <w:p w:rsidR="0039755D" w:rsidRPr="000A69DA" w:rsidRDefault="0039755D" w:rsidP="0039755D">
      <w:pPr>
        <w:pStyle w:val="Titel4"/>
        <w:rPr>
          <w:lang w:val="de-CH"/>
        </w:rPr>
      </w:pPr>
      <w:r w:rsidRPr="000A69DA">
        <w:rPr>
          <w:lang w:val="de-CH"/>
        </w:rPr>
        <w:t>Inkrafttreten</w:t>
      </w:r>
    </w:p>
    <w:p w:rsidR="0039755D" w:rsidRPr="000A69DA" w:rsidRDefault="0039755D" w:rsidP="0039755D">
      <w:pPr>
        <w:pStyle w:val="Haupttext"/>
        <w:rPr>
          <w:lang w:val="de-CH"/>
        </w:rPr>
      </w:pPr>
      <w:r w:rsidRPr="000A69DA">
        <w:rPr>
          <w:lang w:val="de-CH"/>
        </w:rPr>
        <w:t xml:space="preserve">Dieser </w:t>
      </w:r>
      <w:r w:rsidRPr="000A69DA">
        <w:rPr>
          <w:color w:val="000000"/>
          <w:lang w:val="de-CH"/>
        </w:rPr>
        <w:t>Mietvertrag</w:t>
      </w:r>
      <w:r w:rsidRPr="000A69DA">
        <w:rPr>
          <w:lang w:val="de-CH"/>
        </w:rPr>
        <w:t xml:space="preserve"> tritt mit Unterzeichnung beider Parteien in Kraft.</w:t>
      </w:r>
    </w:p>
    <w:p w:rsidR="0039755D" w:rsidRPr="000A69DA" w:rsidRDefault="0039755D" w:rsidP="0039755D">
      <w:pPr>
        <w:pStyle w:val="Titel4"/>
        <w:rPr>
          <w:lang w:val="de-CH"/>
        </w:rPr>
      </w:pPr>
      <w:bookmarkStart w:id="1" w:name="_Ref362533075"/>
      <w:r w:rsidRPr="000A69DA">
        <w:rPr>
          <w:lang w:val="de-CH"/>
        </w:rPr>
        <w:t>Vertragsänderung</w:t>
      </w:r>
      <w:bookmarkEnd w:id="1"/>
    </w:p>
    <w:p w:rsidR="0039755D" w:rsidRPr="000A69DA" w:rsidRDefault="0039755D" w:rsidP="0039755D">
      <w:pPr>
        <w:pStyle w:val="Haupttext"/>
        <w:rPr>
          <w:lang w:val="de-CH"/>
        </w:rPr>
      </w:pPr>
      <w:r w:rsidRPr="000A69DA">
        <w:rPr>
          <w:lang w:val="de-CH"/>
        </w:rPr>
        <w:t xml:space="preserve">Dieser </w:t>
      </w:r>
      <w:r w:rsidRPr="000A69DA">
        <w:rPr>
          <w:color w:val="000000"/>
          <w:lang w:val="de-CH"/>
        </w:rPr>
        <w:t>Mietvertrag</w:t>
      </w:r>
      <w:r w:rsidRPr="000A69DA">
        <w:rPr>
          <w:lang w:val="de-CH"/>
        </w:rPr>
        <w:t xml:space="preserve"> inklusive dieser Ziff. </w:t>
      </w:r>
      <w:r w:rsidRPr="000A69DA">
        <w:rPr>
          <w:highlight w:val="yellow"/>
          <w:lang w:val="de-CH"/>
        </w:rPr>
        <w:fldChar w:fldCharType="begin"/>
      </w:r>
      <w:r w:rsidRPr="000A69DA">
        <w:rPr>
          <w:lang w:val="de-CH"/>
        </w:rPr>
        <w:instrText xml:space="preserve"> REF _Ref362533075 \r \h </w:instrText>
      </w:r>
      <w:r w:rsidRPr="000A69DA">
        <w:rPr>
          <w:highlight w:val="yellow"/>
          <w:lang w:val="de-CH"/>
        </w:rPr>
      </w:r>
      <w:r w:rsidRPr="000A69DA">
        <w:rPr>
          <w:highlight w:val="yellow"/>
          <w:lang w:val="de-CH"/>
        </w:rPr>
        <w:fldChar w:fldCharType="separate"/>
      </w:r>
      <w:r w:rsidRPr="000A69DA">
        <w:rPr>
          <w:lang w:val="de-CH"/>
        </w:rPr>
        <w:t>14.2</w:t>
      </w:r>
      <w:r w:rsidRPr="000A69DA">
        <w:rPr>
          <w:highlight w:val="yellow"/>
          <w:lang w:val="de-CH"/>
        </w:rPr>
        <w:fldChar w:fldCharType="end"/>
      </w:r>
      <w:r w:rsidRPr="000A69DA">
        <w:rPr>
          <w:lang w:val="de-CH"/>
        </w:rPr>
        <w:t xml:space="preserve"> kann nur durch vorgängige schriftliche Zustimmung beider Parteien abgeändert werden.</w:t>
      </w:r>
    </w:p>
    <w:p w:rsidR="0039755D" w:rsidRPr="000A69DA" w:rsidRDefault="0039755D" w:rsidP="0039755D">
      <w:pPr>
        <w:pStyle w:val="Titel4"/>
        <w:rPr>
          <w:lang w:val="de-CH"/>
        </w:rPr>
      </w:pPr>
      <w:r w:rsidRPr="000A69DA">
        <w:rPr>
          <w:lang w:val="de-CH"/>
        </w:rPr>
        <w:t>Anwendbares Recht</w:t>
      </w:r>
    </w:p>
    <w:p w:rsidR="0039755D" w:rsidRPr="000A69DA" w:rsidRDefault="0039755D" w:rsidP="0039755D">
      <w:pPr>
        <w:pStyle w:val="Haupttext"/>
        <w:rPr>
          <w:lang w:val="de-CH"/>
        </w:rPr>
      </w:pPr>
      <w:r w:rsidRPr="000A69DA">
        <w:rPr>
          <w:lang w:val="de-CH"/>
        </w:rPr>
        <w:t xml:space="preserve">Dieser </w:t>
      </w:r>
      <w:r w:rsidRPr="000A69DA">
        <w:rPr>
          <w:color w:val="000000"/>
          <w:lang w:val="de-CH"/>
        </w:rPr>
        <w:t>Mietvertrag</w:t>
      </w:r>
      <w:r w:rsidRPr="000A69DA">
        <w:rPr>
          <w:lang w:val="de-CH"/>
        </w:rPr>
        <w:t xml:space="preserve"> untersteht Schweizer Recht.</w:t>
      </w:r>
    </w:p>
    <w:p w:rsidR="0039755D" w:rsidRPr="000A69DA" w:rsidRDefault="0039755D" w:rsidP="0039755D">
      <w:pPr>
        <w:pStyle w:val="Titel4"/>
        <w:rPr>
          <w:lang w:val="de-CH"/>
        </w:rPr>
      </w:pPr>
      <w:r w:rsidRPr="000A69DA">
        <w:rPr>
          <w:lang w:val="de-CH"/>
        </w:rPr>
        <w:t>Gerichtsstand</w:t>
      </w:r>
    </w:p>
    <w:p w:rsidR="0039755D" w:rsidRPr="000A69DA" w:rsidRDefault="0039755D" w:rsidP="0039755D">
      <w:pPr>
        <w:pStyle w:val="Haupttext"/>
        <w:rPr>
          <w:lang w:val="de-CH"/>
        </w:rPr>
      </w:pPr>
      <w:r w:rsidRPr="000A69DA">
        <w:rPr>
          <w:lang w:val="de-CH"/>
        </w:rPr>
        <w:t xml:space="preserve">Für allfällige Streitigkeiten aus diesem </w:t>
      </w:r>
      <w:r w:rsidRPr="000A69DA">
        <w:rPr>
          <w:color w:val="000000"/>
          <w:lang w:val="de-CH"/>
        </w:rPr>
        <w:t>Mietvertrag</w:t>
      </w:r>
      <w:r w:rsidRPr="000A69DA">
        <w:rPr>
          <w:lang w:val="de-CH"/>
        </w:rPr>
        <w:t xml:space="preserve"> sind die Gerichte am </w:t>
      </w:r>
      <w:r w:rsidRPr="000A69DA">
        <w:rPr>
          <w:highlight w:val="lightGray"/>
          <w:lang w:val="de-CH"/>
        </w:rPr>
        <w:t>[Ort des Mietobjekts]</w:t>
      </w:r>
      <w:r w:rsidRPr="000A69DA">
        <w:rPr>
          <w:lang w:val="de-CH"/>
        </w:rPr>
        <w:t xml:space="preserve"> au</w:t>
      </w:r>
      <w:r w:rsidRPr="000A69DA">
        <w:rPr>
          <w:lang w:val="de-CH"/>
        </w:rPr>
        <w:t>s</w:t>
      </w:r>
      <w:r w:rsidRPr="000A69DA">
        <w:rPr>
          <w:lang w:val="de-CH"/>
        </w:rPr>
        <w:t>schliesslich zuständig.</w:t>
      </w:r>
    </w:p>
    <w:p w:rsidR="0039755D" w:rsidRPr="000A69DA" w:rsidRDefault="0039755D" w:rsidP="0039755D">
      <w:pPr>
        <w:pStyle w:val="Titel4"/>
        <w:rPr>
          <w:lang w:val="de-CH"/>
        </w:rPr>
      </w:pPr>
      <w:r w:rsidRPr="000A69DA">
        <w:rPr>
          <w:lang w:val="de-CH"/>
        </w:rPr>
        <w:t>Salvatorische Klausel</w:t>
      </w:r>
    </w:p>
    <w:p w:rsidR="0039755D" w:rsidRPr="000A69DA" w:rsidRDefault="0039755D" w:rsidP="0039755D">
      <w:pPr>
        <w:pStyle w:val="Haupttext"/>
        <w:rPr>
          <w:lang w:val="de-CH"/>
        </w:rPr>
      </w:pPr>
      <w:r w:rsidRPr="000A69DA">
        <w:rPr>
          <w:lang w:val="de-CH"/>
        </w:rPr>
        <w:t xml:space="preserve">Sollten sich einzelne Bestimmungen dieses </w:t>
      </w:r>
      <w:r w:rsidRPr="000A69DA">
        <w:rPr>
          <w:color w:val="000000"/>
          <w:lang w:val="de-CH"/>
        </w:rPr>
        <w:t>Mietvertrags</w:t>
      </w:r>
      <w:r w:rsidRPr="000A69DA">
        <w:rPr>
          <w:lang w:val="de-CH"/>
        </w:rPr>
        <w:t xml:space="preserve"> als ungültig erweisen, werden dadurch die übrigen Regelungen dieses </w:t>
      </w:r>
      <w:r w:rsidRPr="000A69DA">
        <w:rPr>
          <w:color w:val="000000"/>
          <w:lang w:val="de-CH"/>
        </w:rPr>
        <w:t>Mietvertrags</w:t>
      </w:r>
      <w:r w:rsidRPr="000A69DA">
        <w:rPr>
          <w:i/>
          <w:lang w:val="de-CH"/>
        </w:rPr>
        <w:t xml:space="preserve"> </w:t>
      </w:r>
      <w:r w:rsidRPr="000A69DA">
        <w:rPr>
          <w:lang w:val="de-CH"/>
        </w:rPr>
        <w:t>nicht berührt. In diesem Fall ist die unwirksame Besti</w:t>
      </w:r>
      <w:r w:rsidRPr="000A69DA">
        <w:rPr>
          <w:lang w:val="de-CH"/>
        </w:rPr>
        <w:t>m</w:t>
      </w:r>
      <w:r w:rsidRPr="000A69DA">
        <w:rPr>
          <w:lang w:val="de-CH"/>
        </w:rPr>
        <w:t>mung durch eine Neuregelung zu ersetzen, die dem gewollten Zweck entspricht oder, sofern dies nicht möglich ist, diesem möglichst nahe kommt.</w:t>
      </w:r>
    </w:p>
    <w:p w:rsidR="0039755D" w:rsidRPr="000A69DA" w:rsidRDefault="0039755D" w:rsidP="0039755D">
      <w:pPr>
        <w:pStyle w:val="Titel4"/>
        <w:rPr>
          <w:lang w:val="de-CH"/>
        </w:rPr>
      </w:pPr>
      <w:r w:rsidRPr="000A69DA">
        <w:rPr>
          <w:lang w:val="de-CH"/>
        </w:rPr>
        <w:t>Vertragsausfertigung</w:t>
      </w:r>
    </w:p>
    <w:p w:rsidR="0039755D" w:rsidRPr="000A69DA" w:rsidRDefault="0039755D" w:rsidP="0039755D">
      <w:pPr>
        <w:pStyle w:val="Haupttext"/>
        <w:rPr>
          <w:lang w:val="de-CH"/>
        </w:rPr>
      </w:pPr>
      <w:r w:rsidRPr="000A69DA">
        <w:rPr>
          <w:lang w:val="de-CH"/>
        </w:rPr>
        <w:t xml:space="preserve">Dieser </w:t>
      </w:r>
      <w:r w:rsidRPr="000A69DA">
        <w:rPr>
          <w:color w:val="000000"/>
          <w:lang w:val="de-CH"/>
        </w:rPr>
        <w:t>Mietvertrag</w:t>
      </w:r>
      <w:r w:rsidRPr="000A69DA">
        <w:rPr>
          <w:lang w:val="de-CH"/>
        </w:rPr>
        <w:t xml:space="preserve"> wird in zwei Originalen ausgefertigt, von welchen jede Partei eines erhält.</w:t>
      </w:r>
    </w:p>
    <w:p w:rsidR="0039755D" w:rsidRPr="000A69DA" w:rsidRDefault="0039755D" w:rsidP="0039755D"/>
    <w:p w:rsidR="0039755D" w:rsidRPr="000A69DA" w:rsidRDefault="0039755D" w:rsidP="0039755D"/>
    <w:p w:rsidR="0039755D" w:rsidRPr="000A69DA" w:rsidRDefault="0039755D" w:rsidP="0039755D"/>
    <w:p w:rsidR="0039755D" w:rsidRPr="000A69DA" w:rsidRDefault="0039755D" w:rsidP="0039755D">
      <w:pPr>
        <w:pStyle w:val="Haupttext"/>
        <w:rPr>
          <w:lang w:val="de-CH"/>
        </w:rPr>
      </w:pPr>
      <w:r w:rsidRPr="000A69DA">
        <w:rPr>
          <w:lang w:val="de-CH"/>
        </w:rPr>
        <w:t>Der Vermieter</w:t>
      </w:r>
      <w:r w:rsidRPr="000A69DA">
        <w:rPr>
          <w:lang w:val="de-CH"/>
        </w:rPr>
        <w:tab/>
      </w:r>
      <w:r w:rsidRPr="000A69DA">
        <w:rPr>
          <w:lang w:val="de-CH"/>
        </w:rPr>
        <w:tab/>
        <w:t>Der Mieter</w:t>
      </w:r>
    </w:p>
    <w:p w:rsidR="0039755D" w:rsidRPr="000A69DA" w:rsidRDefault="0039755D" w:rsidP="0039755D">
      <w:pPr>
        <w:pStyle w:val="Haupttext"/>
        <w:rPr>
          <w:lang w:val="de-CH"/>
        </w:rPr>
      </w:pPr>
    </w:p>
    <w:p w:rsidR="0039755D" w:rsidRPr="000A69DA" w:rsidRDefault="0039755D" w:rsidP="0039755D">
      <w:pPr>
        <w:pStyle w:val="Haupttext"/>
        <w:rPr>
          <w:rFonts w:cs="Arial"/>
          <w:lang w:val="de-CH" w:eastAsia="ja-JP"/>
        </w:rPr>
      </w:pPr>
      <w:r w:rsidRPr="000A69DA">
        <w:rPr>
          <w:rFonts w:cs="Arial"/>
          <w:highlight w:val="lightGray"/>
          <w:lang w:val="de-CH" w:eastAsia="ja-JP"/>
        </w:rPr>
        <w:t>[Ort, Datum]</w:t>
      </w:r>
      <w:r w:rsidRPr="000A69DA">
        <w:rPr>
          <w:rFonts w:cs="Arial"/>
          <w:lang w:val="de-CH" w:eastAsia="ja-JP"/>
        </w:rPr>
        <w:tab/>
      </w:r>
      <w:r w:rsidRPr="000A69DA">
        <w:rPr>
          <w:rFonts w:cs="Arial"/>
          <w:highlight w:val="lightGray"/>
          <w:lang w:val="de-CH" w:eastAsia="ja-JP"/>
        </w:rPr>
        <w:t>[Ort, Datum]</w:t>
      </w:r>
    </w:p>
    <w:p w:rsidR="0039755D" w:rsidRPr="000A69DA" w:rsidRDefault="0039755D" w:rsidP="0039755D">
      <w:pPr>
        <w:pStyle w:val="Haupttext"/>
        <w:rPr>
          <w:rFonts w:cs="Arial"/>
          <w:lang w:val="de-CH" w:eastAsia="ja-JP"/>
        </w:rPr>
      </w:pPr>
    </w:p>
    <w:p w:rsidR="0039755D" w:rsidRPr="000A69DA" w:rsidRDefault="0039755D" w:rsidP="0039755D">
      <w:pPr>
        <w:pStyle w:val="Haupttext"/>
        <w:rPr>
          <w:lang w:val="de-CH"/>
        </w:rPr>
      </w:pPr>
    </w:p>
    <w:p w:rsidR="0039755D" w:rsidRPr="000A69DA" w:rsidRDefault="0039755D" w:rsidP="0039755D">
      <w:pPr>
        <w:pStyle w:val="Haupttext"/>
        <w:rPr>
          <w:lang w:val="de-CH"/>
        </w:rPr>
      </w:pPr>
      <w:r w:rsidRPr="000A69DA">
        <w:rPr>
          <w:lang w:val="de-CH"/>
        </w:rPr>
        <w:t>___________________</w:t>
      </w:r>
      <w:r w:rsidRPr="000A69DA">
        <w:rPr>
          <w:lang w:val="de-CH"/>
        </w:rPr>
        <w:tab/>
        <w:t>__________________</w:t>
      </w:r>
    </w:p>
    <w:p w:rsidR="0039755D" w:rsidRPr="000A69DA" w:rsidRDefault="0039755D" w:rsidP="0039755D">
      <w:pPr>
        <w:pStyle w:val="Haupttext"/>
        <w:rPr>
          <w:lang w:val="de-CH"/>
        </w:rPr>
      </w:pPr>
      <w:r w:rsidRPr="000A69DA">
        <w:rPr>
          <w:highlight w:val="lightGray"/>
          <w:lang w:val="de-CH" w:eastAsia="ja-JP"/>
        </w:rPr>
        <w:t>[Name]</w:t>
      </w:r>
      <w:r w:rsidRPr="000A69DA">
        <w:rPr>
          <w:lang w:val="de-CH" w:eastAsia="ja-JP"/>
        </w:rPr>
        <w:tab/>
      </w:r>
      <w:r w:rsidRPr="000A69DA">
        <w:rPr>
          <w:rFonts w:cs="Arial"/>
          <w:highlight w:val="lightGray"/>
          <w:lang w:val="de-CH" w:eastAsia="ja-JP"/>
        </w:rPr>
        <w:t>[Name]</w:t>
      </w:r>
    </w:p>
    <w:p w:rsidR="00A2656E" w:rsidRPr="000A69DA" w:rsidRDefault="00A2656E" w:rsidP="0039755D"/>
    <w:sectPr w:rsidR="00A2656E" w:rsidRPr="000A69DA"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069" w:rsidRDefault="000F6069">
      <w:r>
        <w:separator/>
      </w:r>
    </w:p>
  </w:endnote>
  <w:endnote w:type="continuationSeparator" w:id="0">
    <w:p w:rsidR="000F6069" w:rsidRDefault="000F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5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0A69DA"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5259B50D" wp14:editId="5683877E">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0EF1C977" wp14:editId="6CCA81C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9DA">
      <w:rPr>
        <w:rFonts w:ascii="Verdana" w:hAnsi="Verdana"/>
        <w:noProof/>
        <w:snapToGrid w:val="0"/>
        <w:color w:val="999999"/>
        <w:sz w:val="16"/>
        <w:lang w:val="en-GB"/>
      </w:rPr>
      <w:tab/>
    </w:r>
    <w:r w:rsidRPr="000A69DA">
      <w:rPr>
        <w:rFonts w:ascii="Verdana" w:hAnsi="Verdana"/>
        <w:noProof/>
        <w:snapToGrid w:val="0"/>
        <w:color w:val="999999"/>
        <w:sz w:val="16"/>
        <w:lang w:val="en-GB"/>
      </w:rPr>
      <w:br/>
      <w:t xml:space="preserve">           WEKA Business Media AG | </w:t>
    </w:r>
    <w:hyperlink r:id="rId2" w:history="1">
      <w:r w:rsidR="00A2656E" w:rsidRPr="000A69DA">
        <w:rPr>
          <w:rStyle w:val="Hyperlink"/>
          <w:rFonts w:ascii="Verdana" w:hAnsi="Verdana"/>
          <w:noProof/>
          <w:snapToGrid w:val="0"/>
          <w:sz w:val="16"/>
          <w:lang w:val="en-GB"/>
        </w:rPr>
        <w:t>www.weka.ch</w:t>
      </w:r>
    </w:hyperlink>
    <w:r w:rsidR="00A2656E" w:rsidRPr="000A69DA">
      <w:rPr>
        <w:rFonts w:ascii="Verdana" w:hAnsi="Verdana"/>
        <w:noProof/>
        <w:snapToGrid w:val="0"/>
        <w:color w:val="999999"/>
        <w:sz w:val="16"/>
        <w:lang w:val="en-GB"/>
      </w:rPr>
      <w:t xml:space="preserve"> |</w:t>
    </w:r>
    <w:r w:rsidRPr="000A69DA">
      <w:rPr>
        <w:rFonts w:ascii="Verdana" w:hAnsi="Verdana"/>
        <w:noProof/>
        <w:snapToGrid w:val="0"/>
        <w:color w:val="999999"/>
        <w:sz w:val="16"/>
        <w:lang w:val="en-GB"/>
      </w:rPr>
      <w:tab/>
    </w:r>
    <w:r>
      <w:rPr>
        <w:rFonts w:ascii="Verdana" w:hAnsi="Verdana"/>
        <w:noProof/>
        <w:color w:val="999999"/>
        <w:sz w:val="16"/>
      </w:rPr>
      <w:fldChar w:fldCharType="begin"/>
    </w:r>
    <w:r w:rsidRPr="000A69DA">
      <w:rPr>
        <w:rFonts w:ascii="Verdana" w:hAnsi="Verdana"/>
        <w:noProof/>
        <w:color w:val="999999"/>
        <w:sz w:val="16"/>
        <w:lang w:val="en-GB"/>
      </w:rPr>
      <w:instrText xml:space="preserve"> PAGE </w:instrText>
    </w:r>
    <w:r>
      <w:rPr>
        <w:rFonts w:ascii="Verdana" w:hAnsi="Verdana"/>
        <w:noProof/>
        <w:color w:val="999999"/>
        <w:sz w:val="16"/>
      </w:rPr>
      <w:fldChar w:fldCharType="separate"/>
    </w:r>
    <w:r w:rsidR="00827267">
      <w:rPr>
        <w:rFonts w:ascii="Verdana" w:hAnsi="Verdana"/>
        <w:noProof/>
        <w:color w:val="999999"/>
        <w:sz w:val="16"/>
        <w:lang w:val="en-GB"/>
      </w:rPr>
      <w:t>7</w:t>
    </w:r>
    <w:r>
      <w:rPr>
        <w:rFonts w:ascii="Verdana" w:hAnsi="Verdana"/>
        <w:noProof/>
        <w:color w:val="999999"/>
        <w:sz w:val="16"/>
      </w:rPr>
      <w:fldChar w:fldCharType="end"/>
    </w:r>
    <w:r w:rsidRPr="000A69DA">
      <w:rPr>
        <w:rFonts w:ascii="Verdana" w:hAnsi="Verdana"/>
        <w:noProof/>
        <w:snapToGrid w:val="0"/>
        <w:color w:val="999999"/>
        <w:sz w:val="16"/>
        <w:lang w:val="en-GB"/>
      </w:rPr>
      <w:t>/</w:t>
    </w:r>
    <w:r>
      <w:rPr>
        <w:rFonts w:ascii="Verdana" w:hAnsi="Verdana"/>
        <w:noProof/>
        <w:color w:val="999999"/>
        <w:sz w:val="16"/>
      </w:rPr>
      <w:fldChar w:fldCharType="begin"/>
    </w:r>
    <w:r w:rsidRPr="000A69DA">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827267">
      <w:rPr>
        <w:rFonts w:ascii="Verdana" w:hAnsi="Verdana"/>
        <w:noProof/>
        <w:color w:val="999999"/>
        <w:sz w:val="16"/>
        <w:lang w:val="en-GB"/>
      </w:rPr>
      <w:t>7</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069" w:rsidRDefault="000F6069">
      <w:r>
        <w:separator/>
      </w:r>
    </w:p>
  </w:footnote>
  <w:footnote w:type="continuationSeparator" w:id="0">
    <w:p w:rsidR="000F6069" w:rsidRDefault="000F6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39755D">
      <w:rPr>
        <w:rFonts w:ascii="Verdana" w:hAnsi="Verdana"/>
        <w:noProof/>
        <w:color w:val="999999"/>
        <w:sz w:val="16"/>
        <w:lang w:val="fr-CH"/>
      </w:rPr>
      <w:t>Muster Staffelmietvertrag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4B68"/>
    <w:multiLevelType w:val="singleLevel"/>
    <w:tmpl w:val="53DEEC44"/>
    <w:lvl w:ilvl="0">
      <w:start w:val="1"/>
      <w:numFmt w:val="bullet"/>
      <w:pStyle w:val="Punktiert1"/>
      <w:lvlText w:val=""/>
      <w:lvlJc w:val="left"/>
      <w:pPr>
        <w:tabs>
          <w:tab w:val="num" w:pos="1418"/>
        </w:tabs>
        <w:ind w:left="1418" w:hanging="567"/>
      </w:pPr>
      <w:rPr>
        <w:rFonts w:ascii="Symbol" w:hAnsi="Symbol" w:hint="default"/>
        <w:sz w:val="18"/>
      </w:rPr>
    </w:lvl>
  </w:abstractNum>
  <w:abstractNum w:abstractNumId="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5">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10A51"/>
    <w:rsid w:val="000A69DA"/>
    <w:rsid w:val="000B7926"/>
    <w:rsid w:val="000F3946"/>
    <w:rsid w:val="000F6069"/>
    <w:rsid w:val="00173DA6"/>
    <w:rsid w:val="001A2EC7"/>
    <w:rsid w:val="002759FA"/>
    <w:rsid w:val="00391840"/>
    <w:rsid w:val="0039755D"/>
    <w:rsid w:val="00406F76"/>
    <w:rsid w:val="004F2E4A"/>
    <w:rsid w:val="00641AF7"/>
    <w:rsid w:val="007D1353"/>
    <w:rsid w:val="00827267"/>
    <w:rsid w:val="0085719F"/>
    <w:rsid w:val="008C35ED"/>
    <w:rsid w:val="008F16FC"/>
    <w:rsid w:val="00933813"/>
    <w:rsid w:val="00A2656E"/>
    <w:rsid w:val="00B84C99"/>
    <w:rsid w:val="00CE5FB7"/>
    <w:rsid w:val="00D228A7"/>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vH"/>
    <w:next w:val="SvH"/>
    <w:link w:val="berschrift2Zchn"/>
    <w:qFormat/>
    <w:rsid w:val="00B84C99"/>
    <w:pPr>
      <w:keepNext/>
      <w:tabs>
        <w:tab w:val="num" w:pos="576"/>
      </w:tabs>
      <w:spacing w:before="360"/>
      <w:ind w:left="576" w:hanging="576"/>
      <w:jc w:val="left"/>
      <w:outlineLvl w:val="1"/>
    </w:pPr>
    <w:rPr>
      <w:b/>
      <w:szCs w:val="26"/>
    </w:rPr>
  </w:style>
  <w:style w:type="paragraph" w:styleId="berschrift3">
    <w:name w:val="heading 3"/>
    <w:basedOn w:val="Standard"/>
    <w:next w:val="Standard"/>
    <w:link w:val="berschrift3Zchn"/>
    <w:unhideWhenUsed/>
    <w:qFormat/>
    <w:rsid w:val="00B84C9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left" w:pos="397"/>
      </w:tabs>
      <w:spacing w:before="120" w:line="260" w:lineRule="exact"/>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SvH">
    <w:name w:val="SvH"/>
    <w:basedOn w:val="Standard"/>
    <w:rsid w:val="00010A51"/>
    <w:pPr>
      <w:tabs>
        <w:tab w:val="left" w:pos="1701"/>
      </w:tabs>
      <w:spacing w:before="120" w:after="260" w:line="260" w:lineRule="atLeast"/>
      <w:jc w:val="both"/>
    </w:pPr>
    <w:rPr>
      <w:rFonts w:ascii="Verdana" w:eastAsia="MS Mincho" w:hAnsi="Verdana" w:cs="Times New Roman"/>
      <w:sz w:val="20"/>
      <w:szCs w:val="20"/>
      <w:lang w:eastAsia="de-DE"/>
    </w:rPr>
  </w:style>
  <w:style w:type="character" w:customStyle="1" w:styleId="Normal0Char">
    <w:name w:val="Normal 0 Char"/>
    <w:link w:val="Normal0"/>
    <w:locked/>
    <w:rsid w:val="00010A51"/>
    <w:rPr>
      <w:rFonts w:ascii="Verdana" w:hAnsi="Verdana"/>
      <w:lang w:val="de-CH"/>
    </w:rPr>
  </w:style>
  <w:style w:type="paragraph" w:customStyle="1" w:styleId="Normal0">
    <w:name w:val="Normal 0"/>
    <w:basedOn w:val="Standard"/>
    <w:link w:val="Normal0Char"/>
    <w:rsid w:val="00010A51"/>
    <w:p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Standard1">
    <w:name w:val="Standard1"/>
    <w:basedOn w:val="Standard"/>
    <w:link w:val="NormalZchnZchn"/>
    <w:autoRedefine/>
    <w:rsid w:val="00010A51"/>
    <w:pPr>
      <w:tabs>
        <w:tab w:val="left" w:pos="851"/>
      </w:tabs>
      <w:spacing w:before="120" w:after="120" w:line="280" w:lineRule="atLeast"/>
      <w:ind w:left="851" w:hanging="851"/>
      <w:jc w:val="both"/>
    </w:pPr>
    <w:rPr>
      <w:rFonts w:ascii="Verdana" w:eastAsia="Times New Roman" w:hAnsi="Verdana" w:cs="Times New Roman"/>
      <w:sz w:val="20"/>
      <w:szCs w:val="20"/>
      <w:lang w:eastAsia="ja-JP"/>
    </w:rPr>
  </w:style>
  <w:style w:type="character" w:customStyle="1" w:styleId="NormalZchnZchn">
    <w:name w:val="Normal Zchn Zchn"/>
    <w:link w:val="Standard1"/>
    <w:rsid w:val="00010A51"/>
    <w:rPr>
      <w:rFonts w:ascii="Verdana" w:hAnsi="Verdana"/>
      <w:lang w:val="de-CH" w:eastAsia="ja-JP"/>
    </w:rPr>
  </w:style>
  <w:style w:type="character" w:customStyle="1" w:styleId="berschrift3Zchn">
    <w:name w:val="Überschrift 3 Zchn"/>
    <w:basedOn w:val="Absatz-Standardschriftart"/>
    <w:link w:val="berschrift3"/>
    <w:semiHidden/>
    <w:rsid w:val="00B84C99"/>
    <w:rPr>
      <w:rFonts w:asciiTheme="majorHAnsi" w:eastAsiaTheme="majorEastAsia" w:hAnsiTheme="majorHAnsi" w:cstheme="majorBidi"/>
      <w:b/>
      <w:bCs/>
      <w:color w:val="4F81BD" w:themeColor="accent1"/>
      <w:sz w:val="22"/>
      <w:szCs w:val="22"/>
      <w:lang w:val="de-CH" w:eastAsia="de-CH"/>
    </w:rPr>
  </w:style>
  <w:style w:type="character" w:customStyle="1" w:styleId="berschrift2Zchn">
    <w:name w:val="Überschrift 2 Zchn"/>
    <w:basedOn w:val="Absatz-Standardschriftart"/>
    <w:link w:val="berschrift2"/>
    <w:rsid w:val="00B84C99"/>
    <w:rPr>
      <w:rFonts w:ascii="Verdana" w:eastAsia="MS Mincho" w:hAnsi="Verdana"/>
      <w:b/>
      <w:szCs w:val="26"/>
      <w:lang w:val="de-CH"/>
    </w:rPr>
  </w:style>
  <w:style w:type="paragraph" w:styleId="Textkrper">
    <w:name w:val="Body Text"/>
    <w:basedOn w:val="Standard"/>
    <w:link w:val="TextkrperZchn"/>
    <w:rsid w:val="00B84C99"/>
    <w:pPr>
      <w:tabs>
        <w:tab w:val="left" w:pos="1701"/>
      </w:tabs>
      <w:spacing w:before="120" w:after="120" w:line="290" w:lineRule="exact"/>
      <w:jc w:val="both"/>
    </w:pPr>
    <w:rPr>
      <w:rFonts w:ascii="Verdana" w:eastAsia="MS Mincho" w:hAnsi="Verdana" w:cs="Times New Roman"/>
      <w:sz w:val="20"/>
      <w:szCs w:val="20"/>
      <w:lang w:eastAsia="de-DE"/>
    </w:rPr>
  </w:style>
  <w:style w:type="character" w:customStyle="1" w:styleId="TextkrperZchn">
    <w:name w:val="Textkörper Zchn"/>
    <w:basedOn w:val="Absatz-Standardschriftart"/>
    <w:link w:val="Textkrper"/>
    <w:rsid w:val="00B84C99"/>
    <w:rPr>
      <w:rFonts w:ascii="Verdana" w:eastAsia="MS Mincho" w:hAnsi="Verdana"/>
      <w:lang w:val="de-CH"/>
    </w:rPr>
  </w:style>
  <w:style w:type="character" w:customStyle="1" w:styleId="Normal1Char">
    <w:name w:val="Normal 1 Char"/>
    <w:basedOn w:val="Normal0Char"/>
    <w:link w:val="Normal1"/>
    <w:locked/>
    <w:rsid w:val="00B84C99"/>
    <w:rPr>
      <w:rFonts w:ascii="Verdana" w:hAnsi="Verdana"/>
      <w:lang w:val="de-CH"/>
    </w:rPr>
  </w:style>
  <w:style w:type="paragraph" w:customStyle="1" w:styleId="Normal1">
    <w:name w:val="Normal 1"/>
    <w:basedOn w:val="Normal0"/>
    <w:link w:val="Normal1Char"/>
    <w:rsid w:val="00B84C99"/>
    <w:pPr>
      <w:ind w:left="851"/>
    </w:pPr>
  </w:style>
  <w:style w:type="paragraph" w:customStyle="1" w:styleId="berschrift">
    <w:name w:val="Überschrift"/>
    <w:basedOn w:val="berschrift3"/>
    <w:rsid w:val="00B84C99"/>
    <w:pPr>
      <w:keepLines w:val="0"/>
      <w:tabs>
        <w:tab w:val="num" w:pos="432"/>
        <w:tab w:val="left" w:pos="1418"/>
        <w:tab w:val="left" w:pos="1985"/>
        <w:tab w:val="left" w:pos="2552"/>
        <w:tab w:val="left" w:pos="6237"/>
      </w:tabs>
      <w:spacing w:before="180" w:after="120" w:line="290" w:lineRule="exact"/>
      <w:ind w:left="851" w:hanging="851"/>
      <w:jc w:val="both"/>
      <w:outlineLvl w:val="9"/>
    </w:pPr>
    <w:rPr>
      <w:rFonts w:ascii="Verdana" w:eastAsia="Times New Roman" w:hAnsi="Verdana" w:cs="Times New Roman"/>
      <w:bCs w:val="0"/>
      <w:color w:val="auto"/>
      <w:sz w:val="20"/>
      <w:szCs w:val="20"/>
      <w:lang w:eastAsia="de-DE"/>
    </w:rPr>
  </w:style>
  <w:style w:type="paragraph" w:customStyle="1" w:styleId="Aufzhlung">
    <w:name w:val="Aufzählung"/>
    <w:basedOn w:val="SvH"/>
    <w:rsid w:val="0039755D"/>
    <w:pPr>
      <w:numPr>
        <w:numId w:val="5"/>
      </w:numPr>
      <w:spacing w:after="120"/>
    </w:pPr>
  </w:style>
  <w:style w:type="paragraph" w:customStyle="1" w:styleId="Punktiert1">
    <w:name w:val="Punktiert 1"/>
    <w:basedOn w:val="Standard"/>
    <w:rsid w:val="0039755D"/>
    <w:pPr>
      <w:numPr>
        <w:numId w:val="6"/>
      </w:numPr>
      <w:tabs>
        <w:tab w:val="left" w:pos="1701"/>
      </w:tabs>
      <w:spacing w:before="120" w:after="120" w:line="290" w:lineRule="exact"/>
      <w:jc w:val="both"/>
    </w:pPr>
    <w:rPr>
      <w:rFonts w:ascii="Verdana" w:eastAsia="Times New Roman" w:hAnsi="Verdana"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vH"/>
    <w:next w:val="SvH"/>
    <w:link w:val="berschrift2Zchn"/>
    <w:qFormat/>
    <w:rsid w:val="00B84C99"/>
    <w:pPr>
      <w:keepNext/>
      <w:tabs>
        <w:tab w:val="num" w:pos="576"/>
      </w:tabs>
      <w:spacing w:before="360"/>
      <w:ind w:left="576" w:hanging="576"/>
      <w:jc w:val="left"/>
      <w:outlineLvl w:val="1"/>
    </w:pPr>
    <w:rPr>
      <w:b/>
      <w:szCs w:val="26"/>
    </w:rPr>
  </w:style>
  <w:style w:type="paragraph" w:styleId="berschrift3">
    <w:name w:val="heading 3"/>
    <w:basedOn w:val="Standard"/>
    <w:next w:val="Standard"/>
    <w:link w:val="berschrift3Zchn"/>
    <w:unhideWhenUsed/>
    <w:qFormat/>
    <w:rsid w:val="00B84C9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left" w:pos="397"/>
      </w:tabs>
      <w:spacing w:before="120" w:line="260" w:lineRule="exact"/>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SvH">
    <w:name w:val="SvH"/>
    <w:basedOn w:val="Standard"/>
    <w:rsid w:val="00010A51"/>
    <w:pPr>
      <w:tabs>
        <w:tab w:val="left" w:pos="1701"/>
      </w:tabs>
      <w:spacing w:before="120" w:after="260" w:line="260" w:lineRule="atLeast"/>
      <w:jc w:val="both"/>
    </w:pPr>
    <w:rPr>
      <w:rFonts w:ascii="Verdana" w:eastAsia="MS Mincho" w:hAnsi="Verdana" w:cs="Times New Roman"/>
      <w:sz w:val="20"/>
      <w:szCs w:val="20"/>
      <w:lang w:eastAsia="de-DE"/>
    </w:rPr>
  </w:style>
  <w:style w:type="character" w:customStyle="1" w:styleId="Normal0Char">
    <w:name w:val="Normal 0 Char"/>
    <w:link w:val="Normal0"/>
    <w:locked/>
    <w:rsid w:val="00010A51"/>
    <w:rPr>
      <w:rFonts w:ascii="Verdana" w:hAnsi="Verdana"/>
      <w:lang w:val="de-CH"/>
    </w:rPr>
  </w:style>
  <w:style w:type="paragraph" w:customStyle="1" w:styleId="Normal0">
    <w:name w:val="Normal 0"/>
    <w:basedOn w:val="Standard"/>
    <w:link w:val="Normal0Char"/>
    <w:rsid w:val="00010A51"/>
    <w:p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Standard1">
    <w:name w:val="Standard1"/>
    <w:basedOn w:val="Standard"/>
    <w:link w:val="NormalZchnZchn"/>
    <w:autoRedefine/>
    <w:rsid w:val="00010A51"/>
    <w:pPr>
      <w:tabs>
        <w:tab w:val="left" w:pos="851"/>
      </w:tabs>
      <w:spacing w:before="120" w:after="120" w:line="280" w:lineRule="atLeast"/>
      <w:ind w:left="851" w:hanging="851"/>
      <w:jc w:val="both"/>
    </w:pPr>
    <w:rPr>
      <w:rFonts w:ascii="Verdana" w:eastAsia="Times New Roman" w:hAnsi="Verdana" w:cs="Times New Roman"/>
      <w:sz w:val="20"/>
      <w:szCs w:val="20"/>
      <w:lang w:eastAsia="ja-JP"/>
    </w:rPr>
  </w:style>
  <w:style w:type="character" w:customStyle="1" w:styleId="NormalZchnZchn">
    <w:name w:val="Normal Zchn Zchn"/>
    <w:link w:val="Standard1"/>
    <w:rsid w:val="00010A51"/>
    <w:rPr>
      <w:rFonts w:ascii="Verdana" w:hAnsi="Verdana"/>
      <w:lang w:val="de-CH" w:eastAsia="ja-JP"/>
    </w:rPr>
  </w:style>
  <w:style w:type="character" w:customStyle="1" w:styleId="berschrift3Zchn">
    <w:name w:val="Überschrift 3 Zchn"/>
    <w:basedOn w:val="Absatz-Standardschriftart"/>
    <w:link w:val="berschrift3"/>
    <w:semiHidden/>
    <w:rsid w:val="00B84C99"/>
    <w:rPr>
      <w:rFonts w:asciiTheme="majorHAnsi" w:eastAsiaTheme="majorEastAsia" w:hAnsiTheme="majorHAnsi" w:cstheme="majorBidi"/>
      <w:b/>
      <w:bCs/>
      <w:color w:val="4F81BD" w:themeColor="accent1"/>
      <w:sz w:val="22"/>
      <w:szCs w:val="22"/>
      <w:lang w:val="de-CH" w:eastAsia="de-CH"/>
    </w:rPr>
  </w:style>
  <w:style w:type="character" w:customStyle="1" w:styleId="berschrift2Zchn">
    <w:name w:val="Überschrift 2 Zchn"/>
    <w:basedOn w:val="Absatz-Standardschriftart"/>
    <w:link w:val="berschrift2"/>
    <w:rsid w:val="00B84C99"/>
    <w:rPr>
      <w:rFonts w:ascii="Verdana" w:eastAsia="MS Mincho" w:hAnsi="Verdana"/>
      <w:b/>
      <w:szCs w:val="26"/>
      <w:lang w:val="de-CH"/>
    </w:rPr>
  </w:style>
  <w:style w:type="paragraph" w:styleId="Textkrper">
    <w:name w:val="Body Text"/>
    <w:basedOn w:val="Standard"/>
    <w:link w:val="TextkrperZchn"/>
    <w:rsid w:val="00B84C99"/>
    <w:pPr>
      <w:tabs>
        <w:tab w:val="left" w:pos="1701"/>
      </w:tabs>
      <w:spacing w:before="120" w:after="120" w:line="290" w:lineRule="exact"/>
      <w:jc w:val="both"/>
    </w:pPr>
    <w:rPr>
      <w:rFonts w:ascii="Verdana" w:eastAsia="MS Mincho" w:hAnsi="Verdana" w:cs="Times New Roman"/>
      <w:sz w:val="20"/>
      <w:szCs w:val="20"/>
      <w:lang w:eastAsia="de-DE"/>
    </w:rPr>
  </w:style>
  <w:style w:type="character" w:customStyle="1" w:styleId="TextkrperZchn">
    <w:name w:val="Textkörper Zchn"/>
    <w:basedOn w:val="Absatz-Standardschriftart"/>
    <w:link w:val="Textkrper"/>
    <w:rsid w:val="00B84C99"/>
    <w:rPr>
      <w:rFonts w:ascii="Verdana" w:eastAsia="MS Mincho" w:hAnsi="Verdana"/>
      <w:lang w:val="de-CH"/>
    </w:rPr>
  </w:style>
  <w:style w:type="character" w:customStyle="1" w:styleId="Normal1Char">
    <w:name w:val="Normal 1 Char"/>
    <w:basedOn w:val="Normal0Char"/>
    <w:link w:val="Normal1"/>
    <w:locked/>
    <w:rsid w:val="00B84C99"/>
    <w:rPr>
      <w:rFonts w:ascii="Verdana" w:hAnsi="Verdana"/>
      <w:lang w:val="de-CH"/>
    </w:rPr>
  </w:style>
  <w:style w:type="paragraph" w:customStyle="1" w:styleId="Normal1">
    <w:name w:val="Normal 1"/>
    <w:basedOn w:val="Normal0"/>
    <w:link w:val="Normal1Char"/>
    <w:rsid w:val="00B84C99"/>
    <w:pPr>
      <w:ind w:left="851"/>
    </w:pPr>
  </w:style>
  <w:style w:type="paragraph" w:customStyle="1" w:styleId="berschrift">
    <w:name w:val="Überschrift"/>
    <w:basedOn w:val="berschrift3"/>
    <w:rsid w:val="00B84C99"/>
    <w:pPr>
      <w:keepLines w:val="0"/>
      <w:tabs>
        <w:tab w:val="num" w:pos="432"/>
        <w:tab w:val="left" w:pos="1418"/>
        <w:tab w:val="left" w:pos="1985"/>
        <w:tab w:val="left" w:pos="2552"/>
        <w:tab w:val="left" w:pos="6237"/>
      </w:tabs>
      <w:spacing w:before="180" w:after="120" w:line="290" w:lineRule="exact"/>
      <w:ind w:left="851" w:hanging="851"/>
      <w:jc w:val="both"/>
      <w:outlineLvl w:val="9"/>
    </w:pPr>
    <w:rPr>
      <w:rFonts w:ascii="Verdana" w:eastAsia="Times New Roman" w:hAnsi="Verdana" w:cs="Times New Roman"/>
      <w:bCs w:val="0"/>
      <w:color w:val="auto"/>
      <w:sz w:val="20"/>
      <w:szCs w:val="20"/>
      <w:lang w:eastAsia="de-DE"/>
    </w:rPr>
  </w:style>
  <w:style w:type="paragraph" w:customStyle="1" w:styleId="Aufzhlung">
    <w:name w:val="Aufzählung"/>
    <w:basedOn w:val="SvH"/>
    <w:rsid w:val="0039755D"/>
    <w:pPr>
      <w:numPr>
        <w:numId w:val="5"/>
      </w:numPr>
      <w:spacing w:after="120"/>
    </w:pPr>
  </w:style>
  <w:style w:type="paragraph" w:customStyle="1" w:styleId="Punktiert1">
    <w:name w:val="Punktiert 1"/>
    <w:basedOn w:val="Standard"/>
    <w:rsid w:val="0039755D"/>
    <w:pPr>
      <w:numPr>
        <w:numId w:val="6"/>
      </w:numPr>
      <w:tabs>
        <w:tab w:val="left" w:pos="1701"/>
      </w:tabs>
      <w:spacing w:before="120" w:after="120" w:line="290" w:lineRule="exact"/>
      <w:jc w:val="both"/>
    </w:pPr>
    <w:rPr>
      <w:rFonts w:ascii="Verdana" w:eastAsia="Times New Roman" w:hAnsi="Verdana"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7</Pages>
  <Words>1326</Words>
  <Characters>8439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