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EE2" w:rsidRPr="00002EE2" w:rsidRDefault="00002EE2" w:rsidP="00002EE2">
      <w:pPr>
        <w:pStyle w:val="Titel2"/>
      </w:pPr>
      <w:bookmarkStart w:id="0" w:name="_GoBack"/>
      <w:bookmarkEnd w:id="0"/>
      <w:r w:rsidRPr="00002EE2">
        <w:t>Muster Vergleichsvereinbarung</w:t>
      </w:r>
    </w:p>
    <w:p w:rsidR="00002EE2" w:rsidRPr="00002EE2" w:rsidRDefault="00002EE2" w:rsidP="00002EE2">
      <w:pPr>
        <w:pStyle w:val="Normal0"/>
        <w:spacing w:line="280" w:lineRule="atLeast"/>
        <w:jc w:val="center"/>
        <w:rPr>
          <w:b/>
        </w:rPr>
      </w:pPr>
      <w:r w:rsidRPr="00002EE2">
        <w:rPr>
          <w:b/>
        </w:rPr>
        <w:pict>
          <v:rect id="_x0000_i1025" style="width:0;height:1.5pt" o:hralign="center" o:hrstd="t" o:hr="t" fillcolor="#a0a0a0" stroked="f"/>
        </w:pict>
      </w:r>
    </w:p>
    <w:p w:rsidR="00002EE2" w:rsidRPr="00002EE2" w:rsidRDefault="00002EE2" w:rsidP="00002EE2">
      <w:pPr>
        <w:pStyle w:val="Haupttext"/>
        <w:rPr>
          <w:lang w:val="de-CH" w:eastAsia="ja-JP"/>
        </w:rPr>
      </w:pPr>
      <w:r w:rsidRPr="00002EE2">
        <w:rPr>
          <w:lang w:val="de-CH" w:eastAsia="ja-JP"/>
        </w:rPr>
        <w:t xml:space="preserve">Zur Verwendung von Vertragsmustern: </w:t>
      </w:r>
    </w:p>
    <w:p w:rsidR="00002EE2" w:rsidRPr="00002EE2" w:rsidRDefault="00002EE2" w:rsidP="00002EE2">
      <w:pPr>
        <w:pStyle w:val="Haupttext"/>
        <w:rPr>
          <w:lang w:val="de-CH" w:eastAsia="ja-JP"/>
        </w:rPr>
      </w:pPr>
      <w:r w:rsidRPr="00002EE2">
        <w:rPr>
          <w:lang w:val="de-CH" w:eastAsia="ja-JP"/>
        </w:rPr>
        <w:t>Dieses Vertragsmuster wurde mit grösster Sorgfalt erstellt, erhebt aber keinen Anspruch auf Vol</w:t>
      </w:r>
      <w:r w:rsidRPr="00002EE2">
        <w:rPr>
          <w:lang w:val="de-CH" w:eastAsia="ja-JP"/>
        </w:rPr>
        <w:t>l</w:t>
      </w:r>
      <w:r w:rsidRPr="00002EE2">
        <w:rPr>
          <w:lang w:val="de-CH" w:eastAsia="ja-JP"/>
        </w:rPr>
        <w:t>ständigkeit und Richtigkeit. Es ist als Checkliste mit Formulierungshilfen zu verstehen und soll nur eine Anregung sein. Dies entbindet jedoch den Verwender nicht von der sorgfältigen eigenveran</w:t>
      </w:r>
      <w:r w:rsidRPr="00002EE2">
        <w:rPr>
          <w:lang w:val="de-CH" w:eastAsia="ja-JP"/>
        </w:rPr>
        <w:t>t</w:t>
      </w:r>
      <w:r w:rsidRPr="00002EE2">
        <w:rPr>
          <w:lang w:val="de-CH" w:eastAsia="ja-JP"/>
        </w:rPr>
        <w:t>wortlichen Prüfung. Sofern Sie einen massgeschneiderten Vertag benötigen, sollten Sie sich durch eine Rechtsanwältin/einen Rechtsanwalt Ihres Vertrauens beraten lassen.</w:t>
      </w:r>
    </w:p>
    <w:p w:rsidR="00002EE2" w:rsidRPr="00002EE2" w:rsidRDefault="00002EE2" w:rsidP="00002EE2">
      <w:pPr>
        <w:pStyle w:val="Haupttext"/>
        <w:rPr>
          <w:lang w:val="de-CH" w:eastAsia="ja-JP"/>
        </w:rPr>
      </w:pPr>
      <w:r w:rsidRPr="00002EE2">
        <w:rPr>
          <w:lang w:val="de-CH" w:eastAsia="ja-JP"/>
        </w:rPr>
        <w:t>WICHTIGER HINWEIS: Aussergerichtliche Vergleichsverträge können grundsätzlich formfrei abg</w:t>
      </w:r>
      <w:r w:rsidRPr="00002EE2">
        <w:rPr>
          <w:lang w:val="de-CH" w:eastAsia="ja-JP"/>
        </w:rPr>
        <w:t>e</w:t>
      </w:r>
      <w:r w:rsidRPr="00002EE2">
        <w:rPr>
          <w:lang w:val="de-CH" w:eastAsia="ja-JP"/>
        </w:rPr>
        <w:t>schlossen werden, d.h. der Vergleich ist an keine gesetzliche Gültigkeitsform gebunden. Es gilt aber, Ausnahmen zu beachten. Eine besondere Form ist einzuhalten, wenn die im Vergleich g</w:t>
      </w:r>
      <w:r w:rsidRPr="00002EE2">
        <w:rPr>
          <w:lang w:val="de-CH" w:eastAsia="ja-JP"/>
        </w:rPr>
        <w:t>e</w:t>
      </w:r>
      <w:r w:rsidRPr="00002EE2">
        <w:rPr>
          <w:lang w:val="de-CH" w:eastAsia="ja-JP"/>
        </w:rPr>
        <w:t>troffenen Abreden die Merkmale einer formbedürftigen Vereinbarung aufweisen (BGE 95 II 424 zitiert in Gauch, Peter: Der aussergerichtliche Vergleich, in: Innominatsverträge, Festgabe zum 60. Geburtstag von Walter R. Schluep (Hrsg.), Zürich, 1988). Öffentlich zu beurkunden ist z.B. ein Vergleich, in dem die eine Partei der anderen verspricht, ein Grundstück zu verkaufen bzw. ve</w:t>
      </w:r>
      <w:r w:rsidRPr="00002EE2">
        <w:rPr>
          <w:lang w:val="de-CH" w:eastAsia="ja-JP"/>
        </w:rPr>
        <w:t>r</w:t>
      </w:r>
      <w:r w:rsidRPr="00002EE2">
        <w:rPr>
          <w:lang w:val="de-CH" w:eastAsia="ja-JP"/>
        </w:rPr>
        <w:t xml:space="preserve">kauft (Art. 216 OR, Art. 657 ZGB) oder eine Forderung abtritt (Art. 165 Abs. 1 OR). </w:t>
      </w:r>
    </w:p>
    <w:p w:rsidR="00002EE2" w:rsidRPr="00002EE2" w:rsidRDefault="00002EE2" w:rsidP="00002EE2">
      <w:pPr>
        <w:spacing w:line="280" w:lineRule="atLeast"/>
        <w:rPr>
          <w:rFonts w:cs="Arial"/>
          <w:i/>
          <w:color w:val="FF0000"/>
          <w:lang w:eastAsia="ja-JP"/>
        </w:rPr>
      </w:pPr>
    </w:p>
    <w:p w:rsidR="00002EE2" w:rsidRPr="00002EE2" w:rsidRDefault="00002EE2" w:rsidP="00002EE2">
      <w:pPr>
        <w:pStyle w:val="Normal0"/>
        <w:spacing w:line="280" w:lineRule="atLeast"/>
        <w:jc w:val="center"/>
        <w:rPr>
          <w:b/>
        </w:rPr>
      </w:pPr>
      <w:r w:rsidRPr="00002EE2">
        <w:rPr>
          <w:b/>
        </w:rPr>
        <w:br w:type="page"/>
      </w:r>
    </w:p>
    <w:p w:rsidR="00002EE2" w:rsidRPr="00002EE2" w:rsidRDefault="00002EE2" w:rsidP="00002EE2">
      <w:pPr>
        <w:pStyle w:val="Titel1-Kapiteltitel"/>
      </w:pPr>
      <w:r w:rsidRPr="00002EE2">
        <w:t>Vergleichsvereinbarung</w:t>
      </w:r>
    </w:p>
    <w:p w:rsidR="00002EE2" w:rsidRPr="00002EE2" w:rsidRDefault="00002EE2" w:rsidP="00002EE2">
      <w:pPr>
        <w:pStyle w:val="Normal0"/>
        <w:spacing w:line="280" w:lineRule="atLeast"/>
      </w:pPr>
    </w:p>
    <w:p w:rsidR="00002EE2" w:rsidRPr="00002EE2" w:rsidRDefault="00002EE2" w:rsidP="00002EE2">
      <w:pPr>
        <w:pStyle w:val="Haupttext"/>
        <w:rPr>
          <w:lang w:val="de-CH" w:eastAsia="ja-JP"/>
        </w:rPr>
      </w:pPr>
      <w:r w:rsidRPr="00002EE2">
        <w:rPr>
          <w:lang w:val="de-CH"/>
        </w:rPr>
        <w:t xml:space="preserve">vom </w:t>
      </w:r>
      <w:r w:rsidRPr="00002EE2">
        <w:rPr>
          <w:rFonts w:ascii="Arial" w:hAnsi="Arial"/>
          <w:lang w:val="de-CH" w:eastAsia="ja-JP"/>
        </w:rPr>
        <w:t>■</w:t>
      </w:r>
      <w:r w:rsidRPr="00002EE2">
        <w:rPr>
          <w:lang w:val="de-CH" w:eastAsia="ja-JP"/>
        </w:rPr>
        <w:t xml:space="preserve"> </w:t>
      </w:r>
      <w:r w:rsidRPr="00002EE2">
        <w:rPr>
          <w:highlight w:val="lightGray"/>
          <w:lang w:val="de-CH" w:eastAsia="ja-JP"/>
        </w:rPr>
        <w:t>[Datum]</w:t>
      </w:r>
    </w:p>
    <w:p w:rsidR="00002EE2" w:rsidRPr="00002EE2" w:rsidRDefault="00002EE2" w:rsidP="00002EE2">
      <w:pPr>
        <w:pStyle w:val="Haupttext"/>
        <w:rPr>
          <w:lang w:val="de-CH"/>
        </w:rPr>
      </w:pPr>
    </w:p>
    <w:p w:rsidR="00002EE2" w:rsidRPr="00002EE2" w:rsidRDefault="00002EE2" w:rsidP="00002EE2">
      <w:pPr>
        <w:pStyle w:val="Haupttext"/>
        <w:rPr>
          <w:lang w:val="de-CH"/>
        </w:rPr>
      </w:pPr>
      <w:r w:rsidRPr="00002EE2">
        <w:rPr>
          <w:lang w:val="de-CH"/>
        </w:rPr>
        <w:t>zwischen</w:t>
      </w:r>
    </w:p>
    <w:p w:rsidR="00002EE2" w:rsidRPr="00002EE2" w:rsidRDefault="00002EE2" w:rsidP="00002EE2">
      <w:pPr>
        <w:pStyle w:val="Haupttext"/>
        <w:rPr>
          <w:lang w:val="de-CH"/>
        </w:rPr>
      </w:pPr>
    </w:p>
    <w:p w:rsidR="00002EE2" w:rsidRPr="00002EE2" w:rsidRDefault="00002EE2" w:rsidP="00002EE2">
      <w:pPr>
        <w:pStyle w:val="Haupttext"/>
        <w:rPr>
          <w:lang w:val="de-CH" w:eastAsia="ja-JP"/>
        </w:rPr>
      </w:pPr>
      <w:r w:rsidRPr="00002EE2">
        <w:rPr>
          <w:rFonts w:ascii="Arial" w:hAnsi="Arial"/>
          <w:lang w:val="de-CH" w:eastAsia="ja-JP"/>
        </w:rPr>
        <w:t>■</w:t>
      </w:r>
      <w:r w:rsidRPr="00002EE2">
        <w:rPr>
          <w:lang w:val="de-CH" w:eastAsia="ja-JP"/>
        </w:rPr>
        <w:t xml:space="preserve"> </w:t>
      </w:r>
      <w:r w:rsidRPr="00002EE2">
        <w:rPr>
          <w:highlight w:val="lightGray"/>
          <w:lang w:val="de-CH" w:eastAsia="ja-JP"/>
        </w:rPr>
        <w:t>[Name, Adresse]</w:t>
      </w:r>
    </w:p>
    <w:p w:rsidR="00002EE2" w:rsidRPr="00002EE2" w:rsidRDefault="00002EE2" w:rsidP="00002EE2">
      <w:pPr>
        <w:pStyle w:val="Haupttext"/>
        <w:rPr>
          <w:lang w:val="de-CH"/>
        </w:rPr>
      </w:pPr>
      <w:r w:rsidRPr="00002EE2">
        <w:rPr>
          <w:lang w:val="de-CH"/>
        </w:rPr>
        <w:tab/>
      </w:r>
      <w:r w:rsidRPr="00002EE2">
        <w:rPr>
          <w:lang w:val="de-CH"/>
        </w:rPr>
        <w:tab/>
      </w:r>
      <w:r w:rsidRPr="00002EE2">
        <w:rPr>
          <w:lang w:val="de-CH"/>
        </w:rPr>
        <w:tab/>
        <w:t xml:space="preserve">(nachstehend </w:t>
      </w:r>
      <w:r w:rsidRPr="00002EE2">
        <w:rPr>
          <w:lang w:val="de-CH" w:eastAsia="ja-JP"/>
        </w:rPr>
        <w:t>„</w:t>
      </w:r>
      <w:r w:rsidRPr="00002EE2">
        <w:rPr>
          <w:rFonts w:ascii="Arial" w:hAnsi="Arial"/>
          <w:lang w:val="de-CH"/>
        </w:rPr>
        <w:t>■</w:t>
      </w:r>
      <w:r w:rsidRPr="00002EE2">
        <w:rPr>
          <w:lang w:val="de-CH"/>
        </w:rPr>
        <w:t xml:space="preserve"> </w:t>
      </w:r>
      <w:r w:rsidRPr="00002EE2">
        <w:rPr>
          <w:highlight w:val="lightGray"/>
          <w:lang w:val="de-CH"/>
        </w:rPr>
        <w:t>[Kurzbezeichnung]</w:t>
      </w:r>
      <w:r w:rsidRPr="00002EE2">
        <w:rPr>
          <w:lang w:val="de-CH" w:eastAsia="ja-JP"/>
        </w:rPr>
        <w:t>“</w:t>
      </w:r>
      <w:r w:rsidRPr="00002EE2">
        <w:rPr>
          <w:lang w:val="de-CH"/>
        </w:rPr>
        <w:t>)</w:t>
      </w:r>
    </w:p>
    <w:p w:rsidR="00002EE2" w:rsidRPr="00002EE2" w:rsidRDefault="00002EE2" w:rsidP="00002EE2">
      <w:pPr>
        <w:pStyle w:val="Haupttext"/>
        <w:rPr>
          <w:lang w:val="de-CH"/>
        </w:rPr>
      </w:pPr>
    </w:p>
    <w:p w:rsidR="00002EE2" w:rsidRPr="00002EE2" w:rsidRDefault="00002EE2" w:rsidP="00002EE2">
      <w:pPr>
        <w:pStyle w:val="Haupttext"/>
        <w:rPr>
          <w:lang w:val="de-CH"/>
        </w:rPr>
      </w:pPr>
      <w:r w:rsidRPr="00002EE2">
        <w:rPr>
          <w:lang w:val="de-CH"/>
        </w:rPr>
        <w:t>und</w:t>
      </w:r>
    </w:p>
    <w:p w:rsidR="00002EE2" w:rsidRPr="00002EE2" w:rsidRDefault="00002EE2" w:rsidP="00002EE2">
      <w:pPr>
        <w:pStyle w:val="Haupttext"/>
        <w:rPr>
          <w:lang w:val="de-CH"/>
        </w:rPr>
      </w:pPr>
    </w:p>
    <w:p w:rsidR="00002EE2" w:rsidRPr="00002EE2" w:rsidRDefault="00002EE2" w:rsidP="00002EE2">
      <w:pPr>
        <w:pStyle w:val="Haupttext"/>
        <w:rPr>
          <w:lang w:val="de-CH" w:eastAsia="ja-JP"/>
        </w:rPr>
      </w:pPr>
      <w:r w:rsidRPr="00002EE2">
        <w:rPr>
          <w:rFonts w:ascii="Arial" w:hAnsi="Arial"/>
          <w:lang w:val="de-CH" w:eastAsia="ja-JP"/>
        </w:rPr>
        <w:t>■</w:t>
      </w:r>
      <w:r w:rsidRPr="00002EE2">
        <w:rPr>
          <w:lang w:val="de-CH" w:eastAsia="ja-JP"/>
        </w:rPr>
        <w:t xml:space="preserve"> </w:t>
      </w:r>
      <w:r w:rsidRPr="00002EE2">
        <w:rPr>
          <w:highlight w:val="lightGray"/>
          <w:lang w:val="de-CH" w:eastAsia="ja-JP"/>
        </w:rPr>
        <w:t>[Name, Adresse]</w:t>
      </w:r>
    </w:p>
    <w:p w:rsidR="00002EE2" w:rsidRPr="00002EE2" w:rsidRDefault="00002EE2" w:rsidP="00002EE2">
      <w:pPr>
        <w:pStyle w:val="Haupttext"/>
        <w:rPr>
          <w:lang w:val="de-CH"/>
        </w:rPr>
      </w:pPr>
      <w:r w:rsidRPr="00002EE2">
        <w:rPr>
          <w:lang w:val="de-CH"/>
        </w:rPr>
        <w:tab/>
      </w:r>
      <w:r w:rsidRPr="00002EE2">
        <w:rPr>
          <w:lang w:val="de-CH"/>
        </w:rPr>
        <w:tab/>
      </w:r>
      <w:r w:rsidRPr="00002EE2">
        <w:rPr>
          <w:lang w:val="de-CH"/>
        </w:rPr>
        <w:tab/>
        <w:t>(nachstehend „</w:t>
      </w:r>
      <w:r w:rsidRPr="00002EE2">
        <w:rPr>
          <w:rFonts w:ascii="Arial" w:hAnsi="Arial"/>
          <w:lang w:val="de-CH"/>
        </w:rPr>
        <w:t>■</w:t>
      </w:r>
      <w:r w:rsidRPr="00002EE2">
        <w:rPr>
          <w:lang w:val="de-CH"/>
        </w:rPr>
        <w:t xml:space="preserve"> </w:t>
      </w:r>
      <w:r w:rsidRPr="00002EE2">
        <w:rPr>
          <w:highlight w:val="lightGray"/>
          <w:lang w:val="de-CH"/>
        </w:rPr>
        <w:t>[Kurzbezeichnung]</w:t>
      </w:r>
      <w:r w:rsidRPr="00002EE2">
        <w:rPr>
          <w:lang w:val="de-CH"/>
        </w:rPr>
        <w:t>“)</w:t>
      </w:r>
    </w:p>
    <w:p w:rsidR="00002EE2" w:rsidRPr="00002EE2" w:rsidRDefault="00002EE2" w:rsidP="00002EE2">
      <w:pPr>
        <w:pStyle w:val="Haupttext"/>
        <w:rPr>
          <w:lang w:val="de-CH"/>
        </w:rPr>
      </w:pPr>
    </w:p>
    <w:p w:rsidR="00002EE2" w:rsidRPr="00002EE2" w:rsidRDefault="00002EE2" w:rsidP="00002EE2">
      <w:pPr>
        <w:pStyle w:val="Haupttext"/>
        <w:rPr>
          <w:lang w:val="de-CH" w:eastAsia="ja-JP"/>
        </w:rPr>
      </w:pPr>
      <w:r w:rsidRPr="00002EE2">
        <w:rPr>
          <w:lang w:val="de-CH"/>
        </w:rPr>
        <w:t xml:space="preserve">betreffend </w:t>
      </w:r>
      <w:r w:rsidRPr="00002EE2">
        <w:rPr>
          <w:rFonts w:ascii="Arial" w:hAnsi="Arial"/>
          <w:lang w:val="de-CH"/>
        </w:rPr>
        <w:t>■</w:t>
      </w:r>
      <w:r w:rsidRPr="00002EE2">
        <w:rPr>
          <w:lang w:val="de-CH"/>
        </w:rPr>
        <w:t xml:space="preserve"> </w:t>
      </w:r>
      <w:r w:rsidRPr="00002EE2">
        <w:rPr>
          <w:highlight w:val="lightGray"/>
          <w:lang w:val="de-CH"/>
        </w:rPr>
        <w:t>[Streitgegenstand]</w:t>
      </w:r>
    </w:p>
    <w:p w:rsidR="00002EE2" w:rsidRPr="00002EE2" w:rsidRDefault="00002EE2" w:rsidP="00002EE2">
      <w:pPr>
        <w:pStyle w:val="Normal0"/>
        <w:spacing w:line="280" w:lineRule="atLeast"/>
        <w:jc w:val="center"/>
      </w:pPr>
    </w:p>
    <w:p w:rsidR="00002EE2" w:rsidRPr="00002EE2" w:rsidRDefault="00002EE2" w:rsidP="00002EE2">
      <w:pPr>
        <w:pStyle w:val="Normal0"/>
        <w:spacing w:line="280" w:lineRule="atLeast"/>
      </w:pPr>
    </w:p>
    <w:p w:rsidR="00002EE2" w:rsidRPr="00002EE2" w:rsidRDefault="00002EE2" w:rsidP="00002EE2">
      <w:pPr>
        <w:pStyle w:val="Titel2"/>
      </w:pPr>
      <w:r w:rsidRPr="00002EE2">
        <w:t xml:space="preserve">Präambel </w:t>
      </w:r>
    </w:p>
    <w:p w:rsidR="00002EE2" w:rsidRPr="00002EE2" w:rsidRDefault="00002EE2" w:rsidP="00002EE2">
      <w:pPr>
        <w:pStyle w:val="Haupttext"/>
        <w:rPr>
          <w:color w:val="000000"/>
          <w:lang w:val="de-CH"/>
        </w:rPr>
      </w:pPr>
      <w:r w:rsidRPr="00002EE2">
        <w:rPr>
          <w:rFonts w:ascii="Arial" w:hAnsi="Arial"/>
          <w:lang w:val="de-CH"/>
        </w:rPr>
        <w:t>■</w:t>
      </w:r>
      <w:r w:rsidRPr="00002EE2">
        <w:rPr>
          <w:lang w:val="de-CH"/>
        </w:rPr>
        <w:t xml:space="preserve"> </w:t>
      </w:r>
      <w:r w:rsidRPr="00002EE2">
        <w:rPr>
          <w:highlight w:val="lightGray"/>
          <w:lang w:val="de-CH"/>
        </w:rPr>
        <w:t>[Partei 1]</w:t>
      </w:r>
      <w:r w:rsidRPr="00002EE2">
        <w:rPr>
          <w:lang w:val="de-CH"/>
        </w:rPr>
        <w:t xml:space="preserve"> ist eine </w:t>
      </w:r>
      <w:r w:rsidRPr="00002EE2">
        <w:rPr>
          <w:rFonts w:ascii="Arial" w:hAnsi="Arial"/>
          <w:lang w:val="de-CH"/>
        </w:rPr>
        <w:t>■</w:t>
      </w:r>
      <w:r w:rsidRPr="00002EE2">
        <w:rPr>
          <w:lang w:val="de-CH"/>
        </w:rPr>
        <w:t xml:space="preserve"> </w:t>
      </w:r>
      <w:r w:rsidRPr="00002EE2">
        <w:rPr>
          <w:highlight w:val="lightGray"/>
          <w:lang w:val="de-CH"/>
        </w:rPr>
        <w:t>[Rechtsform]</w:t>
      </w:r>
      <w:r w:rsidRPr="00002EE2">
        <w:rPr>
          <w:lang w:val="de-CH"/>
        </w:rPr>
        <w:t xml:space="preserve"> mit Sitz in </w:t>
      </w:r>
      <w:r w:rsidRPr="00002EE2">
        <w:rPr>
          <w:rFonts w:ascii="Arial" w:hAnsi="Arial"/>
          <w:lang w:val="de-CH"/>
        </w:rPr>
        <w:t>■</w:t>
      </w:r>
      <w:r w:rsidRPr="00002EE2">
        <w:rPr>
          <w:lang w:val="de-CH"/>
        </w:rPr>
        <w:t xml:space="preserve"> </w:t>
      </w:r>
      <w:r w:rsidRPr="00002EE2">
        <w:rPr>
          <w:highlight w:val="lightGray"/>
          <w:lang w:val="de-CH"/>
        </w:rPr>
        <w:t>[Ort]</w:t>
      </w:r>
      <w:r w:rsidRPr="00002EE2">
        <w:rPr>
          <w:lang w:val="de-CH"/>
        </w:rPr>
        <w:t xml:space="preserve">, welche in den Bereichen </w:t>
      </w:r>
      <w:r w:rsidRPr="00002EE2">
        <w:rPr>
          <w:rFonts w:ascii="Arial" w:hAnsi="Arial"/>
          <w:lang w:val="de-CH"/>
        </w:rPr>
        <w:t>■</w:t>
      </w:r>
      <w:r w:rsidRPr="00002EE2">
        <w:rPr>
          <w:lang w:val="de-CH"/>
        </w:rPr>
        <w:t xml:space="preserve"> </w:t>
      </w:r>
      <w:r w:rsidRPr="00002EE2">
        <w:rPr>
          <w:highlight w:val="lightGray"/>
          <w:lang w:val="de-CH"/>
        </w:rPr>
        <w:t>[Bereiche]</w:t>
      </w:r>
      <w:r w:rsidRPr="00002EE2">
        <w:rPr>
          <w:lang w:val="de-CH"/>
        </w:rPr>
        <w:t xml:space="preserve"> </w:t>
      </w:r>
      <w:r w:rsidRPr="00002EE2">
        <w:rPr>
          <w:color w:val="000000"/>
          <w:lang w:val="de-CH"/>
        </w:rPr>
        <w:t xml:space="preserve">tätig ist. </w:t>
      </w:r>
      <w:r w:rsidRPr="00002EE2">
        <w:rPr>
          <w:rFonts w:ascii="Arial" w:hAnsi="Arial"/>
          <w:lang w:val="de-CH"/>
        </w:rPr>
        <w:t>■</w:t>
      </w:r>
      <w:r w:rsidRPr="00002EE2">
        <w:rPr>
          <w:lang w:val="de-CH"/>
        </w:rPr>
        <w:t xml:space="preserve"> </w:t>
      </w:r>
      <w:r w:rsidRPr="00002EE2">
        <w:rPr>
          <w:highlight w:val="lightGray"/>
          <w:lang w:val="de-CH"/>
        </w:rPr>
        <w:t>[Partei 2]</w:t>
      </w:r>
      <w:r w:rsidRPr="00002EE2">
        <w:rPr>
          <w:lang w:val="de-CH"/>
        </w:rPr>
        <w:t xml:space="preserve"> ist eine </w:t>
      </w:r>
      <w:r w:rsidRPr="00002EE2">
        <w:rPr>
          <w:rFonts w:ascii="Arial" w:hAnsi="Arial"/>
          <w:lang w:val="de-CH"/>
        </w:rPr>
        <w:t>■</w:t>
      </w:r>
      <w:r w:rsidRPr="00002EE2">
        <w:rPr>
          <w:lang w:val="de-CH"/>
        </w:rPr>
        <w:t xml:space="preserve"> </w:t>
      </w:r>
      <w:r w:rsidRPr="00002EE2">
        <w:rPr>
          <w:highlight w:val="lightGray"/>
          <w:lang w:val="de-CH"/>
        </w:rPr>
        <w:t>[Rechtsform]</w:t>
      </w:r>
      <w:r w:rsidRPr="00002EE2">
        <w:rPr>
          <w:lang w:val="de-CH"/>
        </w:rPr>
        <w:t xml:space="preserve"> mit Sitz in </w:t>
      </w:r>
      <w:r w:rsidRPr="00002EE2">
        <w:rPr>
          <w:rFonts w:ascii="Arial" w:hAnsi="Arial"/>
          <w:lang w:val="de-CH"/>
        </w:rPr>
        <w:t>■</w:t>
      </w:r>
      <w:r w:rsidRPr="00002EE2">
        <w:rPr>
          <w:lang w:val="de-CH"/>
        </w:rPr>
        <w:t xml:space="preserve"> </w:t>
      </w:r>
      <w:r w:rsidRPr="00002EE2">
        <w:rPr>
          <w:highlight w:val="lightGray"/>
          <w:lang w:val="de-CH"/>
        </w:rPr>
        <w:t>[Ort]</w:t>
      </w:r>
      <w:r w:rsidRPr="00002EE2">
        <w:rPr>
          <w:lang w:val="de-CH"/>
        </w:rPr>
        <w:t xml:space="preserve">, und ist in den Bereichen </w:t>
      </w:r>
      <w:r w:rsidRPr="00002EE2">
        <w:rPr>
          <w:rFonts w:ascii="Arial" w:hAnsi="Arial"/>
          <w:lang w:val="de-CH"/>
        </w:rPr>
        <w:t>■</w:t>
      </w:r>
      <w:r w:rsidRPr="00002EE2">
        <w:rPr>
          <w:lang w:val="de-CH"/>
        </w:rPr>
        <w:t xml:space="preserve"> </w:t>
      </w:r>
      <w:r w:rsidRPr="00002EE2">
        <w:rPr>
          <w:highlight w:val="lightGray"/>
          <w:lang w:val="de-CH"/>
        </w:rPr>
        <w:t>[Bereiche]</w:t>
      </w:r>
      <w:r w:rsidRPr="00002EE2">
        <w:rPr>
          <w:lang w:val="de-CH"/>
        </w:rPr>
        <w:t xml:space="preserve"> </w:t>
      </w:r>
      <w:r w:rsidRPr="00002EE2">
        <w:rPr>
          <w:color w:val="000000"/>
          <w:lang w:val="de-CH"/>
        </w:rPr>
        <w:t>tätig.</w:t>
      </w:r>
    </w:p>
    <w:p w:rsidR="00002EE2" w:rsidRPr="00002EE2" w:rsidRDefault="00002EE2" w:rsidP="00002EE2">
      <w:pPr>
        <w:pStyle w:val="Haupttext"/>
        <w:rPr>
          <w:rFonts w:eastAsia="Times New Roman" w:cs="Arial"/>
          <w:lang w:val="de-CH" w:eastAsia="ja-JP"/>
        </w:rPr>
      </w:pPr>
      <w:r w:rsidRPr="00002EE2">
        <w:rPr>
          <w:rFonts w:eastAsia="Times New Roman" w:cs="Arial"/>
          <w:lang w:val="de-CH" w:eastAsia="ja-JP"/>
        </w:rPr>
        <w:t xml:space="preserve">Zwischen den Parteien besteht ein Streit über </w:t>
      </w:r>
      <w:r w:rsidRPr="00002EE2">
        <w:rPr>
          <w:rFonts w:ascii="Arial" w:hAnsi="Arial"/>
          <w:lang w:val="de-CH"/>
        </w:rPr>
        <w:t>■</w:t>
      </w:r>
      <w:r w:rsidRPr="00002EE2">
        <w:rPr>
          <w:lang w:val="de-CH"/>
        </w:rPr>
        <w:t xml:space="preserve"> </w:t>
      </w:r>
      <w:r w:rsidRPr="00002EE2">
        <w:rPr>
          <w:highlight w:val="lightGray"/>
          <w:lang w:val="de-CH"/>
        </w:rPr>
        <w:t>[Beschreibung des Streitgegenstands]</w:t>
      </w:r>
      <w:r w:rsidRPr="00002EE2">
        <w:rPr>
          <w:lang w:val="de-CH"/>
        </w:rPr>
        <w:t>.</w:t>
      </w:r>
    </w:p>
    <w:p w:rsidR="00002EE2" w:rsidRPr="00002EE2" w:rsidRDefault="00002EE2" w:rsidP="00002EE2">
      <w:pPr>
        <w:pStyle w:val="Haupttext"/>
        <w:rPr>
          <w:rFonts w:eastAsia="Times New Roman" w:cs="Arial"/>
          <w:lang w:val="de-CH" w:eastAsia="ja-JP"/>
        </w:rPr>
      </w:pPr>
      <w:r w:rsidRPr="00002EE2">
        <w:rPr>
          <w:rFonts w:eastAsia="Times New Roman" w:cs="Arial"/>
          <w:lang w:val="de-CH" w:eastAsia="ja-JP"/>
        </w:rPr>
        <w:t>Die Parteien beabsichtigen, den Streit einvernehmlich zu regeln. Zu diesem Zweck vereinbaren sie unter Beibehaltung ihrer jeweiligen Rechtsauffassungen und damit jeweils ohne Anerkennung einer dahingehenden Rechtspflicht und ohne präjudizierende Wirkung für zukünftige gleiche oder ve</w:t>
      </w:r>
      <w:r w:rsidRPr="00002EE2">
        <w:rPr>
          <w:rFonts w:eastAsia="Times New Roman" w:cs="Arial"/>
          <w:lang w:val="de-CH" w:eastAsia="ja-JP"/>
        </w:rPr>
        <w:t>r</w:t>
      </w:r>
      <w:r w:rsidRPr="00002EE2">
        <w:rPr>
          <w:rFonts w:eastAsia="Times New Roman" w:cs="Arial"/>
          <w:lang w:val="de-CH" w:eastAsia="ja-JP"/>
        </w:rPr>
        <w:t xml:space="preserve">gleichbare Fälle zur </w:t>
      </w:r>
      <w:r w:rsidRPr="00002EE2">
        <w:rPr>
          <w:rFonts w:ascii="Arial" w:hAnsi="Arial"/>
          <w:lang w:val="de-CH" w:eastAsia="ja-JP"/>
        </w:rPr>
        <w:t>■</w:t>
      </w:r>
      <w:r w:rsidRPr="00002EE2">
        <w:rPr>
          <w:rFonts w:eastAsia="Times New Roman"/>
          <w:lang w:val="de-CH" w:eastAsia="ja-JP"/>
        </w:rPr>
        <w:t xml:space="preserve"> [</w:t>
      </w:r>
      <w:r w:rsidRPr="00002EE2">
        <w:rPr>
          <w:rFonts w:eastAsia="Times New Roman"/>
          <w:b/>
          <w:lang w:val="de-CH" w:eastAsia="ja-JP"/>
        </w:rPr>
        <w:t>Option 1</w:t>
      </w:r>
      <w:r w:rsidRPr="00002EE2">
        <w:rPr>
          <w:rFonts w:eastAsia="Times New Roman"/>
          <w:lang w:val="de-CH" w:eastAsia="ja-JP"/>
        </w:rPr>
        <w:t xml:space="preserve">: Vermeidung eines Rechtsstreits vor Gericht] </w:t>
      </w:r>
      <w:r w:rsidRPr="00002EE2">
        <w:rPr>
          <w:rFonts w:ascii="Arial" w:hAnsi="Arial"/>
          <w:lang w:val="de-CH" w:eastAsia="ja-JP"/>
        </w:rPr>
        <w:t>■</w:t>
      </w:r>
      <w:r w:rsidRPr="00002EE2">
        <w:rPr>
          <w:rFonts w:eastAsia="Times New Roman"/>
          <w:lang w:val="de-CH" w:eastAsia="ja-JP"/>
        </w:rPr>
        <w:t xml:space="preserve"> [</w:t>
      </w:r>
      <w:r w:rsidRPr="00002EE2">
        <w:rPr>
          <w:rFonts w:eastAsia="Times New Roman"/>
          <w:b/>
          <w:lang w:val="de-CH" w:eastAsia="ja-JP"/>
        </w:rPr>
        <w:t>Option 2</w:t>
      </w:r>
      <w:r w:rsidRPr="00002EE2">
        <w:rPr>
          <w:rFonts w:eastAsia="Times New Roman"/>
          <w:lang w:val="de-CH" w:eastAsia="ja-JP"/>
        </w:rPr>
        <w:t>: Bee</w:t>
      </w:r>
      <w:r w:rsidRPr="00002EE2">
        <w:rPr>
          <w:rFonts w:eastAsia="Times New Roman"/>
          <w:lang w:val="de-CH" w:eastAsia="ja-JP"/>
        </w:rPr>
        <w:t>n</w:t>
      </w:r>
      <w:r w:rsidRPr="00002EE2">
        <w:rPr>
          <w:rFonts w:eastAsia="Times New Roman"/>
          <w:lang w:val="de-CH" w:eastAsia="ja-JP"/>
        </w:rPr>
        <w:t xml:space="preserve">digung des vor dem </w:t>
      </w:r>
      <w:r w:rsidRPr="00002EE2">
        <w:rPr>
          <w:rFonts w:ascii="Arial" w:hAnsi="Arial"/>
          <w:lang w:val="de-CH"/>
        </w:rPr>
        <w:t>■</w:t>
      </w:r>
      <w:r w:rsidRPr="00002EE2">
        <w:rPr>
          <w:lang w:val="de-CH"/>
        </w:rPr>
        <w:t xml:space="preserve"> </w:t>
      </w:r>
      <w:r w:rsidRPr="00002EE2">
        <w:rPr>
          <w:highlight w:val="lightGray"/>
          <w:lang w:val="de-CH"/>
        </w:rPr>
        <w:t>[Bezeichnung des Gerichts]</w:t>
      </w:r>
      <w:r w:rsidRPr="00002EE2">
        <w:rPr>
          <w:lang w:val="de-CH"/>
        </w:rPr>
        <w:t xml:space="preserve"> </w:t>
      </w:r>
      <w:r w:rsidRPr="00002EE2">
        <w:rPr>
          <w:rFonts w:eastAsia="Times New Roman"/>
          <w:lang w:val="de-CH" w:eastAsia="ja-JP"/>
        </w:rPr>
        <w:t xml:space="preserve">hängigen Verfahren Nr. </w:t>
      </w:r>
      <w:r w:rsidRPr="00002EE2">
        <w:rPr>
          <w:rFonts w:ascii="Arial" w:hAnsi="Arial"/>
          <w:lang w:val="de-CH"/>
        </w:rPr>
        <w:t>■</w:t>
      </w:r>
      <w:r w:rsidRPr="00002EE2">
        <w:rPr>
          <w:lang w:val="de-CH"/>
        </w:rPr>
        <w:t xml:space="preserve"> </w:t>
      </w:r>
      <w:r w:rsidRPr="00002EE2">
        <w:rPr>
          <w:highlight w:val="lightGray"/>
          <w:lang w:val="de-CH"/>
        </w:rPr>
        <w:t>[Verfahrensnummer]</w:t>
      </w:r>
      <w:r w:rsidRPr="00002EE2">
        <w:rPr>
          <w:rFonts w:eastAsia="Times New Roman"/>
          <w:lang w:val="de-CH" w:eastAsia="ja-JP"/>
        </w:rPr>
        <w:t xml:space="preserve">] </w:t>
      </w:r>
      <w:r w:rsidRPr="00002EE2">
        <w:rPr>
          <w:rFonts w:eastAsia="Times New Roman" w:cs="Arial"/>
          <w:lang w:val="de-CH" w:eastAsia="ja-JP"/>
        </w:rPr>
        <w:t>was folgt:</w:t>
      </w:r>
    </w:p>
    <w:p w:rsidR="00002EE2" w:rsidRPr="00002EE2" w:rsidRDefault="00002EE2" w:rsidP="00002EE2">
      <w:pPr>
        <w:pStyle w:val="Normal0"/>
        <w:spacing w:line="280" w:lineRule="atLeast"/>
        <w:rPr>
          <w:rFonts w:cs="Arial"/>
          <w:lang w:eastAsia="ja-JP"/>
        </w:rPr>
      </w:pPr>
    </w:p>
    <w:p w:rsidR="00002EE2" w:rsidRPr="00002EE2" w:rsidRDefault="00002EE2" w:rsidP="00002EE2">
      <w:pPr>
        <w:pStyle w:val="Titel2"/>
        <w:tabs>
          <w:tab w:val="clear" w:pos="1701"/>
        </w:tabs>
      </w:pPr>
      <w:r w:rsidRPr="00002EE2">
        <w:br w:type="page"/>
      </w:r>
      <w:r w:rsidRPr="00002EE2">
        <w:lastRenderedPageBreak/>
        <w:t>1.</w:t>
      </w:r>
      <w:r w:rsidRPr="00002EE2">
        <w:tab/>
        <w:t>Vertragsbestandteile</w:t>
      </w:r>
    </w:p>
    <w:p w:rsidR="00002EE2" w:rsidRPr="00002EE2" w:rsidRDefault="00002EE2" w:rsidP="00002EE2">
      <w:pPr>
        <w:pStyle w:val="HaupttextEinza"/>
        <w:numPr>
          <w:ilvl w:val="0"/>
          <w:numId w:val="22"/>
        </w:numPr>
        <w:tabs>
          <w:tab w:val="clear" w:pos="454"/>
          <w:tab w:val="clear" w:pos="1701"/>
        </w:tabs>
        <w:ind w:left="397" w:hanging="397"/>
      </w:pPr>
      <w:r w:rsidRPr="00002EE2">
        <w:t>Die Folgenden Dokumente bilden in nachstehender Reihenfolge integrierender Bestandteil di</w:t>
      </w:r>
      <w:r w:rsidRPr="00002EE2">
        <w:t>e</w:t>
      </w:r>
      <w:r w:rsidRPr="00002EE2">
        <w:t>ser Vereinbarung:</w:t>
      </w:r>
    </w:p>
    <w:p w:rsidR="00002EE2" w:rsidRPr="00002EE2" w:rsidRDefault="00002EE2" w:rsidP="00002EE2">
      <w:pPr>
        <w:pStyle w:val="HaupttextEinzWrfel"/>
        <w:numPr>
          <w:ilvl w:val="0"/>
          <w:numId w:val="17"/>
        </w:numPr>
        <w:tabs>
          <w:tab w:val="clear" w:pos="397"/>
          <w:tab w:val="num" w:pos="794"/>
        </w:tabs>
        <w:spacing w:after="120"/>
        <w:ind w:left="794"/>
        <w:rPr>
          <w:lang w:val="de-CH" w:eastAsia="ja-JP"/>
        </w:rPr>
      </w:pPr>
      <w:r w:rsidRPr="00002EE2">
        <w:rPr>
          <w:rFonts w:ascii="Arial" w:hAnsi="Arial"/>
          <w:lang w:val="de-CH" w:eastAsia="ja-JP"/>
        </w:rPr>
        <w:t>■</w:t>
      </w:r>
      <w:r w:rsidRPr="00002EE2">
        <w:rPr>
          <w:lang w:val="de-CH" w:eastAsia="ja-JP"/>
        </w:rPr>
        <w:t xml:space="preserve"> </w:t>
      </w:r>
      <w:r w:rsidRPr="00002EE2">
        <w:rPr>
          <w:highlight w:val="lightGray"/>
          <w:lang w:val="de-CH" w:eastAsia="ja-JP"/>
        </w:rPr>
        <w:t>[Dokument]</w:t>
      </w:r>
    </w:p>
    <w:p w:rsidR="00002EE2" w:rsidRPr="00002EE2" w:rsidRDefault="00002EE2" w:rsidP="00002EE2">
      <w:pPr>
        <w:pStyle w:val="HaupttextEinzWrfel"/>
        <w:numPr>
          <w:ilvl w:val="0"/>
          <w:numId w:val="17"/>
        </w:numPr>
        <w:spacing w:after="120"/>
        <w:ind w:left="794"/>
        <w:rPr>
          <w:b/>
          <w:lang w:val="de-CH" w:eastAsia="ja-JP"/>
        </w:rPr>
      </w:pPr>
      <w:r w:rsidRPr="00002EE2">
        <w:rPr>
          <w:rFonts w:ascii="Arial" w:hAnsi="Arial"/>
          <w:lang w:val="de-CH"/>
        </w:rPr>
        <w:t>■</w:t>
      </w:r>
      <w:r w:rsidRPr="00002EE2">
        <w:rPr>
          <w:lang w:val="de-CH"/>
        </w:rPr>
        <w:t xml:space="preserve"> </w:t>
      </w:r>
      <w:r w:rsidRPr="00002EE2">
        <w:rPr>
          <w:highlight w:val="lightGray"/>
          <w:lang w:val="de-CH"/>
        </w:rPr>
        <w:t>[Dokument]</w:t>
      </w:r>
    </w:p>
    <w:p w:rsidR="00002EE2" w:rsidRPr="00002EE2" w:rsidRDefault="00002EE2" w:rsidP="00002EE2">
      <w:pPr>
        <w:pStyle w:val="HaupttextEinzWrfel"/>
        <w:numPr>
          <w:ilvl w:val="0"/>
          <w:numId w:val="17"/>
        </w:numPr>
        <w:spacing w:after="120"/>
        <w:ind w:left="794"/>
        <w:rPr>
          <w:b/>
          <w:lang w:val="de-CH" w:eastAsia="ja-JP"/>
        </w:rPr>
      </w:pPr>
      <w:r w:rsidRPr="00002EE2">
        <w:rPr>
          <w:rFonts w:ascii="Arial" w:hAnsi="Arial"/>
          <w:lang w:val="de-CH"/>
        </w:rPr>
        <w:t>■</w:t>
      </w:r>
      <w:r w:rsidRPr="00002EE2">
        <w:rPr>
          <w:lang w:val="de-CH"/>
        </w:rPr>
        <w:t xml:space="preserve"> </w:t>
      </w:r>
      <w:r w:rsidRPr="00002EE2">
        <w:rPr>
          <w:highlight w:val="lightGray"/>
          <w:lang w:val="de-CH"/>
        </w:rPr>
        <w:t>[Dokument]</w:t>
      </w:r>
    </w:p>
    <w:p w:rsidR="00002EE2" w:rsidRPr="00002EE2" w:rsidRDefault="00002EE2" w:rsidP="00002EE2">
      <w:pPr>
        <w:pStyle w:val="HaupttextEinzWrfel"/>
        <w:numPr>
          <w:ilvl w:val="0"/>
          <w:numId w:val="17"/>
        </w:numPr>
        <w:spacing w:after="120"/>
        <w:ind w:left="794"/>
        <w:rPr>
          <w:b/>
          <w:lang w:val="de-CH" w:eastAsia="ja-JP"/>
        </w:rPr>
      </w:pPr>
      <w:r w:rsidRPr="00002EE2">
        <w:rPr>
          <w:rFonts w:ascii="Arial" w:hAnsi="Arial"/>
          <w:lang w:val="de-CH"/>
        </w:rPr>
        <w:t>■</w:t>
      </w:r>
      <w:r w:rsidRPr="00002EE2">
        <w:rPr>
          <w:lang w:val="de-CH"/>
        </w:rPr>
        <w:t xml:space="preserve"> </w:t>
      </w:r>
      <w:r w:rsidRPr="00002EE2">
        <w:rPr>
          <w:highlight w:val="lightGray"/>
          <w:lang w:val="de-CH"/>
        </w:rPr>
        <w:t>[Dokument]</w:t>
      </w:r>
    </w:p>
    <w:p w:rsidR="00002EE2" w:rsidRPr="00002EE2" w:rsidRDefault="00002EE2" w:rsidP="00002EE2">
      <w:pPr>
        <w:pStyle w:val="HaupttextEinza"/>
        <w:numPr>
          <w:ilvl w:val="0"/>
          <w:numId w:val="22"/>
        </w:numPr>
        <w:tabs>
          <w:tab w:val="clear" w:pos="454"/>
          <w:tab w:val="clear" w:pos="1701"/>
        </w:tabs>
        <w:ind w:left="397" w:hanging="397"/>
      </w:pPr>
      <w:r w:rsidRPr="00002EE2">
        <w:t>Im Fall von Widersprüchen geht diese Vereinbarung vor.</w:t>
      </w:r>
    </w:p>
    <w:p w:rsidR="00002EE2" w:rsidRPr="00002EE2" w:rsidRDefault="00002EE2" w:rsidP="00002EE2">
      <w:pPr>
        <w:pStyle w:val="HaupttextEinza"/>
        <w:numPr>
          <w:ilvl w:val="0"/>
          <w:numId w:val="22"/>
        </w:numPr>
        <w:tabs>
          <w:tab w:val="clear" w:pos="454"/>
          <w:tab w:val="clear" w:pos="1701"/>
        </w:tabs>
        <w:ind w:left="397" w:hanging="397"/>
      </w:pPr>
      <w:r w:rsidRPr="00002EE2">
        <w:t>Die Parteien bestätigen mit der Unterzeichnung dieser Vereinbarung, dass sie im Besitz aller genannten Vertragsbestandteile sind.</w:t>
      </w:r>
    </w:p>
    <w:p w:rsidR="00002EE2" w:rsidRPr="00002EE2" w:rsidRDefault="00002EE2" w:rsidP="00002EE2">
      <w:pPr>
        <w:pStyle w:val="Titel2"/>
        <w:tabs>
          <w:tab w:val="clear" w:pos="1701"/>
        </w:tabs>
      </w:pPr>
      <w:r w:rsidRPr="00002EE2">
        <w:t>2.</w:t>
      </w:r>
      <w:r w:rsidRPr="00002EE2">
        <w:tab/>
        <w:t>Vertragsgegenstand</w:t>
      </w:r>
    </w:p>
    <w:p w:rsidR="00002EE2" w:rsidRPr="00002EE2" w:rsidRDefault="00002EE2" w:rsidP="00002EE2">
      <w:pPr>
        <w:pStyle w:val="Haupttext"/>
        <w:tabs>
          <w:tab w:val="clear" w:pos="1701"/>
        </w:tabs>
        <w:rPr>
          <w:lang w:val="de-CH"/>
        </w:rPr>
      </w:pPr>
      <w:r w:rsidRPr="00002EE2">
        <w:rPr>
          <w:lang w:val="de-CH"/>
        </w:rPr>
        <w:t xml:space="preserve">Gegenstand dieser Vereinbarung ist die einvernehmliche Beilegung des Streits über </w:t>
      </w:r>
      <w:r w:rsidRPr="00002EE2">
        <w:rPr>
          <w:rFonts w:ascii="Arial" w:hAnsi="Arial"/>
          <w:lang w:val="de-CH"/>
        </w:rPr>
        <w:t>■</w:t>
      </w:r>
      <w:r w:rsidRPr="00002EE2">
        <w:rPr>
          <w:lang w:val="de-CH"/>
        </w:rPr>
        <w:t xml:space="preserve"> </w:t>
      </w:r>
      <w:r w:rsidRPr="00002EE2">
        <w:rPr>
          <w:highlight w:val="lightGray"/>
          <w:lang w:val="de-CH"/>
        </w:rPr>
        <w:t>[Beschre</w:t>
      </w:r>
      <w:r w:rsidRPr="00002EE2">
        <w:rPr>
          <w:highlight w:val="lightGray"/>
          <w:lang w:val="de-CH"/>
        </w:rPr>
        <w:t>i</w:t>
      </w:r>
      <w:r w:rsidRPr="00002EE2">
        <w:rPr>
          <w:highlight w:val="lightGray"/>
          <w:lang w:val="de-CH"/>
        </w:rPr>
        <w:t>bung des Streitgegenstands]</w:t>
      </w:r>
      <w:r w:rsidRPr="00002EE2">
        <w:rPr>
          <w:rFonts w:cs="Arial"/>
          <w:lang w:val="de-CH"/>
        </w:rPr>
        <w:t xml:space="preserve"> (nachfolgend </w:t>
      </w:r>
      <w:r w:rsidRPr="00002EE2">
        <w:rPr>
          <w:rFonts w:cs="Arial"/>
          <w:i/>
          <w:lang w:val="de-CH"/>
        </w:rPr>
        <w:t>„Vertragsgegenstand“</w:t>
      </w:r>
      <w:r w:rsidRPr="00002EE2">
        <w:rPr>
          <w:rFonts w:cs="Arial"/>
          <w:lang w:val="de-CH"/>
        </w:rPr>
        <w:t>).</w:t>
      </w:r>
    </w:p>
    <w:p w:rsidR="00002EE2" w:rsidRPr="00002EE2" w:rsidRDefault="00002EE2" w:rsidP="00002EE2">
      <w:pPr>
        <w:pStyle w:val="Titel2"/>
        <w:tabs>
          <w:tab w:val="clear" w:pos="1701"/>
        </w:tabs>
      </w:pPr>
      <w:bookmarkStart w:id="1" w:name="_Ref395104898"/>
      <w:r w:rsidRPr="00002EE2">
        <w:t>3.</w:t>
      </w:r>
      <w:r w:rsidRPr="00002EE2">
        <w:tab/>
        <w:t xml:space="preserve">Pflichten von </w:t>
      </w:r>
      <w:r w:rsidRPr="00002EE2">
        <w:rPr>
          <w:rFonts w:ascii="Arial" w:hAnsi="Arial"/>
        </w:rPr>
        <w:t>■</w:t>
      </w:r>
      <w:r w:rsidRPr="00002EE2">
        <w:t xml:space="preserve"> </w:t>
      </w:r>
      <w:r w:rsidRPr="00002EE2">
        <w:rPr>
          <w:highlight w:val="lightGray"/>
        </w:rPr>
        <w:t>[Partei 1]</w:t>
      </w:r>
      <w:bookmarkEnd w:id="1"/>
    </w:p>
    <w:p w:rsidR="00002EE2" w:rsidRPr="00002EE2" w:rsidRDefault="00002EE2" w:rsidP="00002EE2">
      <w:pPr>
        <w:pStyle w:val="Haupttext"/>
        <w:tabs>
          <w:tab w:val="clear" w:pos="1701"/>
        </w:tabs>
        <w:rPr>
          <w:lang w:val="de-CH"/>
        </w:rPr>
      </w:pPr>
      <w:r w:rsidRPr="00002EE2">
        <w:rPr>
          <w:rFonts w:ascii="Arial" w:hAnsi="Arial"/>
          <w:lang w:val="de-CH"/>
        </w:rPr>
        <w:t>■</w:t>
      </w:r>
      <w:r w:rsidRPr="00002EE2">
        <w:rPr>
          <w:lang w:val="de-CH"/>
        </w:rPr>
        <w:t xml:space="preserve"> </w:t>
      </w:r>
      <w:r w:rsidRPr="00002EE2">
        <w:rPr>
          <w:highlight w:val="lightGray"/>
          <w:lang w:val="de-CH"/>
        </w:rPr>
        <w:t>[Partei 1]</w:t>
      </w:r>
      <w:r w:rsidRPr="00002EE2">
        <w:rPr>
          <w:lang w:val="de-CH"/>
        </w:rPr>
        <w:t xml:space="preserve"> verpflichtet sich zu Folgendem:</w:t>
      </w:r>
    </w:p>
    <w:p w:rsidR="00002EE2" w:rsidRPr="00002EE2" w:rsidRDefault="00002EE2" w:rsidP="00002EE2">
      <w:pPr>
        <w:pStyle w:val="HaupttextEinzWrfel"/>
        <w:numPr>
          <w:ilvl w:val="0"/>
          <w:numId w:val="17"/>
        </w:numPr>
        <w:tabs>
          <w:tab w:val="clear" w:pos="397"/>
          <w:tab w:val="num" w:pos="794"/>
        </w:tabs>
        <w:spacing w:after="120"/>
        <w:ind w:left="794"/>
        <w:rPr>
          <w:lang w:val="de-CH" w:eastAsia="ja-JP"/>
        </w:rPr>
      </w:pPr>
      <w:r w:rsidRPr="00002EE2">
        <w:rPr>
          <w:highlight w:val="lightGray"/>
          <w:lang w:val="de-CH" w:eastAsia="ja-JP"/>
        </w:rPr>
        <w:t>[genaue Umschreibung der entsprechenden Pflicht, der allfälligen Zahlungsmodalitäten i</w:t>
      </w:r>
      <w:r w:rsidRPr="00002EE2">
        <w:rPr>
          <w:highlight w:val="lightGray"/>
          <w:lang w:val="de-CH" w:eastAsia="ja-JP"/>
        </w:rPr>
        <w:t>n</w:t>
      </w:r>
      <w:r w:rsidRPr="00002EE2">
        <w:rPr>
          <w:highlight w:val="lightGray"/>
          <w:lang w:val="de-CH" w:eastAsia="ja-JP"/>
        </w:rPr>
        <w:t>klusive Frist und Zins, des Orts und des Zeitpunkts der Leistungserbringung und allfälliger weiterer Rechte und Pflichten]</w:t>
      </w:r>
    </w:p>
    <w:p w:rsidR="00002EE2" w:rsidRPr="00002EE2" w:rsidRDefault="00002EE2" w:rsidP="00002EE2">
      <w:pPr>
        <w:pStyle w:val="HaupttextEinzWrfel"/>
        <w:numPr>
          <w:ilvl w:val="0"/>
          <w:numId w:val="17"/>
        </w:numPr>
        <w:spacing w:after="120"/>
        <w:ind w:left="794"/>
        <w:rPr>
          <w:lang w:val="de-CH" w:eastAsia="ja-JP"/>
        </w:rPr>
      </w:pPr>
      <w:r w:rsidRPr="00002EE2">
        <w:rPr>
          <w:highlight w:val="lightGray"/>
          <w:lang w:val="de-CH" w:eastAsia="ja-JP"/>
        </w:rPr>
        <w:t>[genaue Umschreibung der entsprechenden Pflicht, der allfälligen Zahlungsm</w:t>
      </w:r>
      <w:r w:rsidRPr="00002EE2">
        <w:rPr>
          <w:highlight w:val="lightGray"/>
          <w:lang w:val="de-CH" w:eastAsia="ja-JP"/>
        </w:rPr>
        <w:t>o</w:t>
      </w:r>
      <w:r w:rsidRPr="00002EE2">
        <w:rPr>
          <w:highlight w:val="lightGray"/>
          <w:lang w:val="de-CH" w:eastAsia="ja-JP"/>
        </w:rPr>
        <w:t>dalitäten inklusive Frist und Zins, des Orts und des Zeitpunkts der Leistungserbringung und allfälliger weiterer Rechte und Pflichten]</w:t>
      </w:r>
    </w:p>
    <w:p w:rsidR="00002EE2" w:rsidRPr="00002EE2" w:rsidRDefault="00002EE2" w:rsidP="00002EE2">
      <w:pPr>
        <w:pStyle w:val="HaupttextEinzWrfel"/>
        <w:numPr>
          <w:ilvl w:val="0"/>
          <w:numId w:val="17"/>
        </w:numPr>
        <w:spacing w:after="120"/>
        <w:ind w:left="794"/>
        <w:rPr>
          <w:lang w:val="de-CH" w:eastAsia="ja-JP"/>
        </w:rPr>
      </w:pPr>
      <w:r w:rsidRPr="00002EE2">
        <w:rPr>
          <w:highlight w:val="lightGray"/>
          <w:lang w:val="de-CH" w:eastAsia="ja-JP"/>
        </w:rPr>
        <w:t>[genaue Umschreibung der entsprechenden Pflicht, der allfälligen Zahlungsm</w:t>
      </w:r>
      <w:r w:rsidRPr="00002EE2">
        <w:rPr>
          <w:highlight w:val="lightGray"/>
          <w:lang w:val="de-CH" w:eastAsia="ja-JP"/>
        </w:rPr>
        <w:t>o</w:t>
      </w:r>
      <w:r w:rsidRPr="00002EE2">
        <w:rPr>
          <w:highlight w:val="lightGray"/>
          <w:lang w:val="de-CH" w:eastAsia="ja-JP"/>
        </w:rPr>
        <w:t>dalitäten inklusive Frist und Zins, des Orts und des Zeitpunkts der Leistungserbringung und allfälliger weiterer Rechte und Pflichten]</w:t>
      </w:r>
    </w:p>
    <w:p w:rsidR="00002EE2" w:rsidRPr="00002EE2" w:rsidRDefault="00002EE2" w:rsidP="00002EE2">
      <w:pPr>
        <w:pStyle w:val="HaupttextEinzWrfel"/>
        <w:numPr>
          <w:ilvl w:val="0"/>
          <w:numId w:val="17"/>
        </w:numPr>
        <w:spacing w:after="120"/>
        <w:ind w:left="794"/>
        <w:rPr>
          <w:lang w:val="de-CH" w:eastAsia="ja-JP"/>
        </w:rPr>
      </w:pPr>
      <w:r w:rsidRPr="00002EE2">
        <w:rPr>
          <w:highlight w:val="lightGray"/>
          <w:lang w:val="de-CH" w:eastAsia="ja-JP"/>
        </w:rPr>
        <w:t>[genaue Umschreibung der entsprechenden Pflicht, der allfälligen Zahlungsm</w:t>
      </w:r>
      <w:r w:rsidRPr="00002EE2">
        <w:rPr>
          <w:highlight w:val="lightGray"/>
          <w:lang w:val="de-CH" w:eastAsia="ja-JP"/>
        </w:rPr>
        <w:t>o</w:t>
      </w:r>
      <w:r w:rsidRPr="00002EE2">
        <w:rPr>
          <w:highlight w:val="lightGray"/>
          <w:lang w:val="de-CH" w:eastAsia="ja-JP"/>
        </w:rPr>
        <w:t>dalitäten inklusive Frist und Zins, des Orts und des Zeitpunkts der Leistungserbringung und allfälliger weiterer Rechte und Pflichten]</w:t>
      </w:r>
    </w:p>
    <w:p w:rsidR="00002EE2" w:rsidRPr="00002EE2" w:rsidRDefault="00002EE2" w:rsidP="00002EE2">
      <w:pPr>
        <w:pStyle w:val="Titel2"/>
        <w:tabs>
          <w:tab w:val="clear" w:pos="1701"/>
        </w:tabs>
      </w:pPr>
      <w:r w:rsidRPr="00002EE2">
        <w:t>4.</w:t>
      </w:r>
      <w:r w:rsidRPr="00002EE2">
        <w:tab/>
        <w:t xml:space="preserve">Pflichten von </w:t>
      </w:r>
      <w:r w:rsidRPr="00002EE2">
        <w:rPr>
          <w:rFonts w:ascii="Arial" w:hAnsi="Arial"/>
        </w:rPr>
        <w:t>■</w:t>
      </w:r>
      <w:r w:rsidRPr="00002EE2">
        <w:t xml:space="preserve"> </w:t>
      </w:r>
      <w:r w:rsidRPr="00002EE2">
        <w:rPr>
          <w:highlight w:val="lightGray"/>
        </w:rPr>
        <w:t>[Partei 2]</w:t>
      </w:r>
    </w:p>
    <w:p w:rsidR="00002EE2" w:rsidRPr="00002EE2" w:rsidRDefault="00002EE2" w:rsidP="00002EE2">
      <w:pPr>
        <w:pStyle w:val="Haupttext"/>
        <w:tabs>
          <w:tab w:val="clear" w:pos="1701"/>
        </w:tabs>
        <w:rPr>
          <w:lang w:val="de-CH"/>
        </w:rPr>
      </w:pPr>
      <w:r w:rsidRPr="00002EE2">
        <w:rPr>
          <w:rFonts w:ascii="Arial" w:hAnsi="Arial"/>
          <w:lang w:val="de-CH"/>
        </w:rPr>
        <w:t>■</w:t>
      </w:r>
      <w:r w:rsidRPr="00002EE2">
        <w:rPr>
          <w:lang w:val="de-CH"/>
        </w:rPr>
        <w:t xml:space="preserve"> </w:t>
      </w:r>
      <w:r w:rsidRPr="00002EE2">
        <w:rPr>
          <w:highlight w:val="lightGray"/>
          <w:lang w:val="de-CH"/>
        </w:rPr>
        <w:t>[Partei 2]</w:t>
      </w:r>
      <w:r w:rsidRPr="00002EE2">
        <w:rPr>
          <w:lang w:val="de-CH"/>
        </w:rPr>
        <w:t xml:space="preserve"> verpflichtet sich zu Folgendem:</w:t>
      </w:r>
    </w:p>
    <w:p w:rsidR="00002EE2" w:rsidRPr="00002EE2" w:rsidRDefault="00002EE2" w:rsidP="00002EE2">
      <w:pPr>
        <w:pStyle w:val="HaupttextEinzWrfel"/>
        <w:numPr>
          <w:ilvl w:val="0"/>
          <w:numId w:val="17"/>
        </w:numPr>
        <w:tabs>
          <w:tab w:val="clear" w:pos="397"/>
          <w:tab w:val="clear" w:pos="1701"/>
          <w:tab w:val="num" w:pos="794"/>
        </w:tabs>
        <w:spacing w:after="120"/>
        <w:ind w:left="794"/>
        <w:rPr>
          <w:lang w:val="de-CH" w:eastAsia="ja-JP"/>
        </w:rPr>
      </w:pPr>
      <w:r w:rsidRPr="00002EE2">
        <w:rPr>
          <w:rFonts w:eastAsia="Times New Roman"/>
          <w:lang w:val="de-CH" w:eastAsia="ja-JP"/>
        </w:rPr>
        <w:t>[</w:t>
      </w:r>
      <w:r w:rsidRPr="00002EE2">
        <w:rPr>
          <w:rFonts w:eastAsia="Times New Roman"/>
          <w:b/>
          <w:lang w:val="de-CH" w:eastAsia="ja-JP"/>
        </w:rPr>
        <w:t>Option (bei bestehendem Rechtsstreit vor Gericht)</w:t>
      </w:r>
      <w:r w:rsidRPr="00002EE2">
        <w:rPr>
          <w:rFonts w:eastAsia="Times New Roman"/>
          <w:lang w:val="de-CH" w:eastAsia="ja-JP"/>
        </w:rPr>
        <w:t xml:space="preserve">: </w:t>
      </w:r>
      <w:r w:rsidRPr="00002EE2">
        <w:rPr>
          <w:rFonts w:ascii="Arial" w:hAnsi="Arial"/>
          <w:lang w:val="de-CH"/>
        </w:rPr>
        <w:t>■</w:t>
      </w:r>
      <w:r w:rsidRPr="00002EE2">
        <w:rPr>
          <w:lang w:val="de-CH"/>
        </w:rPr>
        <w:t xml:space="preserve"> </w:t>
      </w:r>
      <w:r w:rsidRPr="00002EE2">
        <w:rPr>
          <w:highlight w:val="lightGray"/>
          <w:lang w:val="de-CH"/>
        </w:rPr>
        <w:t>[Partei 2]</w:t>
      </w:r>
      <w:r w:rsidRPr="00002EE2">
        <w:rPr>
          <w:lang w:val="de-CH"/>
        </w:rPr>
        <w:t xml:space="preserve"> verpflichtet sich, binnen </w:t>
      </w:r>
      <w:r w:rsidRPr="00002EE2">
        <w:rPr>
          <w:rFonts w:ascii="Arial" w:hAnsi="Arial"/>
          <w:lang w:val="de-CH"/>
        </w:rPr>
        <w:t>■</w:t>
      </w:r>
      <w:r w:rsidRPr="00002EE2">
        <w:rPr>
          <w:lang w:val="de-CH"/>
        </w:rPr>
        <w:t xml:space="preserve"> </w:t>
      </w:r>
      <w:r w:rsidRPr="00002EE2">
        <w:rPr>
          <w:highlight w:val="lightGray"/>
          <w:lang w:val="de-CH"/>
        </w:rPr>
        <w:t>[Anzahl]</w:t>
      </w:r>
      <w:r w:rsidRPr="00002EE2">
        <w:rPr>
          <w:lang w:val="de-CH"/>
        </w:rPr>
        <w:t xml:space="preserve"> Tagen nach Erfüllung der Pflichten gemäss Ziff. </w:t>
      </w:r>
      <w:r w:rsidRPr="00002EE2">
        <w:rPr>
          <w:lang w:val="de-CH"/>
        </w:rPr>
        <w:fldChar w:fldCharType="begin"/>
      </w:r>
      <w:r w:rsidRPr="00002EE2">
        <w:rPr>
          <w:lang w:val="de-CH"/>
        </w:rPr>
        <w:instrText xml:space="preserve"> REF _Ref395104898 \r \h </w:instrText>
      </w:r>
      <w:r w:rsidRPr="00002EE2">
        <w:rPr>
          <w:lang w:val="de-CH"/>
        </w:rPr>
      </w:r>
      <w:r w:rsidRPr="00002EE2">
        <w:rPr>
          <w:lang w:val="de-CH"/>
        </w:rPr>
        <w:fldChar w:fldCharType="separate"/>
      </w:r>
      <w:r w:rsidRPr="00002EE2">
        <w:rPr>
          <w:lang w:val="de-CH"/>
        </w:rPr>
        <w:t>3</w:t>
      </w:r>
      <w:r w:rsidRPr="00002EE2">
        <w:rPr>
          <w:lang w:val="de-CH"/>
        </w:rPr>
        <w:fldChar w:fldCharType="end"/>
      </w:r>
      <w:r w:rsidRPr="00002EE2">
        <w:rPr>
          <w:lang w:val="de-CH"/>
        </w:rPr>
        <w:t xml:space="preserve"> dieser Vereinbarung die beim </w:t>
      </w:r>
      <w:r w:rsidRPr="00002EE2">
        <w:rPr>
          <w:rFonts w:ascii="Arial" w:hAnsi="Arial"/>
          <w:lang w:val="de-CH"/>
        </w:rPr>
        <w:t>■</w:t>
      </w:r>
      <w:r w:rsidRPr="00002EE2">
        <w:rPr>
          <w:lang w:val="de-CH"/>
        </w:rPr>
        <w:t xml:space="preserve"> </w:t>
      </w:r>
      <w:r w:rsidRPr="00002EE2">
        <w:rPr>
          <w:highlight w:val="lightGray"/>
          <w:lang w:val="de-CH"/>
        </w:rPr>
        <w:t>[Bezeichnung des Gerichts]</w:t>
      </w:r>
      <w:r w:rsidRPr="00002EE2">
        <w:rPr>
          <w:lang w:val="de-CH"/>
        </w:rPr>
        <w:t xml:space="preserve"> </w:t>
      </w:r>
      <w:r w:rsidRPr="00002EE2">
        <w:rPr>
          <w:rFonts w:eastAsia="Times New Roman"/>
          <w:lang w:val="de-CH" w:eastAsia="ja-JP"/>
        </w:rPr>
        <w:t xml:space="preserve">hängige Klage im Verfahren Nr. </w:t>
      </w:r>
      <w:r w:rsidRPr="00002EE2">
        <w:rPr>
          <w:rFonts w:ascii="Arial" w:hAnsi="Arial"/>
          <w:lang w:val="de-CH"/>
        </w:rPr>
        <w:t>■</w:t>
      </w:r>
      <w:r w:rsidRPr="00002EE2">
        <w:rPr>
          <w:lang w:val="de-CH"/>
        </w:rPr>
        <w:t xml:space="preserve"> </w:t>
      </w:r>
      <w:r w:rsidRPr="00002EE2">
        <w:rPr>
          <w:highlight w:val="lightGray"/>
          <w:lang w:val="de-CH"/>
        </w:rPr>
        <w:t>[Verfahren</w:t>
      </w:r>
      <w:r w:rsidRPr="00002EE2">
        <w:rPr>
          <w:highlight w:val="lightGray"/>
          <w:lang w:val="de-CH"/>
        </w:rPr>
        <w:t>s</w:t>
      </w:r>
      <w:r w:rsidRPr="00002EE2">
        <w:rPr>
          <w:highlight w:val="lightGray"/>
          <w:lang w:val="de-CH"/>
        </w:rPr>
        <w:t>nummer]</w:t>
      </w:r>
      <w:r w:rsidRPr="00002EE2">
        <w:rPr>
          <w:lang w:val="de-CH"/>
        </w:rPr>
        <w:t xml:space="preserve"> zurückzuziehen.</w:t>
      </w:r>
      <w:r w:rsidRPr="00002EE2">
        <w:rPr>
          <w:rFonts w:eastAsia="Times New Roman"/>
          <w:lang w:val="de-CH" w:eastAsia="ja-JP"/>
        </w:rPr>
        <w:t xml:space="preserve">] </w:t>
      </w:r>
    </w:p>
    <w:p w:rsidR="00002EE2" w:rsidRPr="00002EE2" w:rsidRDefault="00002EE2" w:rsidP="00002EE2">
      <w:pPr>
        <w:pStyle w:val="HaupttextEinzWrfel"/>
        <w:numPr>
          <w:ilvl w:val="0"/>
          <w:numId w:val="17"/>
        </w:numPr>
        <w:tabs>
          <w:tab w:val="clear" w:pos="1701"/>
        </w:tabs>
        <w:spacing w:after="120"/>
        <w:ind w:left="794"/>
        <w:rPr>
          <w:lang w:val="de-CH" w:eastAsia="ja-JP"/>
        </w:rPr>
      </w:pPr>
      <w:r w:rsidRPr="00002EE2">
        <w:rPr>
          <w:highlight w:val="lightGray"/>
          <w:lang w:val="de-CH" w:eastAsia="ja-JP"/>
        </w:rPr>
        <w:t>[genaue Umschreibung der entsprechenden Pflicht, der allfälligen Zahlungsmodalitäten i</w:t>
      </w:r>
      <w:r w:rsidRPr="00002EE2">
        <w:rPr>
          <w:highlight w:val="lightGray"/>
          <w:lang w:val="de-CH" w:eastAsia="ja-JP"/>
        </w:rPr>
        <w:t>n</w:t>
      </w:r>
      <w:r w:rsidRPr="00002EE2">
        <w:rPr>
          <w:highlight w:val="lightGray"/>
          <w:lang w:val="de-CH" w:eastAsia="ja-JP"/>
        </w:rPr>
        <w:t>klusive Frist und Zins, des Orts und des Zeitpunkts der Leistungserbringung und allfälliger weiterer Rechte und Pflichten]</w:t>
      </w:r>
    </w:p>
    <w:p w:rsidR="00002EE2" w:rsidRPr="00002EE2" w:rsidRDefault="00002EE2" w:rsidP="00002EE2">
      <w:pPr>
        <w:pStyle w:val="HaupttextEinzWrfel"/>
        <w:numPr>
          <w:ilvl w:val="0"/>
          <w:numId w:val="17"/>
        </w:numPr>
        <w:tabs>
          <w:tab w:val="clear" w:pos="1701"/>
        </w:tabs>
        <w:spacing w:after="120"/>
        <w:ind w:left="794"/>
        <w:rPr>
          <w:lang w:val="de-CH" w:eastAsia="ja-JP"/>
        </w:rPr>
      </w:pPr>
      <w:r w:rsidRPr="00002EE2">
        <w:rPr>
          <w:highlight w:val="lightGray"/>
          <w:lang w:val="de-CH" w:eastAsia="ja-JP"/>
        </w:rPr>
        <w:lastRenderedPageBreak/>
        <w:t>[genaue Umschreibung der entsprechenden Pflicht, der allfälligen Zahlungsmodalitäten i</w:t>
      </w:r>
      <w:r w:rsidRPr="00002EE2">
        <w:rPr>
          <w:highlight w:val="lightGray"/>
          <w:lang w:val="de-CH" w:eastAsia="ja-JP"/>
        </w:rPr>
        <w:t>n</w:t>
      </w:r>
      <w:r w:rsidRPr="00002EE2">
        <w:rPr>
          <w:highlight w:val="lightGray"/>
          <w:lang w:val="de-CH" w:eastAsia="ja-JP"/>
        </w:rPr>
        <w:t>klusive Frist und Zins, des Orts und des Zeitpunkts der Leistungserbringung und allfälliger weiterer Rechte und Pflichten]</w:t>
      </w:r>
    </w:p>
    <w:p w:rsidR="00002EE2" w:rsidRPr="00002EE2" w:rsidRDefault="00002EE2" w:rsidP="00002EE2">
      <w:pPr>
        <w:pStyle w:val="HaupttextEinzWrfel"/>
        <w:numPr>
          <w:ilvl w:val="0"/>
          <w:numId w:val="17"/>
        </w:numPr>
        <w:tabs>
          <w:tab w:val="clear" w:pos="1701"/>
        </w:tabs>
        <w:spacing w:after="120"/>
        <w:ind w:left="794"/>
        <w:rPr>
          <w:lang w:val="de-CH" w:eastAsia="ja-JP"/>
        </w:rPr>
      </w:pPr>
      <w:r w:rsidRPr="00002EE2">
        <w:rPr>
          <w:highlight w:val="lightGray"/>
          <w:lang w:val="de-CH" w:eastAsia="ja-JP"/>
        </w:rPr>
        <w:t>[genaue Umschreibung der entsprechenden Pflicht, der allfälligen Zahlungsmodalitäten i</w:t>
      </w:r>
      <w:r w:rsidRPr="00002EE2">
        <w:rPr>
          <w:highlight w:val="lightGray"/>
          <w:lang w:val="de-CH" w:eastAsia="ja-JP"/>
        </w:rPr>
        <w:t>n</w:t>
      </w:r>
      <w:r w:rsidRPr="00002EE2">
        <w:rPr>
          <w:highlight w:val="lightGray"/>
          <w:lang w:val="de-CH" w:eastAsia="ja-JP"/>
        </w:rPr>
        <w:t>klusive Frist und Zins, des Orts und des Zeitpunkts der Leistungserbringung und allfälliger weiterer Rechte und Pflichten]</w:t>
      </w:r>
    </w:p>
    <w:p w:rsidR="00002EE2" w:rsidRPr="00002EE2" w:rsidRDefault="00002EE2" w:rsidP="00002EE2">
      <w:pPr>
        <w:pStyle w:val="Titel2"/>
        <w:tabs>
          <w:tab w:val="clear" w:pos="1701"/>
        </w:tabs>
      </w:pPr>
      <w:r w:rsidRPr="00002EE2">
        <w:t>5.</w:t>
      </w:r>
      <w:r w:rsidRPr="00002EE2">
        <w:tab/>
        <w:t>Saldoklausel</w:t>
      </w:r>
    </w:p>
    <w:p w:rsidR="00002EE2" w:rsidRPr="00002EE2" w:rsidRDefault="00002EE2" w:rsidP="00002EE2">
      <w:pPr>
        <w:pStyle w:val="Haupttext"/>
        <w:tabs>
          <w:tab w:val="clear" w:pos="1701"/>
        </w:tabs>
        <w:rPr>
          <w:lang w:val="de-CH"/>
        </w:rPr>
      </w:pPr>
      <w:r w:rsidRPr="00002EE2">
        <w:rPr>
          <w:lang w:val="de-CH"/>
        </w:rPr>
        <w:t>Mit der vollständigen Erfüllung dieser Vereinbarung erklären sich die Parteien per Saldo sämtlicher Ansprüche aus dem Vertragsgegenstand als endgültig und vollständig auseinandergesetzt. Die Pa</w:t>
      </w:r>
      <w:r w:rsidRPr="00002EE2">
        <w:rPr>
          <w:lang w:val="de-CH"/>
        </w:rPr>
        <w:t>r</w:t>
      </w:r>
      <w:r w:rsidRPr="00002EE2">
        <w:rPr>
          <w:lang w:val="de-CH"/>
        </w:rPr>
        <w:t>teien verzichten im Zusammenhang mit dem Vertragsgegenstand unter allen Rechtstiteln auf säm</w:t>
      </w:r>
      <w:r w:rsidRPr="00002EE2">
        <w:rPr>
          <w:lang w:val="de-CH"/>
        </w:rPr>
        <w:t>t</w:t>
      </w:r>
      <w:r w:rsidRPr="00002EE2">
        <w:rPr>
          <w:lang w:val="de-CH"/>
        </w:rPr>
        <w:t>liche in der vorliegenden Vereinbarung nicht ausdrücklich geregelten Rechtsansprüche. Diese Sa</w:t>
      </w:r>
      <w:r w:rsidRPr="00002EE2">
        <w:rPr>
          <w:lang w:val="de-CH"/>
        </w:rPr>
        <w:t>l</w:t>
      </w:r>
      <w:r w:rsidRPr="00002EE2">
        <w:rPr>
          <w:lang w:val="de-CH"/>
        </w:rPr>
        <w:t>doklausel gilt auch für Ansprüche, deren Bestand ungewiss ist oder welche einer oder beiden Parteien nicht bekannt sind und an welche eine oder beide Parteien nicht gedacht haben.</w:t>
      </w:r>
    </w:p>
    <w:p w:rsidR="00002EE2" w:rsidRPr="00002EE2" w:rsidRDefault="00002EE2" w:rsidP="00002EE2">
      <w:pPr>
        <w:pStyle w:val="Titel2"/>
        <w:tabs>
          <w:tab w:val="clear" w:pos="1701"/>
        </w:tabs>
      </w:pPr>
      <w:r w:rsidRPr="00002EE2">
        <w:t>6.</w:t>
      </w:r>
      <w:r w:rsidRPr="00002EE2">
        <w:tab/>
        <w:t>Kosten</w:t>
      </w:r>
    </w:p>
    <w:p w:rsidR="00002EE2" w:rsidRPr="00002EE2" w:rsidRDefault="00002EE2" w:rsidP="00002EE2">
      <w:pPr>
        <w:pStyle w:val="Haupttext"/>
        <w:tabs>
          <w:tab w:val="clear" w:pos="1701"/>
        </w:tabs>
        <w:rPr>
          <w:lang w:val="de-CH"/>
        </w:rPr>
      </w:pPr>
      <w:r w:rsidRPr="00002EE2">
        <w:rPr>
          <w:rFonts w:ascii="Arial" w:hAnsi="Arial"/>
          <w:lang w:val="de-CH"/>
        </w:rPr>
        <w:t xml:space="preserve">■ </w:t>
      </w:r>
      <w:r w:rsidRPr="00002EE2">
        <w:rPr>
          <w:lang w:val="de-CH"/>
        </w:rPr>
        <w:t>[</w:t>
      </w:r>
      <w:r w:rsidRPr="00002EE2">
        <w:rPr>
          <w:b/>
          <w:lang w:val="de-CH"/>
        </w:rPr>
        <w:t>Option 1 (ohne Rechtsstreit vor Gericht)</w:t>
      </w:r>
      <w:r w:rsidRPr="00002EE2">
        <w:rPr>
          <w:lang w:val="de-CH"/>
        </w:rPr>
        <w:t>: Jede Partei trägt ihre eigenen Kosten selber, i</w:t>
      </w:r>
      <w:r w:rsidRPr="00002EE2">
        <w:rPr>
          <w:lang w:val="de-CH"/>
        </w:rPr>
        <w:t>n</w:t>
      </w:r>
      <w:r w:rsidRPr="00002EE2">
        <w:rPr>
          <w:lang w:val="de-CH"/>
        </w:rPr>
        <w:t>klusive allfällige Anwalts- und Expertenkosten.]</w:t>
      </w:r>
    </w:p>
    <w:p w:rsidR="00002EE2" w:rsidRPr="00002EE2" w:rsidRDefault="00002EE2" w:rsidP="00002EE2">
      <w:pPr>
        <w:pStyle w:val="Haupttext"/>
        <w:tabs>
          <w:tab w:val="clear" w:pos="1701"/>
        </w:tabs>
        <w:rPr>
          <w:rFonts w:cs="Arial"/>
          <w:lang w:val="de-CH"/>
        </w:rPr>
      </w:pPr>
      <w:r w:rsidRPr="00002EE2">
        <w:rPr>
          <w:rFonts w:ascii="Arial" w:hAnsi="Arial"/>
          <w:lang w:val="de-CH"/>
        </w:rPr>
        <w:t xml:space="preserve">■ </w:t>
      </w:r>
      <w:r w:rsidRPr="00002EE2">
        <w:rPr>
          <w:lang w:val="de-CH"/>
        </w:rPr>
        <w:t>[</w:t>
      </w:r>
      <w:r w:rsidRPr="00002EE2">
        <w:rPr>
          <w:b/>
          <w:lang w:val="de-CH"/>
        </w:rPr>
        <w:t>Option 2 (bei bestehendem Rechtsstreit vor Gericht)</w:t>
      </w:r>
      <w:r w:rsidRPr="00002EE2">
        <w:rPr>
          <w:lang w:val="de-CH"/>
        </w:rPr>
        <w:t>: Die Gerichtskosten werden von den Parteien je hälftig getragen, die Parteikosten werden wettgeschlagen.]</w:t>
      </w:r>
    </w:p>
    <w:p w:rsidR="00002EE2" w:rsidRPr="00002EE2" w:rsidRDefault="00002EE2" w:rsidP="00002EE2">
      <w:pPr>
        <w:pStyle w:val="Titel2"/>
        <w:tabs>
          <w:tab w:val="clear" w:pos="1701"/>
        </w:tabs>
      </w:pPr>
      <w:r w:rsidRPr="00002EE2">
        <w:t>7.</w:t>
      </w:r>
      <w:r w:rsidRPr="00002EE2">
        <w:tab/>
        <w:t>Geheimhaltung</w:t>
      </w:r>
    </w:p>
    <w:p w:rsidR="00002EE2" w:rsidRPr="00002EE2" w:rsidRDefault="00002EE2" w:rsidP="00002EE2">
      <w:pPr>
        <w:pStyle w:val="Haupttext"/>
        <w:tabs>
          <w:tab w:val="clear" w:pos="1701"/>
        </w:tabs>
        <w:rPr>
          <w:rFonts w:cs="Arial"/>
          <w:lang w:val="de-CH"/>
        </w:rPr>
      </w:pPr>
      <w:r w:rsidRPr="00002EE2">
        <w:rPr>
          <w:lang w:val="de-CH"/>
        </w:rPr>
        <w:t>Die Parteien verpflichten sich, den Abschluss und den Inhalt dieser Vergleichsvereinbarung geheim zu halten</w:t>
      </w:r>
      <w:r w:rsidRPr="00002EE2">
        <w:rPr>
          <w:rFonts w:cs="Arial"/>
          <w:lang w:val="de-CH"/>
        </w:rPr>
        <w:t>.</w:t>
      </w:r>
    </w:p>
    <w:p w:rsidR="00002EE2" w:rsidRPr="00002EE2" w:rsidRDefault="00002EE2" w:rsidP="00002EE2">
      <w:pPr>
        <w:pStyle w:val="Titel2"/>
        <w:tabs>
          <w:tab w:val="clear" w:pos="1701"/>
        </w:tabs>
      </w:pPr>
      <w:r w:rsidRPr="00002EE2">
        <w:t>8.</w:t>
      </w:r>
      <w:r w:rsidRPr="00002EE2">
        <w:tab/>
        <w:t>Widerrufsvorbehalt</w:t>
      </w:r>
    </w:p>
    <w:p w:rsidR="00002EE2" w:rsidRPr="00002EE2" w:rsidRDefault="00002EE2" w:rsidP="00002EE2">
      <w:pPr>
        <w:pStyle w:val="Haupttext"/>
        <w:rPr>
          <w:lang w:val="de-CH" w:eastAsia="de-CH"/>
        </w:rPr>
      </w:pPr>
      <w:r w:rsidRPr="00002EE2">
        <w:rPr>
          <w:lang w:val="de-CH"/>
        </w:rPr>
        <w:t xml:space="preserve">Jede Partei kann diese Vereinbarung binnen </w:t>
      </w:r>
      <w:r w:rsidRPr="00002EE2">
        <w:rPr>
          <w:rFonts w:ascii="Arial" w:hAnsi="Arial" w:cs="Arial"/>
          <w:lang w:val="de-CH" w:eastAsia="de-CH"/>
        </w:rPr>
        <w:t>■</w:t>
      </w:r>
      <w:r w:rsidRPr="00002EE2">
        <w:rPr>
          <w:lang w:val="de-CH" w:eastAsia="de-CH"/>
        </w:rPr>
        <w:t xml:space="preserve"> </w:t>
      </w:r>
      <w:r w:rsidRPr="00002EE2">
        <w:rPr>
          <w:highlight w:val="lightGray"/>
          <w:lang w:val="de-CH" w:eastAsia="de-CH"/>
        </w:rPr>
        <w:t>[Ort]</w:t>
      </w:r>
      <w:r w:rsidRPr="00002EE2">
        <w:rPr>
          <w:lang w:val="de-CH" w:eastAsia="de-CH"/>
        </w:rPr>
        <w:t xml:space="preserve"> Tagen nach Inkrafttreten ohne Angabe von Gründen durch schriftliche Mitteilung an die andere Partei widerrufen. Mit dem Widerruf fällt diese Vereinbarung rückwirkend dahin.</w:t>
      </w:r>
    </w:p>
    <w:p w:rsidR="00002EE2" w:rsidRPr="00002EE2" w:rsidRDefault="00002EE2" w:rsidP="00002EE2">
      <w:pPr>
        <w:pStyle w:val="Titel2"/>
        <w:tabs>
          <w:tab w:val="clear" w:pos="1701"/>
        </w:tabs>
      </w:pPr>
      <w:r w:rsidRPr="00002EE2">
        <w:t>9.</w:t>
      </w:r>
      <w:r w:rsidRPr="00002EE2">
        <w:tab/>
        <w:t>Inkrafttreten</w:t>
      </w:r>
    </w:p>
    <w:p w:rsidR="00002EE2" w:rsidRPr="00002EE2" w:rsidRDefault="00002EE2" w:rsidP="00002EE2">
      <w:pPr>
        <w:pStyle w:val="Haupttext"/>
        <w:rPr>
          <w:lang w:val="de-CH" w:eastAsia="de-CH"/>
        </w:rPr>
      </w:pPr>
      <w:r w:rsidRPr="00002EE2">
        <w:rPr>
          <w:lang w:val="de-CH" w:eastAsia="de-CH"/>
        </w:rPr>
        <w:t xml:space="preserve">Diese Vereinbarung tritt mit Unterzeichnung beider Parteien in Kraft. </w:t>
      </w:r>
    </w:p>
    <w:p w:rsidR="00002EE2" w:rsidRPr="00002EE2" w:rsidRDefault="00002EE2" w:rsidP="00002EE2">
      <w:pPr>
        <w:pStyle w:val="Titel2"/>
        <w:tabs>
          <w:tab w:val="clear" w:pos="1701"/>
        </w:tabs>
      </w:pPr>
      <w:bookmarkStart w:id="2" w:name="_Ref362533075"/>
      <w:r w:rsidRPr="00002EE2">
        <w:t>10.</w:t>
      </w:r>
      <w:r w:rsidRPr="00002EE2">
        <w:tab/>
        <w:t>Vertragsänderung</w:t>
      </w:r>
      <w:bookmarkEnd w:id="2"/>
    </w:p>
    <w:p w:rsidR="00002EE2" w:rsidRPr="00002EE2" w:rsidRDefault="00002EE2" w:rsidP="00002EE2">
      <w:pPr>
        <w:pStyle w:val="Haupttext"/>
        <w:rPr>
          <w:lang w:val="de-CH" w:eastAsia="de-CH"/>
        </w:rPr>
      </w:pPr>
      <w:r w:rsidRPr="00002EE2">
        <w:rPr>
          <w:lang w:val="de-CH" w:eastAsia="de-CH"/>
        </w:rPr>
        <w:t xml:space="preserve">Diese Vereinbarung inklusive dieser Ziff. </w:t>
      </w:r>
      <w:r w:rsidRPr="00002EE2">
        <w:rPr>
          <w:lang w:val="de-CH" w:eastAsia="de-CH"/>
        </w:rPr>
        <w:fldChar w:fldCharType="begin"/>
      </w:r>
      <w:r w:rsidRPr="00002EE2">
        <w:rPr>
          <w:lang w:val="de-CH" w:eastAsia="de-CH"/>
        </w:rPr>
        <w:instrText xml:space="preserve"> REF _Ref362533075 \r \h </w:instrText>
      </w:r>
      <w:r w:rsidRPr="00002EE2">
        <w:rPr>
          <w:lang w:val="de-CH" w:eastAsia="de-CH"/>
        </w:rPr>
      </w:r>
      <w:r w:rsidRPr="00002EE2">
        <w:rPr>
          <w:lang w:val="de-CH" w:eastAsia="de-CH"/>
        </w:rPr>
        <w:fldChar w:fldCharType="separate"/>
      </w:r>
      <w:r w:rsidRPr="00002EE2">
        <w:rPr>
          <w:lang w:val="de-CH" w:eastAsia="de-CH"/>
        </w:rPr>
        <w:t>10</w:t>
      </w:r>
      <w:r w:rsidRPr="00002EE2">
        <w:rPr>
          <w:lang w:val="de-CH" w:eastAsia="de-CH"/>
        </w:rPr>
        <w:fldChar w:fldCharType="end"/>
      </w:r>
      <w:r w:rsidRPr="00002EE2">
        <w:rPr>
          <w:lang w:val="de-CH" w:eastAsia="de-CH"/>
        </w:rPr>
        <w:t xml:space="preserve"> kann nur durch vorgängige schriftliche Zustimmung beider Parteien abgeändert werden.</w:t>
      </w:r>
    </w:p>
    <w:p w:rsidR="00002EE2" w:rsidRPr="00002EE2" w:rsidRDefault="00002EE2" w:rsidP="00002EE2">
      <w:pPr>
        <w:pStyle w:val="Titel2"/>
        <w:tabs>
          <w:tab w:val="clear" w:pos="1701"/>
        </w:tabs>
      </w:pPr>
      <w:r w:rsidRPr="00002EE2">
        <w:t>11.</w:t>
      </w:r>
      <w:r w:rsidRPr="00002EE2">
        <w:tab/>
        <w:t>Abtretung</w:t>
      </w:r>
    </w:p>
    <w:p w:rsidR="00002EE2" w:rsidRPr="00002EE2" w:rsidRDefault="00002EE2" w:rsidP="00002EE2">
      <w:pPr>
        <w:pStyle w:val="Haupttext"/>
        <w:rPr>
          <w:lang w:val="de-CH" w:eastAsia="de-CH"/>
        </w:rPr>
      </w:pPr>
      <w:r w:rsidRPr="00002EE2">
        <w:rPr>
          <w:lang w:val="de-CH" w:eastAsia="de-CH"/>
        </w:rPr>
        <w:t>Eine Partei darf Forderungen aus dieser Vereinbarung nur mit schriftlicher Zustimmung der and</w:t>
      </w:r>
      <w:r w:rsidRPr="00002EE2">
        <w:rPr>
          <w:lang w:val="de-CH" w:eastAsia="de-CH"/>
        </w:rPr>
        <w:t>e</w:t>
      </w:r>
      <w:r w:rsidRPr="00002EE2">
        <w:rPr>
          <w:lang w:val="de-CH" w:eastAsia="de-CH"/>
        </w:rPr>
        <w:t>ren Partei an Dritte abtreten.</w:t>
      </w:r>
    </w:p>
    <w:p w:rsidR="00002EE2" w:rsidRPr="00002EE2" w:rsidRDefault="00002EE2" w:rsidP="00002EE2">
      <w:pPr>
        <w:pStyle w:val="Titel2"/>
        <w:tabs>
          <w:tab w:val="clear" w:pos="1701"/>
        </w:tabs>
      </w:pPr>
      <w:r w:rsidRPr="00002EE2">
        <w:lastRenderedPageBreak/>
        <w:t>12.</w:t>
      </w:r>
      <w:r w:rsidRPr="00002EE2">
        <w:tab/>
        <w:t>Anwendbares Recht</w:t>
      </w:r>
    </w:p>
    <w:p w:rsidR="00002EE2" w:rsidRPr="00002EE2" w:rsidRDefault="00002EE2" w:rsidP="00002EE2">
      <w:pPr>
        <w:pStyle w:val="Haupttext"/>
        <w:rPr>
          <w:lang w:val="de-CH" w:eastAsia="de-CH"/>
        </w:rPr>
      </w:pPr>
      <w:r w:rsidRPr="00002EE2">
        <w:rPr>
          <w:lang w:val="de-CH" w:eastAsia="de-CH"/>
        </w:rPr>
        <w:t>Diese Vereinbarung untersteht Schweizer Recht.</w:t>
      </w:r>
    </w:p>
    <w:p w:rsidR="00002EE2" w:rsidRPr="00002EE2" w:rsidRDefault="00002EE2" w:rsidP="00002EE2">
      <w:pPr>
        <w:pStyle w:val="Titel2"/>
        <w:tabs>
          <w:tab w:val="clear" w:pos="1701"/>
        </w:tabs>
      </w:pPr>
      <w:r w:rsidRPr="00002EE2">
        <w:t>13.</w:t>
      </w:r>
      <w:r w:rsidRPr="00002EE2">
        <w:tab/>
        <w:t>Gerichtsstand</w:t>
      </w:r>
    </w:p>
    <w:p w:rsidR="00002EE2" w:rsidRPr="00002EE2" w:rsidRDefault="00002EE2" w:rsidP="00002EE2">
      <w:pPr>
        <w:pStyle w:val="Haupttext"/>
        <w:rPr>
          <w:lang w:val="de-CH" w:eastAsia="de-CH"/>
        </w:rPr>
      </w:pPr>
      <w:r w:rsidRPr="00002EE2">
        <w:rPr>
          <w:lang w:val="de-CH" w:eastAsia="de-CH"/>
        </w:rPr>
        <w:t xml:space="preserve">Für allfällige Streitigkeiten aus diesem Vertrag sind die Gerichte in </w:t>
      </w:r>
      <w:r w:rsidRPr="00002EE2">
        <w:rPr>
          <w:rFonts w:ascii="Arial" w:hAnsi="Arial" w:cs="Arial"/>
          <w:lang w:val="de-CH" w:eastAsia="de-CH"/>
        </w:rPr>
        <w:t>■</w:t>
      </w:r>
      <w:r w:rsidRPr="00002EE2">
        <w:rPr>
          <w:lang w:val="de-CH" w:eastAsia="de-CH"/>
        </w:rPr>
        <w:t xml:space="preserve"> </w:t>
      </w:r>
      <w:r w:rsidRPr="00002EE2">
        <w:rPr>
          <w:highlight w:val="lightGray"/>
          <w:lang w:val="de-CH" w:eastAsia="de-CH"/>
        </w:rPr>
        <w:t>[Ort]</w:t>
      </w:r>
    </w:p>
    <w:p w:rsidR="00002EE2" w:rsidRPr="00002EE2" w:rsidRDefault="00002EE2" w:rsidP="00002EE2">
      <w:pPr>
        <w:pStyle w:val="Haupttext"/>
        <w:rPr>
          <w:rFonts w:cs="Arial"/>
          <w:b/>
          <w:lang w:val="de-CH" w:eastAsia="ja-JP"/>
        </w:rPr>
      </w:pPr>
      <w:r w:rsidRPr="00002EE2">
        <w:rPr>
          <w:lang w:val="de-CH" w:eastAsia="de-CH"/>
        </w:rPr>
        <w:t>ausschliesslich zuständig.</w:t>
      </w:r>
    </w:p>
    <w:p w:rsidR="00002EE2" w:rsidRPr="00002EE2" w:rsidRDefault="00002EE2" w:rsidP="00002EE2">
      <w:pPr>
        <w:pStyle w:val="Titel2"/>
        <w:tabs>
          <w:tab w:val="clear" w:pos="1701"/>
        </w:tabs>
      </w:pPr>
      <w:r w:rsidRPr="00002EE2">
        <w:t>14.</w:t>
      </w:r>
      <w:r w:rsidRPr="00002EE2">
        <w:tab/>
        <w:t>Salvatorische Klausel</w:t>
      </w:r>
    </w:p>
    <w:p w:rsidR="00002EE2" w:rsidRPr="00002EE2" w:rsidRDefault="00002EE2" w:rsidP="00002EE2">
      <w:pPr>
        <w:pStyle w:val="Haupttext"/>
        <w:rPr>
          <w:lang w:val="de-CH" w:eastAsia="de-CH"/>
        </w:rPr>
      </w:pPr>
      <w:r w:rsidRPr="00002EE2">
        <w:rPr>
          <w:lang w:val="de-CH" w:eastAsia="de-CH"/>
        </w:rPr>
        <w:t>Sollten sich einzelne Bestimmungen dieses Vertrags als ungültig erweisen, wird dadurch die übr</w:t>
      </w:r>
      <w:r w:rsidRPr="00002EE2">
        <w:rPr>
          <w:lang w:val="de-CH" w:eastAsia="de-CH"/>
        </w:rPr>
        <w:t>i</w:t>
      </w:r>
      <w:r w:rsidRPr="00002EE2">
        <w:rPr>
          <w:lang w:val="de-CH" w:eastAsia="de-CH"/>
        </w:rPr>
        <w:t>gen Regelungen dieser Vereinbarung nicht berührt. In diesem Fall ist die unwirksame Bestimmung durch eine Neuregelung zu ersetzen, die dem gewollten Zweck entspricht oder, sofern dies nicht möglich ist, diesem möglichst nahe kommt.</w:t>
      </w:r>
    </w:p>
    <w:p w:rsidR="00002EE2" w:rsidRPr="00002EE2" w:rsidRDefault="00002EE2" w:rsidP="00002EE2">
      <w:pPr>
        <w:pStyle w:val="Titel2"/>
        <w:tabs>
          <w:tab w:val="clear" w:pos="1701"/>
        </w:tabs>
      </w:pPr>
      <w:r w:rsidRPr="00002EE2">
        <w:t>15.</w:t>
      </w:r>
      <w:r w:rsidRPr="00002EE2">
        <w:tab/>
        <w:t>Vertragsausfertigung</w:t>
      </w:r>
    </w:p>
    <w:p w:rsidR="00002EE2" w:rsidRPr="00002EE2" w:rsidRDefault="00002EE2" w:rsidP="00002EE2">
      <w:pPr>
        <w:pStyle w:val="Haupttext"/>
        <w:rPr>
          <w:lang w:val="de-CH" w:eastAsia="de-CH"/>
        </w:rPr>
      </w:pPr>
      <w:r w:rsidRPr="00002EE2">
        <w:rPr>
          <w:lang w:val="de-CH" w:eastAsia="de-CH"/>
        </w:rPr>
        <w:t>Diese Vereinbarung wird in zwei Originalen ausgefertigt, von welchen jede Partei eines erhält.</w:t>
      </w:r>
    </w:p>
    <w:p w:rsidR="00002EE2" w:rsidRPr="00002EE2" w:rsidRDefault="00002EE2" w:rsidP="00002EE2">
      <w:pPr>
        <w:pStyle w:val="Haupttext"/>
        <w:rPr>
          <w:lang w:val="de-CH" w:eastAsia="de-CH"/>
        </w:rPr>
      </w:pPr>
    </w:p>
    <w:p w:rsidR="00002EE2" w:rsidRPr="00002EE2" w:rsidRDefault="00002EE2" w:rsidP="00002EE2">
      <w:pPr>
        <w:pStyle w:val="Haupttext"/>
        <w:rPr>
          <w:lang w:val="de-CH" w:eastAsia="de-CH"/>
        </w:rPr>
      </w:pPr>
    </w:p>
    <w:p w:rsidR="00002EE2" w:rsidRPr="00002EE2" w:rsidRDefault="00002EE2" w:rsidP="00002EE2">
      <w:pPr>
        <w:pStyle w:val="Haupttext"/>
        <w:rPr>
          <w:rFonts w:cs="Arial"/>
          <w:lang w:val="de-CH" w:eastAsia="ja-JP"/>
        </w:rPr>
      </w:pPr>
      <w:r w:rsidRPr="00002EE2">
        <w:rPr>
          <w:rFonts w:ascii="Arial" w:hAnsi="Arial" w:cs="Arial"/>
          <w:lang w:val="de-CH" w:eastAsia="ja-JP"/>
        </w:rPr>
        <w:t>■</w:t>
      </w:r>
      <w:r w:rsidRPr="00002EE2">
        <w:rPr>
          <w:rFonts w:cs="Arial"/>
          <w:lang w:val="de-CH" w:eastAsia="ja-JP"/>
        </w:rPr>
        <w:t xml:space="preserve"> </w:t>
      </w:r>
      <w:r w:rsidRPr="00002EE2">
        <w:rPr>
          <w:rFonts w:cs="Arial"/>
          <w:highlight w:val="lightGray"/>
          <w:lang w:val="de-CH" w:eastAsia="ja-JP"/>
        </w:rPr>
        <w:t>[Ort, Datum]</w:t>
      </w:r>
    </w:p>
    <w:p w:rsidR="00002EE2" w:rsidRPr="00002EE2" w:rsidRDefault="00002EE2" w:rsidP="00002EE2">
      <w:pPr>
        <w:pStyle w:val="Haupttext"/>
        <w:rPr>
          <w:rFonts w:cs="Arial"/>
          <w:b/>
          <w:lang w:val="de-CH" w:eastAsia="ja-JP"/>
        </w:rPr>
      </w:pPr>
    </w:p>
    <w:p w:rsidR="00002EE2" w:rsidRPr="00002EE2" w:rsidRDefault="00002EE2" w:rsidP="00002EE2">
      <w:pPr>
        <w:pStyle w:val="Haupttext"/>
        <w:rPr>
          <w:lang w:val="de-CH"/>
        </w:rPr>
      </w:pPr>
    </w:p>
    <w:p w:rsidR="00002EE2" w:rsidRPr="00002EE2" w:rsidRDefault="00002EE2" w:rsidP="00002EE2">
      <w:pPr>
        <w:pStyle w:val="Haupttext"/>
        <w:rPr>
          <w:lang w:val="de-CH"/>
        </w:rPr>
      </w:pPr>
      <w:r w:rsidRPr="00002EE2">
        <w:rPr>
          <w:lang w:val="de-CH"/>
        </w:rPr>
        <w:t>___________________</w:t>
      </w:r>
      <w:r w:rsidRPr="00002EE2">
        <w:rPr>
          <w:lang w:val="de-CH"/>
        </w:rPr>
        <w:tab/>
        <w:t>__________________</w:t>
      </w:r>
    </w:p>
    <w:p w:rsidR="00002EE2" w:rsidRPr="00002EE2" w:rsidRDefault="00002EE2" w:rsidP="00002EE2">
      <w:pPr>
        <w:pStyle w:val="Haupttext"/>
        <w:rPr>
          <w:rFonts w:cs="Arial"/>
          <w:b/>
          <w:lang w:val="de-CH" w:eastAsia="ja-JP"/>
        </w:rPr>
      </w:pPr>
      <w:r w:rsidRPr="00002EE2">
        <w:rPr>
          <w:rFonts w:ascii="Arial" w:hAnsi="Arial"/>
          <w:lang w:val="de-CH" w:eastAsia="ja-JP"/>
        </w:rPr>
        <w:t>■</w:t>
      </w:r>
      <w:r w:rsidRPr="00002EE2">
        <w:rPr>
          <w:lang w:val="de-CH" w:eastAsia="ja-JP"/>
        </w:rPr>
        <w:t xml:space="preserve"> </w:t>
      </w:r>
      <w:r w:rsidRPr="00002EE2">
        <w:rPr>
          <w:highlight w:val="lightGray"/>
          <w:lang w:val="de-CH" w:eastAsia="ja-JP"/>
        </w:rPr>
        <w:t>[Partei 1]</w:t>
      </w:r>
      <w:r w:rsidRPr="00002EE2">
        <w:rPr>
          <w:b/>
          <w:lang w:val="de-CH" w:eastAsia="ja-JP"/>
        </w:rPr>
        <w:tab/>
      </w:r>
      <w:r w:rsidRPr="00002EE2">
        <w:rPr>
          <w:rFonts w:ascii="Arial" w:hAnsi="Arial"/>
          <w:lang w:val="de-CH" w:eastAsia="ja-JP"/>
        </w:rPr>
        <w:t>■</w:t>
      </w:r>
      <w:r w:rsidRPr="00002EE2">
        <w:rPr>
          <w:lang w:val="de-CH" w:eastAsia="ja-JP"/>
        </w:rPr>
        <w:t xml:space="preserve"> </w:t>
      </w:r>
      <w:r w:rsidRPr="00002EE2">
        <w:rPr>
          <w:highlight w:val="lightGray"/>
          <w:lang w:val="de-CH" w:eastAsia="ja-JP"/>
        </w:rPr>
        <w:t>[Partei 2]</w:t>
      </w:r>
    </w:p>
    <w:p w:rsidR="008F1115" w:rsidRPr="00002EE2" w:rsidRDefault="008F1115">
      <w:pPr>
        <w:pStyle w:val="Haupttext"/>
        <w:rPr>
          <w:lang w:val="de-CH"/>
        </w:rPr>
      </w:pPr>
    </w:p>
    <w:sectPr w:rsidR="008F1115" w:rsidRPr="00002EE2"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EE2" w:rsidRDefault="00002EE2">
      <w:r>
        <w:separator/>
      </w:r>
    </w:p>
  </w:endnote>
  <w:endnote w:type="continuationSeparator" w:id="0">
    <w:p w:rsidR="00002EE2" w:rsidRDefault="0000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noProof/>
        <w:snapToGrid w:val="0"/>
        <w:color w:val="999999"/>
        <w:sz w:val="16"/>
      </w:rPr>
    </w:pPr>
  </w:p>
  <w:p w:rsidR="008F1115" w:rsidRDefault="00002EE2">
    <w:pPr>
      <w:tabs>
        <w:tab w:val="right" w:pos="9085"/>
      </w:tabs>
      <w:rPr>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163195</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002EE2" w:rsidP="00925CE8">
    <w:pPr>
      <w:tabs>
        <w:tab w:val="right" w:pos="9085"/>
      </w:tabs>
      <w:ind w:firstLine="540"/>
    </w:pPr>
    <w:r>
      <w:rPr>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noProof/>
        <w:snapToGrid w:val="0"/>
        <w:color w:val="999999"/>
        <w:sz w:val="16"/>
      </w:rPr>
      <w:t xml:space="preserve">WEKA </w:t>
    </w:r>
    <w:r w:rsidR="00925CE8">
      <w:rPr>
        <w:noProof/>
        <w:snapToGrid w:val="0"/>
        <w:color w:val="999999"/>
        <w:sz w:val="16"/>
      </w:rPr>
      <w:t>Business Media</w:t>
    </w:r>
    <w:r w:rsidR="008F1115">
      <w:rPr>
        <w:noProof/>
        <w:snapToGrid w:val="0"/>
        <w:color w:val="999999"/>
        <w:sz w:val="16"/>
      </w:rPr>
      <w:t xml:space="preserve"> AG | </w:t>
    </w:r>
    <w:r w:rsidRPr="00002EE2">
      <w:rPr>
        <w:noProof/>
        <w:snapToGrid w:val="0"/>
        <w:color w:val="999999"/>
        <w:sz w:val="16"/>
      </w:rPr>
      <w:t>www.weka.ch</w:t>
    </w:r>
    <w:r>
      <w:rPr>
        <w:noProof/>
        <w:snapToGrid w:val="0"/>
        <w:color w:val="999999"/>
        <w:sz w:val="16"/>
      </w:rPr>
      <w:t xml:space="preserve">  </w:t>
    </w:r>
    <w:r w:rsidRPr="00002EE2">
      <w:rPr>
        <w:noProof/>
        <w:snapToGrid w:val="0"/>
        <w:color w:val="999999"/>
        <w:sz w:val="16"/>
      </w:rPr>
      <w:t>Überarbeitet von Aleksandar Stanisavljevic</w:t>
    </w:r>
    <w:r>
      <w:rPr>
        <w:noProof/>
        <w:snapToGrid w:val="0"/>
        <w:color w:val="999999"/>
        <w:sz w:val="16"/>
      </w:rPr>
      <w:tab/>
    </w:r>
    <w:r w:rsidR="008F1115">
      <w:rPr>
        <w:noProof/>
        <w:color w:val="999999"/>
        <w:sz w:val="16"/>
      </w:rPr>
      <w:fldChar w:fldCharType="begin"/>
    </w:r>
    <w:r w:rsidR="008F1115">
      <w:rPr>
        <w:noProof/>
        <w:color w:val="999999"/>
        <w:sz w:val="16"/>
      </w:rPr>
      <w:instrText xml:space="preserve"> PAGE </w:instrText>
    </w:r>
    <w:r w:rsidR="008F1115">
      <w:rPr>
        <w:noProof/>
        <w:color w:val="999999"/>
        <w:sz w:val="16"/>
      </w:rPr>
      <w:fldChar w:fldCharType="separate"/>
    </w:r>
    <w:r>
      <w:rPr>
        <w:noProof/>
        <w:color w:val="999999"/>
        <w:sz w:val="16"/>
      </w:rPr>
      <w:t>2</w:t>
    </w:r>
    <w:r w:rsidR="008F1115">
      <w:rPr>
        <w:noProof/>
        <w:color w:val="999999"/>
        <w:sz w:val="16"/>
      </w:rPr>
      <w:fldChar w:fldCharType="end"/>
    </w:r>
    <w:r w:rsidR="008F1115">
      <w:rPr>
        <w:noProof/>
        <w:snapToGrid w:val="0"/>
        <w:color w:val="999999"/>
        <w:sz w:val="16"/>
      </w:rPr>
      <w:t>/</w:t>
    </w:r>
    <w:r w:rsidR="008F1115">
      <w:rPr>
        <w:noProof/>
        <w:color w:val="999999"/>
        <w:sz w:val="16"/>
      </w:rPr>
      <w:fldChar w:fldCharType="begin"/>
    </w:r>
    <w:r w:rsidR="008F1115">
      <w:rPr>
        <w:noProof/>
        <w:color w:val="999999"/>
        <w:sz w:val="16"/>
      </w:rPr>
      <w:instrText xml:space="preserve"> NUMPAGES </w:instrText>
    </w:r>
    <w:r w:rsidR="008F1115">
      <w:rPr>
        <w:noProof/>
        <w:color w:val="999999"/>
        <w:sz w:val="16"/>
      </w:rPr>
      <w:fldChar w:fldCharType="separate"/>
    </w:r>
    <w:r>
      <w:rPr>
        <w:noProof/>
        <w:color w:val="999999"/>
        <w:sz w:val="16"/>
      </w:rPr>
      <w:t>5</w:t>
    </w:r>
    <w:r w:rsidR="008F1115">
      <w:rPr>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EE2" w:rsidRDefault="00002EE2">
      <w:r>
        <w:separator/>
      </w:r>
    </w:p>
  </w:footnote>
  <w:footnote w:type="continuationSeparator" w:id="0">
    <w:p w:rsidR="00002EE2" w:rsidRDefault="00002E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002EE2">
    <w:pPr>
      <w:rPr>
        <w:sz w:val="16"/>
        <w:lang w:val="fr-CH"/>
      </w:rPr>
    </w:pPr>
    <w:r>
      <w:rPr>
        <w:noProof/>
        <w:color w:val="999999"/>
        <w:sz w:val="16"/>
        <w:lang w:eastAsia="de-CH"/>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Pr="00002EE2">
      <w:t xml:space="preserve"> </w:t>
    </w:r>
    <w:r w:rsidRPr="00002EE2">
      <w:rPr>
        <w:noProof/>
        <w:color w:val="999999"/>
        <w:sz w:val="16"/>
        <w:lang w:val="de-DE"/>
      </w:rPr>
      <w:t>Vergleichsvereinbarung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EE2"/>
    <w:rsid w:val="00002EE2"/>
    <w:rsid w:val="00051914"/>
    <w:rsid w:val="00056B63"/>
    <w:rsid w:val="000F430A"/>
    <w:rsid w:val="001E1617"/>
    <w:rsid w:val="00212C4F"/>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02EE2"/>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character" w:styleId="Hyperlink">
    <w:name w:val="Hyperlink"/>
    <w:basedOn w:val="Absatz-Standardschriftart"/>
    <w:rsid w:val="00002EE2"/>
    <w:rPr>
      <w:color w:val="0000FF" w:themeColor="hyperlink"/>
      <w:u w:val="single"/>
    </w:rPr>
  </w:style>
  <w:style w:type="character" w:customStyle="1" w:styleId="Normal0Char">
    <w:name w:val="Normal 0 Char"/>
    <w:link w:val="Normal0"/>
    <w:locked/>
    <w:rsid w:val="00002EE2"/>
    <w:rPr>
      <w:rFonts w:ascii="Verdana" w:hAnsi="Verdana"/>
    </w:rPr>
  </w:style>
  <w:style w:type="paragraph" w:customStyle="1" w:styleId="Normal0">
    <w:name w:val="Normal 0"/>
    <w:basedOn w:val="Standard"/>
    <w:link w:val="Normal0Char"/>
    <w:rsid w:val="00002EE2"/>
    <w:rPr>
      <w:rFonts w:eastAsia="Times New Roman"/>
      <w:lang w:eastAsia="de-CH"/>
    </w:rPr>
  </w:style>
  <w:style w:type="paragraph" w:customStyle="1" w:styleId="Standard1">
    <w:name w:val="Standard1"/>
    <w:basedOn w:val="Standard"/>
    <w:link w:val="NormalZchnZchn"/>
    <w:autoRedefine/>
    <w:rsid w:val="00002EE2"/>
    <w:pPr>
      <w:tabs>
        <w:tab w:val="clear" w:pos="1701"/>
      </w:tabs>
      <w:spacing w:before="0" w:after="0" w:line="240" w:lineRule="auto"/>
      <w:ind w:left="709" w:hanging="709"/>
    </w:pPr>
    <w:rPr>
      <w:rFonts w:eastAsia="Times New Roman"/>
      <w:lang w:eastAsia="ja-JP"/>
    </w:rPr>
  </w:style>
  <w:style w:type="character" w:customStyle="1" w:styleId="NormalZchnZchn">
    <w:name w:val="Normal Zchn Zchn"/>
    <w:link w:val="Standard1"/>
    <w:rsid w:val="00002EE2"/>
    <w:rPr>
      <w:rFonts w:ascii="Verdana" w:hAnsi="Verdan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02EE2"/>
    <w:pPr>
      <w:tabs>
        <w:tab w:val="left" w:pos="1701"/>
      </w:tabs>
      <w:spacing w:before="120" w:after="120" w:line="290" w:lineRule="exact"/>
      <w:jc w:val="both"/>
    </w:pPr>
    <w:rPr>
      <w:rFonts w:ascii="Verdana" w:eastAsia="MS Mincho" w:hAnsi="Verdana"/>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pPr>
    <w:rPr>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GesetzHaupttextEinzmanuell">
    <w:name w:val="Gesetz Haupttext Einz. manuell"/>
    <w:basedOn w:val="GesetzHauptext"/>
    <w:pPr>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line="260" w:lineRule="exact"/>
      <w:ind w:left="397" w:hanging="397"/>
    </w:pPr>
    <w:rPr>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line="300" w:lineRule="exact"/>
    </w:pPr>
    <w:rPr>
      <w:b/>
      <w:snapToGrid w:val="0"/>
      <w:sz w:val="26"/>
    </w:rPr>
  </w:style>
  <w:style w:type="paragraph" w:customStyle="1" w:styleId="Titel3">
    <w:name w:val="Titel 3"/>
    <w:basedOn w:val="Standard"/>
    <w:next w:val="Haupttext"/>
    <w:pPr>
      <w:keepNext/>
      <w:spacing w:before="360" w:line="260" w:lineRule="exact"/>
    </w:pPr>
    <w:rPr>
      <w:b/>
      <w:snapToGrid w:val="0"/>
      <w:sz w:val="22"/>
    </w:rPr>
  </w:style>
  <w:style w:type="paragraph" w:customStyle="1" w:styleId="ZelleHaupttext">
    <w:name w:val="Zelle Haupttext"/>
    <w:basedOn w:val="Standard"/>
    <w:pPr>
      <w:spacing w:line="200" w:lineRule="exact"/>
    </w:pPr>
    <w:rPr>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line="240" w:lineRule="exact"/>
      <w:jc w:val="center"/>
    </w:pPr>
    <w:rPr>
      <w:b/>
      <w:snapToGrid w:val="0"/>
      <w:sz w:val="16"/>
    </w:rPr>
  </w:style>
  <w:style w:type="paragraph" w:customStyle="1" w:styleId="Titel4">
    <w:name w:val="Titel 4"/>
    <w:basedOn w:val="Haupttext"/>
    <w:pPr>
      <w:spacing w:before="360"/>
    </w:pPr>
    <w:rPr>
      <w:b/>
      <w:bCs/>
      <w:lang w:val="fr-CH"/>
    </w:rPr>
  </w:style>
  <w:style w:type="character" w:styleId="Hyperlink">
    <w:name w:val="Hyperlink"/>
    <w:basedOn w:val="Absatz-Standardschriftart"/>
    <w:rsid w:val="00002EE2"/>
    <w:rPr>
      <w:color w:val="0000FF" w:themeColor="hyperlink"/>
      <w:u w:val="single"/>
    </w:rPr>
  </w:style>
  <w:style w:type="character" w:customStyle="1" w:styleId="Normal0Char">
    <w:name w:val="Normal 0 Char"/>
    <w:link w:val="Normal0"/>
    <w:locked/>
    <w:rsid w:val="00002EE2"/>
    <w:rPr>
      <w:rFonts w:ascii="Verdana" w:hAnsi="Verdana"/>
    </w:rPr>
  </w:style>
  <w:style w:type="paragraph" w:customStyle="1" w:styleId="Normal0">
    <w:name w:val="Normal 0"/>
    <w:basedOn w:val="Standard"/>
    <w:link w:val="Normal0Char"/>
    <w:rsid w:val="00002EE2"/>
    <w:rPr>
      <w:rFonts w:eastAsia="Times New Roman"/>
      <w:lang w:eastAsia="de-CH"/>
    </w:rPr>
  </w:style>
  <w:style w:type="paragraph" w:customStyle="1" w:styleId="Standard1">
    <w:name w:val="Standard1"/>
    <w:basedOn w:val="Standard"/>
    <w:link w:val="NormalZchnZchn"/>
    <w:autoRedefine/>
    <w:rsid w:val="00002EE2"/>
    <w:pPr>
      <w:tabs>
        <w:tab w:val="clear" w:pos="1701"/>
      </w:tabs>
      <w:spacing w:before="0" w:after="0" w:line="240" w:lineRule="auto"/>
      <w:ind w:left="709" w:hanging="709"/>
    </w:pPr>
    <w:rPr>
      <w:rFonts w:eastAsia="Times New Roman"/>
      <w:lang w:eastAsia="ja-JP"/>
    </w:rPr>
  </w:style>
  <w:style w:type="character" w:customStyle="1" w:styleId="NormalZchnZchn">
    <w:name w:val="Normal Zchn Zchn"/>
    <w:link w:val="Standard1"/>
    <w:rsid w:val="00002EE2"/>
    <w:rPr>
      <w:rFonts w:ascii="Verdana" w:hAnsi="Verdan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5</Pages>
  <Words>981</Words>
  <Characters>6185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