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69EE" w:rsidRPr="00C23855" w:rsidRDefault="007669EE" w:rsidP="007669EE">
      <w:pPr>
        <w:pStyle w:val="Titel1-Kapiteltitel"/>
      </w:pPr>
      <w:r>
        <w:t xml:space="preserve">Partieller </w:t>
      </w:r>
      <w:r w:rsidRPr="00C23855">
        <w:t>Erb</w:t>
      </w:r>
      <w:r>
        <w:t>teilungsvertrag</w:t>
      </w:r>
      <w:r>
        <w:rPr>
          <w:rStyle w:val="Funotenzeichen"/>
        </w:rPr>
        <w:footnoteReference w:id="1"/>
      </w:r>
      <w:r>
        <w:t xml:space="preserve"> (objektiv)</w:t>
      </w:r>
    </w:p>
    <w:p w:rsidR="007669EE" w:rsidRPr="00CA5FFD" w:rsidRDefault="007669EE" w:rsidP="00CA5FFD">
      <w:pPr>
        <w:pStyle w:val="Haupttext"/>
        <w:rPr>
          <w:i/>
          <w:color w:val="FF0000"/>
        </w:rPr>
      </w:pPr>
      <w:r w:rsidRPr="00CA5FFD">
        <w:rPr>
          <w:b/>
          <w:bCs/>
          <w:i/>
          <w:color w:val="FF0000"/>
        </w:rPr>
        <w:t xml:space="preserve">Kurzbeschreibung: </w:t>
      </w:r>
      <w:r w:rsidRPr="00CA5FFD">
        <w:rPr>
          <w:i/>
          <w:color w:val="FF0000"/>
        </w:rPr>
        <w:t>Mit diesem Vertrag be</w:t>
      </w:r>
      <w:bookmarkStart w:id="0" w:name="_GoBack"/>
      <w:bookmarkEnd w:id="0"/>
      <w:r w:rsidRPr="00CA5FFD">
        <w:rPr>
          <w:i/>
          <w:color w:val="FF0000"/>
        </w:rPr>
        <w:t>zwecken die Erben in einem Nachlass, eine im Nachlass liegende Liegenschaft einem der Erben zuzuteilen und die Liegenschaft aus dem Nachlass auszuscheiden. Die Erbgemeinschaft bleibt im Weiteren bestehen. Eine Grundbuchanmeldung ist vorgesehen. Der Vertrag wird zwischen allen Erben in der Erbgemeinschaft geschlossen.</w:t>
      </w:r>
    </w:p>
    <w:p w:rsidR="007669EE" w:rsidRPr="00275A5D" w:rsidRDefault="007669EE" w:rsidP="007669EE">
      <w:pPr>
        <w:pStyle w:val="Haupttext"/>
        <w:spacing w:before="360" w:after="360"/>
        <w:jc w:val="center"/>
      </w:pPr>
      <w:r w:rsidRPr="00DA2F1B">
        <w:rPr>
          <w:szCs w:val="20"/>
        </w:rPr>
        <w:t>zwischen</w:t>
      </w:r>
    </w:p>
    <w:p w:rsidR="007669EE" w:rsidRDefault="007669EE" w:rsidP="007669EE">
      <w:pPr>
        <w:pStyle w:val="Haupttext"/>
        <w:numPr>
          <w:ilvl w:val="0"/>
          <w:numId w:val="42"/>
        </w:numPr>
        <w:ind w:left="284" w:hanging="284"/>
      </w:pPr>
      <w:r>
        <w:t>[</w:t>
      </w:r>
      <w:r w:rsidRPr="007669EE">
        <w:rPr>
          <w:b/>
          <w:highlight w:val="lightGray"/>
        </w:rPr>
        <w:t>Vorname Name</w:t>
      </w:r>
      <w:r>
        <w:t>], geb. [</w:t>
      </w:r>
      <w:r w:rsidRPr="007669EE">
        <w:rPr>
          <w:highlight w:val="lightGray"/>
        </w:rPr>
        <w:t>Geburtsdatum</w:t>
      </w:r>
      <w:r>
        <w:t>], von [</w:t>
      </w:r>
      <w:r w:rsidRPr="007669EE">
        <w:rPr>
          <w:highlight w:val="lightGray"/>
        </w:rPr>
        <w:t>Heimatort</w:t>
      </w:r>
      <w:r>
        <w:t>], wohnhaft [</w:t>
      </w:r>
      <w:r w:rsidRPr="007669EE">
        <w:rPr>
          <w:highlight w:val="lightGray"/>
        </w:rPr>
        <w:t>Adresse</w:t>
      </w:r>
      <w:r>
        <w:t>]</w:t>
      </w:r>
    </w:p>
    <w:p w:rsidR="007669EE" w:rsidRPr="00BB4041" w:rsidRDefault="007669EE" w:rsidP="007669EE">
      <w:pPr>
        <w:pStyle w:val="Haupttext"/>
        <w:jc w:val="right"/>
        <w:rPr>
          <w:b/>
        </w:rPr>
      </w:pPr>
      <w:proofErr w:type="gramStart"/>
      <w:r w:rsidRPr="00BB4041">
        <w:rPr>
          <w:b/>
        </w:rPr>
        <w:t>«[</w:t>
      </w:r>
      <w:proofErr w:type="gramEnd"/>
      <w:r w:rsidRPr="00BB4041">
        <w:rPr>
          <w:b/>
          <w:highlight w:val="lightGray"/>
        </w:rPr>
        <w:t>Kind 1</w:t>
      </w:r>
      <w:r w:rsidRPr="00BB4041">
        <w:rPr>
          <w:b/>
        </w:rPr>
        <w:t>]»</w:t>
      </w:r>
    </w:p>
    <w:p w:rsidR="007669EE" w:rsidRPr="00275A5D" w:rsidRDefault="007669EE" w:rsidP="007669EE">
      <w:pPr>
        <w:pStyle w:val="Haupttext"/>
        <w:spacing w:before="360" w:after="360"/>
        <w:jc w:val="center"/>
      </w:pPr>
      <w:r w:rsidRPr="00275A5D">
        <w:t>und</w:t>
      </w:r>
    </w:p>
    <w:p w:rsidR="007669EE" w:rsidRDefault="007669EE" w:rsidP="007669EE">
      <w:pPr>
        <w:pStyle w:val="Haupttext"/>
        <w:numPr>
          <w:ilvl w:val="0"/>
          <w:numId w:val="42"/>
        </w:numPr>
        <w:ind w:left="284" w:hanging="284"/>
      </w:pPr>
      <w:r>
        <w:t>[</w:t>
      </w:r>
      <w:r w:rsidRPr="007669EE">
        <w:rPr>
          <w:b/>
          <w:highlight w:val="lightGray"/>
        </w:rPr>
        <w:t>Vorname Name</w:t>
      </w:r>
      <w:r>
        <w:t>], geb. [</w:t>
      </w:r>
      <w:r w:rsidRPr="007669EE">
        <w:rPr>
          <w:highlight w:val="lightGray"/>
        </w:rPr>
        <w:t>Geburtsdatum</w:t>
      </w:r>
      <w:r>
        <w:t>], von [</w:t>
      </w:r>
      <w:r w:rsidRPr="007669EE">
        <w:rPr>
          <w:highlight w:val="lightGray"/>
        </w:rPr>
        <w:t>Heimatort</w:t>
      </w:r>
      <w:r>
        <w:t>], wohnhaft [</w:t>
      </w:r>
      <w:r w:rsidRPr="007669EE">
        <w:rPr>
          <w:highlight w:val="lightGray"/>
        </w:rPr>
        <w:t>Adresse</w:t>
      </w:r>
      <w:r>
        <w:t>]</w:t>
      </w:r>
    </w:p>
    <w:p w:rsidR="007669EE" w:rsidRPr="00BB4041" w:rsidRDefault="007669EE" w:rsidP="007669EE">
      <w:pPr>
        <w:spacing w:line="240" w:lineRule="auto"/>
        <w:jc w:val="right"/>
        <w:rPr>
          <w:rFonts w:ascii="Verdana" w:hAnsi="Verdana"/>
          <w:b/>
          <w:sz w:val="20"/>
          <w:szCs w:val="20"/>
        </w:rPr>
      </w:pPr>
      <w:proofErr w:type="gramStart"/>
      <w:r w:rsidRPr="00BB4041">
        <w:rPr>
          <w:rFonts w:ascii="Verdana" w:hAnsi="Verdana"/>
          <w:b/>
          <w:sz w:val="20"/>
          <w:szCs w:val="20"/>
        </w:rPr>
        <w:t>«[</w:t>
      </w:r>
      <w:proofErr w:type="gramEnd"/>
      <w:r w:rsidRPr="00BB4041">
        <w:rPr>
          <w:rFonts w:ascii="Verdana" w:hAnsi="Verdana"/>
          <w:b/>
          <w:sz w:val="20"/>
          <w:szCs w:val="20"/>
          <w:highlight w:val="lightGray"/>
        </w:rPr>
        <w:t>Kind 2</w:t>
      </w:r>
      <w:r w:rsidRPr="00BB4041">
        <w:rPr>
          <w:rFonts w:ascii="Verdana" w:hAnsi="Verdana"/>
          <w:b/>
          <w:sz w:val="20"/>
          <w:szCs w:val="20"/>
        </w:rPr>
        <w:t>]»</w:t>
      </w:r>
    </w:p>
    <w:p w:rsidR="007669EE" w:rsidRPr="00275A5D" w:rsidRDefault="007669EE" w:rsidP="007669EE">
      <w:pPr>
        <w:pStyle w:val="Haupttext"/>
        <w:spacing w:before="360" w:after="360"/>
        <w:jc w:val="center"/>
      </w:pPr>
      <w:r w:rsidRPr="00275A5D">
        <w:t>und</w:t>
      </w:r>
    </w:p>
    <w:p w:rsidR="007669EE" w:rsidRDefault="007669EE" w:rsidP="007669EE">
      <w:pPr>
        <w:pStyle w:val="Haupttext"/>
        <w:numPr>
          <w:ilvl w:val="0"/>
          <w:numId w:val="42"/>
        </w:numPr>
        <w:ind w:left="284" w:hanging="284"/>
      </w:pPr>
      <w:r>
        <w:t>[</w:t>
      </w:r>
      <w:r w:rsidRPr="007669EE">
        <w:rPr>
          <w:b/>
          <w:highlight w:val="lightGray"/>
        </w:rPr>
        <w:t>Vorname Name</w:t>
      </w:r>
      <w:r>
        <w:t>], geb. [</w:t>
      </w:r>
      <w:r w:rsidRPr="007669EE">
        <w:rPr>
          <w:highlight w:val="lightGray"/>
        </w:rPr>
        <w:t>Geburtsdatum</w:t>
      </w:r>
      <w:r>
        <w:t>], von [</w:t>
      </w:r>
      <w:r w:rsidRPr="007669EE">
        <w:rPr>
          <w:highlight w:val="lightGray"/>
        </w:rPr>
        <w:t>Heimatort</w:t>
      </w:r>
      <w:r>
        <w:t>], wohnhaft [</w:t>
      </w:r>
      <w:r w:rsidRPr="007669EE">
        <w:rPr>
          <w:highlight w:val="lightGray"/>
        </w:rPr>
        <w:t>Adresse</w:t>
      </w:r>
      <w:r>
        <w:t>]</w:t>
      </w:r>
    </w:p>
    <w:p w:rsidR="007669EE" w:rsidRPr="00BB4041" w:rsidRDefault="007669EE" w:rsidP="007669EE">
      <w:pPr>
        <w:spacing w:line="240" w:lineRule="auto"/>
        <w:jc w:val="right"/>
        <w:rPr>
          <w:rFonts w:ascii="Verdana" w:hAnsi="Verdana"/>
          <w:b/>
          <w:sz w:val="20"/>
          <w:szCs w:val="20"/>
        </w:rPr>
      </w:pPr>
      <w:proofErr w:type="gramStart"/>
      <w:r w:rsidRPr="00BB4041">
        <w:rPr>
          <w:rFonts w:ascii="Verdana" w:hAnsi="Verdana"/>
          <w:b/>
          <w:sz w:val="20"/>
          <w:szCs w:val="20"/>
        </w:rPr>
        <w:t>«[</w:t>
      </w:r>
      <w:proofErr w:type="gramEnd"/>
      <w:r w:rsidRPr="00BB4041">
        <w:rPr>
          <w:rFonts w:ascii="Verdana" w:hAnsi="Verdana"/>
          <w:b/>
          <w:sz w:val="20"/>
          <w:szCs w:val="20"/>
          <w:highlight w:val="lightGray"/>
        </w:rPr>
        <w:t>Kind 3</w:t>
      </w:r>
      <w:r w:rsidRPr="00BB4041">
        <w:rPr>
          <w:rFonts w:ascii="Verdana" w:hAnsi="Verdana"/>
          <w:b/>
          <w:sz w:val="20"/>
          <w:szCs w:val="20"/>
        </w:rPr>
        <w:t>]»</w:t>
      </w:r>
    </w:p>
    <w:p w:rsidR="007669EE" w:rsidRPr="00275A5D" w:rsidRDefault="007669EE" w:rsidP="007669EE">
      <w:pPr>
        <w:pStyle w:val="Haupttext"/>
        <w:jc w:val="right"/>
        <w:rPr>
          <w:b/>
        </w:rPr>
      </w:pPr>
      <w:r w:rsidRPr="00275A5D">
        <w:t xml:space="preserve">je einzeln die </w:t>
      </w:r>
      <w:r w:rsidRPr="00BB4041">
        <w:rPr>
          <w:b/>
        </w:rPr>
        <w:t>«Partei»,</w:t>
      </w:r>
      <w:r>
        <w:rPr>
          <w:b/>
        </w:rPr>
        <w:t xml:space="preserve"> </w:t>
      </w:r>
      <w:r w:rsidRPr="00275A5D">
        <w:t xml:space="preserve">gemeinsam die </w:t>
      </w:r>
      <w:r w:rsidRPr="00BB4041">
        <w:rPr>
          <w:b/>
        </w:rPr>
        <w:t>«Parteien»</w:t>
      </w:r>
    </w:p>
    <w:p w:rsidR="007669EE" w:rsidRPr="00275A5D" w:rsidRDefault="007669EE" w:rsidP="007669EE">
      <w:pPr>
        <w:pStyle w:val="Haupttext"/>
        <w:spacing w:before="360" w:after="360"/>
        <w:jc w:val="center"/>
        <w:rPr>
          <w:lang w:val="de-CH"/>
        </w:rPr>
      </w:pPr>
      <w:r w:rsidRPr="00734DB0">
        <w:t>betreffend</w:t>
      </w:r>
    </w:p>
    <w:p w:rsidR="007669EE" w:rsidRDefault="007669EE" w:rsidP="007669EE">
      <w:pPr>
        <w:pStyle w:val="Haupttext"/>
      </w:pPr>
      <w:r>
        <w:t>Nachlass [</w:t>
      </w:r>
      <w:r w:rsidRPr="007669EE">
        <w:rPr>
          <w:b/>
          <w:highlight w:val="lightGray"/>
        </w:rPr>
        <w:t>Vorname Name</w:t>
      </w:r>
      <w:r>
        <w:t>], geb. [</w:t>
      </w:r>
      <w:r w:rsidRPr="007669EE">
        <w:rPr>
          <w:highlight w:val="lightGray"/>
        </w:rPr>
        <w:t>Geburtsdatum</w:t>
      </w:r>
      <w:r>
        <w:t>], von [</w:t>
      </w:r>
      <w:r w:rsidRPr="007669EE">
        <w:rPr>
          <w:highlight w:val="lightGray"/>
        </w:rPr>
        <w:t>Heimatort</w:t>
      </w:r>
      <w:r>
        <w:t>], wohnhaft [</w:t>
      </w:r>
      <w:r w:rsidRPr="007669EE">
        <w:rPr>
          <w:highlight w:val="lightGray"/>
        </w:rPr>
        <w:t>Adresse</w:t>
      </w:r>
      <w:r>
        <w:t>]</w:t>
      </w:r>
    </w:p>
    <w:p w:rsidR="007669EE" w:rsidRDefault="007669EE" w:rsidP="007669EE">
      <w:pPr>
        <w:pStyle w:val="Haupttext"/>
        <w:jc w:val="right"/>
      </w:pPr>
      <w:r>
        <w:t xml:space="preserve">der </w:t>
      </w:r>
      <w:r w:rsidRPr="00BB4041">
        <w:rPr>
          <w:b/>
        </w:rPr>
        <w:t>«Erblasser»</w:t>
      </w:r>
    </w:p>
    <w:p w:rsidR="007669EE" w:rsidRPr="00CF4FB1" w:rsidRDefault="007669EE" w:rsidP="007669EE">
      <w:pPr>
        <w:pStyle w:val="berschrift1"/>
        <w:numPr>
          <w:ilvl w:val="0"/>
          <w:numId w:val="38"/>
        </w:numPr>
        <w:spacing w:before="320" w:after="120" w:line="300" w:lineRule="exact"/>
      </w:pPr>
      <w:r w:rsidRPr="00D461FB">
        <w:t>Feststellungen</w:t>
      </w:r>
    </w:p>
    <w:p w:rsidR="007669EE" w:rsidRPr="00CF4FB1" w:rsidRDefault="007669EE" w:rsidP="007669EE">
      <w:pPr>
        <w:pStyle w:val="Haupttext"/>
      </w:pPr>
      <w:r>
        <w:t>1.1</w:t>
      </w:r>
      <w:r>
        <w:tab/>
        <w:t xml:space="preserve">Der Erblasser </w:t>
      </w:r>
      <w:r w:rsidRPr="00CF4FB1">
        <w:t xml:space="preserve">hinterlässt </w:t>
      </w:r>
      <w:r>
        <w:t>seine</w:t>
      </w:r>
      <w:r w:rsidRPr="00CF4FB1">
        <w:t xml:space="preserve"> </w:t>
      </w:r>
      <w:r w:rsidRPr="00DA2F1B">
        <w:t>Kinder</w:t>
      </w:r>
      <w:r w:rsidRPr="00CF4FB1">
        <w:t xml:space="preserve"> [</w:t>
      </w:r>
      <w:r w:rsidRPr="007669EE">
        <w:rPr>
          <w:highlight w:val="lightGray"/>
        </w:rPr>
        <w:t>Kind 1</w:t>
      </w:r>
      <w:r>
        <w:t>],</w:t>
      </w:r>
      <w:r w:rsidRPr="00C26AC7">
        <w:t xml:space="preserve"> </w:t>
      </w:r>
      <w:r>
        <w:t>[</w:t>
      </w:r>
      <w:r w:rsidRPr="007669EE">
        <w:rPr>
          <w:highlight w:val="lightGray"/>
        </w:rPr>
        <w:t>Kind 2</w:t>
      </w:r>
      <w:r w:rsidRPr="00CF4FB1">
        <w:t>]</w:t>
      </w:r>
      <w:r>
        <w:t xml:space="preserve"> und [</w:t>
      </w:r>
      <w:r w:rsidRPr="007669EE">
        <w:rPr>
          <w:highlight w:val="lightGray"/>
        </w:rPr>
        <w:t>Kind 3</w:t>
      </w:r>
      <w:r>
        <w:t>]</w:t>
      </w:r>
      <w:r w:rsidRPr="00CF4FB1">
        <w:t>.</w:t>
      </w:r>
    </w:p>
    <w:p w:rsidR="007669EE" w:rsidRPr="00CF4FB1" w:rsidRDefault="007669EE" w:rsidP="007669EE">
      <w:pPr>
        <w:pStyle w:val="Haupttext"/>
      </w:pPr>
      <w:r>
        <w:t>1.2</w:t>
      </w:r>
      <w:r>
        <w:tab/>
        <w:t xml:space="preserve">Der </w:t>
      </w:r>
      <w:r w:rsidRPr="00F43BB3">
        <w:t>Erblasser</w:t>
      </w:r>
      <w:r>
        <w:t xml:space="preserve"> hinterlässt</w:t>
      </w:r>
      <w:r w:rsidRPr="00CF4FB1">
        <w:t xml:space="preserve"> die folgenden Verfügungen von Todes wegen:</w:t>
      </w:r>
    </w:p>
    <w:p w:rsidR="007669EE" w:rsidRPr="00FD6B9B" w:rsidRDefault="007669EE" w:rsidP="00BB4041">
      <w:pPr>
        <w:pStyle w:val="Haupttext"/>
        <w:ind w:firstLine="709"/>
      </w:pPr>
      <w:r>
        <w:t>a)</w:t>
      </w:r>
      <w:r>
        <w:tab/>
      </w:r>
      <w:r w:rsidRPr="00FD6B9B">
        <w:t>[</w:t>
      </w:r>
      <w:r w:rsidRPr="007669EE">
        <w:rPr>
          <w:highlight w:val="lightGray"/>
        </w:rPr>
        <w:t>Testament vom Datum</w:t>
      </w:r>
      <w:r w:rsidRPr="00FD6B9B">
        <w:t>]</w:t>
      </w:r>
    </w:p>
    <w:p w:rsidR="007669EE" w:rsidRPr="00FD6B9B" w:rsidRDefault="007669EE" w:rsidP="00BB4041">
      <w:pPr>
        <w:pStyle w:val="Haupttext"/>
        <w:ind w:firstLine="709"/>
      </w:pPr>
      <w:r>
        <w:t>b)</w:t>
      </w:r>
      <w:r>
        <w:tab/>
      </w:r>
      <w:r w:rsidRPr="00FD6B9B">
        <w:t>[</w:t>
      </w:r>
      <w:r w:rsidRPr="007669EE">
        <w:rPr>
          <w:highlight w:val="lightGray"/>
        </w:rPr>
        <w:t>Ehe- und Erbvertrag vom Datum</w:t>
      </w:r>
      <w:r w:rsidRPr="00FD6B9B">
        <w:t>]</w:t>
      </w:r>
    </w:p>
    <w:p w:rsidR="007669EE" w:rsidRPr="00CF4FB1" w:rsidRDefault="007669EE" w:rsidP="007669EE">
      <w:pPr>
        <w:pStyle w:val="Haupttext"/>
      </w:pPr>
      <w:r>
        <w:t>1.3</w:t>
      </w:r>
      <w:r>
        <w:tab/>
        <w:t xml:space="preserve">Der Erblasser </w:t>
      </w:r>
      <w:r w:rsidRPr="00CF4FB1">
        <w:t>war im Todeszeitpunkt [</w:t>
      </w:r>
      <w:r w:rsidRPr="007669EE">
        <w:rPr>
          <w:highlight w:val="lightGray"/>
        </w:rPr>
        <w:t>ledig/verwitwet/geschieden</w:t>
      </w:r>
      <w:r w:rsidRPr="00CF4FB1">
        <w:t>].</w:t>
      </w:r>
    </w:p>
    <w:p w:rsidR="007669EE" w:rsidRPr="00CF4FB1" w:rsidRDefault="007669EE" w:rsidP="007669EE">
      <w:pPr>
        <w:pStyle w:val="Haupttext"/>
        <w:ind w:left="705" w:hanging="705"/>
      </w:pPr>
      <w:r>
        <w:lastRenderedPageBreak/>
        <w:t>1.4</w:t>
      </w:r>
      <w:r>
        <w:tab/>
      </w:r>
      <w:r w:rsidRPr="00CF4FB1">
        <w:t>Gegenstand des vorliegenden partiellen Erbteilungsvertrags bildet ausschliesslich das folgende Nachlassvermögen:</w:t>
      </w:r>
    </w:p>
    <w:p w:rsidR="007669EE" w:rsidRDefault="007669EE" w:rsidP="007669EE">
      <w:pPr>
        <w:pStyle w:val="Haupttext"/>
        <w:ind w:left="705"/>
      </w:pPr>
      <w:r w:rsidRPr="00CF4FB1">
        <w:t>Liegenschaft, [</w:t>
      </w:r>
      <w:r w:rsidRPr="007669EE">
        <w:rPr>
          <w:highlight w:val="lightGray"/>
        </w:rPr>
        <w:t>Adresse</w:t>
      </w:r>
      <w:r w:rsidRPr="00CF4FB1">
        <w:t xml:space="preserve">], </w:t>
      </w:r>
      <w:r w:rsidRPr="00C26AC7">
        <w:t>Grundbuchblatt [</w:t>
      </w:r>
      <w:r w:rsidRPr="007669EE">
        <w:rPr>
          <w:highlight w:val="lightGray"/>
        </w:rPr>
        <w:t>●</w:t>
      </w:r>
      <w:r w:rsidRPr="00C26AC7">
        <w:t>], Plan [</w:t>
      </w:r>
      <w:r w:rsidRPr="007669EE">
        <w:rPr>
          <w:highlight w:val="lightGray"/>
        </w:rPr>
        <w:t>●</w:t>
      </w:r>
      <w:r w:rsidRPr="00C26AC7">
        <w:t xml:space="preserve">], </w:t>
      </w:r>
      <w:r>
        <w:tab/>
      </w:r>
      <w:r>
        <w:tab/>
      </w:r>
      <w:r>
        <w:tab/>
      </w:r>
      <w:r w:rsidRPr="00C26AC7">
        <w:t>CHF [</w:t>
      </w:r>
      <w:r w:rsidRPr="007669EE">
        <w:rPr>
          <w:highlight w:val="lightGray"/>
        </w:rPr>
        <w:t>●</w:t>
      </w:r>
      <w:r w:rsidRPr="00C26AC7">
        <w:t>]</w:t>
      </w:r>
    </w:p>
    <w:p w:rsidR="007669EE" w:rsidRPr="001A5112" w:rsidRDefault="007669EE" w:rsidP="007669EE">
      <w:pPr>
        <w:pStyle w:val="Haupttext"/>
        <w:ind w:left="705"/>
      </w:pPr>
      <w:r w:rsidRPr="00C26AC7">
        <w:t>Kat.-Nr. [</w:t>
      </w:r>
      <w:r w:rsidRPr="007669EE">
        <w:rPr>
          <w:highlight w:val="lightGray"/>
        </w:rPr>
        <w:t>●</w:t>
      </w:r>
      <w:r w:rsidRPr="00C26AC7">
        <w:t>], Wohnhaus mit [</w:t>
      </w:r>
      <w:r w:rsidRPr="007669EE">
        <w:rPr>
          <w:highlight w:val="lightGray"/>
        </w:rPr>
        <w:t>●</w:t>
      </w:r>
      <w:r w:rsidRPr="00C26AC7">
        <w:t>] m</w:t>
      </w:r>
      <w:r w:rsidRPr="0079503B">
        <w:rPr>
          <w:vertAlign w:val="superscript"/>
        </w:rPr>
        <w:t>2</w:t>
      </w:r>
      <w:r w:rsidRPr="00C26AC7">
        <w:t xml:space="preserve"> Gebäudefläche </w:t>
      </w:r>
      <w:proofErr w:type="spellStart"/>
      <w:r w:rsidRPr="00C26AC7">
        <w:t>undGarten</w:t>
      </w:r>
      <w:proofErr w:type="spellEnd"/>
      <w:r w:rsidRPr="00C26AC7">
        <w:t xml:space="preserve">. Die Bewertung der Liegenschaft basiert auf </w:t>
      </w:r>
      <w:proofErr w:type="spellStart"/>
      <w:r w:rsidRPr="00C26AC7">
        <w:t>derVerkehrswertschätzung</w:t>
      </w:r>
      <w:proofErr w:type="spellEnd"/>
      <w:r w:rsidRPr="00C26AC7">
        <w:t xml:space="preserve"> von [</w:t>
      </w:r>
      <w:r w:rsidRPr="007669EE">
        <w:rPr>
          <w:highlight w:val="lightGray"/>
        </w:rPr>
        <w:t>●</w:t>
      </w:r>
      <w:r w:rsidRPr="00C26AC7">
        <w:t xml:space="preserve">] vom </w:t>
      </w:r>
      <w:r w:rsidRPr="00CF4FB1">
        <w:t>[</w:t>
      </w:r>
      <w:r w:rsidRPr="007669EE">
        <w:rPr>
          <w:highlight w:val="lightGray"/>
        </w:rPr>
        <w:t>Datum</w:t>
      </w:r>
      <w:r w:rsidRPr="00CF4FB1">
        <w:t>]</w:t>
      </w:r>
      <w:r w:rsidRPr="00C26AC7">
        <w:t>.</w:t>
      </w:r>
    </w:p>
    <w:p w:rsidR="007669EE" w:rsidRPr="00CF4FB1" w:rsidRDefault="007669EE" w:rsidP="007669EE">
      <w:pPr>
        <w:pStyle w:val="Haupttext"/>
        <w:ind w:left="705" w:hanging="705"/>
      </w:pPr>
      <w:r>
        <w:t>1.5</w:t>
      </w:r>
      <w:r>
        <w:tab/>
        <w:t xml:space="preserve">Der restliche Nachlass beläuft sich auf </w:t>
      </w:r>
      <w:r w:rsidRPr="00C26AC7">
        <w:t>CHF [</w:t>
      </w:r>
      <w:r w:rsidRPr="007669EE">
        <w:rPr>
          <w:highlight w:val="lightGray"/>
        </w:rPr>
        <w:t>●</w:t>
      </w:r>
      <w:r w:rsidRPr="00C26AC7">
        <w:t xml:space="preserve">]. Es wird hierfür auf das provisorische Inventar des </w:t>
      </w:r>
      <w:r w:rsidRPr="00CF4FB1">
        <w:t>[</w:t>
      </w:r>
      <w:r w:rsidRPr="007669EE">
        <w:rPr>
          <w:highlight w:val="lightGray"/>
        </w:rPr>
        <w:t>Bezirksgerichts/Notariat, Ort, Datum</w:t>
      </w:r>
      <w:r w:rsidRPr="00CF4FB1">
        <w:t>]</w:t>
      </w:r>
      <w:r>
        <w:t xml:space="preserve"> verwiesen.</w:t>
      </w:r>
    </w:p>
    <w:p w:rsidR="007669EE" w:rsidRPr="00CF4FB1" w:rsidRDefault="007669EE" w:rsidP="007669EE">
      <w:pPr>
        <w:pStyle w:val="berschrift1"/>
        <w:numPr>
          <w:ilvl w:val="0"/>
          <w:numId w:val="38"/>
        </w:numPr>
        <w:spacing w:before="320" w:after="120" w:line="300" w:lineRule="exact"/>
        <w:rPr>
          <w:sz w:val="20"/>
          <w:szCs w:val="20"/>
        </w:rPr>
      </w:pPr>
      <w:r w:rsidRPr="00D461FB">
        <w:t>Erbrecht</w:t>
      </w:r>
    </w:p>
    <w:p w:rsidR="007669EE" w:rsidRPr="00CF4FB1" w:rsidRDefault="00CA5FFD" w:rsidP="00CA5FFD">
      <w:pPr>
        <w:pStyle w:val="Haupttext"/>
        <w:ind w:left="705" w:hanging="705"/>
      </w:pPr>
      <w:bookmarkStart w:id="1" w:name="_Ref20502003"/>
      <w:r>
        <w:t>2.1</w:t>
      </w:r>
      <w:r>
        <w:tab/>
      </w:r>
      <w:r w:rsidR="007669EE" w:rsidRPr="00CF4FB1">
        <w:t>Gemäss dem [</w:t>
      </w:r>
      <w:r w:rsidR="007669EE" w:rsidRPr="007669EE">
        <w:rPr>
          <w:highlight w:val="lightGray"/>
        </w:rPr>
        <w:t>Testament/Ehe- und Erbvertrag</w:t>
      </w:r>
      <w:r w:rsidR="007669EE">
        <w:t xml:space="preserve">] </w:t>
      </w:r>
      <w:r w:rsidR="007669EE" w:rsidRPr="00CF4FB1">
        <w:t xml:space="preserve">vom </w:t>
      </w:r>
      <w:r w:rsidR="007669EE">
        <w:t>[</w:t>
      </w:r>
      <w:r w:rsidR="007669EE" w:rsidRPr="007669EE">
        <w:rPr>
          <w:highlight w:val="lightGray"/>
        </w:rPr>
        <w:t>Datum</w:t>
      </w:r>
      <w:r w:rsidR="007669EE" w:rsidRPr="00CF4FB1">
        <w:t>] bestehen die folgenden Erbansprüche:</w:t>
      </w:r>
      <w:bookmarkEnd w:id="1"/>
    </w:p>
    <w:p w:rsidR="007669EE" w:rsidRPr="00CF4FB1" w:rsidRDefault="007669EE" w:rsidP="00CA5FFD">
      <w:pPr>
        <w:pStyle w:val="HaupttextEinza"/>
        <w:ind w:left="1102"/>
      </w:pPr>
      <w:r>
        <w:t>[</w:t>
      </w:r>
      <w:r w:rsidRPr="007669EE">
        <w:rPr>
          <w:highlight w:val="lightGray"/>
        </w:rPr>
        <w:t>Kind 1</w:t>
      </w:r>
      <w:r>
        <w:t>]</w:t>
      </w:r>
      <w:r w:rsidRPr="00CF4FB1">
        <w:t>:</w:t>
      </w:r>
      <w:r w:rsidRPr="00CF4FB1">
        <w:tab/>
        <w:t>[</w:t>
      </w:r>
      <w:r w:rsidRPr="007669EE">
        <w:rPr>
          <w:highlight w:val="lightGray"/>
        </w:rPr>
        <w:t>Erbquote</w:t>
      </w:r>
      <w:r w:rsidRPr="00CF4FB1">
        <w:t>]</w:t>
      </w:r>
      <w:r w:rsidRPr="00CF4FB1">
        <w:tab/>
      </w:r>
      <w:r w:rsidRPr="00C26AC7">
        <w:t>CHF [</w:t>
      </w:r>
      <w:r w:rsidRPr="007669EE">
        <w:rPr>
          <w:highlight w:val="lightGray"/>
        </w:rPr>
        <w:t>●</w:t>
      </w:r>
      <w:r w:rsidRPr="00C26AC7">
        <w:t>]</w:t>
      </w:r>
    </w:p>
    <w:p w:rsidR="007669EE" w:rsidRPr="00CF4FB1" w:rsidRDefault="007669EE" w:rsidP="00CA5FFD">
      <w:pPr>
        <w:pStyle w:val="HaupttextEinza"/>
        <w:ind w:left="1102"/>
      </w:pPr>
      <w:r>
        <w:t>[</w:t>
      </w:r>
      <w:r w:rsidRPr="007669EE">
        <w:rPr>
          <w:highlight w:val="lightGray"/>
        </w:rPr>
        <w:t>Kind 2</w:t>
      </w:r>
      <w:r>
        <w:t>]</w:t>
      </w:r>
      <w:r w:rsidRPr="00CF4FB1">
        <w:t>:</w:t>
      </w:r>
      <w:r w:rsidRPr="00CF4FB1">
        <w:tab/>
        <w:t>[</w:t>
      </w:r>
      <w:r w:rsidRPr="007669EE">
        <w:rPr>
          <w:highlight w:val="lightGray"/>
        </w:rPr>
        <w:t>Erbquote</w:t>
      </w:r>
      <w:r w:rsidRPr="00CF4FB1">
        <w:t>]</w:t>
      </w:r>
      <w:r w:rsidRPr="00CF4FB1">
        <w:tab/>
      </w:r>
      <w:r w:rsidRPr="00C26AC7">
        <w:t>CHF [</w:t>
      </w:r>
      <w:r w:rsidRPr="007669EE">
        <w:rPr>
          <w:highlight w:val="lightGray"/>
        </w:rPr>
        <w:t>●</w:t>
      </w:r>
      <w:r w:rsidRPr="00C26AC7">
        <w:t>]</w:t>
      </w:r>
    </w:p>
    <w:p w:rsidR="007669EE" w:rsidRPr="00CF4FB1" w:rsidRDefault="007669EE" w:rsidP="00CA5FFD">
      <w:pPr>
        <w:pStyle w:val="HaupttextEinza"/>
        <w:ind w:left="1102"/>
      </w:pPr>
      <w:r>
        <w:t>[</w:t>
      </w:r>
      <w:r w:rsidRPr="007669EE">
        <w:rPr>
          <w:highlight w:val="lightGray"/>
        </w:rPr>
        <w:t>Kind 3</w:t>
      </w:r>
      <w:r>
        <w:t>]</w:t>
      </w:r>
      <w:r w:rsidRPr="00CF4FB1">
        <w:t>:</w:t>
      </w:r>
      <w:r w:rsidRPr="00CF4FB1">
        <w:tab/>
        <w:t>[</w:t>
      </w:r>
      <w:r w:rsidRPr="007669EE">
        <w:rPr>
          <w:highlight w:val="lightGray"/>
        </w:rPr>
        <w:t>Erbquote</w:t>
      </w:r>
      <w:r w:rsidRPr="00CF4FB1">
        <w:t>]</w:t>
      </w:r>
      <w:r w:rsidRPr="00CF4FB1">
        <w:tab/>
      </w:r>
      <w:r w:rsidRPr="00C26AC7">
        <w:t>CHF [</w:t>
      </w:r>
      <w:r w:rsidRPr="007669EE">
        <w:rPr>
          <w:highlight w:val="lightGray"/>
        </w:rPr>
        <w:t>●</w:t>
      </w:r>
      <w:r w:rsidRPr="00C26AC7">
        <w:t>]</w:t>
      </w:r>
    </w:p>
    <w:p w:rsidR="007669EE" w:rsidRPr="00EE04A2" w:rsidRDefault="007669EE" w:rsidP="007669EE">
      <w:pPr>
        <w:pStyle w:val="berschrift1"/>
        <w:numPr>
          <w:ilvl w:val="0"/>
          <w:numId w:val="38"/>
        </w:numPr>
        <w:spacing w:before="320" w:after="120" w:line="300" w:lineRule="exact"/>
      </w:pPr>
      <w:r w:rsidRPr="002B694E">
        <w:t>Partielle</w:t>
      </w:r>
      <w:r w:rsidRPr="00CF4FB1">
        <w:t xml:space="preserve"> </w:t>
      </w:r>
      <w:r w:rsidRPr="00EE04A2">
        <w:t>Teilungsvereinbarung und -anweisungen</w:t>
      </w:r>
    </w:p>
    <w:p w:rsidR="007669EE" w:rsidRPr="00CF4FB1" w:rsidRDefault="00CA5FFD" w:rsidP="00CA5FFD">
      <w:pPr>
        <w:pStyle w:val="Haupttext"/>
        <w:ind w:left="705" w:hanging="705"/>
      </w:pPr>
      <w:r>
        <w:t>3.1</w:t>
      </w:r>
      <w:r>
        <w:tab/>
      </w:r>
      <w:r w:rsidR="007669EE" w:rsidRPr="00CF4FB1">
        <w:t>Die Parteien vereinbaren und genehmigen die Zuteilung der Liegenschaft, [</w:t>
      </w:r>
      <w:r w:rsidR="007669EE" w:rsidRPr="007669EE">
        <w:rPr>
          <w:highlight w:val="lightGray"/>
        </w:rPr>
        <w:t>Adresse</w:t>
      </w:r>
      <w:r w:rsidR="007669EE" w:rsidRPr="00CF4FB1">
        <w:t xml:space="preserve">], zum Verkehrswert von </w:t>
      </w:r>
      <w:r w:rsidR="007669EE" w:rsidRPr="00C26AC7">
        <w:t>CHF [</w:t>
      </w:r>
      <w:r w:rsidR="007669EE" w:rsidRPr="007669EE">
        <w:rPr>
          <w:highlight w:val="lightGray"/>
        </w:rPr>
        <w:t>●</w:t>
      </w:r>
      <w:r w:rsidR="007669EE" w:rsidRPr="00C26AC7">
        <w:t>] an [</w:t>
      </w:r>
      <w:r w:rsidR="007669EE" w:rsidRPr="007669EE">
        <w:rPr>
          <w:highlight w:val="lightGray"/>
        </w:rPr>
        <w:t>Kind 1</w:t>
      </w:r>
      <w:r w:rsidR="007669EE" w:rsidRPr="00C26AC7">
        <w:t>] zu Alleineigentum.</w:t>
      </w:r>
    </w:p>
    <w:p w:rsidR="007669EE" w:rsidRPr="00C26AC7" w:rsidRDefault="00CA5FFD" w:rsidP="00CA5FFD">
      <w:pPr>
        <w:pStyle w:val="Haupttext"/>
        <w:ind w:left="705" w:hanging="705"/>
        <w:rPr>
          <w:rFonts w:eastAsia="Arial Narrow"/>
        </w:rPr>
      </w:pPr>
      <w:r>
        <w:rPr>
          <w:rFonts w:eastAsia="Arial Narrow"/>
        </w:rPr>
        <w:t>3.2</w:t>
      </w:r>
      <w:r>
        <w:rPr>
          <w:rFonts w:eastAsia="Arial Narrow"/>
        </w:rPr>
        <w:tab/>
      </w:r>
      <w:r w:rsidR="007669EE" w:rsidRPr="00CF4FB1">
        <w:rPr>
          <w:rFonts w:eastAsia="Arial Narrow"/>
        </w:rPr>
        <w:t>[</w:t>
      </w:r>
      <w:r w:rsidR="007669EE" w:rsidRPr="007669EE">
        <w:rPr>
          <w:rFonts w:eastAsia="Arial Narrow"/>
          <w:highlight w:val="lightGray"/>
        </w:rPr>
        <w:t>Kind 1</w:t>
      </w:r>
      <w:r w:rsidR="007669EE" w:rsidRPr="00CF4FB1">
        <w:rPr>
          <w:rFonts w:eastAsia="Arial Narrow"/>
        </w:rPr>
        <w:t>] verpflichtet sich im Gegenzug</w:t>
      </w:r>
      <w:r w:rsidR="007669EE">
        <w:rPr>
          <w:rFonts w:eastAsia="Arial Narrow"/>
        </w:rPr>
        <w:t>,</w:t>
      </w:r>
      <w:r w:rsidR="007669EE" w:rsidRPr="00CF4FB1">
        <w:rPr>
          <w:rFonts w:eastAsia="Arial Narrow"/>
        </w:rPr>
        <w:t xml:space="preserve"> [</w:t>
      </w:r>
      <w:r w:rsidR="007669EE" w:rsidRPr="007669EE">
        <w:rPr>
          <w:rFonts w:eastAsia="Arial Narrow"/>
          <w:highlight w:val="lightGray"/>
        </w:rPr>
        <w:t>Kind 2</w:t>
      </w:r>
      <w:r w:rsidR="007669EE" w:rsidRPr="00CF4FB1">
        <w:rPr>
          <w:rFonts w:eastAsia="Arial Narrow"/>
        </w:rPr>
        <w:t>]</w:t>
      </w:r>
      <w:r w:rsidR="007669EE">
        <w:rPr>
          <w:rFonts w:eastAsia="Arial Narrow"/>
        </w:rPr>
        <w:t xml:space="preserve"> und </w:t>
      </w:r>
      <w:r w:rsidR="007669EE" w:rsidRPr="00CF4FB1">
        <w:rPr>
          <w:rFonts w:eastAsia="Arial Narrow"/>
        </w:rPr>
        <w:t>[</w:t>
      </w:r>
      <w:r w:rsidR="007669EE" w:rsidRPr="007669EE">
        <w:rPr>
          <w:rFonts w:eastAsia="Arial Narrow"/>
          <w:highlight w:val="lightGray"/>
        </w:rPr>
        <w:t>Kind 3</w:t>
      </w:r>
      <w:r w:rsidR="007669EE" w:rsidRPr="00CF4FB1">
        <w:rPr>
          <w:rFonts w:eastAsia="Arial Narrow"/>
        </w:rPr>
        <w:t xml:space="preserve">] </w:t>
      </w:r>
      <w:r w:rsidR="007669EE" w:rsidRPr="005003BF">
        <w:rPr>
          <w:rFonts w:eastAsia="Arial Narrow"/>
        </w:rPr>
        <w:t>den Betrag von CHF</w:t>
      </w:r>
      <w:r w:rsidR="007669EE">
        <w:rPr>
          <w:rFonts w:eastAsia="Arial Narrow"/>
        </w:rPr>
        <w:t> </w:t>
      </w:r>
      <w:r w:rsidR="007669EE" w:rsidRPr="005003BF">
        <w:rPr>
          <w:rFonts w:eastAsia="Arial Narrow"/>
        </w:rPr>
        <w:t>[</w:t>
      </w:r>
      <w:r w:rsidR="007669EE" w:rsidRPr="007669EE">
        <w:rPr>
          <w:highlight w:val="lightGray"/>
        </w:rPr>
        <w:t>●</w:t>
      </w:r>
      <w:r w:rsidR="007669EE" w:rsidRPr="005003BF">
        <w:rPr>
          <w:rFonts w:eastAsia="Arial Narrow"/>
        </w:rPr>
        <w:t>] zu bezahlen.</w:t>
      </w:r>
    </w:p>
    <w:p w:rsidR="007669EE" w:rsidRDefault="00CA5FFD" w:rsidP="00CA5FFD">
      <w:pPr>
        <w:pStyle w:val="Haupttext"/>
        <w:ind w:left="705" w:hanging="705"/>
        <w:rPr>
          <w:rFonts w:eastAsia="Arial Narrow"/>
        </w:rPr>
      </w:pPr>
      <w:r>
        <w:rPr>
          <w:rFonts w:eastAsia="Arial Narrow"/>
        </w:rPr>
        <w:t>3.3</w:t>
      </w:r>
      <w:r>
        <w:rPr>
          <w:rFonts w:eastAsia="Arial Narrow"/>
        </w:rPr>
        <w:tab/>
      </w:r>
      <w:r w:rsidR="007669EE" w:rsidRPr="00CF4FB1">
        <w:rPr>
          <w:rFonts w:eastAsia="Arial Narrow"/>
        </w:rPr>
        <w:t xml:space="preserve">Der Betrag ist innert </w:t>
      </w:r>
      <w:r w:rsidR="007669EE" w:rsidRPr="00C26AC7">
        <w:rPr>
          <w:rFonts w:eastAsia="Arial Narrow"/>
        </w:rPr>
        <w:t>[</w:t>
      </w:r>
      <w:r w:rsidR="007669EE" w:rsidRPr="007669EE">
        <w:rPr>
          <w:highlight w:val="lightGray"/>
        </w:rPr>
        <w:t>●</w:t>
      </w:r>
      <w:r w:rsidR="007669EE" w:rsidRPr="00C26AC7">
        <w:rPr>
          <w:rFonts w:eastAsia="Arial Narrow"/>
        </w:rPr>
        <w:t xml:space="preserve">] Tagen </w:t>
      </w:r>
      <w:r w:rsidR="007669EE">
        <w:rPr>
          <w:rFonts w:eastAsia="Arial Narrow"/>
        </w:rPr>
        <w:t>ab</w:t>
      </w:r>
      <w:r w:rsidR="007669EE" w:rsidRPr="00C26AC7">
        <w:rPr>
          <w:rFonts w:eastAsia="Arial Narrow"/>
        </w:rPr>
        <w:t xml:space="preserve"> Unterzeichnung der vorliegenden Teilungs</w:t>
      </w:r>
      <w:r w:rsidR="007669EE">
        <w:rPr>
          <w:rFonts w:eastAsia="Arial Narrow"/>
        </w:rPr>
        <w:softHyphen/>
      </w:r>
      <w:r w:rsidR="007669EE" w:rsidRPr="00C26AC7">
        <w:rPr>
          <w:rFonts w:eastAsia="Arial Narrow"/>
        </w:rPr>
        <w:t>vereinbarung auf das Konto von</w:t>
      </w:r>
      <w:r w:rsidR="007669EE">
        <w:rPr>
          <w:rFonts w:eastAsia="Arial Narrow"/>
        </w:rPr>
        <w:t xml:space="preserve"> </w:t>
      </w:r>
      <w:r w:rsidR="007669EE" w:rsidRPr="00C26AC7">
        <w:rPr>
          <w:rFonts w:eastAsia="Arial Narrow"/>
        </w:rPr>
        <w:t>[</w:t>
      </w:r>
      <w:r w:rsidR="007669EE" w:rsidRPr="007669EE">
        <w:rPr>
          <w:rFonts w:eastAsia="Arial Narrow"/>
          <w:highlight w:val="lightGray"/>
        </w:rPr>
        <w:t>Kind 2</w:t>
      </w:r>
      <w:r w:rsidR="007669EE" w:rsidRPr="00C26AC7">
        <w:rPr>
          <w:rFonts w:eastAsia="Arial Narrow"/>
        </w:rPr>
        <w:t>]</w:t>
      </w:r>
      <w:r w:rsidR="007669EE">
        <w:rPr>
          <w:rFonts w:eastAsia="Arial Narrow"/>
        </w:rPr>
        <w:t xml:space="preserve"> </w:t>
      </w:r>
      <w:r w:rsidR="007669EE" w:rsidRPr="00C26AC7">
        <w:rPr>
          <w:rFonts w:eastAsia="Arial Narrow"/>
        </w:rPr>
        <w:t>bei der [</w:t>
      </w:r>
      <w:r w:rsidR="007669EE" w:rsidRPr="007669EE">
        <w:rPr>
          <w:rFonts w:eastAsia="Arial Narrow"/>
          <w:highlight w:val="lightGray"/>
        </w:rPr>
        <w:t>Bank</w:t>
      </w:r>
      <w:r w:rsidR="007669EE" w:rsidRPr="00C26AC7">
        <w:rPr>
          <w:rFonts w:eastAsia="Arial Narrow"/>
        </w:rPr>
        <w:t>], Konto Nr.</w:t>
      </w:r>
      <w:r w:rsidR="007669EE">
        <w:rPr>
          <w:rFonts w:eastAsia="Arial Narrow"/>
        </w:rPr>
        <w:t> </w:t>
      </w:r>
      <w:r w:rsidR="007669EE" w:rsidRPr="00C26AC7">
        <w:rPr>
          <w:rFonts w:eastAsia="Arial Narrow"/>
        </w:rPr>
        <w:t>[</w:t>
      </w:r>
      <w:r w:rsidR="007669EE" w:rsidRPr="007669EE">
        <w:rPr>
          <w:highlight w:val="lightGray"/>
        </w:rPr>
        <w:t>●</w:t>
      </w:r>
      <w:r w:rsidR="007669EE" w:rsidRPr="00C26AC7">
        <w:rPr>
          <w:rFonts w:eastAsia="Arial Narrow"/>
        </w:rPr>
        <w:t>]</w:t>
      </w:r>
      <w:r w:rsidR="007669EE">
        <w:rPr>
          <w:rFonts w:eastAsia="Arial Narrow"/>
        </w:rPr>
        <w:t>, und</w:t>
      </w:r>
      <w:r w:rsidR="007669EE" w:rsidRPr="00C26AC7">
        <w:rPr>
          <w:rFonts w:eastAsia="Arial Narrow"/>
        </w:rPr>
        <w:t xml:space="preserve"> [</w:t>
      </w:r>
      <w:r w:rsidR="007669EE" w:rsidRPr="007669EE">
        <w:rPr>
          <w:rFonts w:eastAsia="Arial Narrow"/>
          <w:highlight w:val="lightGray"/>
        </w:rPr>
        <w:t>Kind 3</w:t>
      </w:r>
      <w:r w:rsidR="007669EE" w:rsidRPr="00C26AC7">
        <w:rPr>
          <w:rFonts w:eastAsia="Arial Narrow"/>
        </w:rPr>
        <w:t xml:space="preserve">] </w:t>
      </w:r>
      <w:r w:rsidR="007669EE">
        <w:rPr>
          <w:rFonts w:eastAsia="Arial Narrow"/>
        </w:rPr>
        <w:t xml:space="preserve">bei der </w:t>
      </w:r>
      <w:r w:rsidR="007669EE" w:rsidRPr="00C26AC7">
        <w:rPr>
          <w:rFonts w:eastAsia="Arial Narrow"/>
        </w:rPr>
        <w:t>[</w:t>
      </w:r>
      <w:r w:rsidR="007669EE" w:rsidRPr="007669EE">
        <w:rPr>
          <w:rFonts w:eastAsia="Arial Narrow"/>
          <w:highlight w:val="lightGray"/>
        </w:rPr>
        <w:t>Bank</w:t>
      </w:r>
      <w:r w:rsidR="007669EE" w:rsidRPr="00C26AC7">
        <w:rPr>
          <w:rFonts w:eastAsia="Arial Narrow"/>
        </w:rPr>
        <w:t>], Konto Nr.</w:t>
      </w:r>
      <w:r w:rsidR="007669EE">
        <w:rPr>
          <w:rFonts w:eastAsia="Arial Narrow"/>
        </w:rPr>
        <w:t> </w:t>
      </w:r>
      <w:r w:rsidR="007669EE" w:rsidRPr="00C26AC7">
        <w:rPr>
          <w:rFonts w:eastAsia="Arial Narrow"/>
        </w:rPr>
        <w:t>[</w:t>
      </w:r>
      <w:r w:rsidR="007669EE" w:rsidRPr="007669EE">
        <w:rPr>
          <w:highlight w:val="lightGray"/>
        </w:rPr>
        <w:t>●</w:t>
      </w:r>
      <w:r w:rsidR="007669EE" w:rsidRPr="00C26AC7">
        <w:rPr>
          <w:rFonts w:eastAsia="Arial Narrow"/>
        </w:rPr>
        <w:t>]</w:t>
      </w:r>
      <w:r w:rsidR="007669EE">
        <w:rPr>
          <w:rFonts w:eastAsia="Arial Narrow"/>
        </w:rPr>
        <w:t>,</w:t>
      </w:r>
      <w:r w:rsidR="007669EE" w:rsidRPr="00C26AC7">
        <w:rPr>
          <w:rFonts w:eastAsia="Arial Narrow"/>
        </w:rPr>
        <w:t xml:space="preserve"> zu überweisen.</w:t>
      </w:r>
    </w:p>
    <w:p w:rsidR="007669EE" w:rsidRPr="00CF4FB1" w:rsidRDefault="00CA5FFD" w:rsidP="00CA5FFD">
      <w:pPr>
        <w:pStyle w:val="Haupttext"/>
        <w:ind w:left="705" w:hanging="705"/>
      </w:pPr>
      <w:bookmarkStart w:id="2" w:name="_Hlk19526797"/>
      <w:r>
        <w:t>3.4</w:t>
      </w:r>
      <w:r>
        <w:tab/>
      </w:r>
      <w:r w:rsidR="007669EE" w:rsidRPr="00CF4FB1">
        <w:t xml:space="preserve">Die Parteien ermächtigen </w:t>
      </w:r>
      <w:r w:rsidR="007669EE" w:rsidRPr="007E71FF">
        <w:t>[</w:t>
      </w:r>
      <w:r w:rsidR="007669EE" w:rsidRPr="007669EE">
        <w:rPr>
          <w:highlight w:val="lightGray"/>
        </w:rPr>
        <w:t>Kind 1</w:t>
      </w:r>
      <w:r w:rsidR="007669EE" w:rsidRPr="007E71FF">
        <w:t>]</w:t>
      </w:r>
      <w:r w:rsidR="007669EE" w:rsidRPr="00CF4FB1">
        <w:t xml:space="preserve"> die partielle Erbteilung zu vollziehen und beim Grundbuchamt </w:t>
      </w:r>
      <w:r w:rsidR="007669EE" w:rsidRPr="007E71FF">
        <w:t>[</w:t>
      </w:r>
      <w:r w:rsidR="007669EE" w:rsidRPr="007669EE">
        <w:rPr>
          <w:highlight w:val="lightGray"/>
        </w:rPr>
        <w:t>●</w:t>
      </w:r>
      <w:r w:rsidR="007669EE" w:rsidRPr="007E71FF">
        <w:t xml:space="preserve">] die erforderlichen Eintragungen im Grundbuch anzumelden. </w:t>
      </w:r>
      <w:r w:rsidR="007669EE" w:rsidRPr="007A7D12">
        <w:t>Das Grundbuchamt [</w:t>
      </w:r>
      <w:r w:rsidR="007669EE" w:rsidRPr="007669EE">
        <w:rPr>
          <w:highlight w:val="lightGray"/>
        </w:rPr>
        <w:t>●</w:t>
      </w:r>
      <w:r w:rsidR="007669EE" w:rsidRPr="007A7D12">
        <w:t>] wird angewiesen, die Anmeldung bzw. Änderung entsprechend zu vollziehen.</w:t>
      </w:r>
      <w:r w:rsidR="007669EE" w:rsidRPr="007A7D12">
        <w:rPr>
          <w:rStyle w:val="Funotenzeichen"/>
          <w:rFonts w:eastAsia="Arial Narrow"/>
          <w:color w:val="000000"/>
        </w:rPr>
        <w:footnoteReference w:id="2"/>
      </w:r>
    </w:p>
    <w:bookmarkEnd w:id="2"/>
    <w:p w:rsidR="007669EE" w:rsidRPr="005003BF" w:rsidRDefault="00CA5FFD" w:rsidP="00CA5FFD">
      <w:pPr>
        <w:pStyle w:val="Haupttext"/>
      </w:pPr>
      <w:r>
        <w:rPr>
          <w:rFonts w:eastAsia="Arial Narrow"/>
        </w:rPr>
        <w:t>3.5</w:t>
      </w:r>
      <w:r>
        <w:rPr>
          <w:rFonts w:eastAsia="Arial Narrow"/>
        </w:rPr>
        <w:tab/>
      </w:r>
      <w:r w:rsidR="007669EE">
        <w:rPr>
          <w:rFonts w:eastAsia="Arial Narrow"/>
        </w:rPr>
        <w:t>Damit haben bisher alle Parteien einen gleichwertigen Anteil aus dem Nachlass erhalten.</w:t>
      </w:r>
    </w:p>
    <w:p w:rsidR="007669EE" w:rsidRPr="005003BF" w:rsidRDefault="007669EE" w:rsidP="00CA5FFD">
      <w:pPr>
        <w:pStyle w:val="Haupttext"/>
        <w:ind w:left="709"/>
      </w:pPr>
      <w:r w:rsidRPr="00CF4FB1">
        <w:rPr>
          <w:rFonts w:eastAsia="Arial Narrow"/>
          <w:color w:val="000000"/>
        </w:rPr>
        <w:t>[</w:t>
      </w:r>
      <w:r w:rsidRPr="007669EE">
        <w:rPr>
          <w:rFonts w:eastAsia="Arial Narrow"/>
          <w:color w:val="000000"/>
          <w:shd w:val="clear" w:color="auto" w:fill="BDD6EE"/>
        </w:rPr>
        <w:t>Variante</w:t>
      </w:r>
      <w:r w:rsidRPr="007669EE">
        <w:rPr>
          <w:shd w:val="clear" w:color="auto" w:fill="BDD6EE"/>
        </w:rPr>
        <w:t>:</w:t>
      </w:r>
      <w:r>
        <w:t>] F</w:t>
      </w:r>
      <w:r w:rsidRPr="00723243">
        <w:t xml:space="preserve">ür den vollständigen Ausgleich der </w:t>
      </w:r>
      <w:proofErr w:type="spellStart"/>
      <w:r w:rsidRPr="00723243">
        <w:t>Liegenschaftenzuteilung</w:t>
      </w:r>
      <w:proofErr w:type="spellEnd"/>
      <w:r w:rsidRPr="00723243">
        <w:t xml:space="preserve"> vereinbaren die Parteien, dass die Kinder [</w:t>
      </w:r>
      <w:r w:rsidRPr="007669EE">
        <w:rPr>
          <w:highlight w:val="lightGray"/>
        </w:rPr>
        <w:t>Kind 2</w:t>
      </w:r>
      <w:r w:rsidRPr="00723243">
        <w:t>] und [</w:t>
      </w:r>
      <w:r w:rsidRPr="007669EE">
        <w:rPr>
          <w:highlight w:val="lightGray"/>
        </w:rPr>
        <w:t>Kind 3</w:t>
      </w:r>
      <w:r w:rsidRPr="00723243">
        <w:t xml:space="preserve">] je </w:t>
      </w:r>
      <w:r w:rsidRPr="00723243">
        <w:rPr>
          <w:rFonts w:eastAsia="Arial Narrow"/>
          <w:color w:val="000000"/>
        </w:rPr>
        <w:t>CHF [</w:t>
      </w:r>
      <w:r w:rsidRPr="007669EE">
        <w:rPr>
          <w:highlight w:val="lightGray"/>
        </w:rPr>
        <w:t>●</w:t>
      </w:r>
      <w:r w:rsidRPr="00723243">
        <w:rPr>
          <w:rFonts w:eastAsia="Arial Narrow"/>
          <w:color w:val="000000"/>
        </w:rPr>
        <w:t>] bzw. einen zusätzlichen Anteil in Höhe von CHF</w:t>
      </w:r>
      <w:r>
        <w:rPr>
          <w:rFonts w:eastAsia="Arial Narrow"/>
          <w:color w:val="000000"/>
        </w:rPr>
        <w:t> </w:t>
      </w:r>
      <w:r w:rsidRPr="00723243">
        <w:rPr>
          <w:rFonts w:eastAsia="Arial Narrow"/>
          <w:color w:val="000000"/>
        </w:rPr>
        <w:t>[</w:t>
      </w:r>
      <w:r w:rsidRPr="007669EE">
        <w:rPr>
          <w:highlight w:val="lightGray"/>
        </w:rPr>
        <w:t>●</w:t>
      </w:r>
      <w:r w:rsidRPr="00723243">
        <w:rPr>
          <w:rFonts w:eastAsia="Arial Narrow"/>
          <w:color w:val="000000"/>
        </w:rPr>
        <w:t>] aus dem verbleibenden Nachlass bei der vollständigen Nachlassteilung erhalten werden.</w:t>
      </w:r>
    </w:p>
    <w:p w:rsidR="007669EE" w:rsidRPr="00CF4FB1" w:rsidRDefault="007669EE" w:rsidP="007669EE">
      <w:pPr>
        <w:pStyle w:val="berschrift1"/>
        <w:numPr>
          <w:ilvl w:val="0"/>
          <w:numId w:val="38"/>
        </w:numPr>
        <w:spacing w:before="320" w:after="120" w:line="300" w:lineRule="exact"/>
      </w:pPr>
      <w:bookmarkStart w:id="3" w:name="_Hlk19526746"/>
      <w:r w:rsidRPr="002B694E">
        <w:lastRenderedPageBreak/>
        <w:t>Schlussbestimmungen</w:t>
      </w:r>
    </w:p>
    <w:p w:rsidR="007669EE" w:rsidRPr="00CF4FB1" w:rsidRDefault="00CA5FFD" w:rsidP="00CA5FFD">
      <w:pPr>
        <w:pStyle w:val="Haupttext"/>
        <w:ind w:left="705" w:hanging="705"/>
      </w:pPr>
      <w:r>
        <w:t>4.1</w:t>
      </w:r>
      <w:r>
        <w:tab/>
      </w:r>
      <w:r w:rsidR="007669EE" w:rsidRPr="00CF4FB1">
        <w:t>Die Parteien erklären hiermit, nach Vollzug dieses Erbteilungsvertrages bezüglich der Liegenschaft, [</w:t>
      </w:r>
      <w:r w:rsidR="007669EE" w:rsidRPr="007669EE">
        <w:rPr>
          <w:highlight w:val="lightGray"/>
        </w:rPr>
        <w:t>Adresse</w:t>
      </w:r>
      <w:r w:rsidR="007669EE" w:rsidRPr="00CF4FB1">
        <w:t xml:space="preserve">], endgültig auseinandergesetzt zu sein. Die Erbengemeinschaft besteht bezüglich des </w:t>
      </w:r>
      <w:r w:rsidR="007669EE">
        <w:t>verbleibenden</w:t>
      </w:r>
      <w:r w:rsidR="007669EE" w:rsidRPr="00CF4FB1">
        <w:t xml:space="preserve"> Nachlassvermögens </w:t>
      </w:r>
      <w:r w:rsidR="007669EE">
        <w:t>des</w:t>
      </w:r>
      <w:r w:rsidR="007669EE" w:rsidRPr="00F43BB3">
        <w:t xml:space="preserve"> Erblasser</w:t>
      </w:r>
      <w:r w:rsidR="007669EE">
        <w:t xml:space="preserve">s unverändert </w:t>
      </w:r>
      <w:r w:rsidR="007669EE" w:rsidRPr="00CF4FB1">
        <w:t>fort.</w:t>
      </w:r>
    </w:p>
    <w:p w:rsidR="007669EE" w:rsidRPr="00CF4FB1" w:rsidRDefault="00CA5FFD" w:rsidP="00CA5FFD">
      <w:pPr>
        <w:pStyle w:val="Haupttext"/>
        <w:ind w:left="705" w:hanging="705"/>
      </w:pPr>
      <w:r>
        <w:t>4.2</w:t>
      </w:r>
      <w:r>
        <w:tab/>
      </w:r>
      <w:r w:rsidR="007669EE" w:rsidRPr="00CF4FB1">
        <w:t>Im Falle, dass sich eine der Bestimmungen des vorliegenden partielle Erbteilungsvertrags als ungültig oder nicht durchsetzbar erweist, betrifft dies die Gültigkeit oder Durchsetzbarkeit der anderen Bestimmungen nicht.</w:t>
      </w:r>
    </w:p>
    <w:p w:rsidR="007669EE" w:rsidRDefault="00CA5FFD" w:rsidP="00CA5FFD">
      <w:pPr>
        <w:pStyle w:val="Haupttext"/>
      </w:pPr>
      <w:r>
        <w:t>4.3</w:t>
      </w:r>
      <w:r>
        <w:tab/>
      </w:r>
      <w:r w:rsidR="007669EE" w:rsidRPr="004E686A">
        <w:t>Auf den vorliegenden Vertrag finde</w:t>
      </w:r>
      <w:r w:rsidR="007669EE">
        <w:t>t</w:t>
      </w:r>
      <w:r w:rsidR="007669EE" w:rsidRPr="004E686A">
        <w:t xml:space="preserve"> das schweizerische Recht </w:t>
      </w:r>
      <w:r w:rsidR="007669EE">
        <w:t xml:space="preserve">Anwendung </w:t>
      </w:r>
      <w:r w:rsidR="007669EE" w:rsidRPr="004E686A">
        <w:t>(Art</w:t>
      </w:r>
      <w:r w:rsidR="007669EE">
        <w:t>. 116 IPRG).</w:t>
      </w:r>
    </w:p>
    <w:p w:rsidR="007669EE" w:rsidRPr="00275A5D" w:rsidRDefault="00CA5FFD" w:rsidP="00CA5FFD">
      <w:pPr>
        <w:pStyle w:val="Haupttext"/>
        <w:ind w:left="705" w:hanging="705"/>
      </w:pPr>
      <w:bookmarkStart w:id="4" w:name="_Hlk21532924"/>
      <w:bookmarkStart w:id="5" w:name="_Hlk21506799"/>
      <w:r>
        <w:t>4.4</w:t>
      </w:r>
      <w:r>
        <w:tab/>
      </w:r>
      <w:r w:rsidR="007669EE" w:rsidRPr="00041E5C">
        <w:t>[</w:t>
      </w:r>
      <w:r w:rsidR="007669EE" w:rsidRPr="007669EE">
        <w:rPr>
          <w:shd w:val="clear" w:color="auto" w:fill="BDD6EE"/>
        </w:rPr>
        <w:t>Variante: Gerichtsstandsvereinbarung</w:t>
      </w:r>
      <w:r w:rsidR="007669EE">
        <w:t>]</w:t>
      </w:r>
      <w:r w:rsidR="007669EE" w:rsidRPr="00041E5C">
        <w:t xml:space="preserve"> </w:t>
      </w:r>
      <w:bookmarkEnd w:id="4"/>
      <w:r w:rsidR="007669EE" w:rsidRPr="00041E5C">
        <w:t>Als Gerichtsstand für allfällige Streitigkeiten aus diesem partiellen Teilungsvertrag vereinbaren die Parteien [</w:t>
      </w:r>
      <w:r w:rsidR="007669EE" w:rsidRPr="007669EE">
        <w:rPr>
          <w:highlight w:val="lightGray"/>
        </w:rPr>
        <w:t>Ort</w:t>
      </w:r>
      <w:r w:rsidR="007669EE" w:rsidRPr="00041E5C">
        <w:t xml:space="preserve">]. </w:t>
      </w:r>
    </w:p>
    <w:p w:rsidR="007669EE" w:rsidRDefault="007669EE" w:rsidP="00CA5FFD">
      <w:pPr>
        <w:pStyle w:val="Haupttext"/>
        <w:ind w:left="705"/>
      </w:pPr>
      <w:bookmarkStart w:id="6" w:name="_Hlk21532936"/>
      <w:bookmarkEnd w:id="5"/>
      <w:r w:rsidRPr="00275A5D">
        <w:t>[</w:t>
      </w:r>
      <w:r w:rsidRPr="007669EE">
        <w:rPr>
          <w:shd w:val="clear" w:color="auto" w:fill="BDD6EE"/>
        </w:rPr>
        <w:t>Variante: Schiedsklausel</w:t>
      </w:r>
      <w:r>
        <w:t>]</w:t>
      </w:r>
      <w:r w:rsidRPr="00041E5C">
        <w:t xml:space="preserve"> </w:t>
      </w:r>
      <w:bookmarkStart w:id="7" w:name="_Hlk21534802"/>
      <w:bookmarkEnd w:id="6"/>
      <w:r w:rsidRPr="00041E5C">
        <w:t xml:space="preserve">Alle Streitigkeiten, Meinungsverschiedenheiten oder Ansprüche aus oder im Zusammenhang </w:t>
      </w:r>
      <w:proofErr w:type="gramStart"/>
      <w:r w:rsidRPr="00041E5C">
        <w:t>mit der Erbsache</w:t>
      </w:r>
      <w:proofErr w:type="gramEnd"/>
      <w:r w:rsidRPr="00041E5C">
        <w:t xml:space="preserve"> [</w:t>
      </w:r>
      <w:r w:rsidRPr="007669EE">
        <w:rPr>
          <w:highlight w:val="lightGray"/>
        </w:rPr>
        <w:t>Erblasser einfügen: Name, Vorname, Geburtsdatum, Sterbedatum, Staatsangehörigkeit, Adresse</w:t>
      </w:r>
      <w:r w:rsidRPr="00041E5C">
        <w:t>] sind durch ein Schiedsverfahren gemäss der Internationalen Schweizerischen Schiedsordnung der Swiss Chambers’ Arbitration Institution zu entscheiden. Es gilt die zur Zeit der Zustellung der Einleitungsanzeige in Kraft stehende Fassung der Schiedsordnung. Das Schiedsgericht soll aus [</w:t>
      </w:r>
      <w:r w:rsidRPr="007669EE">
        <w:rPr>
          <w:highlight w:val="lightGray"/>
        </w:rPr>
        <w:t>einem/drei/einem oder drei</w:t>
      </w:r>
      <w:r w:rsidRPr="00041E5C">
        <w:t>] Mitglieder</w:t>
      </w:r>
      <w:r>
        <w:t>[</w:t>
      </w:r>
      <w:r w:rsidRPr="007669EE">
        <w:rPr>
          <w:highlight w:val="lightGray"/>
        </w:rPr>
        <w:t>n</w:t>
      </w:r>
      <w:r>
        <w:t>]</w:t>
      </w:r>
      <w:r w:rsidRPr="00041E5C">
        <w:t xml:space="preserve"> bestehen. Der Sitz des Schiedsverfahrens ist [</w:t>
      </w:r>
      <w:r w:rsidRPr="007669EE">
        <w:rPr>
          <w:highlight w:val="lightGray"/>
        </w:rPr>
        <w:t>Ort in der Schweiz, es sei denn, die Parteien einigen sich auf einen Sitz in einem anderen Land</w:t>
      </w:r>
      <w:r w:rsidRPr="00041E5C">
        <w:t>]. Die Sprache des</w:t>
      </w:r>
      <w:r w:rsidRPr="00275A5D">
        <w:t xml:space="preserve"> </w:t>
      </w:r>
      <w:r w:rsidRPr="00041E5C">
        <w:t>Schiedsverfahrens ist [</w:t>
      </w:r>
      <w:r w:rsidRPr="007669EE">
        <w:rPr>
          <w:highlight w:val="lightGray"/>
        </w:rPr>
        <w:t>gewünschte Sprache einfügen</w:t>
      </w:r>
      <w:r w:rsidRPr="00041E5C">
        <w:t>]. Das anwendbare Recht ist [</w:t>
      </w:r>
      <w:r w:rsidRPr="007669EE">
        <w:rPr>
          <w:highlight w:val="lightGray"/>
        </w:rPr>
        <w:t>gewünschte Rechtsordnung einfügen</w:t>
      </w:r>
      <w:r w:rsidRPr="00041E5C">
        <w:t>].</w:t>
      </w:r>
      <w:bookmarkEnd w:id="7"/>
    </w:p>
    <w:p w:rsidR="007669EE" w:rsidRPr="008368A6" w:rsidRDefault="007669EE" w:rsidP="007669EE">
      <w:pPr>
        <w:pStyle w:val="Haupttext"/>
        <w:rPr>
          <w:lang w:val="de-CH"/>
        </w:rPr>
      </w:pPr>
    </w:p>
    <w:p w:rsidR="007669EE" w:rsidRPr="00275A5D" w:rsidRDefault="007669EE" w:rsidP="007669EE">
      <w:pPr>
        <w:spacing w:after="0" w:line="240" w:lineRule="auto"/>
        <w:rPr>
          <w:rFonts w:ascii="Verdana" w:hAnsi="Verdana"/>
          <w:snapToGrid w:val="0"/>
          <w:sz w:val="20"/>
          <w:szCs w:val="20"/>
        </w:rPr>
      </w:pPr>
      <w:bookmarkStart w:id="8" w:name="_Hlk21504943"/>
    </w:p>
    <w:p w:rsidR="007669EE" w:rsidRDefault="007669EE" w:rsidP="007669EE">
      <w:pPr>
        <w:pStyle w:val="Haupttext"/>
        <w:keepNext/>
      </w:pPr>
      <w:r>
        <w:t>[</w:t>
      </w:r>
      <w:r w:rsidRPr="007669EE">
        <w:rPr>
          <w:highlight w:val="lightGray"/>
        </w:rPr>
        <w:t>Ort</w:t>
      </w:r>
      <w:r>
        <w:t>], den [</w:t>
      </w:r>
      <w:r w:rsidRPr="007669EE">
        <w:rPr>
          <w:highlight w:val="lightGray"/>
        </w:rPr>
        <w:t>Datum</w:t>
      </w:r>
      <w:r>
        <w:t xml:space="preserve">] </w:t>
      </w:r>
    </w:p>
    <w:p w:rsidR="007669EE" w:rsidRDefault="007669EE" w:rsidP="007669EE">
      <w:pPr>
        <w:pStyle w:val="Haupttext"/>
        <w:keepNext/>
        <w:tabs>
          <w:tab w:val="left" w:pos="4536"/>
        </w:tabs>
      </w:pPr>
    </w:p>
    <w:p w:rsidR="007669EE" w:rsidRDefault="007669EE" w:rsidP="007669EE">
      <w:pPr>
        <w:pStyle w:val="VertragHaupttext"/>
        <w:keepNext/>
        <w:tabs>
          <w:tab w:val="left" w:leader="underscore" w:pos="3969"/>
          <w:tab w:val="left" w:pos="4536"/>
          <w:tab w:val="left" w:leader="underscore" w:pos="8505"/>
        </w:tabs>
        <w:spacing w:after="120"/>
      </w:pPr>
      <w:r>
        <w:tab/>
      </w:r>
    </w:p>
    <w:p w:rsidR="007669EE" w:rsidRDefault="007669EE" w:rsidP="007669EE">
      <w:pPr>
        <w:pStyle w:val="Haupttext"/>
        <w:keepNext/>
      </w:pPr>
      <w:r>
        <w:t>[</w:t>
      </w:r>
      <w:r w:rsidRPr="007669EE">
        <w:rPr>
          <w:highlight w:val="lightGray"/>
        </w:rPr>
        <w:t>Vorname Name Kind 1</w:t>
      </w:r>
      <w:r>
        <w:t xml:space="preserve">] </w:t>
      </w:r>
    </w:p>
    <w:p w:rsidR="007669EE" w:rsidRDefault="007669EE" w:rsidP="007669EE">
      <w:pPr>
        <w:pStyle w:val="Haupttext"/>
        <w:keepNext/>
        <w:tabs>
          <w:tab w:val="left" w:pos="4536"/>
        </w:tabs>
      </w:pPr>
    </w:p>
    <w:p w:rsidR="007669EE" w:rsidRDefault="007669EE" w:rsidP="007669EE">
      <w:pPr>
        <w:pStyle w:val="VertragHaupttext"/>
        <w:keepNext/>
        <w:tabs>
          <w:tab w:val="left" w:leader="underscore" w:pos="3969"/>
          <w:tab w:val="left" w:pos="4536"/>
          <w:tab w:val="left" w:leader="underscore" w:pos="8505"/>
        </w:tabs>
        <w:spacing w:after="120"/>
      </w:pPr>
      <w:r>
        <w:tab/>
      </w:r>
    </w:p>
    <w:p w:rsidR="007669EE" w:rsidRDefault="007669EE" w:rsidP="007669EE">
      <w:pPr>
        <w:pStyle w:val="Haupttext"/>
        <w:keepNext/>
      </w:pPr>
      <w:r>
        <w:t>[</w:t>
      </w:r>
      <w:r w:rsidRPr="007669EE">
        <w:rPr>
          <w:highlight w:val="lightGray"/>
        </w:rPr>
        <w:t>Vorname Name Kind 2</w:t>
      </w:r>
      <w:r>
        <w:t xml:space="preserve">] </w:t>
      </w:r>
    </w:p>
    <w:p w:rsidR="007669EE" w:rsidRDefault="007669EE" w:rsidP="007669EE">
      <w:pPr>
        <w:pStyle w:val="Haupttext"/>
        <w:keepNext/>
        <w:tabs>
          <w:tab w:val="left" w:pos="4536"/>
        </w:tabs>
      </w:pPr>
    </w:p>
    <w:p w:rsidR="007669EE" w:rsidRDefault="007669EE" w:rsidP="007669EE">
      <w:pPr>
        <w:pStyle w:val="VertragHaupttext"/>
        <w:keepNext/>
        <w:tabs>
          <w:tab w:val="left" w:leader="underscore" w:pos="3969"/>
          <w:tab w:val="left" w:pos="4536"/>
          <w:tab w:val="left" w:leader="underscore" w:pos="8505"/>
        </w:tabs>
        <w:spacing w:after="120"/>
      </w:pPr>
      <w:r>
        <w:tab/>
      </w:r>
    </w:p>
    <w:p w:rsidR="007669EE" w:rsidRPr="00AF4C57" w:rsidRDefault="007669EE" w:rsidP="007669EE">
      <w:pPr>
        <w:pStyle w:val="Haupttext"/>
      </w:pPr>
      <w:r>
        <w:t>[</w:t>
      </w:r>
      <w:r w:rsidRPr="007669EE">
        <w:rPr>
          <w:highlight w:val="lightGray"/>
        </w:rPr>
        <w:t>Vorname Name Kind 3</w:t>
      </w:r>
      <w:r>
        <w:t>]</w:t>
      </w:r>
      <w:bookmarkStart w:id="9" w:name="_Hlk19526883"/>
      <w:bookmarkEnd w:id="3"/>
      <w:bookmarkEnd w:id="8"/>
      <w:r w:rsidRPr="00AF4C57">
        <w:br w:type="page"/>
      </w:r>
    </w:p>
    <w:p w:rsidR="007669EE" w:rsidRPr="00B71985" w:rsidRDefault="007669EE" w:rsidP="007669EE">
      <w:pPr>
        <w:pStyle w:val="Haupttext"/>
        <w:tabs>
          <w:tab w:val="left" w:pos="4536"/>
        </w:tabs>
        <w:rPr>
          <w:b/>
          <w:snapToGrid/>
          <w:sz w:val="26"/>
          <w:szCs w:val="26"/>
          <w:lang w:val="de-CH"/>
        </w:rPr>
      </w:pPr>
      <w:bookmarkStart w:id="10" w:name="_Hlk19526903"/>
      <w:bookmarkEnd w:id="9"/>
      <w:r w:rsidRPr="00B71985">
        <w:rPr>
          <w:b/>
          <w:snapToGrid/>
          <w:sz w:val="26"/>
          <w:szCs w:val="26"/>
          <w:lang w:val="de-CH"/>
        </w:rPr>
        <w:lastRenderedPageBreak/>
        <w:t>Grundbuchanmeldung</w:t>
      </w:r>
    </w:p>
    <w:p w:rsidR="007669EE" w:rsidRPr="00CF4FB1" w:rsidRDefault="007669EE" w:rsidP="00CA5FFD">
      <w:pPr>
        <w:pStyle w:val="Haupttext"/>
      </w:pPr>
      <w:r w:rsidRPr="00CF4FB1">
        <w:t>Grundbuch</w:t>
      </w:r>
      <w:r w:rsidRPr="00CF4FB1">
        <w:fldChar w:fldCharType="begin"/>
      </w:r>
      <w:r w:rsidRPr="00CF4FB1">
        <w:instrText xml:space="preserve">  </w:instrText>
      </w:r>
      <w:r w:rsidRPr="00CF4FB1">
        <w:fldChar w:fldCharType="end"/>
      </w:r>
    </w:p>
    <w:p w:rsidR="007669EE" w:rsidRPr="00CF4FB1" w:rsidRDefault="007669EE" w:rsidP="00CA5FFD">
      <w:pPr>
        <w:pStyle w:val="Haupttext"/>
      </w:pPr>
      <w:r w:rsidRPr="00CF4FB1">
        <w:t>Gestützt auf die nachstehenden Rechtsgrundausweise sind folgende Grundbucheintragungen vorzunehmen:</w:t>
      </w:r>
      <w:r w:rsidRPr="00CF4FB1">
        <w:fldChar w:fldCharType="begin"/>
      </w:r>
      <w:r w:rsidRPr="00CF4FB1">
        <w:instrText xml:space="preserve">  </w:instrText>
      </w:r>
      <w:r w:rsidRPr="00CF4FB1">
        <w:fldChar w:fldCharType="end"/>
      </w:r>
    </w:p>
    <w:tbl>
      <w:tblPr>
        <w:tblW w:w="921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02"/>
        <w:gridCol w:w="2303"/>
        <w:gridCol w:w="2302"/>
        <w:gridCol w:w="2303"/>
      </w:tblGrid>
      <w:tr w:rsidR="007669EE" w:rsidRPr="00CF4FB1" w:rsidTr="00BB4041">
        <w:tc>
          <w:tcPr>
            <w:tcW w:w="2302" w:type="dxa"/>
          </w:tcPr>
          <w:p w:rsidR="007669EE" w:rsidRPr="00CA5FFD" w:rsidRDefault="007669EE" w:rsidP="00BB4041">
            <w:pPr>
              <w:pStyle w:val="Haupttext"/>
              <w:jc w:val="left"/>
              <w:rPr>
                <w:b/>
              </w:rPr>
            </w:pPr>
            <w:r w:rsidRPr="00CA5FFD">
              <w:rPr>
                <w:b/>
              </w:rPr>
              <w:t>Rechtsgrundausweis</w:t>
            </w:r>
            <w:r w:rsidR="00BB4041">
              <w:rPr>
                <w:b/>
              </w:rPr>
              <w:br/>
            </w:r>
            <w:r w:rsidRPr="00CA5FFD">
              <w:rPr>
                <w:b/>
              </w:rPr>
              <w:t>(eventuell Beilagen)</w:t>
            </w:r>
          </w:p>
        </w:tc>
        <w:tc>
          <w:tcPr>
            <w:tcW w:w="2303" w:type="dxa"/>
          </w:tcPr>
          <w:p w:rsidR="007669EE" w:rsidRPr="00CA5FFD" w:rsidRDefault="007669EE" w:rsidP="00BB4041">
            <w:pPr>
              <w:pStyle w:val="Haupttext"/>
              <w:jc w:val="left"/>
              <w:rPr>
                <w:b/>
              </w:rPr>
            </w:pPr>
            <w:r w:rsidRPr="00CA5FFD">
              <w:rPr>
                <w:b/>
              </w:rPr>
              <w:t>Sektion/Parzelle</w:t>
            </w:r>
          </w:p>
        </w:tc>
        <w:tc>
          <w:tcPr>
            <w:tcW w:w="2302" w:type="dxa"/>
          </w:tcPr>
          <w:p w:rsidR="007669EE" w:rsidRPr="00CA5FFD" w:rsidRDefault="007669EE" w:rsidP="00BB4041">
            <w:pPr>
              <w:pStyle w:val="Haupttext"/>
              <w:jc w:val="left"/>
              <w:rPr>
                <w:b/>
              </w:rPr>
            </w:pPr>
            <w:r w:rsidRPr="00CA5FFD">
              <w:rPr>
                <w:b/>
              </w:rPr>
              <w:t xml:space="preserve">Einschreibung </w:t>
            </w:r>
            <w:r w:rsidR="00BB4041">
              <w:rPr>
                <w:b/>
              </w:rPr>
              <w:br/>
            </w:r>
            <w:r w:rsidRPr="00CA5FFD">
              <w:rPr>
                <w:b/>
              </w:rPr>
              <w:t>betreffend</w:t>
            </w:r>
          </w:p>
        </w:tc>
        <w:tc>
          <w:tcPr>
            <w:tcW w:w="2303" w:type="dxa"/>
          </w:tcPr>
          <w:p w:rsidR="007669EE" w:rsidRPr="00CA5FFD" w:rsidRDefault="007669EE" w:rsidP="00BB4041">
            <w:pPr>
              <w:pStyle w:val="Haupttext"/>
              <w:jc w:val="left"/>
              <w:rPr>
                <w:b/>
              </w:rPr>
            </w:pPr>
            <w:r w:rsidRPr="00CA5FFD">
              <w:rPr>
                <w:b/>
              </w:rPr>
              <w:t>Eintragung/Änderung/Löschung</w:t>
            </w:r>
          </w:p>
        </w:tc>
      </w:tr>
      <w:tr w:rsidR="00BB4041" w:rsidRPr="00CF4FB1" w:rsidTr="00BB4041">
        <w:trPr>
          <w:trHeight w:val="850"/>
        </w:trPr>
        <w:tc>
          <w:tcPr>
            <w:tcW w:w="2302" w:type="dxa"/>
          </w:tcPr>
          <w:p w:rsidR="00BB4041" w:rsidRPr="00CF4FB1" w:rsidRDefault="00BB4041" w:rsidP="007669EE">
            <w:pPr>
              <w:numPr>
                <w:ilvl w:val="0"/>
                <w:numId w:val="41"/>
              </w:numPr>
              <w:spacing w:after="0" w:line="240" w:lineRule="auto"/>
              <w:rPr>
                <w:rFonts w:ascii="Verdana" w:hAnsi="Verdana" w:cs="Arial"/>
                <w:sz w:val="20"/>
                <w:szCs w:val="20"/>
                <w:lang w:val="de-DE"/>
              </w:rPr>
            </w:pPr>
            <w:r w:rsidRPr="00CF4FB1">
              <w:rPr>
                <w:rFonts w:ascii="Verdana" w:hAnsi="Verdana" w:cs="Arial"/>
                <w:sz w:val="20"/>
                <w:szCs w:val="20"/>
                <w:lang w:val="de-DE"/>
              </w:rPr>
              <w:fldChar w:fldCharType="begin"/>
            </w:r>
            <w:r w:rsidRPr="00CF4FB1">
              <w:rPr>
                <w:rFonts w:ascii="Verdana" w:hAnsi="Verdana" w:cs="Arial"/>
                <w:sz w:val="20"/>
                <w:szCs w:val="20"/>
                <w:lang w:val="de-DE"/>
              </w:rPr>
              <w:instrText xml:space="preserve">  </w:instrText>
            </w:r>
            <w:r w:rsidRPr="00CF4FB1">
              <w:rPr>
                <w:rFonts w:ascii="Verdana" w:hAnsi="Verdana" w:cs="Arial"/>
                <w:sz w:val="20"/>
                <w:szCs w:val="20"/>
                <w:lang w:val="de-DE"/>
              </w:rPr>
              <w:fldChar w:fldCharType="end"/>
            </w:r>
          </w:p>
        </w:tc>
        <w:tc>
          <w:tcPr>
            <w:tcW w:w="2303" w:type="dxa"/>
          </w:tcPr>
          <w:p w:rsidR="00BB4041" w:rsidRPr="00CF4FB1" w:rsidRDefault="00BB4041" w:rsidP="00363BB0">
            <w:pPr>
              <w:rPr>
                <w:rFonts w:ascii="Verdana" w:hAnsi="Verdana" w:cs="Arial"/>
                <w:sz w:val="20"/>
                <w:szCs w:val="20"/>
                <w:lang w:val="de-DE"/>
              </w:rPr>
            </w:pPr>
            <w:r w:rsidRPr="00CF4FB1">
              <w:rPr>
                <w:rFonts w:ascii="Verdana" w:hAnsi="Verdana" w:cs="Arial"/>
                <w:sz w:val="20"/>
                <w:szCs w:val="20"/>
                <w:lang w:val="de-DE"/>
              </w:rPr>
              <w:fldChar w:fldCharType="begin"/>
            </w:r>
            <w:r w:rsidRPr="00CF4FB1">
              <w:rPr>
                <w:rFonts w:ascii="Verdana" w:hAnsi="Verdana" w:cs="Arial"/>
                <w:sz w:val="20"/>
                <w:szCs w:val="20"/>
                <w:lang w:val="de-DE"/>
              </w:rPr>
              <w:instrText xml:space="preserve">  </w:instrText>
            </w:r>
            <w:r w:rsidRPr="00CF4FB1">
              <w:rPr>
                <w:rFonts w:ascii="Verdana" w:hAnsi="Verdana" w:cs="Arial"/>
                <w:sz w:val="20"/>
                <w:szCs w:val="20"/>
                <w:lang w:val="de-DE"/>
              </w:rPr>
              <w:fldChar w:fldCharType="end"/>
            </w:r>
          </w:p>
        </w:tc>
        <w:tc>
          <w:tcPr>
            <w:tcW w:w="2302" w:type="dxa"/>
          </w:tcPr>
          <w:p w:rsidR="00BB4041" w:rsidRPr="00CF4FB1" w:rsidRDefault="00BB4041" w:rsidP="00363BB0">
            <w:pPr>
              <w:rPr>
                <w:rFonts w:ascii="Verdana" w:hAnsi="Verdana" w:cs="Arial"/>
                <w:sz w:val="20"/>
                <w:szCs w:val="20"/>
                <w:lang w:val="de-DE"/>
              </w:rPr>
            </w:pPr>
            <w:r w:rsidRPr="00CF4FB1">
              <w:rPr>
                <w:rFonts w:ascii="Verdana" w:hAnsi="Verdana" w:cs="Arial"/>
                <w:sz w:val="20"/>
                <w:szCs w:val="20"/>
                <w:lang w:val="de-DE"/>
              </w:rPr>
              <w:fldChar w:fldCharType="begin"/>
            </w:r>
            <w:r w:rsidRPr="00CF4FB1">
              <w:rPr>
                <w:rFonts w:ascii="Verdana" w:hAnsi="Verdana" w:cs="Arial"/>
                <w:sz w:val="20"/>
                <w:szCs w:val="20"/>
                <w:lang w:val="de-DE"/>
              </w:rPr>
              <w:instrText xml:space="preserve">  </w:instrText>
            </w:r>
            <w:r w:rsidRPr="00CF4FB1">
              <w:rPr>
                <w:rFonts w:ascii="Verdana" w:hAnsi="Verdana" w:cs="Arial"/>
                <w:sz w:val="20"/>
                <w:szCs w:val="20"/>
                <w:lang w:val="de-DE"/>
              </w:rPr>
              <w:fldChar w:fldCharType="end"/>
            </w:r>
          </w:p>
        </w:tc>
        <w:tc>
          <w:tcPr>
            <w:tcW w:w="2303" w:type="dxa"/>
          </w:tcPr>
          <w:p w:rsidR="00BB4041" w:rsidRPr="00CF4FB1" w:rsidRDefault="00BB4041" w:rsidP="00363BB0">
            <w:pPr>
              <w:rPr>
                <w:rFonts w:ascii="Verdana" w:hAnsi="Verdana" w:cs="Arial"/>
                <w:sz w:val="20"/>
                <w:szCs w:val="20"/>
                <w:lang w:val="de-DE"/>
              </w:rPr>
            </w:pPr>
            <w:r w:rsidRPr="00CF4FB1">
              <w:rPr>
                <w:rFonts w:ascii="Verdana" w:hAnsi="Verdana" w:cs="Arial"/>
                <w:sz w:val="20"/>
                <w:szCs w:val="20"/>
                <w:lang w:val="de-DE"/>
              </w:rPr>
              <w:fldChar w:fldCharType="begin"/>
            </w:r>
            <w:r w:rsidRPr="00CF4FB1">
              <w:rPr>
                <w:rFonts w:ascii="Verdana" w:hAnsi="Verdana" w:cs="Arial"/>
                <w:sz w:val="20"/>
                <w:szCs w:val="20"/>
                <w:lang w:val="de-DE"/>
              </w:rPr>
              <w:instrText xml:space="preserve">  </w:instrText>
            </w:r>
            <w:r w:rsidRPr="00CF4FB1">
              <w:rPr>
                <w:rFonts w:ascii="Verdana" w:hAnsi="Verdana" w:cs="Arial"/>
                <w:sz w:val="20"/>
                <w:szCs w:val="20"/>
                <w:lang w:val="de-DE"/>
              </w:rPr>
              <w:fldChar w:fldCharType="end"/>
            </w:r>
          </w:p>
          <w:p w:rsidR="00BB4041" w:rsidRPr="00CF4FB1" w:rsidRDefault="00BB4041" w:rsidP="00363BB0">
            <w:pPr>
              <w:rPr>
                <w:rFonts w:ascii="Verdana" w:hAnsi="Verdana" w:cs="Arial"/>
                <w:sz w:val="20"/>
                <w:szCs w:val="20"/>
                <w:lang w:val="de-DE"/>
              </w:rPr>
            </w:pPr>
            <w:r w:rsidRPr="00CF4FB1">
              <w:rPr>
                <w:rFonts w:ascii="Verdana" w:hAnsi="Verdana" w:cs="Arial"/>
                <w:sz w:val="20"/>
                <w:szCs w:val="20"/>
                <w:lang w:val="de-DE"/>
              </w:rPr>
              <w:fldChar w:fldCharType="begin"/>
            </w:r>
            <w:r w:rsidRPr="00CF4FB1">
              <w:rPr>
                <w:rFonts w:ascii="Verdana" w:hAnsi="Verdana" w:cs="Arial"/>
                <w:sz w:val="20"/>
                <w:szCs w:val="20"/>
                <w:lang w:val="de-DE"/>
              </w:rPr>
              <w:instrText xml:space="preserve">  </w:instrText>
            </w:r>
            <w:r w:rsidRPr="00CF4FB1">
              <w:rPr>
                <w:rFonts w:ascii="Verdana" w:hAnsi="Verdana" w:cs="Arial"/>
                <w:sz w:val="20"/>
                <w:szCs w:val="20"/>
                <w:lang w:val="de-DE"/>
              </w:rPr>
              <w:fldChar w:fldCharType="end"/>
            </w:r>
          </w:p>
        </w:tc>
      </w:tr>
      <w:tr w:rsidR="00BB4041" w:rsidRPr="00CF4FB1" w:rsidTr="00BB4041">
        <w:trPr>
          <w:trHeight w:val="975"/>
        </w:trPr>
        <w:tc>
          <w:tcPr>
            <w:tcW w:w="2302" w:type="dxa"/>
          </w:tcPr>
          <w:p w:rsidR="00BB4041" w:rsidRPr="00CF4FB1" w:rsidRDefault="00BB4041" w:rsidP="007669EE">
            <w:pPr>
              <w:numPr>
                <w:ilvl w:val="0"/>
                <w:numId w:val="41"/>
              </w:numPr>
              <w:spacing w:after="0" w:line="240" w:lineRule="auto"/>
              <w:rPr>
                <w:rFonts w:ascii="Verdana" w:hAnsi="Verdana" w:cs="Arial"/>
                <w:sz w:val="20"/>
                <w:szCs w:val="20"/>
                <w:lang w:val="de-DE"/>
              </w:rPr>
            </w:pPr>
          </w:p>
        </w:tc>
        <w:tc>
          <w:tcPr>
            <w:tcW w:w="2303" w:type="dxa"/>
          </w:tcPr>
          <w:p w:rsidR="00BB4041" w:rsidRPr="00CF4FB1" w:rsidRDefault="00BB4041" w:rsidP="00363BB0">
            <w:pPr>
              <w:rPr>
                <w:rFonts w:ascii="Verdana" w:hAnsi="Verdana" w:cs="Arial"/>
                <w:sz w:val="20"/>
                <w:szCs w:val="20"/>
                <w:lang w:val="de-DE"/>
              </w:rPr>
            </w:pPr>
          </w:p>
        </w:tc>
        <w:tc>
          <w:tcPr>
            <w:tcW w:w="2302" w:type="dxa"/>
          </w:tcPr>
          <w:p w:rsidR="00BB4041" w:rsidRPr="00CF4FB1" w:rsidRDefault="00BB4041" w:rsidP="00363BB0">
            <w:pPr>
              <w:rPr>
                <w:rFonts w:ascii="Verdana" w:hAnsi="Verdana" w:cs="Arial"/>
                <w:sz w:val="20"/>
                <w:szCs w:val="20"/>
                <w:lang w:val="de-DE"/>
              </w:rPr>
            </w:pPr>
          </w:p>
        </w:tc>
        <w:tc>
          <w:tcPr>
            <w:tcW w:w="2303" w:type="dxa"/>
          </w:tcPr>
          <w:p w:rsidR="00BB4041" w:rsidRPr="00B71985" w:rsidRDefault="00BB4041" w:rsidP="00363BB0">
            <w:pPr>
              <w:rPr>
                <w:rFonts w:ascii="Verdana" w:hAnsi="Verdana" w:cs="Arial"/>
                <w:sz w:val="20"/>
                <w:szCs w:val="20"/>
                <w:lang w:val="de-DE"/>
              </w:rPr>
            </w:pPr>
          </w:p>
        </w:tc>
      </w:tr>
      <w:tr w:rsidR="00BB4041" w:rsidRPr="00CF4FB1" w:rsidTr="00BB4041">
        <w:trPr>
          <w:trHeight w:val="972"/>
        </w:trPr>
        <w:tc>
          <w:tcPr>
            <w:tcW w:w="2302" w:type="dxa"/>
          </w:tcPr>
          <w:p w:rsidR="00BB4041" w:rsidRPr="00CF4FB1" w:rsidRDefault="00BB4041" w:rsidP="007669EE">
            <w:pPr>
              <w:numPr>
                <w:ilvl w:val="0"/>
                <w:numId w:val="41"/>
              </w:numPr>
              <w:spacing w:after="0" w:line="240" w:lineRule="auto"/>
              <w:rPr>
                <w:rFonts w:ascii="Verdana" w:hAnsi="Verdana" w:cs="Arial"/>
                <w:sz w:val="20"/>
                <w:szCs w:val="20"/>
                <w:lang w:val="de-DE"/>
              </w:rPr>
            </w:pPr>
            <w:r w:rsidRPr="00CF4FB1">
              <w:rPr>
                <w:rFonts w:ascii="Verdana" w:hAnsi="Verdana" w:cs="Arial"/>
                <w:sz w:val="20"/>
                <w:szCs w:val="20"/>
                <w:lang w:val="de-DE"/>
              </w:rPr>
              <w:fldChar w:fldCharType="begin"/>
            </w:r>
            <w:r w:rsidRPr="00CF4FB1">
              <w:rPr>
                <w:rFonts w:ascii="Verdana" w:hAnsi="Verdana" w:cs="Arial"/>
                <w:sz w:val="20"/>
                <w:szCs w:val="20"/>
                <w:lang w:val="de-DE"/>
              </w:rPr>
              <w:instrText xml:space="preserve">  </w:instrText>
            </w:r>
            <w:r w:rsidRPr="00CF4FB1">
              <w:rPr>
                <w:rFonts w:ascii="Verdana" w:hAnsi="Verdana" w:cs="Arial"/>
                <w:sz w:val="20"/>
                <w:szCs w:val="20"/>
                <w:lang w:val="de-DE"/>
              </w:rPr>
              <w:fldChar w:fldCharType="end"/>
            </w:r>
          </w:p>
        </w:tc>
        <w:tc>
          <w:tcPr>
            <w:tcW w:w="2303" w:type="dxa"/>
          </w:tcPr>
          <w:p w:rsidR="00BB4041" w:rsidRPr="00CF4FB1" w:rsidRDefault="00BB4041" w:rsidP="00363BB0">
            <w:pPr>
              <w:rPr>
                <w:rFonts w:ascii="Verdana" w:hAnsi="Verdana" w:cs="Arial"/>
                <w:sz w:val="20"/>
                <w:szCs w:val="20"/>
                <w:lang w:val="de-DE"/>
              </w:rPr>
            </w:pPr>
            <w:r w:rsidRPr="00CF4FB1">
              <w:rPr>
                <w:rFonts w:ascii="Verdana" w:hAnsi="Verdana" w:cs="Arial"/>
                <w:sz w:val="20"/>
                <w:szCs w:val="20"/>
                <w:lang w:val="de-DE"/>
              </w:rPr>
              <w:fldChar w:fldCharType="begin"/>
            </w:r>
            <w:r w:rsidRPr="00CF4FB1">
              <w:rPr>
                <w:rFonts w:ascii="Verdana" w:hAnsi="Verdana" w:cs="Arial"/>
                <w:sz w:val="20"/>
                <w:szCs w:val="20"/>
                <w:lang w:val="de-DE"/>
              </w:rPr>
              <w:instrText xml:space="preserve">  </w:instrText>
            </w:r>
            <w:r w:rsidRPr="00CF4FB1">
              <w:rPr>
                <w:rFonts w:ascii="Verdana" w:hAnsi="Verdana" w:cs="Arial"/>
                <w:sz w:val="20"/>
                <w:szCs w:val="20"/>
                <w:lang w:val="de-DE"/>
              </w:rPr>
              <w:fldChar w:fldCharType="end"/>
            </w:r>
          </w:p>
        </w:tc>
        <w:tc>
          <w:tcPr>
            <w:tcW w:w="2302" w:type="dxa"/>
          </w:tcPr>
          <w:p w:rsidR="00BB4041" w:rsidRPr="00CF4FB1" w:rsidRDefault="00BB4041" w:rsidP="00363BB0">
            <w:pPr>
              <w:rPr>
                <w:rFonts w:ascii="Verdana" w:hAnsi="Verdana" w:cs="Arial"/>
                <w:sz w:val="20"/>
                <w:szCs w:val="20"/>
                <w:lang w:val="de-DE"/>
              </w:rPr>
            </w:pPr>
            <w:r w:rsidRPr="00CF4FB1">
              <w:rPr>
                <w:rFonts w:ascii="Verdana" w:hAnsi="Verdana" w:cs="Arial"/>
                <w:sz w:val="20"/>
                <w:szCs w:val="20"/>
                <w:lang w:val="de-DE"/>
              </w:rPr>
              <w:fldChar w:fldCharType="begin"/>
            </w:r>
            <w:r w:rsidRPr="00CF4FB1">
              <w:rPr>
                <w:rFonts w:ascii="Verdana" w:hAnsi="Verdana" w:cs="Arial"/>
                <w:sz w:val="20"/>
                <w:szCs w:val="20"/>
                <w:lang w:val="de-DE"/>
              </w:rPr>
              <w:instrText xml:space="preserve">  </w:instrText>
            </w:r>
            <w:r w:rsidRPr="00CF4FB1">
              <w:rPr>
                <w:rFonts w:ascii="Verdana" w:hAnsi="Verdana" w:cs="Arial"/>
                <w:sz w:val="20"/>
                <w:szCs w:val="20"/>
                <w:lang w:val="de-DE"/>
              </w:rPr>
              <w:fldChar w:fldCharType="end"/>
            </w:r>
          </w:p>
        </w:tc>
        <w:tc>
          <w:tcPr>
            <w:tcW w:w="2303" w:type="dxa"/>
          </w:tcPr>
          <w:p w:rsidR="00BB4041" w:rsidRPr="00CF4FB1" w:rsidRDefault="00BB4041" w:rsidP="00363BB0">
            <w:pPr>
              <w:rPr>
                <w:rFonts w:ascii="Verdana" w:hAnsi="Verdana" w:cs="Arial"/>
                <w:sz w:val="20"/>
                <w:szCs w:val="20"/>
                <w:lang w:val="de-DE"/>
              </w:rPr>
            </w:pPr>
            <w:r w:rsidRPr="00CF4FB1">
              <w:rPr>
                <w:rFonts w:ascii="Verdana" w:hAnsi="Verdana" w:cs="Arial"/>
                <w:sz w:val="20"/>
                <w:szCs w:val="20"/>
                <w:lang w:val="de-DE"/>
              </w:rPr>
              <w:fldChar w:fldCharType="begin"/>
            </w:r>
            <w:r w:rsidRPr="00CF4FB1">
              <w:rPr>
                <w:rFonts w:ascii="Verdana" w:hAnsi="Verdana" w:cs="Arial"/>
                <w:sz w:val="20"/>
                <w:szCs w:val="20"/>
                <w:lang w:val="de-DE"/>
              </w:rPr>
              <w:instrText xml:space="preserve">  </w:instrText>
            </w:r>
            <w:r w:rsidRPr="00CF4FB1">
              <w:rPr>
                <w:rFonts w:ascii="Verdana" w:hAnsi="Verdana" w:cs="Arial"/>
                <w:sz w:val="20"/>
                <w:szCs w:val="20"/>
                <w:lang w:val="de-DE"/>
              </w:rPr>
              <w:fldChar w:fldCharType="end"/>
            </w:r>
          </w:p>
          <w:p w:rsidR="00BB4041" w:rsidRPr="00CF4FB1" w:rsidRDefault="00BB4041" w:rsidP="00363BB0">
            <w:pPr>
              <w:rPr>
                <w:rFonts w:ascii="Verdana" w:hAnsi="Verdana" w:cs="Arial"/>
                <w:sz w:val="20"/>
                <w:szCs w:val="20"/>
                <w:lang w:val="de-DE"/>
              </w:rPr>
            </w:pPr>
            <w:r w:rsidRPr="00CF4FB1">
              <w:rPr>
                <w:rFonts w:ascii="Verdana" w:hAnsi="Verdana" w:cs="Arial"/>
                <w:sz w:val="20"/>
                <w:szCs w:val="20"/>
                <w:lang w:val="de-DE"/>
              </w:rPr>
              <w:fldChar w:fldCharType="begin"/>
            </w:r>
            <w:r w:rsidRPr="00CF4FB1">
              <w:rPr>
                <w:rFonts w:ascii="Verdana" w:hAnsi="Verdana" w:cs="Arial"/>
                <w:sz w:val="20"/>
                <w:szCs w:val="20"/>
                <w:lang w:val="de-DE"/>
              </w:rPr>
              <w:instrText xml:space="preserve">  </w:instrText>
            </w:r>
            <w:r w:rsidRPr="00CF4FB1">
              <w:rPr>
                <w:rFonts w:ascii="Verdana" w:hAnsi="Verdana" w:cs="Arial"/>
                <w:sz w:val="20"/>
                <w:szCs w:val="20"/>
                <w:lang w:val="de-DE"/>
              </w:rPr>
              <w:fldChar w:fldCharType="end"/>
            </w:r>
          </w:p>
        </w:tc>
      </w:tr>
    </w:tbl>
    <w:p w:rsidR="007669EE" w:rsidRPr="00CF4FB1" w:rsidRDefault="007669EE" w:rsidP="007669EE">
      <w:pPr>
        <w:rPr>
          <w:rFonts w:ascii="Verdana" w:hAnsi="Verdana" w:cs="Arial"/>
          <w:sz w:val="20"/>
          <w:szCs w:val="20"/>
          <w:lang w:val="de-DE"/>
        </w:rPr>
      </w:pPr>
    </w:p>
    <w:p w:rsidR="007669EE" w:rsidRDefault="007669EE" w:rsidP="00CA5FFD">
      <w:pPr>
        <w:pStyle w:val="Haupttext"/>
      </w:pPr>
      <w:bookmarkStart w:id="11" w:name="_Hlk21504962"/>
      <w:bookmarkEnd w:id="10"/>
      <w:r w:rsidRPr="001E5FA3">
        <w:t>[</w:t>
      </w:r>
      <w:r w:rsidRPr="007669EE">
        <w:rPr>
          <w:highlight w:val="lightGray"/>
        </w:rPr>
        <w:t>Ort</w:t>
      </w:r>
      <w:r w:rsidRPr="001E5FA3">
        <w:t xml:space="preserve">], </w:t>
      </w:r>
      <w:r>
        <w:t xml:space="preserve">den </w:t>
      </w:r>
      <w:r w:rsidRPr="001E5FA3">
        <w:t>[</w:t>
      </w:r>
      <w:r w:rsidRPr="007669EE">
        <w:rPr>
          <w:highlight w:val="lightGray"/>
        </w:rPr>
        <w:t>Datum</w:t>
      </w:r>
      <w:r w:rsidRPr="001E5FA3">
        <w:t>]</w:t>
      </w:r>
    </w:p>
    <w:p w:rsidR="007669EE" w:rsidRPr="00275A5D" w:rsidRDefault="007669EE" w:rsidP="007669EE">
      <w:pPr>
        <w:rPr>
          <w:rFonts w:ascii="Verdana" w:hAnsi="Verdana" w:cs="Arial"/>
          <w:sz w:val="20"/>
          <w:szCs w:val="20"/>
          <w:lang w:val="de-DE"/>
        </w:rPr>
      </w:pPr>
    </w:p>
    <w:bookmarkEnd w:id="11"/>
    <w:p w:rsidR="007669EE" w:rsidRDefault="007669EE" w:rsidP="007669EE">
      <w:pPr>
        <w:pStyle w:val="VertragHaupttext"/>
        <w:keepNext/>
        <w:tabs>
          <w:tab w:val="left" w:leader="underscore" w:pos="3969"/>
          <w:tab w:val="left" w:pos="4536"/>
          <w:tab w:val="left" w:leader="underscore" w:pos="8505"/>
        </w:tabs>
        <w:spacing w:after="120"/>
      </w:pPr>
      <w:r>
        <w:tab/>
      </w:r>
    </w:p>
    <w:p w:rsidR="007669EE" w:rsidRDefault="007669EE" w:rsidP="007669EE">
      <w:pPr>
        <w:pStyle w:val="Haupttext"/>
        <w:keepNext/>
        <w:tabs>
          <w:tab w:val="left" w:pos="4536"/>
        </w:tabs>
      </w:pPr>
      <w:r>
        <w:t>[</w:t>
      </w:r>
      <w:r w:rsidRPr="007669EE">
        <w:rPr>
          <w:highlight w:val="lightGray"/>
        </w:rPr>
        <w:t>Name und Adresse der anmeldenden Person</w:t>
      </w:r>
      <w:r>
        <w:t xml:space="preserve">] </w:t>
      </w:r>
    </w:p>
    <w:p w:rsidR="008F1115" w:rsidRPr="007669EE" w:rsidRDefault="008F1115" w:rsidP="007669EE">
      <w:pPr>
        <w:rPr>
          <w:lang w:val="de-DE"/>
        </w:rPr>
      </w:pPr>
    </w:p>
    <w:sectPr w:rsidR="008F1115" w:rsidRPr="007669EE" w:rsidSect="004C274C">
      <w:headerReference w:type="default" r:id="rId7"/>
      <w:footerReference w:type="default" r:id="rId8"/>
      <w:pgSz w:w="11906" w:h="16838" w:code="9"/>
      <w:pgMar w:top="1797" w:right="1418" w:bottom="1134" w:left="1418" w:header="360" w:footer="61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914B3" w:rsidRDefault="005914B3">
      <w:r>
        <w:separator/>
      </w:r>
    </w:p>
  </w:endnote>
  <w:endnote w:type="continuationSeparator" w:id="0">
    <w:p w:rsidR="005914B3" w:rsidRDefault="005914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5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Narrow">
    <w:panose1 w:val="020B0606020202030204"/>
    <w:charset w:val="00"/>
    <w:family w:val="swiss"/>
    <w:pitch w:val="variable"/>
    <w:sig w:usb0="00000287" w:usb1="000008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115" w:rsidRDefault="008F1115">
    <w:pPr>
      <w:tabs>
        <w:tab w:val="right" w:pos="9085"/>
      </w:tabs>
      <w:rPr>
        <w:rFonts w:ascii="Verdana" w:hAnsi="Verdana"/>
        <w:noProof/>
        <w:snapToGrid w:val="0"/>
        <w:color w:val="999999"/>
        <w:sz w:val="16"/>
      </w:rPr>
    </w:pPr>
  </w:p>
  <w:p w:rsidR="008F1115" w:rsidRDefault="00CA5FFD">
    <w:pPr>
      <w:tabs>
        <w:tab w:val="right" w:pos="9085"/>
      </w:tabs>
      <w:rPr>
        <w:rFonts w:ascii="Verdana" w:hAnsi="Verdana"/>
        <w:noProof/>
        <w:snapToGrid w:val="0"/>
        <w:color w:val="999999"/>
        <w:sz w:val="16"/>
      </w:rPr>
    </w:pPr>
    <w:r>
      <w:rPr>
        <w:noProof/>
      </w:rPr>
      <w:drawing>
        <wp:anchor distT="0" distB="0" distL="114300" distR="114300" simplePos="0" relativeHeight="251658752" behindDoc="0" locked="0" layoutInCell="1" allowOverlap="1">
          <wp:simplePos x="0" y="0"/>
          <wp:positionH relativeFrom="column">
            <wp:posOffset>0</wp:posOffset>
          </wp:positionH>
          <wp:positionV relativeFrom="paragraph">
            <wp:posOffset>1270</wp:posOffset>
          </wp:positionV>
          <wp:extent cx="230505" cy="236220"/>
          <wp:effectExtent l="0" t="0" r="0" b="0"/>
          <wp:wrapNone/>
          <wp:docPr id="6" name="Bild 6" descr="weka_logo_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weka_logo_neu"/>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0505" cy="23622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F1115" w:rsidRDefault="00CA5FFD" w:rsidP="00925CE8">
    <w:pPr>
      <w:tabs>
        <w:tab w:val="right" w:pos="9085"/>
      </w:tabs>
      <w:ind w:firstLine="540"/>
    </w:pPr>
    <w:r>
      <w:rPr>
        <w:rFonts w:ascii="Verdana" w:hAnsi="Verdana"/>
        <w:noProof/>
        <w:color w:val="999999"/>
        <w:lang w:val="de-DE"/>
      </w:rPr>
      <mc:AlternateContent>
        <mc:Choice Requires="wps">
          <w:drawing>
            <wp:anchor distT="0" distB="0" distL="114300" distR="114300" simplePos="0" relativeHeight="251657728" behindDoc="0" locked="0" layoutInCell="1" allowOverlap="1">
              <wp:simplePos x="0" y="0"/>
              <wp:positionH relativeFrom="column">
                <wp:posOffset>-5080</wp:posOffset>
              </wp:positionH>
              <wp:positionV relativeFrom="paragraph">
                <wp:posOffset>207010</wp:posOffset>
              </wp:positionV>
              <wp:extent cx="5760085" cy="0"/>
              <wp:effectExtent l="13970" t="6985" r="7620" b="12065"/>
              <wp:wrapNone/>
              <wp:docPr id="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B8F66A7" id="Line 5" o:spid="_x0000_s1026" style="position:absolute;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pt,16.3pt" to="453.1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ZSXBFA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" strokecolor="#969696" strokeweight=".5pt"/>
          </w:pict>
        </mc:Fallback>
      </mc:AlternateContent>
    </w:r>
    <w:r w:rsidR="008F1115">
      <w:rPr>
        <w:rFonts w:ascii="Verdana" w:hAnsi="Verdana"/>
        <w:noProof/>
        <w:snapToGrid w:val="0"/>
        <w:color w:val="999999"/>
        <w:sz w:val="16"/>
      </w:rPr>
      <w:t xml:space="preserve">WEKA </w:t>
    </w:r>
    <w:r w:rsidR="00925CE8">
      <w:rPr>
        <w:rFonts w:ascii="Verdana" w:hAnsi="Verdana"/>
        <w:noProof/>
        <w:snapToGrid w:val="0"/>
        <w:color w:val="999999"/>
        <w:sz w:val="16"/>
      </w:rPr>
      <w:t>Business Media</w:t>
    </w:r>
    <w:r w:rsidR="008F1115">
      <w:rPr>
        <w:rFonts w:ascii="Verdana" w:hAnsi="Verdana"/>
        <w:noProof/>
        <w:snapToGrid w:val="0"/>
        <w:color w:val="999999"/>
        <w:sz w:val="16"/>
      </w:rPr>
      <w:t xml:space="preserve"> AG | www.weka.ch</w:t>
    </w:r>
    <w:r w:rsidR="008F1115">
      <w:rPr>
        <w:rFonts w:ascii="Verdana" w:hAnsi="Verdana"/>
        <w:noProof/>
        <w:snapToGrid w:val="0"/>
        <w:color w:val="999999"/>
        <w:sz w:val="16"/>
      </w:rPr>
      <w:tab/>
    </w:r>
    <w:r w:rsidR="008F1115">
      <w:rPr>
        <w:rFonts w:ascii="Verdana" w:hAnsi="Verdana"/>
        <w:noProof/>
        <w:color w:val="999999"/>
        <w:sz w:val="16"/>
      </w:rPr>
      <w:fldChar w:fldCharType="begin"/>
    </w:r>
    <w:r w:rsidR="008F1115">
      <w:rPr>
        <w:rFonts w:ascii="Verdana" w:hAnsi="Verdana"/>
        <w:noProof/>
        <w:color w:val="999999"/>
        <w:sz w:val="16"/>
      </w:rPr>
      <w:instrText xml:space="preserve"> PAGE </w:instrText>
    </w:r>
    <w:r w:rsidR="008F1115">
      <w:rPr>
        <w:rFonts w:ascii="Verdana" w:hAnsi="Verdana"/>
        <w:noProof/>
        <w:color w:val="999999"/>
        <w:sz w:val="16"/>
      </w:rPr>
      <w:fldChar w:fldCharType="separate"/>
    </w:r>
    <w:r w:rsidR="000F430A">
      <w:rPr>
        <w:rFonts w:ascii="Verdana" w:hAnsi="Verdana"/>
        <w:noProof/>
        <w:color w:val="999999"/>
        <w:sz w:val="16"/>
      </w:rPr>
      <w:t>2</w:t>
    </w:r>
    <w:r w:rsidR="008F1115">
      <w:rPr>
        <w:rFonts w:ascii="Verdana" w:hAnsi="Verdana"/>
        <w:noProof/>
        <w:color w:val="999999"/>
        <w:sz w:val="16"/>
      </w:rPr>
      <w:fldChar w:fldCharType="end"/>
    </w:r>
    <w:r w:rsidR="008F1115">
      <w:rPr>
        <w:rFonts w:ascii="Verdana" w:hAnsi="Verdana"/>
        <w:noProof/>
        <w:snapToGrid w:val="0"/>
        <w:color w:val="999999"/>
        <w:sz w:val="16"/>
      </w:rPr>
      <w:t>/</w:t>
    </w:r>
    <w:r w:rsidR="008F1115">
      <w:rPr>
        <w:rFonts w:ascii="Verdana" w:hAnsi="Verdana"/>
        <w:noProof/>
        <w:color w:val="999999"/>
        <w:sz w:val="16"/>
      </w:rPr>
      <w:fldChar w:fldCharType="begin"/>
    </w:r>
    <w:r w:rsidR="008F1115">
      <w:rPr>
        <w:rFonts w:ascii="Verdana" w:hAnsi="Verdana"/>
        <w:noProof/>
        <w:color w:val="999999"/>
        <w:sz w:val="16"/>
      </w:rPr>
      <w:instrText xml:space="preserve"> NUMPAGES </w:instrText>
    </w:r>
    <w:r w:rsidR="008F1115">
      <w:rPr>
        <w:rFonts w:ascii="Verdana" w:hAnsi="Verdana"/>
        <w:noProof/>
        <w:color w:val="999999"/>
        <w:sz w:val="16"/>
      </w:rPr>
      <w:fldChar w:fldCharType="separate"/>
    </w:r>
    <w:r w:rsidR="000F430A">
      <w:rPr>
        <w:rFonts w:ascii="Verdana" w:hAnsi="Verdana"/>
        <w:noProof/>
        <w:color w:val="999999"/>
        <w:sz w:val="16"/>
      </w:rPr>
      <w:t>3</w:t>
    </w:r>
    <w:r w:rsidR="008F1115">
      <w:rPr>
        <w:rFonts w:ascii="Verdana" w:hAnsi="Verdana"/>
        <w:noProof/>
        <w:color w:val="999999"/>
        <w:sz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914B3" w:rsidRDefault="005914B3">
      <w:r>
        <w:separator/>
      </w:r>
    </w:p>
  </w:footnote>
  <w:footnote w:type="continuationSeparator" w:id="0">
    <w:p w:rsidR="005914B3" w:rsidRDefault="005914B3">
      <w:r>
        <w:continuationSeparator/>
      </w:r>
    </w:p>
  </w:footnote>
  <w:footnote w:id="1">
    <w:p w:rsidR="007669EE" w:rsidRDefault="007669EE" w:rsidP="007669EE">
      <w:pPr>
        <w:pStyle w:val="Funotentext"/>
      </w:pPr>
      <w:r>
        <w:rPr>
          <w:rStyle w:val="Funotenzeichen"/>
        </w:rPr>
        <w:footnoteRef/>
      </w:r>
      <w:r>
        <w:t xml:space="preserve"> </w:t>
      </w:r>
      <w:r>
        <w:rPr>
          <w:b/>
        </w:rPr>
        <w:t>Hinweis</w:t>
      </w:r>
      <w:r>
        <w:t>: Die Vorlage ist unter erbrechtlichen Gesichtspunkten erstellt. Zusätzlich sind die steuerrechtlichen Implikationen unter Berücksichtigung kantonal anwendbarer Erbschafts- und Schenkungssteuern zu prüfen.</w:t>
      </w:r>
    </w:p>
  </w:footnote>
  <w:footnote w:id="2">
    <w:p w:rsidR="007669EE" w:rsidRDefault="007669EE" w:rsidP="007669EE">
      <w:pPr>
        <w:pStyle w:val="Funotentext"/>
      </w:pPr>
      <w:r w:rsidRPr="007A7D12">
        <w:rPr>
          <w:rStyle w:val="Funotenzeichen"/>
        </w:rPr>
        <w:footnoteRef/>
      </w:r>
      <w:r w:rsidRPr="007A7D12">
        <w:t xml:space="preserve"> Es wird empfohlen, die Grundbuchanmeldung (vgl. hinten) sogleich mit Unterzeichnung des vorliegenden Vertrages auszufüllen und zu unterzeichnen, um spätere Verweigerungen der Beteiligten zu verhindern.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1115" w:rsidRDefault="00CA5FFD">
    <w:pPr>
      <w:rPr>
        <w:sz w:val="16"/>
        <w:lang w:val="fr-CH"/>
      </w:rPr>
    </w:pPr>
    <w:r>
      <w:rPr>
        <w:rFonts w:ascii="Verdana" w:hAnsi="Verdana"/>
        <w:noProof/>
        <w:color w:val="999999"/>
        <w:sz w:val="16"/>
        <w:lang w:val="de-DE"/>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290830</wp:posOffset>
              </wp:positionV>
              <wp:extent cx="5760085" cy="0"/>
              <wp:effectExtent l="9525" t="5080" r="12065" b="13970"/>
              <wp:wrapNone/>
              <wp:docPr id="2"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60085" cy="0"/>
                      </a:xfrm>
                      <a:prstGeom prst="line">
                        <a:avLst/>
                      </a:prstGeom>
                      <a:noFill/>
                      <a:ln w="6350">
                        <a:solidFill>
                          <a:srgbClr val="969696"/>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2FACCD3" id="Line 4" o:spid="_x0000_s1026" style="position:absolute;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9pt" to="453.55pt,2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" strokecolor="#969696" strokeweight=".5pt"/>
          </w:pict>
        </mc:Fallback>
      </mc:AlternateContent>
    </w:r>
    <w:r w:rsidR="008F1115">
      <w:rPr>
        <w:rFonts w:ascii="Verdana" w:hAnsi="Verdana"/>
        <w:noProof/>
        <w:color w:val="999999"/>
        <w:sz w:val="16"/>
        <w:lang w:val="fr-CH"/>
      </w:rPr>
      <w:br/>
      <w:t>Gestion des comptes clés et gestion des relations, une compétence clé</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BEC651C0"/>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786D7AE"/>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46027F0"/>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B3A942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A15CEC4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4BAE5A2"/>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88C9B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8648874"/>
    <w:lvl w:ilvl="0">
      <w:start w:val="1"/>
      <w:numFmt w:val="bullet"/>
      <w:lvlText w:val="-"/>
      <w:lvlJc w:val="left"/>
      <w:pPr>
        <w:tabs>
          <w:tab w:val="num" w:pos="717"/>
        </w:tabs>
        <w:ind w:left="717" w:hanging="360"/>
      </w:pPr>
      <w:rPr>
        <w:sz w:val="16"/>
      </w:rPr>
    </w:lvl>
  </w:abstractNum>
  <w:abstractNum w:abstractNumId="8" w15:restartNumberingAfterBreak="0">
    <w:nsid w:val="FFFFFF88"/>
    <w:multiLevelType w:val="singleLevel"/>
    <w:tmpl w:val="D618F1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C4D47B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461F39"/>
    <w:multiLevelType w:val="hybridMultilevel"/>
    <w:tmpl w:val="A4D05D34"/>
    <w:lvl w:ilvl="0" w:tplc="5F3261A6">
      <w:start w:val="1"/>
      <w:numFmt w:val="decimal"/>
      <w:lvlText w:val="%1."/>
      <w:lvlJc w:val="left"/>
      <w:pPr>
        <w:ind w:left="709" w:hanging="705"/>
      </w:pPr>
      <w:rPr>
        <w:rFonts w:hint="default"/>
      </w:rPr>
    </w:lvl>
    <w:lvl w:ilvl="1" w:tplc="100C0019">
      <w:start w:val="1"/>
      <w:numFmt w:val="lowerLetter"/>
      <w:lvlText w:val="%2."/>
      <w:lvlJc w:val="left"/>
      <w:pPr>
        <w:ind w:left="928" w:hanging="360"/>
      </w:pPr>
    </w:lvl>
    <w:lvl w:ilvl="2" w:tplc="6C2C66C2">
      <w:start w:val="1"/>
      <w:numFmt w:val="bullet"/>
      <w:lvlText w:val=""/>
      <w:lvlJc w:val="left"/>
      <w:pPr>
        <w:ind w:left="1804" w:hanging="180"/>
      </w:pPr>
      <w:rPr>
        <w:rFonts w:ascii="Symbol" w:hAnsi="Symbol" w:hint="default"/>
      </w:rPr>
    </w:lvl>
    <w:lvl w:ilvl="3" w:tplc="100C000F" w:tentative="1">
      <w:start w:val="1"/>
      <w:numFmt w:val="decimal"/>
      <w:lvlText w:val="%4."/>
      <w:lvlJc w:val="left"/>
      <w:pPr>
        <w:ind w:left="2524" w:hanging="360"/>
      </w:pPr>
    </w:lvl>
    <w:lvl w:ilvl="4" w:tplc="100C0019" w:tentative="1">
      <w:start w:val="1"/>
      <w:numFmt w:val="lowerLetter"/>
      <w:lvlText w:val="%5."/>
      <w:lvlJc w:val="left"/>
      <w:pPr>
        <w:ind w:left="3244" w:hanging="360"/>
      </w:pPr>
    </w:lvl>
    <w:lvl w:ilvl="5" w:tplc="100C001B" w:tentative="1">
      <w:start w:val="1"/>
      <w:numFmt w:val="lowerRoman"/>
      <w:lvlText w:val="%6."/>
      <w:lvlJc w:val="right"/>
      <w:pPr>
        <w:ind w:left="3964" w:hanging="180"/>
      </w:pPr>
    </w:lvl>
    <w:lvl w:ilvl="6" w:tplc="100C000F" w:tentative="1">
      <w:start w:val="1"/>
      <w:numFmt w:val="decimal"/>
      <w:lvlText w:val="%7."/>
      <w:lvlJc w:val="left"/>
      <w:pPr>
        <w:ind w:left="4684" w:hanging="360"/>
      </w:pPr>
    </w:lvl>
    <w:lvl w:ilvl="7" w:tplc="100C0019" w:tentative="1">
      <w:start w:val="1"/>
      <w:numFmt w:val="lowerLetter"/>
      <w:lvlText w:val="%8."/>
      <w:lvlJc w:val="left"/>
      <w:pPr>
        <w:ind w:left="5404" w:hanging="360"/>
      </w:pPr>
    </w:lvl>
    <w:lvl w:ilvl="8" w:tplc="100C001B" w:tentative="1">
      <w:start w:val="1"/>
      <w:numFmt w:val="lowerRoman"/>
      <w:lvlText w:val="%9."/>
      <w:lvlJc w:val="right"/>
      <w:pPr>
        <w:ind w:left="6124" w:hanging="180"/>
      </w:pPr>
    </w:lvl>
  </w:abstractNum>
  <w:abstractNum w:abstractNumId="11" w15:restartNumberingAfterBreak="0">
    <w:nsid w:val="224E4459"/>
    <w:multiLevelType w:val="hybridMultilevel"/>
    <w:tmpl w:val="960A8E4E"/>
    <w:lvl w:ilvl="0" w:tplc="A36E211A">
      <w:start w:val="1"/>
      <w:numFmt w:val="bullet"/>
      <w:lvlText w:val=""/>
      <w:lvlJc w:val="left"/>
      <w:pPr>
        <w:tabs>
          <w:tab w:val="num" w:pos="1854"/>
        </w:tabs>
        <w:ind w:left="1854" w:hanging="360"/>
      </w:pPr>
      <w:rPr>
        <w:rFonts w:ascii="Symbol" w:hAnsi="Symbol" w:hint="default"/>
      </w:rPr>
    </w:lvl>
    <w:lvl w:ilvl="1" w:tplc="04070003" w:tentative="1">
      <w:start w:val="1"/>
      <w:numFmt w:val="bullet"/>
      <w:lvlText w:val="o"/>
      <w:lvlJc w:val="left"/>
      <w:pPr>
        <w:tabs>
          <w:tab w:val="num" w:pos="2574"/>
        </w:tabs>
        <w:ind w:left="2574" w:hanging="360"/>
      </w:pPr>
      <w:rPr>
        <w:rFonts w:ascii="Courier New" w:hAnsi="Courier New" w:hint="default"/>
      </w:rPr>
    </w:lvl>
    <w:lvl w:ilvl="2" w:tplc="04070005" w:tentative="1">
      <w:start w:val="1"/>
      <w:numFmt w:val="bullet"/>
      <w:lvlText w:val=""/>
      <w:lvlJc w:val="left"/>
      <w:pPr>
        <w:tabs>
          <w:tab w:val="num" w:pos="3294"/>
        </w:tabs>
        <w:ind w:left="3294" w:hanging="360"/>
      </w:pPr>
      <w:rPr>
        <w:rFonts w:ascii="Wingdings" w:hAnsi="Wingdings" w:hint="default"/>
      </w:rPr>
    </w:lvl>
    <w:lvl w:ilvl="3" w:tplc="04070001" w:tentative="1">
      <w:start w:val="1"/>
      <w:numFmt w:val="bullet"/>
      <w:lvlText w:val=""/>
      <w:lvlJc w:val="left"/>
      <w:pPr>
        <w:tabs>
          <w:tab w:val="num" w:pos="4014"/>
        </w:tabs>
        <w:ind w:left="4014" w:hanging="360"/>
      </w:pPr>
      <w:rPr>
        <w:rFonts w:ascii="Symbol" w:hAnsi="Symbol" w:hint="default"/>
      </w:rPr>
    </w:lvl>
    <w:lvl w:ilvl="4" w:tplc="04070003" w:tentative="1">
      <w:start w:val="1"/>
      <w:numFmt w:val="bullet"/>
      <w:lvlText w:val="o"/>
      <w:lvlJc w:val="left"/>
      <w:pPr>
        <w:tabs>
          <w:tab w:val="num" w:pos="4734"/>
        </w:tabs>
        <w:ind w:left="4734" w:hanging="360"/>
      </w:pPr>
      <w:rPr>
        <w:rFonts w:ascii="Courier New" w:hAnsi="Courier New" w:hint="default"/>
      </w:rPr>
    </w:lvl>
    <w:lvl w:ilvl="5" w:tplc="04070005" w:tentative="1">
      <w:start w:val="1"/>
      <w:numFmt w:val="bullet"/>
      <w:lvlText w:val=""/>
      <w:lvlJc w:val="left"/>
      <w:pPr>
        <w:tabs>
          <w:tab w:val="num" w:pos="5454"/>
        </w:tabs>
        <w:ind w:left="5454" w:hanging="360"/>
      </w:pPr>
      <w:rPr>
        <w:rFonts w:ascii="Wingdings" w:hAnsi="Wingdings" w:hint="default"/>
      </w:rPr>
    </w:lvl>
    <w:lvl w:ilvl="6" w:tplc="04070001" w:tentative="1">
      <w:start w:val="1"/>
      <w:numFmt w:val="bullet"/>
      <w:lvlText w:val=""/>
      <w:lvlJc w:val="left"/>
      <w:pPr>
        <w:tabs>
          <w:tab w:val="num" w:pos="6174"/>
        </w:tabs>
        <w:ind w:left="6174" w:hanging="360"/>
      </w:pPr>
      <w:rPr>
        <w:rFonts w:ascii="Symbol" w:hAnsi="Symbol" w:hint="default"/>
      </w:rPr>
    </w:lvl>
    <w:lvl w:ilvl="7" w:tplc="04070003" w:tentative="1">
      <w:start w:val="1"/>
      <w:numFmt w:val="bullet"/>
      <w:lvlText w:val="o"/>
      <w:lvlJc w:val="left"/>
      <w:pPr>
        <w:tabs>
          <w:tab w:val="num" w:pos="6894"/>
        </w:tabs>
        <w:ind w:left="6894" w:hanging="360"/>
      </w:pPr>
      <w:rPr>
        <w:rFonts w:ascii="Courier New" w:hAnsi="Courier New" w:hint="default"/>
      </w:rPr>
    </w:lvl>
    <w:lvl w:ilvl="8" w:tplc="04070005" w:tentative="1">
      <w:start w:val="1"/>
      <w:numFmt w:val="bullet"/>
      <w:lvlText w:val=""/>
      <w:lvlJc w:val="left"/>
      <w:pPr>
        <w:tabs>
          <w:tab w:val="num" w:pos="7614"/>
        </w:tabs>
        <w:ind w:left="7614" w:hanging="360"/>
      </w:pPr>
      <w:rPr>
        <w:rFonts w:ascii="Wingdings" w:hAnsi="Wingdings" w:hint="default"/>
      </w:rPr>
    </w:lvl>
  </w:abstractNum>
  <w:abstractNum w:abstractNumId="12" w15:restartNumberingAfterBreak="0">
    <w:nsid w:val="26F1216C"/>
    <w:multiLevelType w:val="singleLevel"/>
    <w:tmpl w:val="D1AAF066"/>
    <w:lvl w:ilvl="0">
      <w:start w:val="1"/>
      <w:numFmt w:val="bullet"/>
      <w:pStyle w:val="HaupttextDoppEinz"/>
      <w:lvlText w:val="–"/>
      <w:lvlJc w:val="left"/>
      <w:pPr>
        <w:tabs>
          <w:tab w:val="num" w:pos="907"/>
        </w:tabs>
        <w:ind w:left="907" w:hanging="453"/>
      </w:pPr>
      <w:rPr>
        <w:rFonts w:ascii="Helvetica" w:hAnsi="Helvetica" w:hint="default"/>
        <w:spacing w:val="0"/>
        <w:position w:val="0"/>
        <w:sz w:val="20"/>
      </w:rPr>
    </w:lvl>
  </w:abstractNum>
  <w:abstractNum w:abstractNumId="13" w15:restartNumberingAfterBreak="0">
    <w:nsid w:val="2A9557A4"/>
    <w:multiLevelType w:val="hybridMultilevel"/>
    <w:tmpl w:val="D9F421CE"/>
    <w:lvl w:ilvl="0" w:tplc="D99E0C4E">
      <w:start w:val="1"/>
      <w:numFmt w:val="lowerLetter"/>
      <w:lvlText w:val="%1)"/>
      <w:lvlJc w:val="left"/>
      <w:pPr>
        <w:tabs>
          <w:tab w:val="num" w:pos="720"/>
        </w:tabs>
        <w:ind w:left="720" w:hanging="360"/>
      </w:p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4" w15:restartNumberingAfterBreak="0">
    <w:nsid w:val="2BB9118A"/>
    <w:multiLevelType w:val="hybridMultilevel"/>
    <w:tmpl w:val="9C804D74"/>
    <w:lvl w:ilvl="0" w:tplc="B0FAE978">
      <w:start w:val="1"/>
      <w:numFmt w:val="lowerLetter"/>
      <w:lvlText w:val="aa%1)"/>
      <w:lvlJc w:val="left"/>
      <w:pPr>
        <w:tabs>
          <w:tab w:val="num" w:pos="890"/>
        </w:tabs>
        <w:ind w:left="53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5" w15:restartNumberingAfterBreak="0">
    <w:nsid w:val="2F021971"/>
    <w:multiLevelType w:val="singleLevel"/>
    <w:tmpl w:val="5F467DEC"/>
    <w:lvl w:ilvl="0">
      <w:start w:val="1"/>
      <w:numFmt w:val="decimal"/>
      <w:lvlText w:val="%1."/>
      <w:legacy w:legacy="1" w:legacySpace="0" w:legacyIndent="283"/>
      <w:lvlJc w:val="left"/>
      <w:pPr>
        <w:ind w:left="283" w:hanging="283"/>
      </w:pPr>
    </w:lvl>
  </w:abstractNum>
  <w:abstractNum w:abstractNumId="16" w15:restartNumberingAfterBreak="0">
    <w:nsid w:val="3DF945E5"/>
    <w:multiLevelType w:val="hybridMultilevel"/>
    <w:tmpl w:val="56347BA8"/>
    <w:lvl w:ilvl="0" w:tplc="6C2C66C2">
      <w:start w:val="1"/>
      <w:numFmt w:val="bullet"/>
      <w:lvlText w:val=""/>
      <w:lvlJc w:val="left"/>
      <w:pPr>
        <w:ind w:left="1430" w:hanging="360"/>
      </w:pPr>
      <w:rPr>
        <w:rFonts w:ascii="Symbol" w:hAnsi="Symbol" w:hint="default"/>
      </w:rPr>
    </w:lvl>
    <w:lvl w:ilvl="1" w:tplc="100C0003" w:tentative="1">
      <w:start w:val="1"/>
      <w:numFmt w:val="bullet"/>
      <w:lvlText w:val="o"/>
      <w:lvlJc w:val="left"/>
      <w:pPr>
        <w:ind w:left="2150" w:hanging="360"/>
      </w:pPr>
      <w:rPr>
        <w:rFonts w:ascii="Courier New" w:hAnsi="Courier New" w:cs="Courier New" w:hint="default"/>
      </w:rPr>
    </w:lvl>
    <w:lvl w:ilvl="2" w:tplc="100C0005" w:tentative="1">
      <w:start w:val="1"/>
      <w:numFmt w:val="bullet"/>
      <w:lvlText w:val=""/>
      <w:lvlJc w:val="left"/>
      <w:pPr>
        <w:ind w:left="2870" w:hanging="360"/>
      </w:pPr>
      <w:rPr>
        <w:rFonts w:ascii="Wingdings" w:hAnsi="Wingdings" w:hint="default"/>
      </w:rPr>
    </w:lvl>
    <w:lvl w:ilvl="3" w:tplc="100C0001" w:tentative="1">
      <w:start w:val="1"/>
      <w:numFmt w:val="bullet"/>
      <w:lvlText w:val=""/>
      <w:lvlJc w:val="left"/>
      <w:pPr>
        <w:ind w:left="3590" w:hanging="360"/>
      </w:pPr>
      <w:rPr>
        <w:rFonts w:ascii="Symbol" w:hAnsi="Symbol" w:hint="default"/>
      </w:rPr>
    </w:lvl>
    <w:lvl w:ilvl="4" w:tplc="100C0003" w:tentative="1">
      <w:start w:val="1"/>
      <w:numFmt w:val="bullet"/>
      <w:lvlText w:val="o"/>
      <w:lvlJc w:val="left"/>
      <w:pPr>
        <w:ind w:left="4310" w:hanging="360"/>
      </w:pPr>
      <w:rPr>
        <w:rFonts w:ascii="Courier New" w:hAnsi="Courier New" w:cs="Courier New" w:hint="default"/>
      </w:rPr>
    </w:lvl>
    <w:lvl w:ilvl="5" w:tplc="100C0005" w:tentative="1">
      <w:start w:val="1"/>
      <w:numFmt w:val="bullet"/>
      <w:lvlText w:val=""/>
      <w:lvlJc w:val="left"/>
      <w:pPr>
        <w:ind w:left="5030" w:hanging="360"/>
      </w:pPr>
      <w:rPr>
        <w:rFonts w:ascii="Wingdings" w:hAnsi="Wingdings" w:hint="default"/>
      </w:rPr>
    </w:lvl>
    <w:lvl w:ilvl="6" w:tplc="100C0001" w:tentative="1">
      <w:start w:val="1"/>
      <w:numFmt w:val="bullet"/>
      <w:lvlText w:val=""/>
      <w:lvlJc w:val="left"/>
      <w:pPr>
        <w:ind w:left="5750" w:hanging="360"/>
      </w:pPr>
      <w:rPr>
        <w:rFonts w:ascii="Symbol" w:hAnsi="Symbol" w:hint="default"/>
      </w:rPr>
    </w:lvl>
    <w:lvl w:ilvl="7" w:tplc="100C0003" w:tentative="1">
      <w:start w:val="1"/>
      <w:numFmt w:val="bullet"/>
      <w:lvlText w:val="o"/>
      <w:lvlJc w:val="left"/>
      <w:pPr>
        <w:ind w:left="6470" w:hanging="360"/>
      </w:pPr>
      <w:rPr>
        <w:rFonts w:ascii="Courier New" w:hAnsi="Courier New" w:cs="Courier New" w:hint="default"/>
      </w:rPr>
    </w:lvl>
    <w:lvl w:ilvl="8" w:tplc="100C0005" w:tentative="1">
      <w:start w:val="1"/>
      <w:numFmt w:val="bullet"/>
      <w:lvlText w:val=""/>
      <w:lvlJc w:val="left"/>
      <w:pPr>
        <w:ind w:left="7190" w:hanging="360"/>
      </w:pPr>
      <w:rPr>
        <w:rFonts w:ascii="Wingdings" w:hAnsi="Wingdings" w:hint="default"/>
      </w:rPr>
    </w:lvl>
  </w:abstractNum>
  <w:abstractNum w:abstractNumId="17" w15:restartNumberingAfterBreak="0">
    <w:nsid w:val="3ECA1B82"/>
    <w:multiLevelType w:val="hybridMultilevel"/>
    <w:tmpl w:val="21D088FA"/>
    <w:lvl w:ilvl="0" w:tplc="EC9EF668">
      <w:start w:val="1"/>
      <w:numFmt w:val="lowerLetter"/>
      <w:lvlText w:val="a%1)"/>
      <w:lvlJc w:val="left"/>
      <w:pPr>
        <w:tabs>
          <w:tab w:val="num" w:pos="720"/>
        </w:tabs>
        <w:ind w:left="36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8" w15:restartNumberingAfterBreak="0">
    <w:nsid w:val="3F597D04"/>
    <w:multiLevelType w:val="singleLevel"/>
    <w:tmpl w:val="403A5988"/>
    <w:lvl w:ilvl="0">
      <w:start w:val="1"/>
      <w:numFmt w:val="lowerLetter"/>
      <w:pStyle w:val="HaupttextEinza"/>
      <w:lvlText w:val="%1)"/>
      <w:lvlJc w:val="left"/>
      <w:pPr>
        <w:tabs>
          <w:tab w:val="num" w:pos="454"/>
        </w:tabs>
        <w:ind w:left="454" w:hanging="454"/>
      </w:pPr>
    </w:lvl>
  </w:abstractNum>
  <w:abstractNum w:abstractNumId="19" w15:restartNumberingAfterBreak="0">
    <w:nsid w:val="41E94B11"/>
    <w:multiLevelType w:val="hybridMultilevel"/>
    <w:tmpl w:val="FC04C420"/>
    <w:lvl w:ilvl="0" w:tplc="A3BCF4C4">
      <w:start w:val="1"/>
      <w:numFmt w:val="bullet"/>
      <w:lvlText w:val=""/>
      <w:lvlJc w:val="left"/>
      <w:pPr>
        <w:tabs>
          <w:tab w:val="num" w:pos="720"/>
        </w:tabs>
        <w:ind w:left="720" w:hanging="436"/>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A270CFA"/>
    <w:multiLevelType w:val="singleLevel"/>
    <w:tmpl w:val="6A0CC6B6"/>
    <w:lvl w:ilvl="0">
      <w:start w:val="1"/>
      <w:numFmt w:val="bullet"/>
      <w:pStyle w:val="HaupttextEinzWrfel"/>
      <w:lvlText w:val=""/>
      <w:lvlJc w:val="left"/>
      <w:pPr>
        <w:tabs>
          <w:tab w:val="num" w:pos="397"/>
        </w:tabs>
        <w:ind w:left="397" w:hanging="397"/>
      </w:pPr>
      <w:rPr>
        <w:rFonts w:ascii="Wingdings" w:hAnsi="Wingdings" w:hint="default"/>
        <w:color w:val="999999"/>
        <w:sz w:val="26"/>
      </w:rPr>
    </w:lvl>
  </w:abstractNum>
  <w:abstractNum w:abstractNumId="21" w15:restartNumberingAfterBreak="0">
    <w:nsid w:val="5CD52B83"/>
    <w:multiLevelType w:val="hybridMultilevel"/>
    <w:tmpl w:val="42B8E722"/>
    <w:lvl w:ilvl="0" w:tplc="0807000F">
      <w:start w:val="1"/>
      <w:numFmt w:val="decimal"/>
      <w:lvlText w:val="%1."/>
      <w:lvlJc w:val="left"/>
      <w:pPr>
        <w:ind w:left="720" w:hanging="360"/>
      </w:pPr>
    </w:lvl>
    <w:lvl w:ilvl="1" w:tplc="08070019">
      <w:start w:val="1"/>
      <w:numFmt w:val="lowerLetter"/>
      <w:lvlText w:val="%2."/>
      <w:lvlJc w:val="left"/>
      <w:pPr>
        <w:ind w:left="1440" w:hanging="360"/>
      </w:pPr>
    </w:lvl>
    <w:lvl w:ilvl="2" w:tplc="0807001B">
      <w:start w:val="1"/>
      <w:numFmt w:val="lowerRoman"/>
      <w:lvlText w:val="%3."/>
      <w:lvlJc w:val="right"/>
      <w:pPr>
        <w:ind w:left="2160" w:hanging="180"/>
      </w:pPr>
    </w:lvl>
    <w:lvl w:ilvl="3" w:tplc="0807000F">
      <w:start w:val="1"/>
      <w:numFmt w:val="decimal"/>
      <w:lvlText w:val="%4."/>
      <w:lvlJc w:val="left"/>
      <w:pPr>
        <w:ind w:left="2880" w:hanging="360"/>
      </w:pPr>
    </w:lvl>
    <w:lvl w:ilvl="4" w:tplc="08070019">
      <w:start w:val="1"/>
      <w:numFmt w:val="lowerLetter"/>
      <w:lvlText w:val="%5."/>
      <w:lvlJc w:val="left"/>
      <w:pPr>
        <w:ind w:left="3600" w:hanging="360"/>
      </w:pPr>
    </w:lvl>
    <w:lvl w:ilvl="5" w:tplc="0807001B">
      <w:start w:val="1"/>
      <w:numFmt w:val="lowerRoman"/>
      <w:lvlText w:val="%6."/>
      <w:lvlJc w:val="right"/>
      <w:pPr>
        <w:ind w:left="4320" w:hanging="180"/>
      </w:pPr>
    </w:lvl>
    <w:lvl w:ilvl="6" w:tplc="0807000F">
      <w:start w:val="1"/>
      <w:numFmt w:val="decimal"/>
      <w:lvlText w:val="%7."/>
      <w:lvlJc w:val="left"/>
      <w:pPr>
        <w:ind w:left="5040" w:hanging="360"/>
      </w:pPr>
    </w:lvl>
    <w:lvl w:ilvl="7" w:tplc="08070019">
      <w:start w:val="1"/>
      <w:numFmt w:val="lowerLetter"/>
      <w:lvlText w:val="%8."/>
      <w:lvlJc w:val="left"/>
      <w:pPr>
        <w:ind w:left="5760" w:hanging="360"/>
      </w:pPr>
    </w:lvl>
    <w:lvl w:ilvl="8" w:tplc="0807001B">
      <w:start w:val="1"/>
      <w:numFmt w:val="lowerRoman"/>
      <w:lvlText w:val="%9."/>
      <w:lvlJc w:val="right"/>
      <w:pPr>
        <w:ind w:left="6480" w:hanging="180"/>
      </w:pPr>
    </w:lvl>
  </w:abstractNum>
  <w:abstractNum w:abstractNumId="22" w15:restartNumberingAfterBreak="0">
    <w:nsid w:val="64124977"/>
    <w:multiLevelType w:val="singleLevel"/>
    <w:tmpl w:val="CC8C8CB6"/>
    <w:lvl w:ilvl="0">
      <w:start w:val="1"/>
      <w:numFmt w:val="decimal"/>
      <w:pStyle w:val="HaupttextEinz1"/>
      <w:lvlText w:val="%1."/>
      <w:lvlJc w:val="left"/>
      <w:pPr>
        <w:tabs>
          <w:tab w:val="num" w:pos="454"/>
        </w:tabs>
        <w:ind w:left="454" w:hanging="454"/>
      </w:pPr>
    </w:lvl>
  </w:abstractNum>
  <w:abstractNum w:abstractNumId="23" w15:restartNumberingAfterBreak="0">
    <w:nsid w:val="67085BD4"/>
    <w:multiLevelType w:val="singleLevel"/>
    <w:tmpl w:val="372AD5EC"/>
    <w:lvl w:ilvl="0">
      <w:start w:val="1"/>
      <w:numFmt w:val="bullet"/>
      <w:lvlText w:val=""/>
      <w:lvlJc w:val="left"/>
      <w:pPr>
        <w:tabs>
          <w:tab w:val="num" w:pos="360"/>
        </w:tabs>
        <w:ind w:left="284" w:hanging="284"/>
      </w:pPr>
      <w:rPr>
        <w:rFonts w:ascii="Symbol" w:hAnsi="Symbol" w:hint="default"/>
        <w:sz w:val="24"/>
      </w:rPr>
    </w:lvl>
  </w:abstractNum>
  <w:abstractNum w:abstractNumId="24" w15:restartNumberingAfterBreak="0">
    <w:nsid w:val="71FE009C"/>
    <w:multiLevelType w:val="multilevel"/>
    <w:tmpl w:val="FB2C836E"/>
    <w:lvl w:ilvl="0">
      <w:start w:val="1"/>
      <w:numFmt w:val="decimal"/>
      <w:lvlText w:val="%1."/>
      <w:lvlJc w:val="left"/>
      <w:pPr>
        <w:ind w:left="709" w:hanging="709"/>
      </w:pPr>
      <w:rPr>
        <w:rFonts w:hint="default"/>
        <w:b/>
        <w:bCs w:val="0"/>
        <w:i w:val="0"/>
        <w:iCs w:val="0"/>
        <w:caps w:val="0"/>
        <w:smallCaps w:val="0"/>
        <w:strike w:val="0"/>
        <w:dstrike w:val="0"/>
        <w:noProof w:val="0"/>
        <w:snapToGrid w:val="0"/>
        <w:vanish w:val="0"/>
        <w:color w:val="000000"/>
        <w:spacing w:val="0"/>
        <w:kern w:val="0"/>
        <w:position w:val="0"/>
        <w:sz w:val="26"/>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709" w:hanging="709"/>
      </w:pPr>
      <w:rPr>
        <w:rFonts w:hint="default"/>
        <w:sz w:val="20"/>
        <w:szCs w:val="20"/>
      </w:rPr>
    </w:lvl>
    <w:lvl w:ilvl="2">
      <w:start w:val="1"/>
      <w:numFmt w:val="lowerLetter"/>
      <w:lvlText w:val="%3."/>
      <w:lvlJc w:val="left"/>
      <w:pPr>
        <w:ind w:left="1134" w:hanging="424"/>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5" w15:restartNumberingAfterBreak="0">
    <w:nsid w:val="79DA7874"/>
    <w:multiLevelType w:val="hybridMultilevel"/>
    <w:tmpl w:val="A2B8E8D0"/>
    <w:lvl w:ilvl="0" w:tplc="2AA42F40">
      <w:start w:val="1"/>
      <w:numFmt w:val="bullet"/>
      <w:lvlText w:val=""/>
      <w:lvlJc w:val="left"/>
      <w:pPr>
        <w:tabs>
          <w:tab w:val="num" w:pos="720"/>
        </w:tabs>
        <w:ind w:left="720" w:hanging="436"/>
      </w:pPr>
      <w:rPr>
        <w:rFonts w:ascii="Wingdings" w:hAnsi="Wingdings" w:hint="default"/>
        <w:color w:val="CC9900"/>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num w:numId="1">
    <w:abstractNumId w:val="9"/>
  </w:num>
  <w:num w:numId="2">
    <w:abstractNumId w:val="9"/>
  </w:num>
  <w:num w:numId="3">
    <w:abstractNumId w:val="7"/>
  </w:num>
  <w:num w:numId="4">
    <w:abstractNumId w:val="7"/>
  </w:num>
  <w:num w:numId="5">
    <w:abstractNumId w:val="7"/>
  </w:num>
  <w:num w:numId="6">
    <w:abstractNumId w:val="11"/>
  </w:num>
  <w:num w:numId="7">
    <w:abstractNumId w:val="14"/>
  </w:num>
  <w:num w:numId="8">
    <w:abstractNumId w:val="14"/>
  </w:num>
  <w:num w:numId="9">
    <w:abstractNumId w:val="14"/>
  </w:num>
  <w:num w:numId="10">
    <w:abstractNumId w:val="13"/>
  </w:num>
  <w:num w:numId="11">
    <w:abstractNumId w:val="14"/>
  </w:num>
  <w:num w:numId="12">
    <w:abstractNumId w:val="17"/>
  </w:num>
  <w:num w:numId="13">
    <w:abstractNumId w:val="14"/>
  </w:num>
  <w:num w:numId="14">
    <w:abstractNumId w:val="19"/>
  </w:num>
  <w:num w:numId="15">
    <w:abstractNumId w:val="19"/>
  </w:num>
  <w:num w:numId="16">
    <w:abstractNumId w:val="25"/>
  </w:num>
  <w:num w:numId="17">
    <w:abstractNumId w:val="20"/>
  </w:num>
  <w:num w:numId="18">
    <w:abstractNumId w:val="23"/>
  </w:num>
  <w:num w:numId="19">
    <w:abstractNumId w:val="22"/>
  </w:num>
  <w:num w:numId="20">
    <w:abstractNumId w:val="20"/>
  </w:num>
  <w:num w:numId="21">
    <w:abstractNumId w:val="12"/>
  </w:num>
  <w:num w:numId="22">
    <w:abstractNumId w:val="18"/>
  </w:num>
  <w:num w:numId="23">
    <w:abstractNumId w:val="23"/>
  </w:num>
  <w:num w:numId="24">
    <w:abstractNumId w:val="22"/>
  </w:num>
  <w:num w:numId="25">
    <w:abstractNumId w:val="20"/>
  </w:num>
  <w:num w:numId="26">
    <w:abstractNumId w:val="12"/>
  </w:num>
  <w:num w:numId="27">
    <w:abstractNumId w:val="18"/>
  </w:num>
  <w:num w:numId="28">
    <w:abstractNumId w:val="23"/>
  </w:num>
  <w:num w:numId="29">
    <w:abstractNumId w:val="20"/>
  </w:num>
  <w:num w:numId="30">
    <w:abstractNumId w:val="6"/>
  </w:num>
  <w:num w:numId="31">
    <w:abstractNumId w:val="5"/>
  </w:num>
  <w:num w:numId="32">
    <w:abstractNumId w:val="4"/>
  </w:num>
  <w:num w:numId="33">
    <w:abstractNumId w:val="8"/>
  </w:num>
  <w:num w:numId="34">
    <w:abstractNumId w:val="3"/>
  </w:num>
  <w:num w:numId="35">
    <w:abstractNumId w:val="2"/>
  </w:num>
  <w:num w:numId="36">
    <w:abstractNumId w:val="1"/>
  </w:num>
  <w:num w:numId="37">
    <w:abstractNumId w:val="0"/>
  </w:num>
  <w:num w:numId="38">
    <w:abstractNumId w:val="24"/>
  </w:num>
  <w:num w:numId="39">
    <w:abstractNumId w:val="10"/>
  </w:num>
  <w:num w:numId="40">
    <w:abstractNumId w:val="16"/>
  </w:num>
  <w:num w:numId="41">
    <w:abstractNumId w:val="15"/>
  </w:num>
  <w:num w:numId="4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autoHyphenation/>
  <w:consecutiveHyphenLimit w:val="3"/>
  <w:hyphenationZone w:val="425"/>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9EE"/>
    <w:rsid w:val="00051914"/>
    <w:rsid w:val="00056B63"/>
    <w:rsid w:val="000F430A"/>
    <w:rsid w:val="001E1617"/>
    <w:rsid w:val="00212C4F"/>
    <w:rsid w:val="00267992"/>
    <w:rsid w:val="003B28CC"/>
    <w:rsid w:val="004C274C"/>
    <w:rsid w:val="004D1985"/>
    <w:rsid w:val="005914B3"/>
    <w:rsid w:val="006C552A"/>
    <w:rsid w:val="00741B76"/>
    <w:rsid w:val="00765F67"/>
    <w:rsid w:val="007669EE"/>
    <w:rsid w:val="00780DE2"/>
    <w:rsid w:val="007B6312"/>
    <w:rsid w:val="008501CB"/>
    <w:rsid w:val="008F1115"/>
    <w:rsid w:val="008F3852"/>
    <w:rsid w:val="00914374"/>
    <w:rsid w:val="00925CE8"/>
    <w:rsid w:val="00AA6B09"/>
    <w:rsid w:val="00BB4041"/>
    <w:rsid w:val="00BD44B5"/>
    <w:rsid w:val="00C05D66"/>
    <w:rsid w:val="00CA5FFD"/>
    <w:rsid w:val="00CB4328"/>
    <w:rsid w:val="00DD3C8D"/>
    <w:rsid w:val="00F81840"/>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3A85CBD8"/>
  <w15:chartTrackingRefBased/>
  <w15:docId w15:val="{BE826788-1A13-47FE-AF85-9A72A7DBA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de-CH" w:eastAsia="de-CH"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Standard">
    <w:name w:val="Normal"/>
    <w:qFormat/>
    <w:rsid w:val="007669EE"/>
    <w:pPr>
      <w:spacing w:after="200" w:line="276" w:lineRule="auto"/>
    </w:pPr>
    <w:rPr>
      <w:rFonts w:ascii="Calibri" w:hAnsi="Calibri"/>
      <w:sz w:val="22"/>
      <w:szCs w:val="22"/>
    </w:rPr>
  </w:style>
  <w:style w:type="paragraph" w:styleId="berschrift1">
    <w:name w:val="heading 1"/>
    <w:basedOn w:val="Standard"/>
    <w:next w:val="Standard"/>
    <w:qFormat/>
    <w:pPr>
      <w:keepNext/>
      <w:spacing w:before="240" w:after="60"/>
      <w:outlineLvl w:val="0"/>
    </w:pPr>
    <w:rPr>
      <w:rFonts w:ascii="Arial" w:hAnsi="Arial" w:cs="Arial"/>
      <w:b/>
      <w:bCs/>
      <w:kern w:val="32"/>
      <w:sz w:val="32"/>
      <w:szCs w:val="32"/>
    </w:rPr>
  </w:style>
  <w:style w:type="paragraph" w:styleId="berschrift4">
    <w:name w:val="heading 4"/>
    <w:basedOn w:val="Standard"/>
    <w:next w:val="Standard"/>
    <w:autoRedefine/>
    <w:qFormat/>
    <w:pPr>
      <w:keepNext/>
      <w:spacing w:before="240" w:after="60"/>
      <w:outlineLvl w:val="3"/>
    </w:pPr>
    <w:rPr>
      <w:rFonts w:ascii="Times" w:hAnsi="Times"/>
      <w:b/>
      <w:bCs/>
      <w:sz w:val="28"/>
      <w:szCs w:val="28"/>
    </w:rPr>
  </w:style>
  <w:style w:type="paragraph" w:styleId="berschrift5">
    <w:name w:val="heading 5"/>
    <w:basedOn w:val="Standard"/>
    <w:next w:val="Standard"/>
    <w:autoRedefine/>
    <w:qFormat/>
    <w:pPr>
      <w:spacing w:before="240" w:after="60"/>
      <w:outlineLvl w:val="4"/>
    </w:pPr>
    <w:rPr>
      <w:rFonts w:ascii="Times" w:hAnsi="Times"/>
      <w:b/>
      <w:bCs/>
      <w:i/>
      <w:iCs/>
      <w:sz w:val="26"/>
      <w:szCs w:val="26"/>
    </w:rPr>
  </w:style>
  <w:style w:type="paragraph" w:styleId="berschrift6">
    <w:name w:val="heading 6"/>
    <w:basedOn w:val="Standard"/>
    <w:next w:val="Standard"/>
    <w:autoRedefine/>
    <w:qFormat/>
    <w:pPr>
      <w:spacing w:before="240" w:after="60"/>
      <w:outlineLvl w:val="5"/>
    </w:pPr>
    <w:rPr>
      <w:rFonts w:ascii="Times" w:hAnsi="Times"/>
      <w:b/>
      <w:bCs/>
    </w:rPr>
  </w:style>
  <w:style w:type="paragraph" w:styleId="berschrift7">
    <w:name w:val="heading 7"/>
    <w:basedOn w:val="Standard"/>
    <w:next w:val="Standard"/>
    <w:autoRedefine/>
    <w:qFormat/>
    <w:pPr>
      <w:spacing w:before="240" w:after="60"/>
      <w:outlineLvl w:val="6"/>
    </w:pPr>
    <w:rPr>
      <w:rFonts w:ascii="Times" w:hAnsi="Times"/>
    </w:rPr>
  </w:style>
  <w:style w:type="paragraph" w:styleId="berschrift8">
    <w:name w:val="heading 8"/>
    <w:basedOn w:val="Standard"/>
    <w:next w:val="Standard"/>
    <w:autoRedefine/>
    <w:qFormat/>
    <w:pPr>
      <w:spacing w:before="240" w:after="60"/>
      <w:outlineLvl w:val="7"/>
    </w:pPr>
    <w:rPr>
      <w:rFonts w:ascii="Times" w:hAnsi="Times"/>
      <w:i/>
      <w:iCs/>
    </w:rPr>
  </w:style>
  <w:style w:type="paragraph" w:styleId="berschrift9">
    <w:name w:val="heading 9"/>
    <w:basedOn w:val="Standard"/>
    <w:next w:val="Standard"/>
    <w:autoRedefine/>
    <w:qFormat/>
    <w:pPr>
      <w:spacing w:before="240" w:after="60"/>
      <w:outlineLvl w:val="8"/>
    </w:pPr>
    <w:rPr>
      <w:rFonts w:ascii="Arial" w:hAnsi="Arial" w:cs="Arial"/>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Haupttext">
    <w:name w:val="Haupttext"/>
    <w:basedOn w:val="Standard"/>
    <w:pPr>
      <w:spacing w:line="260" w:lineRule="exact"/>
      <w:jc w:val="both"/>
    </w:pPr>
    <w:rPr>
      <w:rFonts w:ascii="Verdana" w:hAnsi="Verdana"/>
      <w:snapToGrid w:val="0"/>
      <w:sz w:val="18"/>
      <w:lang w:val="de-DE"/>
    </w:rPr>
  </w:style>
  <w:style w:type="paragraph" w:customStyle="1" w:styleId="Abstand2pt">
    <w:name w:val="Abstand 2pt"/>
    <w:basedOn w:val="Haupttext"/>
    <w:pPr>
      <w:spacing w:after="0" w:line="40" w:lineRule="exact"/>
    </w:pPr>
    <w:rPr>
      <w:sz w:val="4"/>
    </w:rPr>
  </w:style>
  <w:style w:type="paragraph" w:customStyle="1" w:styleId="Abstand6pt">
    <w:name w:val="Abstand 6pt"/>
    <w:basedOn w:val="Abstand2pt"/>
    <w:pPr>
      <w:spacing w:line="120" w:lineRule="exact"/>
    </w:pPr>
    <w:rPr>
      <w:sz w:val="12"/>
    </w:rPr>
  </w:style>
  <w:style w:type="character" w:customStyle="1" w:styleId="AuszeichnungTextBlau">
    <w:name w:val="Auszeichnung Text Blau"/>
    <w:basedOn w:val="Absatz-Standardschriftart"/>
    <w:rPr>
      <w:color w:val="006699"/>
      <w:lang w:val="fr-CH"/>
    </w:rPr>
  </w:style>
  <w:style w:type="paragraph" w:customStyle="1" w:styleId="Fussnote">
    <w:name w:val="Fussnote"/>
    <w:basedOn w:val="Standard"/>
    <w:pPr>
      <w:tabs>
        <w:tab w:val="left" w:pos="284"/>
      </w:tabs>
      <w:spacing w:after="80" w:line="180" w:lineRule="exact"/>
      <w:ind w:left="284" w:hanging="284"/>
      <w:jc w:val="both"/>
    </w:pPr>
    <w:rPr>
      <w:rFonts w:ascii="Verdana" w:hAnsi="Verdana"/>
      <w:snapToGrid w:val="0"/>
      <w:sz w:val="14"/>
    </w:rPr>
  </w:style>
  <w:style w:type="paragraph" w:customStyle="1" w:styleId="GesetzHaupttextEinzmanuell">
    <w:name w:val="Gesetz Haupttext Einz. manuell"/>
    <w:basedOn w:val="GesetzHauptext"/>
    <w:pPr>
      <w:spacing w:before="120"/>
      <w:ind w:left="284" w:hanging="284"/>
    </w:pPr>
    <w:rPr>
      <w:noProof/>
      <w:lang w:val="fr-CH"/>
    </w:rPr>
  </w:style>
  <w:style w:type="paragraph" w:customStyle="1" w:styleId="GesetzHauptext">
    <w:name w:val="Gesetz Hauptext"/>
    <w:basedOn w:val="Haupttext"/>
    <w:pPr>
      <w:spacing w:line="220" w:lineRule="exact"/>
    </w:pPr>
    <w:rPr>
      <w:sz w:val="16"/>
    </w:rPr>
  </w:style>
  <w:style w:type="paragraph" w:customStyle="1" w:styleId="HaupttextEinz1">
    <w:name w:val="Haupttext Einz. 1."/>
    <w:basedOn w:val="Haupttext"/>
    <w:pPr>
      <w:numPr>
        <w:numId w:val="24"/>
      </w:numPr>
      <w:tabs>
        <w:tab w:val="clear" w:pos="454"/>
        <w:tab w:val="left" w:pos="397"/>
      </w:tabs>
      <w:spacing w:before="120" w:after="0"/>
      <w:ind w:left="397" w:hanging="397"/>
    </w:pPr>
  </w:style>
  <w:style w:type="paragraph" w:customStyle="1" w:styleId="HaupttextEinzWrfel">
    <w:name w:val="Haupttext Einz. Würfel"/>
    <w:basedOn w:val="HaupttextEinz1"/>
    <w:pPr>
      <w:numPr>
        <w:numId w:val="25"/>
      </w:numPr>
      <w:jc w:val="left"/>
    </w:pPr>
  </w:style>
  <w:style w:type="paragraph" w:customStyle="1" w:styleId="HaupttextDoppEinz">
    <w:name w:val="Haupttext Dopp. Einz. –"/>
    <w:basedOn w:val="HaupttextEinzWrfel"/>
    <w:pPr>
      <w:numPr>
        <w:numId w:val="26"/>
      </w:numPr>
      <w:tabs>
        <w:tab w:val="clear" w:pos="907"/>
        <w:tab w:val="left" w:pos="680"/>
      </w:tabs>
      <w:spacing w:before="80"/>
      <w:ind w:left="681" w:hanging="284"/>
    </w:pPr>
  </w:style>
  <w:style w:type="paragraph" w:customStyle="1" w:styleId="HaupttextEinza">
    <w:name w:val="Haupttext Einz. a)"/>
    <w:basedOn w:val="Standard"/>
    <w:pPr>
      <w:numPr>
        <w:numId w:val="27"/>
      </w:numPr>
      <w:tabs>
        <w:tab w:val="clear" w:pos="454"/>
        <w:tab w:val="left" w:pos="397"/>
      </w:tabs>
      <w:spacing w:before="120" w:line="260" w:lineRule="exact"/>
      <w:ind w:left="397" w:hanging="397"/>
      <w:jc w:val="both"/>
    </w:pPr>
    <w:rPr>
      <w:rFonts w:ascii="Verdana" w:hAnsi="Verdana"/>
      <w:snapToGrid w:val="0"/>
      <w:sz w:val="18"/>
    </w:rPr>
  </w:style>
  <w:style w:type="paragraph" w:customStyle="1" w:styleId="HaupttextDoppEinzmanuell">
    <w:name w:val="Haupttext Dopp. Einz. manuell"/>
    <w:basedOn w:val="HaupttextEinza"/>
    <w:pPr>
      <w:numPr>
        <w:numId w:val="0"/>
      </w:numPr>
      <w:tabs>
        <w:tab w:val="clear" w:pos="397"/>
        <w:tab w:val="left" w:pos="680"/>
      </w:tabs>
      <w:spacing w:before="80"/>
      <w:ind w:left="681" w:hanging="284"/>
    </w:pPr>
  </w:style>
  <w:style w:type="paragraph" w:customStyle="1" w:styleId="HaupttextEinzmanuell">
    <w:name w:val="Haupttext Einz manuell"/>
    <w:basedOn w:val="Haupttext"/>
    <w:pPr>
      <w:tabs>
        <w:tab w:val="left" w:pos="397"/>
      </w:tabs>
      <w:spacing w:before="120" w:after="0"/>
      <w:ind w:left="397" w:hanging="397"/>
    </w:pPr>
  </w:style>
  <w:style w:type="paragraph" w:styleId="Kopfzeile">
    <w:name w:val="header"/>
    <w:basedOn w:val="Standard"/>
    <w:rsid w:val="00BD44B5"/>
    <w:pPr>
      <w:tabs>
        <w:tab w:val="center" w:pos="4536"/>
        <w:tab w:val="right" w:pos="9072"/>
      </w:tabs>
    </w:pPr>
  </w:style>
  <w:style w:type="paragraph" w:customStyle="1" w:styleId="GesetzHochgestellt">
    <w:name w:val="Gesetz Hochgestellt"/>
    <w:basedOn w:val="GesetzHauptext"/>
    <w:pPr>
      <w:tabs>
        <w:tab w:val="left" w:pos="170"/>
      </w:tabs>
      <w:spacing w:after="120"/>
      <w:ind w:left="170" w:hanging="170"/>
    </w:pPr>
    <w:rPr>
      <w:vertAlign w:val="superscript"/>
    </w:rPr>
  </w:style>
  <w:style w:type="paragraph" w:customStyle="1" w:styleId="Titel1-Kapiteltitel">
    <w:name w:val="Titel 1 - Kapiteltitel"/>
    <w:basedOn w:val="Standard"/>
    <w:next w:val="Haupttext"/>
    <w:autoRedefine/>
    <w:rsid w:val="000F430A"/>
    <w:pPr>
      <w:spacing w:after="240" w:line="360" w:lineRule="exact"/>
    </w:pPr>
    <w:rPr>
      <w:rFonts w:ascii="Verdana" w:hAnsi="Verdana"/>
      <w:b/>
      <w:snapToGrid w:val="0"/>
      <w:color w:val="006699"/>
      <w:sz w:val="32"/>
    </w:rPr>
  </w:style>
  <w:style w:type="paragraph" w:styleId="Fuzeile">
    <w:name w:val="footer"/>
    <w:basedOn w:val="Standard"/>
    <w:rsid w:val="00BD44B5"/>
    <w:pPr>
      <w:tabs>
        <w:tab w:val="center" w:pos="4536"/>
        <w:tab w:val="right" w:pos="9072"/>
      </w:tabs>
    </w:pPr>
  </w:style>
  <w:style w:type="paragraph" w:customStyle="1" w:styleId="Titel2">
    <w:name w:val="Titel 2"/>
    <w:basedOn w:val="Standard"/>
    <w:next w:val="Haupttext"/>
    <w:pPr>
      <w:keepNext/>
      <w:spacing w:before="320" w:after="120" w:line="300" w:lineRule="exact"/>
    </w:pPr>
    <w:rPr>
      <w:rFonts w:ascii="Verdana" w:hAnsi="Verdana"/>
      <w:b/>
      <w:snapToGrid w:val="0"/>
      <w:sz w:val="26"/>
    </w:rPr>
  </w:style>
  <w:style w:type="paragraph" w:customStyle="1" w:styleId="Titel3">
    <w:name w:val="Titel 3"/>
    <w:basedOn w:val="Standard"/>
    <w:next w:val="Haupttext"/>
    <w:pPr>
      <w:keepNext/>
      <w:spacing w:before="360" w:after="120" w:line="260" w:lineRule="exact"/>
    </w:pPr>
    <w:rPr>
      <w:rFonts w:ascii="Verdana" w:hAnsi="Verdana"/>
      <w:b/>
      <w:snapToGrid w:val="0"/>
    </w:rPr>
  </w:style>
  <w:style w:type="paragraph" w:customStyle="1" w:styleId="ZelleHaupttext">
    <w:name w:val="Zelle Haupttext"/>
    <w:basedOn w:val="Standard"/>
    <w:pPr>
      <w:spacing w:before="120" w:after="120" w:line="200" w:lineRule="exact"/>
    </w:pPr>
    <w:rPr>
      <w:rFonts w:ascii="Verdana" w:hAnsi="Verdana"/>
      <w:snapToGrid w:val="0"/>
      <w:sz w:val="16"/>
    </w:rPr>
  </w:style>
  <w:style w:type="paragraph" w:customStyle="1" w:styleId="ZelleHaupttextEinzmanuell">
    <w:name w:val="Zelle Haupttext  Einz. manuell"/>
    <w:basedOn w:val="ZelleHaupttext"/>
    <w:pPr>
      <w:tabs>
        <w:tab w:val="left" w:pos="284"/>
      </w:tabs>
      <w:ind w:left="284" w:hanging="284"/>
    </w:pPr>
  </w:style>
  <w:style w:type="paragraph" w:customStyle="1" w:styleId="ZelleHaupttextFETT">
    <w:name w:val="Zelle Haupttext FETT"/>
    <w:basedOn w:val="Standard"/>
    <w:pPr>
      <w:spacing w:before="120" w:after="120" w:line="240" w:lineRule="exact"/>
      <w:jc w:val="center"/>
    </w:pPr>
    <w:rPr>
      <w:rFonts w:ascii="Verdana" w:hAnsi="Verdana"/>
      <w:b/>
      <w:snapToGrid w:val="0"/>
      <w:sz w:val="16"/>
    </w:rPr>
  </w:style>
  <w:style w:type="paragraph" w:customStyle="1" w:styleId="Titel4">
    <w:name w:val="Titel 4"/>
    <w:basedOn w:val="Haupttext"/>
    <w:pPr>
      <w:spacing w:before="360" w:after="120"/>
    </w:pPr>
    <w:rPr>
      <w:b/>
      <w:bCs/>
      <w:lang w:val="fr-CH"/>
    </w:rPr>
  </w:style>
  <w:style w:type="paragraph" w:customStyle="1" w:styleId="VertragHaupttext">
    <w:name w:val="Vertrag Haupttext"/>
    <w:basedOn w:val="Standard"/>
    <w:rsid w:val="007669EE"/>
    <w:pPr>
      <w:spacing w:after="180" w:line="260" w:lineRule="exact"/>
      <w:jc w:val="both"/>
    </w:pPr>
    <w:rPr>
      <w:rFonts w:ascii="Verdana" w:hAnsi="Verdana"/>
      <w:color w:val="000000"/>
      <w:sz w:val="18"/>
      <w:szCs w:val="20"/>
      <w:lang w:eastAsia="de-DE"/>
    </w:rPr>
  </w:style>
  <w:style w:type="paragraph" w:customStyle="1" w:styleId="Rz">
    <w:name w:val="Rz"/>
    <w:basedOn w:val="berschrift1"/>
    <w:qFormat/>
    <w:rsid w:val="007669EE"/>
    <w:pPr>
      <w:keepNext w:val="0"/>
      <w:tabs>
        <w:tab w:val="num" w:pos="717"/>
      </w:tabs>
      <w:spacing w:before="0" w:after="200" w:line="260" w:lineRule="exact"/>
      <w:ind w:left="717" w:hanging="360"/>
      <w:jc w:val="both"/>
    </w:pPr>
    <w:rPr>
      <w:rFonts w:ascii="Verdana" w:hAnsi="Verdana" w:cs="Times New Roman"/>
      <w:b w:val="0"/>
      <w:bCs w:val="0"/>
      <w:snapToGrid w:val="0"/>
      <w:kern w:val="0"/>
      <w:sz w:val="20"/>
      <w:szCs w:val="20"/>
    </w:rPr>
  </w:style>
  <w:style w:type="paragraph" w:styleId="Funotentext">
    <w:name w:val="footnote text"/>
    <w:basedOn w:val="Standard"/>
    <w:link w:val="FunotentextZchn"/>
    <w:unhideWhenUsed/>
    <w:rsid w:val="007669EE"/>
    <w:pPr>
      <w:spacing w:after="0" w:line="240" w:lineRule="auto"/>
    </w:pPr>
    <w:rPr>
      <w:sz w:val="20"/>
      <w:szCs w:val="20"/>
    </w:rPr>
  </w:style>
  <w:style w:type="character" w:customStyle="1" w:styleId="FunotentextZchn">
    <w:name w:val="Fußnotentext Zchn"/>
    <w:basedOn w:val="Absatz-Standardschriftart"/>
    <w:link w:val="Funotentext"/>
    <w:rsid w:val="007669EE"/>
    <w:rPr>
      <w:rFonts w:ascii="Calibri" w:hAnsi="Calibri"/>
    </w:rPr>
  </w:style>
  <w:style w:type="character" w:styleId="Funotenzeichen">
    <w:name w:val="footnote reference"/>
    <w:unhideWhenUsed/>
    <w:rsid w:val="007669EE"/>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F:\Vorlagen\Office365\Toolvorlagen\Toolvorlage%20A4.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Toolvorlage A4.dot</Template>
  <TotalTime>0</TotalTime>
  <Pages>4</Pages>
  <Words>635</Words>
  <Characters>4359</Characters>
  <Application>Microsoft Office Word</Application>
  <DocSecurity>0</DocSecurity>
  <Lines>36</Lines>
  <Paragraphs>9</Paragraphs>
  <ScaleCrop>false</ScaleCrop>
  <HeadingPairs>
    <vt:vector size="2" baseType="variant">
      <vt:variant>
        <vt:lpstr>Titel</vt:lpstr>
      </vt:variant>
      <vt:variant>
        <vt:i4>1</vt:i4>
      </vt:variant>
    </vt:vector>
  </HeadingPairs>
  <TitlesOfParts>
    <vt:vector size="1" baseType="lpstr">
      <vt:lpstr/>
    </vt:vector>
  </TitlesOfParts>
  <Company>WEKA MEDIA GmbH &amp; Co. KG</Company>
  <LinksUpToDate>false</LinksUpToDate>
  <CharactersWithSpaces>4985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cp:keywords/>
  <dc:description/>
</cp:coreProperties>
</file>