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3B" w:rsidRPr="00577C9D" w:rsidRDefault="00667D3B" w:rsidP="00667D3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577C9D">
        <w:rPr>
          <w:rFonts w:ascii="Verdana" w:hAnsi="Verdana"/>
          <w:color w:val="FF0000"/>
          <w:sz w:val="22"/>
          <w:szCs w:val="22"/>
        </w:rPr>
        <w:t>((FIRMA))</w:t>
      </w:r>
      <w:r w:rsidRPr="00577C9D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Pr="00577C9D">
        <w:rPr>
          <w:rFonts w:ascii="Verdana" w:hAnsi="Verdana" w:cs="FrutigerLT-Light"/>
          <w:caps/>
          <w:color w:val="FF0000"/>
          <w:sz w:val="22"/>
          <w:szCs w:val="22"/>
        </w:rPr>
        <w:tab/>
      </w:r>
      <w:r w:rsidRPr="00577C9D">
        <w:rPr>
          <w:rFonts w:ascii="Verdana" w:hAnsi="Verdana"/>
          <w:color w:val="FF0000"/>
          <w:sz w:val="22"/>
          <w:szCs w:val="22"/>
        </w:rPr>
        <w:t>((DATUM))</w:t>
      </w:r>
      <w:r w:rsidRPr="00577C9D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</w:p>
    <w:p w:rsidR="00667D3B" w:rsidRPr="00577C9D" w:rsidRDefault="00667D3B" w:rsidP="00667D3B">
      <w:pPr>
        <w:tabs>
          <w:tab w:val="right" w:pos="9356"/>
        </w:tabs>
        <w:rPr>
          <w:rFonts w:ascii="Verdana" w:hAnsi="Verdana"/>
          <w:sz w:val="22"/>
          <w:szCs w:val="22"/>
        </w:rPr>
      </w:pPr>
      <w:bookmarkStart w:id="6" w:name="OLE_LINK22"/>
      <w:bookmarkStart w:id="7" w:name="OLE_LINK23"/>
      <w:bookmarkStart w:id="8" w:name="OLE_LINK24"/>
      <w:r w:rsidRPr="00577C9D">
        <w:rPr>
          <w:rFonts w:ascii="Verdana" w:hAnsi="Verdana" w:cs="FrutigerLT-Light"/>
          <w:caps/>
          <w:color w:val="FF0000"/>
          <w:sz w:val="22"/>
          <w:szCs w:val="22"/>
        </w:rPr>
        <w:t>((Vorname)) ((NACHName</w:t>
      </w:r>
      <w:bookmarkEnd w:id="6"/>
      <w:bookmarkEnd w:id="7"/>
      <w:bookmarkEnd w:id="8"/>
      <w:r w:rsidRPr="00577C9D">
        <w:rPr>
          <w:rFonts w:ascii="Verdana" w:hAnsi="Verdana" w:cs="FrutigerLT-Light"/>
          <w:caps/>
          <w:color w:val="FF0000"/>
          <w:sz w:val="22"/>
          <w:szCs w:val="22"/>
        </w:rPr>
        <w:t xml:space="preserve">)) </w:t>
      </w:r>
    </w:p>
    <w:p w:rsidR="00667D3B" w:rsidRPr="00577C9D" w:rsidRDefault="00667D3B" w:rsidP="00667D3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577C9D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667D3B" w:rsidRPr="00577C9D" w:rsidRDefault="00667D3B" w:rsidP="00667D3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577C9D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667D3B" w:rsidRDefault="00667D3B" w:rsidP="00667D3B"/>
    <w:p w:rsidR="00667D3B" w:rsidRPr="00B952D8" w:rsidRDefault="00667D3B" w:rsidP="00667D3B"/>
    <w:p w:rsidR="00667D3B" w:rsidRPr="00577C9D" w:rsidRDefault="00667D3B" w:rsidP="00667D3B">
      <w:pPr>
        <w:pStyle w:val="berschrift1"/>
        <w:spacing w:before="0" w:after="0"/>
        <w:rPr>
          <w:sz w:val="22"/>
          <w:szCs w:val="22"/>
        </w:rPr>
      </w:pPr>
      <w:r>
        <w:rPr>
          <w:sz w:val="22"/>
          <w:szCs w:val="22"/>
        </w:rPr>
        <w:t>Reklamation wegen mangelnder Qualität</w:t>
      </w:r>
    </w:p>
    <w:p w:rsidR="00667D3B" w:rsidRPr="00577C9D" w:rsidRDefault="00667D3B" w:rsidP="00667D3B">
      <w:pPr>
        <w:pStyle w:val="BriefHaupttext"/>
        <w:spacing w:line="240" w:lineRule="auto"/>
        <w:rPr>
          <w:snapToGrid w:val="0"/>
          <w:sz w:val="22"/>
          <w:szCs w:val="22"/>
        </w:rPr>
      </w:pPr>
    </w:p>
    <w:p w:rsidR="00667D3B" w:rsidRPr="00577C9D" w:rsidRDefault="00667D3B" w:rsidP="00667D3B">
      <w:pPr>
        <w:pStyle w:val="BriefHaupttext"/>
        <w:spacing w:line="240" w:lineRule="auto"/>
        <w:rPr>
          <w:snapToGrid w:val="0"/>
          <w:sz w:val="22"/>
          <w:szCs w:val="22"/>
        </w:rPr>
      </w:pPr>
    </w:p>
    <w:p w:rsidR="00667D3B" w:rsidRPr="00577C9D" w:rsidRDefault="00667D3B" w:rsidP="00667D3B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 w:rsidRPr="00577C9D">
        <w:rPr>
          <w:sz w:val="22"/>
          <w:szCs w:val="22"/>
        </w:rPr>
        <w:t xml:space="preserve">Guten Tag </w:t>
      </w:r>
      <w:r w:rsidRPr="00577C9D">
        <w:rPr>
          <w:caps/>
          <w:color w:val="FF0000"/>
          <w:sz w:val="22"/>
          <w:szCs w:val="22"/>
          <w:lang w:val="de-DE"/>
        </w:rPr>
        <w:t xml:space="preserve">((aNREDE)) </w:t>
      </w:r>
      <w:r w:rsidRPr="00577C9D">
        <w:rPr>
          <w:rFonts w:cs="FrutigerLT-Light"/>
          <w:caps/>
          <w:color w:val="FF0000"/>
          <w:sz w:val="22"/>
          <w:szCs w:val="22"/>
        </w:rPr>
        <w:t>((NACHName))</w:t>
      </w:r>
    </w:p>
    <w:p w:rsidR="00667D3B" w:rsidRPr="00577C9D" w:rsidRDefault="00667D3B" w:rsidP="00667D3B">
      <w:pPr>
        <w:rPr>
          <w:rFonts w:ascii="Verdana" w:hAnsi="Verdana"/>
          <w:sz w:val="22"/>
          <w:szCs w:val="22"/>
          <w:lang w:eastAsia="de-CH"/>
        </w:rPr>
      </w:pPr>
    </w:p>
    <w:p w:rsidR="00667D3B" w:rsidRPr="00577C9D" w:rsidRDefault="00667D3B" w:rsidP="00667D3B">
      <w:pPr>
        <w:rPr>
          <w:sz w:val="22"/>
          <w:szCs w:val="22"/>
        </w:rPr>
      </w:pP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Sie haben mir am </w:t>
      </w:r>
      <w:r w:rsidRPr="00577C9D">
        <w:rPr>
          <w:color w:val="FF0000"/>
          <w:sz w:val="22"/>
          <w:szCs w:val="22"/>
        </w:rPr>
        <w:t>((DATUM))</w:t>
      </w:r>
      <w:r w:rsidRPr="00577C9D">
        <w:rPr>
          <w:rFonts w:cs="FrutigerLT-Light"/>
          <w:caps/>
          <w:color w:val="FF0000"/>
          <w:sz w:val="22"/>
          <w:szCs w:val="22"/>
        </w:rPr>
        <w:t xml:space="preserve"> </w:t>
      </w:r>
      <w:r w:rsidRPr="00577C9D">
        <w:rPr>
          <w:sz w:val="22"/>
          <w:szCs w:val="22"/>
        </w:rPr>
        <w:t>eine Lieferung geschickt: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color w:val="FF0000"/>
          <w:sz w:val="22"/>
          <w:szCs w:val="22"/>
        </w:rPr>
      </w:pPr>
      <w:bookmarkStart w:id="9" w:name="OLE_LINK7"/>
      <w:bookmarkStart w:id="10" w:name="OLE_LINK8"/>
      <w:r w:rsidRPr="00577C9D">
        <w:rPr>
          <w:color w:val="FF0000"/>
          <w:sz w:val="22"/>
          <w:szCs w:val="22"/>
        </w:rPr>
        <w:t>((BESCHREIBUNG))</w:t>
      </w:r>
      <w:r w:rsidRPr="00577C9D">
        <w:rPr>
          <w:color w:val="FF0000"/>
          <w:sz w:val="22"/>
          <w:szCs w:val="22"/>
        </w:rPr>
        <w:tab/>
        <w:t>((NUMMER))</w:t>
      </w:r>
      <w:r w:rsidRPr="00577C9D">
        <w:rPr>
          <w:color w:val="FF0000"/>
          <w:sz w:val="22"/>
          <w:szCs w:val="22"/>
        </w:rPr>
        <w:tab/>
        <w:t>((PREIS))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color w:val="FF0000"/>
          <w:sz w:val="22"/>
          <w:szCs w:val="22"/>
        </w:rPr>
        <w:t>((BESCHREIBUNG))</w:t>
      </w:r>
      <w:r w:rsidRPr="00577C9D">
        <w:rPr>
          <w:color w:val="FF0000"/>
          <w:sz w:val="22"/>
          <w:szCs w:val="22"/>
        </w:rPr>
        <w:tab/>
        <w:t>((NUMMER))</w:t>
      </w:r>
      <w:r w:rsidRPr="00577C9D">
        <w:rPr>
          <w:color w:val="FF0000"/>
          <w:sz w:val="22"/>
          <w:szCs w:val="22"/>
        </w:rPr>
        <w:tab/>
        <w:t>((PREIS))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</w:p>
    <w:bookmarkEnd w:id="9"/>
    <w:bookmarkEnd w:id="10"/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>Der Kaufvertrag untersteht dem Übereinkommen der Vereinten Nationen über Verträge über den inte</w:t>
      </w:r>
      <w:r w:rsidRPr="00577C9D">
        <w:rPr>
          <w:sz w:val="22"/>
          <w:szCs w:val="22"/>
        </w:rPr>
        <w:t>r</w:t>
      </w:r>
      <w:r w:rsidRPr="00577C9D">
        <w:rPr>
          <w:sz w:val="22"/>
          <w:szCs w:val="22"/>
        </w:rPr>
        <w:t xml:space="preserve">nationalen Warenkauf (United </w:t>
      </w:r>
      <w:proofErr w:type="spellStart"/>
      <w:r w:rsidRPr="00577C9D">
        <w:rPr>
          <w:sz w:val="22"/>
          <w:szCs w:val="22"/>
        </w:rPr>
        <w:t>Nations</w:t>
      </w:r>
      <w:proofErr w:type="spellEnd"/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Convention</w:t>
      </w:r>
      <w:proofErr w:type="spellEnd"/>
      <w:r w:rsidRPr="00577C9D">
        <w:rPr>
          <w:sz w:val="22"/>
          <w:szCs w:val="22"/>
        </w:rPr>
        <w:t xml:space="preserve"> on </w:t>
      </w:r>
      <w:proofErr w:type="spellStart"/>
      <w:r w:rsidRPr="00577C9D">
        <w:rPr>
          <w:sz w:val="22"/>
          <w:szCs w:val="22"/>
        </w:rPr>
        <w:t>Contracts</w:t>
      </w:r>
      <w:proofErr w:type="spellEnd"/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for</w:t>
      </w:r>
      <w:proofErr w:type="spellEnd"/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the</w:t>
      </w:r>
      <w:proofErr w:type="spellEnd"/>
      <w:r w:rsidRPr="00577C9D">
        <w:rPr>
          <w:sz w:val="22"/>
          <w:szCs w:val="22"/>
        </w:rPr>
        <w:t xml:space="preserve"> Intern</w:t>
      </w:r>
      <w:r w:rsidRPr="00577C9D">
        <w:rPr>
          <w:sz w:val="22"/>
          <w:szCs w:val="22"/>
        </w:rPr>
        <w:t>a</w:t>
      </w:r>
      <w:r w:rsidRPr="00577C9D">
        <w:rPr>
          <w:sz w:val="22"/>
          <w:szCs w:val="22"/>
        </w:rPr>
        <w:t xml:space="preserve">tional </w:t>
      </w:r>
      <w:proofErr w:type="spellStart"/>
      <w:r w:rsidRPr="00577C9D">
        <w:rPr>
          <w:sz w:val="22"/>
          <w:szCs w:val="22"/>
        </w:rPr>
        <w:t>Sale</w:t>
      </w:r>
      <w:proofErr w:type="spellEnd"/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of</w:t>
      </w:r>
      <w:proofErr w:type="spellEnd"/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Goods</w:t>
      </w:r>
      <w:proofErr w:type="spellEnd"/>
      <w:r w:rsidRPr="00577C9D">
        <w:rPr>
          <w:sz w:val="22"/>
          <w:szCs w:val="22"/>
        </w:rPr>
        <w:t xml:space="preserve"> 1980, CISG).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</w:p>
    <w:p w:rsidR="00667D3B" w:rsidRPr="002D4812" w:rsidRDefault="00667D3B" w:rsidP="00667D3B">
      <w:pPr>
        <w:pStyle w:val="Titel4-Vertrag"/>
        <w:spacing w:before="0" w:after="0" w:line="240" w:lineRule="auto"/>
        <w:jc w:val="left"/>
        <w:rPr>
          <w:sz w:val="22"/>
          <w:szCs w:val="22"/>
          <w:lang w:val="de-DE"/>
        </w:rPr>
      </w:pPr>
      <w:r w:rsidRPr="002D4812">
        <w:rPr>
          <w:sz w:val="22"/>
          <w:szCs w:val="22"/>
          <w:lang w:val="de-DE"/>
        </w:rPr>
        <w:t xml:space="preserve">Variante 1: Lieferung von neuer, einwandfreier Ware </w:t>
      </w:r>
    </w:p>
    <w:p w:rsidR="00667D3B" w:rsidRPr="002D4812" w:rsidRDefault="00667D3B" w:rsidP="00667D3B">
      <w:pPr>
        <w:pStyle w:val="Titel4-Vertrag"/>
        <w:spacing w:before="0" w:after="0" w:line="240" w:lineRule="auto"/>
        <w:jc w:val="left"/>
        <w:rPr>
          <w:sz w:val="22"/>
          <w:szCs w:val="22"/>
          <w:lang w:val="de-DE"/>
        </w:rPr>
      </w:pPr>
    </w:p>
    <w:p w:rsidR="00667D3B" w:rsidRDefault="00667D3B" w:rsidP="00667D3B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Die gelieferte Ware hat diese Mängel: </w:t>
      </w:r>
      <w:bookmarkStart w:id="11" w:name="OLE_LINK9"/>
      <w:bookmarkStart w:id="12" w:name="OLE_LINK10"/>
      <w:bookmarkStart w:id="13" w:name="OLE_LINK11"/>
      <w:bookmarkStart w:id="14" w:name="OLE_LINK12"/>
      <w:bookmarkStart w:id="15" w:name="OLE_LINK13"/>
      <w:bookmarkStart w:id="16" w:name="OLE_LINK14"/>
      <w:bookmarkStart w:id="17" w:name="OLE_LINK15"/>
      <w:bookmarkStart w:id="18" w:name="OLE_LINK16"/>
      <w:bookmarkStart w:id="19" w:name="OLE_LINK17"/>
      <w:bookmarkStart w:id="20" w:name="OLE_LINK18"/>
      <w:r w:rsidRPr="00577C9D">
        <w:rPr>
          <w:color w:val="FF0000"/>
          <w:sz w:val="22"/>
          <w:szCs w:val="22"/>
        </w:rPr>
        <w:t>((BESCHREIBUNG))</w:t>
      </w:r>
      <w:bookmarkEnd w:id="11"/>
      <w:bookmarkEnd w:id="12"/>
      <w:bookmarkEnd w:id="13"/>
      <w:bookmarkEnd w:id="14"/>
      <w:bookmarkEnd w:id="15"/>
      <w:bookmarkEnd w:id="16"/>
      <w:bookmarkEnd w:id="17"/>
      <w:r w:rsidRPr="00577C9D">
        <w:rPr>
          <w:sz w:val="22"/>
          <w:szCs w:val="22"/>
        </w:rPr>
        <w:t xml:space="preserve">. </w:t>
      </w:r>
      <w:bookmarkEnd w:id="18"/>
      <w:bookmarkEnd w:id="19"/>
      <w:bookmarkEnd w:id="20"/>
      <w:r w:rsidRPr="00577C9D">
        <w:rPr>
          <w:sz w:val="22"/>
          <w:szCs w:val="22"/>
        </w:rPr>
        <w:t>Diese Mängel fü</w:t>
      </w:r>
      <w:r w:rsidRPr="00577C9D">
        <w:rPr>
          <w:sz w:val="22"/>
          <w:szCs w:val="22"/>
        </w:rPr>
        <w:t>h</w:t>
      </w:r>
      <w:r w:rsidRPr="00577C9D">
        <w:rPr>
          <w:sz w:val="22"/>
          <w:szCs w:val="22"/>
        </w:rPr>
        <w:t>ren zu einer wesentlichen Vertragsverletzung.</w:t>
      </w:r>
    </w:p>
    <w:p w:rsidR="00667D3B" w:rsidRPr="00577C9D" w:rsidRDefault="00667D3B" w:rsidP="00667D3B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Die gelieferte Ware weist nicht die Eigenschaften auf, die vertraglich vereinbart wurden: </w:t>
      </w:r>
      <w:r w:rsidRPr="00577C9D">
        <w:rPr>
          <w:color w:val="FF0000"/>
          <w:sz w:val="22"/>
          <w:szCs w:val="22"/>
        </w:rPr>
        <w:t>((BESCHREIBUNG))</w:t>
      </w:r>
      <w:r w:rsidRPr="00577C9D">
        <w:rPr>
          <w:sz w:val="22"/>
          <w:szCs w:val="22"/>
        </w:rPr>
        <w:t>. Deswegen lässt sie sich nicht wie vorgesehen verwenden. Nach Art. 35 CISG haftet Ihr Unternehmen für die zugesicherten Eige</w:t>
      </w:r>
      <w:r w:rsidRPr="00577C9D">
        <w:rPr>
          <w:sz w:val="22"/>
          <w:szCs w:val="22"/>
        </w:rPr>
        <w:t>n</w:t>
      </w:r>
      <w:r w:rsidRPr="00577C9D">
        <w:rPr>
          <w:sz w:val="22"/>
          <w:szCs w:val="22"/>
        </w:rPr>
        <w:t xml:space="preserve">schaften und ihre vorgesehene Verwendung als </w:t>
      </w:r>
      <w:r w:rsidRPr="00577C9D">
        <w:rPr>
          <w:color w:val="FF0000"/>
          <w:sz w:val="22"/>
          <w:szCs w:val="22"/>
        </w:rPr>
        <w:t>((BESCHREIBUNG))</w:t>
      </w:r>
      <w:r w:rsidRPr="00577C9D">
        <w:rPr>
          <w:sz w:val="22"/>
          <w:szCs w:val="22"/>
        </w:rPr>
        <w:t>. Dass das nicht möglich ist, betrachten wir als wesentliche Vertragsverle</w:t>
      </w:r>
      <w:r w:rsidRPr="00577C9D">
        <w:rPr>
          <w:sz w:val="22"/>
          <w:szCs w:val="22"/>
        </w:rPr>
        <w:t>t</w:t>
      </w:r>
      <w:r w:rsidRPr="00577C9D">
        <w:rPr>
          <w:sz w:val="22"/>
          <w:szCs w:val="22"/>
        </w:rPr>
        <w:t xml:space="preserve">zung. 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Bitte ersetzen Sie uns gemäss Art. 46 und 47 CISG bis zum </w:t>
      </w:r>
      <w:r w:rsidRPr="00577C9D">
        <w:rPr>
          <w:color w:val="FF0000"/>
          <w:sz w:val="22"/>
          <w:szCs w:val="22"/>
        </w:rPr>
        <w:t xml:space="preserve">((DATUM)) </w:t>
      </w:r>
      <w:r w:rsidRPr="00577C9D">
        <w:rPr>
          <w:sz w:val="22"/>
          <w:szCs w:val="22"/>
        </w:rPr>
        <w:t>die mangelhaften Waren durch einwandfreie Pr</w:t>
      </w:r>
      <w:r w:rsidRPr="00577C9D">
        <w:rPr>
          <w:sz w:val="22"/>
          <w:szCs w:val="22"/>
        </w:rPr>
        <w:t>o</w:t>
      </w:r>
      <w:r w:rsidRPr="00577C9D">
        <w:rPr>
          <w:sz w:val="22"/>
          <w:szCs w:val="22"/>
        </w:rPr>
        <w:t>dukte.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 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>Sollen wir die fehlerhafte Lieferung auf Ihre Kosten zurücksenden oder holen Sie diese ab? Falls wir die Ware zurückschicken sollen, verrechnen wir Ihnen die Transportkosten. Danke für Ihre An</w:t>
      </w:r>
      <w:r w:rsidRPr="00577C9D">
        <w:rPr>
          <w:sz w:val="22"/>
          <w:szCs w:val="22"/>
        </w:rPr>
        <w:t>t</w:t>
      </w:r>
      <w:r w:rsidRPr="00577C9D">
        <w:rPr>
          <w:sz w:val="22"/>
          <w:szCs w:val="22"/>
        </w:rPr>
        <w:t xml:space="preserve">wort bis zum </w:t>
      </w:r>
      <w:bookmarkStart w:id="21" w:name="OLE_LINK19"/>
      <w:bookmarkStart w:id="22" w:name="OLE_LINK20"/>
      <w:bookmarkStart w:id="23" w:name="OLE_LINK21"/>
      <w:r w:rsidRPr="00577C9D">
        <w:rPr>
          <w:color w:val="FF0000"/>
          <w:sz w:val="22"/>
          <w:szCs w:val="22"/>
        </w:rPr>
        <w:t>((DATUM))</w:t>
      </w:r>
      <w:r w:rsidRPr="00577C9D">
        <w:rPr>
          <w:sz w:val="22"/>
          <w:szCs w:val="22"/>
        </w:rPr>
        <w:t>.</w:t>
      </w:r>
      <w:bookmarkEnd w:id="21"/>
      <w:bookmarkEnd w:id="22"/>
      <w:bookmarkEnd w:id="23"/>
    </w:p>
    <w:p w:rsidR="00667D3B" w:rsidRPr="00577C9D" w:rsidRDefault="00667D3B" w:rsidP="00667D3B">
      <w:pPr>
        <w:pStyle w:val="Titel4-Vertrag"/>
        <w:spacing w:before="0" w:after="0" w:line="240" w:lineRule="auto"/>
        <w:jc w:val="left"/>
        <w:rPr>
          <w:sz w:val="22"/>
          <w:szCs w:val="22"/>
        </w:rPr>
      </w:pPr>
    </w:p>
    <w:p w:rsidR="00667D3B" w:rsidRDefault="00667D3B" w:rsidP="00667D3B">
      <w:pPr>
        <w:pStyle w:val="Titel4-Vertrag"/>
        <w:spacing w:before="0"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>Variante 2</w:t>
      </w:r>
      <w:r>
        <w:rPr>
          <w:sz w:val="22"/>
          <w:szCs w:val="22"/>
        </w:rPr>
        <w:t>:</w:t>
      </w:r>
      <w:r w:rsidRPr="00577C9D">
        <w:rPr>
          <w:sz w:val="22"/>
          <w:szCs w:val="22"/>
        </w:rPr>
        <w:t xml:space="preserve"> </w:t>
      </w:r>
      <w:proofErr w:type="spellStart"/>
      <w:r w:rsidRPr="00577C9D">
        <w:rPr>
          <w:sz w:val="22"/>
          <w:szCs w:val="22"/>
        </w:rPr>
        <w:t>Reparatur</w:t>
      </w:r>
      <w:proofErr w:type="spellEnd"/>
    </w:p>
    <w:p w:rsidR="00667D3B" w:rsidRPr="00577C9D" w:rsidRDefault="00667D3B" w:rsidP="00667D3B">
      <w:pPr>
        <w:pStyle w:val="Titel4-Vertrag"/>
        <w:spacing w:before="0" w:after="0" w:line="240" w:lineRule="auto"/>
        <w:jc w:val="left"/>
        <w:rPr>
          <w:sz w:val="22"/>
          <w:szCs w:val="22"/>
        </w:rPr>
      </w:pPr>
    </w:p>
    <w:p w:rsidR="00667D3B" w:rsidRPr="00577C9D" w:rsidRDefault="00667D3B" w:rsidP="00667D3B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Die gelieferte Ware hat </w:t>
      </w:r>
      <w:r>
        <w:rPr>
          <w:sz w:val="22"/>
          <w:szCs w:val="22"/>
        </w:rPr>
        <w:t>diese</w:t>
      </w:r>
      <w:r w:rsidRPr="00577C9D">
        <w:rPr>
          <w:sz w:val="22"/>
          <w:szCs w:val="22"/>
        </w:rPr>
        <w:t xml:space="preserve"> Mängel</w:t>
      </w:r>
      <w:r>
        <w:rPr>
          <w:sz w:val="22"/>
          <w:szCs w:val="22"/>
        </w:rPr>
        <w:t>:</w:t>
      </w:r>
      <w:r w:rsidRPr="00577C9D">
        <w:rPr>
          <w:sz w:val="22"/>
          <w:szCs w:val="22"/>
        </w:rPr>
        <w:t xml:space="preserve"> </w:t>
      </w:r>
      <w:r w:rsidRPr="00577C9D">
        <w:rPr>
          <w:color w:val="FF0000"/>
          <w:sz w:val="22"/>
          <w:szCs w:val="22"/>
        </w:rPr>
        <w:t>((BESCHREIBUNG))</w:t>
      </w:r>
      <w:r w:rsidRPr="00577C9D">
        <w:rPr>
          <w:sz w:val="22"/>
          <w:szCs w:val="22"/>
        </w:rPr>
        <w:t>. Des</w:t>
      </w:r>
      <w:r>
        <w:rPr>
          <w:sz w:val="22"/>
          <w:szCs w:val="22"/>
        </w:rPr>
        <w:t>halb</w:t>
      </w:r>
      <w:r w:rsidRPr="00577C9D">
        <w:rPr>
          <w:sz w:val="22"/>
          <w:szCs w:val="22"/>
        </w:rPr>
        <w:t xml:space="preserve"> verlangen wir, dass </w:t>
      </w:r>
      <w:r>
        <w:rPr>
          <w:sz w:val="22"/>
          <w:szCs w:val="22"/>
        </w:rPr>
        <w:t xml:space="preserve">Sie diese Mängel bis zum </w:t>
      </w:r>
      <w:r w:rsidRPr="00577C9D">
        <w:rPr>
          <w:color w:val="FF0000"/>
          <w:sz w:val="22"/>
          <w:szCs w:val="22"/>
        </w:rPr>
        <w:t>((DATUM))</w:t>
      </w:r>
      <w:r w:rsidRPr="00577C9D">
        <w:rPr>
          <w:sz w:val="22"/>
          <w:szCs w:val="22"/>
        </w:rPr>
        <w:t xml:space="preserve"> beheben lassen. Bitte schicken Sie uns </w:t>
      </w:r>
      <w:r>
        <w:rPr>
          <w:sz w:val="22"/>
          <w:szCs w:val="22"/>
        </w:rPr>
        <w:t>einen I</w:t>
      </w:r>
      <w:r w:rsidRPr="00577C9D">
        <w:rPr>
          <w:sz w:val="22"/>
          <w:szCs w:val="22"/>
        </w:rPr>
        <w:t xml:space="preserve">hrer Techniker. </w:t>
      </w:r>
      <w:r>
        <w:rPr>
          <w:sz w:val="22"/>
          <w:szCs w:val="22"/>
        </w:rPr>
        <w:t xml:space="preserve">Bei uns ist </w:t>
      </w:r>
      <w:bookmarkStart w:id="24" w:name="OLE_LINK25"/>
      <w:bookmarkStart w:id="25" w:name="OLE_LINK26"/>
      <w:bookmarkStart w:id="26" w:name="OLE_LINK27"/>
      <w:r w:rsidRPr="00577C9D">
        <w:rPr>
          <w:rFonts w:cs="FrutigerLT-Light"/>
          <w:caps/>
          <w:color w:val="FF0000"/>
          <w:sz w:val="22"/>
          <w:szCs w:val="22"/>
        </w:rPr>
        <w:t xml:space="preserve">((Vorname)) </w:t>
      </w:r>
      <w:bookmarkEnd w:id="24"/>
      <w:bookmarkEnd w:id="25"/>
      <w:bookmarkEnd w:id="26"/>
      <w:r w:rsidRPr="00577C9D">
        <w:rPr>
          <w:rFonts w:cs="FrutigerLT-Light"/>
          <w:caps/>
          <w:color w:val="FF0000"/>
          <w:sz w:val="22"/>
          <w:szCs w:val="22"/>
        </w:rPr>
        <w:t>((NACHName</w:t>
      </w:r>
      <w:r>
        <w:rPr>
          <w:rFonts w:cs="FrutigerLT-Light"/>
          <w:caps/>
          <w:color w:val="FF0000"/>
          <w:sz w:val="22"/>
          <w:szCs w:val="22"/>
        </w:rPr>
        <w:t>))</w:t>
      </w:r>
      <w:r w:rsidRPr="00577C9D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577C9D">
        <w:rPr>
          <w:sz w:val="22"/>
          <w:szCs w:val="22"/>
        </w:rPr>
        <w:t>uständig</w:t>
      </w:r>
      <w:r>
        <w:rPr>
          <w:sz w:val="22"/>
          <w:szCs w:val="22"/>
        </w:rPr>
        <w:t>. Sie erre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chen ihn unter </w:t>
      </w:r>
      <w:r w:rsidRPr="00577C9D">
        <w:rPr>
          <w:rFonts w:cs="FrutigerLT-Light"/>
          <w:caps/>
          <w:color w:val="FF0000"/>
          <w:sz w:val="22"/>
          <w:szCs w:val="22"/>
        </w:rPr>
        <w:t>((</w:t>
      </w:r>
      <w:r>
        <w:rPr>
          <w:rFonts w:cs="FrutigerLT-Light"/>
          <w:caps/>
          <w:color w:val="FF0000"/>
          <w:sz w:val="22"/>
          <w:szCs w:val="22"/>
        </w:rPr>
        <w:t>TELEFONNUMMER</w:t>
      </w:r>
      <w:r w:rsidRPr="00577C9D">
        <w:rPr>
          <w:rFonts w:cs="FrutigerLT-Light"/>
          <w:caps/>
          <w:color w:val="FF0000"/>
          <w:sz w:val="22"/>
          <w:szCs w:val="22"/>
        </w:rPr>
        <w:t xml:space="preserve">)) </w:t>
      </w:r>
      <w:r w:rsidRPr="00577C9D">
        <w:rPr>
          <w:sz w:val="22"/>
          <w:szCs w:val="22"/>
        </w:rPr>
        <w:t xml:space="preserve">und </w:t>
      </w:r>
      <w:r w:rsidRPr="00577C9D">
        <w:rPr>
          <w:rFonts w:cs="FrutigerLT-Light"/>
          <w:caps/>
          <w:color w:val="FF0000"/>
          <w:sz w:val="22"/>
          <w:szCs w:val="22"/>
        </w:rPr>
        <w:t>((</w:t>
      </w:r>
      <w:r>
        <w:rPr>
          <w:rFonts w:cs="FrutigerLT-Light"/>
          <w:caps/>
          <w:color w:val="FF0000"/>
          <w:sz w:val="22"/>
          <w:szCs w:val="22"/>
        </w:rPr>
        <w:t>mAILADRESSE))</w:t>
      </w:r>
      <w:r w:rsidRPr="00577C9D">
        <w:rPr>
          <w:sz w:val="22"/>
          <w:szCs w:val="22"/>
        </w:rPr>
        <w:t xml:space="preserve">. </w:t>
      </w:r>
    </w:p>
    <w:p w:rsidR="00667D3B" w:rsidRDefault="00667D3B" w:rsidP="00667D3B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>Bitte</w:t>
      </w:r>
      <w:r>
        <w:rPr>
          <w:sz w:val="22"/>
          <w:szCs w:val="22"/>
        </w:rPr>
        <w:t xml:space="preserve"> informieren</w:t>
      </w:r>
      <w:r w:rsidRPr="00577C9D">
        <w:rPr>
          <w:sz w:val="22"/>
          <w:szCs w:val="22"/>
        </w:rPr>
        <w:t xml:space="preserve"> Sie uns, ob wir die Ware auf </w:t>
      </w:r>
      <w:r>
        <w:rPr>
          <w:sz w:val="22"/>
          <w:szCs w:val="22"/>
        </w:rPr>
        <w:t xml:space="preserve">Ihre </w:t>
      </w:r>
      <w:r w:rsidRPr="00577C9D">
        <w:rPr>
          <w:sz w:val="22"/>
          <w:szCs w:val="22"/>
        </w:rPr>
        <w:t xml:space="preserve">Kosten </w:t>
      </w:r>
      <w:r>
        <w:rPr>
          <w:sz w:val="22"/>
          <w:szCs w:val="22"/>
        </w:rPr>
        <w:t xml:space="preserve">zur </w:t>
      </w:r>
      <w:r w:rsidRPr="00577C9D">
        <w:rPr>
          <w:sz w:val="22"/>
          <w:szCs w:val="22"/>
        </w:rPr>
        <w:t>Reparatur zurüc</w:t>
      </w:r>
      <w:r w:rsidRPr="00577C9D">
        <w:rPr>
          <w:sz w:val="22"/>
          <w:szCs w:val="22"/>
        </w:rPr>
        <w:t>k</w:t>
      </w:r>
      <w:r w:rsidRPr="00577C9D">
        <w:rPr>
          <w:sz w:val="22"/>
          <w:szCs w:val="22"/>
        </w:rPr>
        <w:t>schicken sollen oder ob Sie die</w:t>
      </w:r>
      <w:r>
        <w:rPr>
          <w:sz w:val="22"/>
          <w:szCs w:val="22"/>
        </w:rPr>
        <w:t>se a</w:t>
      </w:r>
      <w:r w:rsidRPr="00577C9D">
        <w:rPr>
          <w:sz w:val="22"/>
          <w:szCs w:val="22"/>
        </w:rPr>
        <w:t>bhol</w:t>
      </w:r>
      <w:r>
        <w:rPr>
          <w:sz w:val="22"/>
          <w:szCs w:val="22"/>
        </w:rPr>
        <w:t>e</w:t>
      </w:r>
      <w:r w:rsidRPr="00577C9D">
        <w:rPr>
          <w:sz w:val="22"/>
          <w:szCs w:val="22"/>
        </w:rPr>
        <w:t xml:space="preserve">n. </w:t>
      </w:r>
      <w:r>
        <w:rPr>
          <w:sz w:val="22"/>
          <w:szCs w:val="22"/>
        </w:rPr>
        <w:t xml:space="preserve">Am </w:t>
      </w:r>
      <w:r w:rsidRPr="00577C9D">
        <w:rPr>
          <w:rFonts w:cs="FrutigerLT-Light"/>
          <w:caps/>
          <w:color w:val="FF0000"/>
          <w:sz w:val="22"/>
          <w:szCs w:val="22"/>
        </w:rPr>
        <w:t>((</w:t>
      </w:r>
      <w:r>
        <w:rPr>
          <w:rFonts w:cs="FrutigerLT-Light"/>
          <w:caps/>
          <w:color w:val="FF0000"/>
          <w:sz w:val="22"/>
          <w:szCs w:val="22"/>
        </w:rPr>
        <w:t>DATUM</w:t>
      </w:r>
      <w:r w:rsidRPr="00577C9D">
        <w:rPr>
          <w:rFonts w:cs="FrutigerLT-Light"/>
          <w:caps/>
          <w:color w:val="FF0000"/>
          <w:sz w:val="22"/>
          <w:szCs w:val="22"/>
        </w:rPr>
        <w:t xml:space="preserve">)) </w:t>
      </w:r>
      <w:r>
        <w:rPr>
          <w:sz w:val="22"/>
          <w:szCs w:val="22"/>
        </w:rPr>
        <w:t>brauchen wir die Ware wieder bei uns in der Firma</w:t>
      </w:r>
      <w:r w:rsidRPr="00577C9D">
        <w:rPr>
          <w:sz w:val="22"/>
          <w:szCs w:val="22"/>
        </w:rPr>
        <w:t xml:space="preserve">. </w:t>
      </w:r>
    </w:p>
    <w:p w:rsidR="00667D3B" w:rsidRPr="00577C9D" w:rsidRDefault="00667D3B" w:rsidP="00667D3B">
      <w:pPr>
        <w:pStyle w:val="VertragHaupttext"/>
        <w:spacing w:after="0" w:line="240" w:lineRule="auto"/>
        <w:ind w:left="360"/>
        <w:jc w:val="left"/>
        <w:rPr>
          <w:sz w:val="22"/>
          <w:szCs w:val="22"/>
        </w:rPr>
      </w:pPr>
    </w:p>
    <w:p w:rsidR="00667D3B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  <w:r w:rsidRPr="00577C9D">
        <w:rPr>
          <w:sz w:val="22"/>
          <w:szCs w:val="22"/>
        </w:rPr>
        <w:t xml:space="preserve">Weitere Schadenersatzforderungen gemäss Art. 45 und Art. 74–77 CISG behalten wir uns vor. </w:t>
      </w:r>
    </w:p>
    <w:p w:rsidR="00667D3B" w:rsidRPr="00577C9D" w:rsidRDefault="00667D3B" w:rsidP="00667D3B">
      <w:pPr>
        <w:pStyle w:val="VertragHaupttext"/>
        <w:spacing w:after="0" w:line="240" w:lineRule="auto"/>
        <w:jc w:val="left"/>
        <w:rPr>
          <w:sz w:val="22"/>
          <w:szCs w:val="22"/>
        </w:rPr>
      </w:pPr>
    </w:p>
    <w:p w:rsidR="00694162" w:rsidRDefault="00667D3B" w:rsidP="00667D3B">
      <w:pPr>
        <w:pStyle w:val="VertragHaupttext"/>
        <w:spacing w:after="0" w:line="240" w:lineRule="auto"/>
        <w:jc w:val="left"/>
      </w:pPr>
      <w:r w:rsidRPr="00577C9D">
        <w:rPr>
          <w:sz w:val="22"/>
          <w:szCs w:val="22"/>
        </w:rPr>
        <w:t>Freundliche Grüsse</w:t>
      </w:r>
      <w:bookmarkStart w:id="27" w:name="_GoBack"/>
      <w:bookmarkEnd w:id="27"/>
    </w:p>
    <w:sectPr w:rsidR="00694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0632"/>
    <w:multiLevelType w:val="hybridMultilevel"/>
    <w:tmpl w:val="AC14ED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3B"/>
    <w:rsid w:val="00667D3B"/>
    <w:rsid w:val="006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7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667D3B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7D3B"/>
    <w:rPr>
      <w:rFonts w:ascii="Verdana" w:eastAsia="Times New Roman" w:hAnsi="Verdana" w:cs="Arial"/>
      <w:b/>
      <w:bCs/>
      <w:kern w:val="32"/>
      <w:sz w:val="24"/>
      <w:szCs w:val="32"/>
      <w:lang w:val="de-CH" w:eastAsia="de-DE"/>
    </w:rPr>
  </w:style>
  <w:style w:type="paragraph" w:customStyle="1" w:styleId="VertragHaupttext">
    <w:name w:val="Vertrag Haupttext"/>
    <w:basedOn w:val="Standard"/>
    <w:rsid w:val="00667D3B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4-Vertrag">
    <w:name w:val="Titel 4 - Vertrag"/>
    <w:basedOn w:val="Standard"/>
    <w:rsid w:val="00667D3B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BriefHaupttext">
    <w:name w:val="Brief Haupttext"/>
    <w:basedOn w:val="Standard"/>
    <w:rsid w:val="00667D3B"/>
    <w:pPr>
      <w:spacing w:line="280" w:lineRule="exact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7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667D3B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7D3B"/>
    <w:rPr>
      <w:rFonts w:ascii="Verdana" w:eastAsia="Times New Roman" w:hAnsi="Verdana" w:cs="Arial"/>
      <w:b/>
      <w:bCs/>
      <w:kern w:val="32"/>
      <w:sz w:val="24"/>
      <w:szCs w:val="32"/>
      <w:lang w:val="de-CH" w:eastAsia="de-DE"/>
    </w:rPr>
  </w:style>
  <w:style w:type="paragraph" w:customStyle="1" w:styleId="VertragHaupttext">
    <w:name w:val="Vertrag Haupttext"/>
    <w:basedOn w:val="Standard"/>
    <w:rsid w:val="00667D3B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4-Vertrag">
    <w:name w:val="Titel 4 - Vertrag"/>
    <w:basedOn w:val="Standard"/>
    <w:rsid w:val="00667D3B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BriefHaupttext">
    <w:name w:val="Brief Haupttext"/>
    <w:basedOn w:val="Standard"/>
    <w:rsid w:val="00667D3B"/>
    <w:pPr>
      <w:spacing w:line="280" w:lineRule="exact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