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672" w:rsidRDefault="00024672" w:rsidP="00024672">
      <w:pPr>
        <w:pStyle w:val="Titel1-Kapiteltitel"/>
      </w:pPr>
      <w:r>
        <w:t>Suchauftrag (Maklervertrag)</w:t>
      </w:r>
    </w:p>
    <w:p w:rsidR="00024672" w:rsidRDefault="00024672" w:rsidP="00024672">
      <w:pPr>
        <w:pStyle w:val="VertragHaupttext"/>
      </w:pPr>
    </w:p>
    <w:p w:rsidR="00024672" w:rsidRDefault="00024672" w:rsidP="00024672">
      <w:pPr>
        <w:pStyle w:val="Haupttext"/>
      </w:pPr>
      <w:r>
        <w:t>Einfachheitshalber wird in diesem Verkaufsauftrag auf die weiblichen Formen «Auftraggeberin, B</w:t>
      </w:r>
      <w:r>
        <w:t>e</w:t>
      </w:r>
      <w:r>
        <w:t xml:space="preserve">auftragte» verzichtet und stattdessen «Auftraggeber, Beauftragter» als Oberbegriffe verwendet. </w:t>
      </w:r>
    </w:p>
    <w:p w:rsidR="00024672" w:rsidRDefault="00024672" w:rsidP="00024672">
      <w:pPr>
        <w:pStyle w:val="Haupttext"/>
      </w:pPr>
      <w:r>
        <w:t>_______________________</w:t>
      </w:r>
    </w:p>
    <w:p w:rsidR="00024672" w:rsidRDefault="00024672" w:rsidP="00024672">
      <w:pPr>
        <w:pStyle w:val="Haupttext"/>
      </w:pPr>
      <w:r>
        <w:t xml:space="preserve">_______________________                                                                               </w:t>
      </w:r>
      <w:r w:rsidRPr="00401784">
        <w:rPr>
          <w:b/>
        </w:rPr>
        <w:t>Auftraggeber</w:t>
      </w:r>
      <w:r>
        <w:t xml:space="preserve"> </w:t>
      </w:r>
    </w:p>
    <w:p w:rsidR="00024672" w:rsidRDefault="00024672" w:rsidP="00024672">
      <w:pPr>
        <w:pStyle w:val="Haupttext"/>
      </w:pPr>
      <w:r>
        <w:t>_______________________</w:t>
      </w:r>
    </w:p>
    <w:p w:rsidR="00024672" w:rsidRDefault="00024672" w:rsidP="00024672">
      <w:pPr>
        <w:pStyle w:val="Haupttext"/>
      </w:pPr>
      <w:r>
        <w:t>_______________________</w:t>
      </w:r>
    </w:p>
    <w:p w:rsidR="00024672" w:rsidRDefault="00024672" w:rsidP="00024672">
      <w:pPr>
        <w:pStyle w:val="Haupttext"/>
      </w:pPr>
    </w:p>
    <w:p w:rsidR="00024672" w:rsidRDefault="00024672" w:rsidP="00024672">
      <w:pPr>
        <w:pStyle w:val="Haupttext"/>
      </w:pPr>
      <w:r>
        <w:t>beauftragt hiermit</w:t>
      </w:r>
    </w:p>
    <w:p w:rsidR="00024672" w:rsidRDefault="00024672" w:rsidP="00024672">
      <w:pPr>
        <w:pStyle w:val="Haupttext"/>
      </w:pPr>
      <w:r>
        <w:t xml:space="preserve">_______________________                                                                               </w:t>
      </w:r>
      <w:r w:rsidRPr="00401784">
        <w:rPr>
          <w:b/>
        </w:rPr>
        <w:t>Beauftragter</w:t>
      </w:r>
    </w:p>
    <w:p w:rsidR="00024672" w:rsidRDefault="00024672" w:rsidP="00024672">
      <w:pPr>
        <w:pStyle w:val="Haupttext"/>
      </w:pPr>
      <w:r>
        <w:t>_______________________</w:t>
      </w:r>
    </w:p>
    <w:p w:rsidR="00024672" w:rsidRDefault="00024672" w:rsidP="00024672">
      <w:pPr>
        <w:pStyle w:val="Haupttext"/>
      </w:pPr>
      <w:r>
        <w:t>_______________________</w:t>
      </w:r>
    </w:p>
    <w:p w:rsidR="00024672" w:rsidRDefault="00024672" w:rsidP="00024672">
      <w:pPr>
        <w:pStyle w:val="Haupttext"/>
      </w:pPr>
      <w:r w:rsidRPr="00401784">
        <w:t>_______________________</w:t>
      </w:r>
    </w:p>
    <w:p w:rsidR="00024672" w:rsidRDefault="00024672" w:rsidP="00024672">
      <w:pPr>
        <w:pStyle w:val="Haupttext"/>
      </w:pPr>
    </w:p>
    <w:p w:rsidR="00024672" w:rsidRDefault="00024672" w:rsidP="00024672">
      <w:pPr>
        <w:pStyle w:val="Haupttext"/>
      </w:pPr>
      <w:r>
        <w:t>als Makler im Sinne von Art. 412 ff OR für ihn eine Liegenschaft mit folgenden Eigenschaften zu suchen, bzw. ihm dazu einen abschlusswilligen Verkäufer zu vermitteln:</w:t>
      </w:r>
    </w:p>
    <w:p w:rsidR="00024672" w:rsidRDefault="00024672" w:rsidP="00024672">
      <w:pPr>
        <w:pStyle w:val="VertragHaupttext"/>
      </w:pPr>
    </w:p>
    <w:p w:rsidR="00024672" w:rsidRDefault="00024672" w:rsidP="00024672">
      <w:pPr>
        <w:pStyle w:val="Haupttext"/>
      </w:pPr>
      <w:r>
        <w:t>Objektart:</w:t>
      </w:r>
      <w:r>
        <w:tab/>
      </w:r>
      <w:r>
        <w:tab/>
      </w:r>
      <w:r>
        <w:t>_____________________</w:t>
      </w:r>
    </w:p>
    <w:p w:rsidR="00024672" w:rsidRDefault="00024672" w:rsidP="00024672">
      <w:pPr>
        <w:pStyle w:val="Haupttext"/>
      </w:pPr>
      <w:r>
        <w:t>Eigenschaften</w:t>
      </w:r>
      <w:r>
        <w:tab/>
      </w:r>
      <w:r>
        <w:tab/>
      </w:r>
      <w:r>
        <w:t>_____________________</w:t>
      </w:r>
    </w:p>
    <w:p w:rsidR="00024672" w:rsidRDefault="00024672" w:rsidP="00024672">
      <w:pPr>
        <w:pStyle w:val="Haupttext"/>
      </w:pPr>
      <w:r>
        <w:t>Region:</w:t>
      </w:r>
      <w:r>
        <w:tab/>
      </w:r>
      <w:r>
        <w:tab/>
      </w:r>
      <w:r>
        <w:tab/>
      </w:r>
      <w:r>
        <w:t>_____________________</w:t>
      </w:r>
    </w:p>
    <w:p w:rsidR="00024672" w:rsidRDefault="00024672" w:rsidP="00024672">
      <w:pPr>
        <w:pStyle w:val="Haupttext"/>
      </w:pPr>
      <w:r w:rsidRPr="00401784">
        <w:rPr>
          <w:b/>
        </w:rPr>
        <w:t>Preisspanne:</w:t>
      </w:r>
      <w:r>
        <w:rPr>
          <w:b/>
        </w:rPr>
        <w:tab/>
      </w:r>
      <w:r>
        <w:tab/>
        <w:t>_____________________</w:t>
      </w:r>
    </w:p>
    <w:p w:rsidR="00024672" w:rsidRDefault="00024672" w:rsidP="00024672">
      <w:pPr>
        <w:pStyle w:val="Haupttext"/>
      </w:pPr>
      <w:r w:rsidRPr="00401784">
        <w:rPr>
          <w:b/>
        </w:rPr>
        <w:t>Bezugstermine:</w:t>
      </w:r>
      <w:r>
        <w:tab/>
        <w:t>______________</w:t>
      </w:r>
      <w:r>
        <w:t>_______</w:t>
      </w:r>
    </w:p>
    <w:p w:rsidR="00024672" w:rsidRDefault="00024672" w:rsidP="00024672">
      <w:pPr>
        <w:pStyle w:val="Titel4"/>
      </w:pPr>
      <w:r>
        <w:t>1.</w:t>
      </w:r>
      <w:r>
        <w:tab/>
        <w:t>Auftragsdauer/Kündigung</w:t>
      </w:r>
    </w:p>
    <w:p w:rsidR="00024672" w:rsidRDefault="00024672" w:rsidP="00024672">
      <w:pPr>
        <w:pStyle w:val="Haupttext"/>
        <w:ind w:left="709"/>
      </w:pPr>
      <w:r>
        <w:t>Der Vertrag wird für die Auftragsdauer von 6 Monaten abgeschlossen, danach endet er o</w:t>
      </w:r>
      <w:r>
        <w:t>h</w:t>
      </w:r>
      <w:r>
        <w:t>ne weit</w:t>
      </w:r>
      <w:r>
        <w:t>e</w:t>
      </w:r>
      <w:r>
        <w:t>res.</w:t>
      </w:r>
    </w:p>
    <w:p w:rsidR="00024672" w:rsidRDefault="00024672" w:rsidP="00024672">
      <w:pPr>
        <w:pStyle w:val="Haupttext"/>
      </w:pPr>
    </w:p>
    <w:p w:rsidR="00024672" w:rsidRDefault="00024672" w:rsidP="00024672">
      <w:pPr>
        <w:pStyle w:val="Haupttext"/>
        <w:ind w:left="709"/>
      </w:pPr>
      <w:r>
        <w:t>Bei vorzeitiger Vertragsauflösung hat der Beauftragte – unter Vorbehalt von Ziff. 5 Abs. 3 nachfolgend – Anspruch auf Ersatz der effektiven Aufwendungen, welche bis zur Vertrag</w:t>
      </w:r>
      <w:r>
        <w:t>s</w:t>
      </w:r>
      <w:r>
        <w:t>beendigung entstanden sind sowie der Kosten gemäss Ziff. 6 dieses Vertrages. Die En</w:t>
      </w:r>
      <w:r>
        <w:t>t</w:t>
      </w:r>
      <w:r>
        <w:t>schädigung wird mit dem Widerruf fällig.</w:t>
      </w:r>
    </w:p>
    <w:p w:rsidR="00024672" w:rsidRDefault="00024672" w:rsidP="00024672">
      <w:pPr>
        <w:pStyle w:val="Titel4"/>
      </w:pPr>
      <w:r>
        <w:t>2.</w:t>
      </w:r>
      <w:r>
        <w:tab/>
        <w:t>Exklusivität</w:t>
      </w:r>
    </w:p>
    <w:p w:rsidR="00024672" w:rsidRDefault="00024672" w:rsidP="00024672">
      <w:pPr>
        <w:pStyle w:val="Haupttext"/>
        <w:ind w:left="709"/>
      </w:pPr>
      <w:r>
        <w:t>Der Kunde wird keine weiteren Makler mit der Suche nach einem ähnlichen Objekt beau</w:t>
      </w:r>
      <w:r>
        <w:t>f</w:t>
      </w:r>
      <w:r>
        <w:t>tragen. Er ist jedoch berechtigt, sich ohne Mitwirkung des Maklers ebenfalls um den A</w:t>
      </w:r>
      <w:r>
        <w:t>b</w:t>
      </w:r>
      <w:r>
        <w:t>schluss eines Kaufve</w:t>
      </w:r>
      <w:r>
        <w:t>r</w:t>
      </w:r>
      <w:r>
        <w:t>trages zu bemühen.</w:t>
      </w:r>
    </w:p>
    <w:p w:rsidR="00024672" w:rsidRDefault="00024672" w:rsidP="00024672">
      <w:pPr>
        <w:pStyle w:val="Titel4"/>
      </w:pPr>
      <w:r>
        <w:t>3.</w:t>
      </w:r>
      <w:r>
        <w:tab/>
        <w:t>Provision</w:t>
      </w:r>
    </w:p>
    <w:p w:rsidR="00024672" w:rsidRDefault="00024672" w:rsidP="00024672">
      <w:pPr>
        <w:pStyle w:val="Haupttext"/>
        <w:ind w:firstLine="709"/>
      </w:pPr>
      <w:r>
        <w:t>Die Provision beträgt ………… % des beurkundeten Kaufpreises.</w:t>
      </w:r>
    </w:p>
    <w:p w:rsidR="00024672" w:rsidRDefault="00024672" w:rsidP="00024672">
      <w:pPr>
        <w:pStyle w:val="Haupttext"/>
        <w:ind w:firstLine="709"/>
      </w:pPr>
    </w:p>
    <w:p w:rsidR="00024672" w:rsidRDefault="00024672" w:rsidP="00024672">
      <w:pPr>
        <w:pStyle w:val="Haupttext"/>
        <w:ind w:left="709"/>
      </w:pPr>
      <w:r>
        <w:t>Die Provision ist geschuldet, wenn im Rahmen dieses Auftrages infolge Vermittlung des B</w:t>
      </w:r>
      <w:r>
        <w:t>e</w:t>
      </w:r>
      <w:r>
        <w:t>auftragten ein Kaufvertrag oder ein Rechtsgeschäft, welches wirtschaftlich einem Kauf gleichkommt, abgeschlossen wird. Wird eines der nachgewiesenen Objekte gemietet statt gekauft, beträgt die Provis</w:t>
      </w:r>
      <w:r>
        <w:t>i</w:t>
      </w:r>
      <w:r>
        <w:t>on X% einer Jahresmiete.</w:t>
      </w:r>
    </w:p>
    <w:p w:rsidR="00024672" w:rsidRDefault="00024672" w:rsidP="00024672">
      <w:pPr>
        <w:pStyle w:val="Haupttext"/>
        <w:ind w:left="851"/>
      </w:pPr>
      <w:r>
        <w:lastRenderedPageBreak/>
        <w:t>Kommt innerhalb von zwei Jahren nach Auflösung dieses Auftrages ein Kauf eines Obje</w:t>
      </w:r>
      <w:r>
        <w:t>k</w:t>
      </w:r>
      <w:r>
        <w:t>tes zustande, das der Beauftragte nachgewiesen hat, wird der Auftraggeber in voller Höhe pr</w:t>
      </w:r>
      <w:r>
        <w:t>o</w:t>
      </w:r>
      <w:r>
        <w:t>visionspflichtig.</w:t>
      </w:r>
    </w:p>
    <w:p w:rsidR="00024672" w:rsidRDefault="00024672" w:rsidP="00024672">
      <w:pPr>
        <w:pStyle w:val="Haupttext"/>
        <w:ind w:left="851"/>
      </w:pPr>
    </w:p>
    <w:p w:rsidR="00024672" w:rsidRPr="00024672" w:rsidRDefault="00024672" w:rsidP="00024672">
      <w:pPr>
        <w:pStyle w:val="Haupttext"/>
        <w:ind w:left="142" w:firstLine="709"/>
        <w:rPr>
          <w:i/>
          <w:color w:val="FF0000"/>
        </w:rPr>
      </w:pPr>
      <w:r w:rsidRPr="00024672">
        <w:rPr>
          <w:i/>
          <w:color w:val="FF0000"/>
        </w:rPr>
        <w:t>Spesen</w:t>
      </w:r>
    </w:p>
    <w:p w:rsidR="00024672" w:rsidRPr="00024672" w:rsidRDefault="00024672" w:rsidP="00024672">
      <w:pPr>
        <w:pStyle w:val="Haupttext"/>
        <w:ind w:left="142" w:firstLine="709"/>
        <w:rPr>
          <w:i/>
          <w:color w:val="FF0000"/>
        </w:rPr>
      </w:pPr>
    </w:p>
    <w:p w:rsidR="00024672" w:rsidRPr="00024672" w:rsidRDefault="00024672" w:rsidP="00024672">
      <w:pPr>
        <w:pStyle w:val="VertragHaupttext"/>
        <w:tabs>
          <w:tab w:val="left" w:pos="851"/>
        </w:tabs>
        <w:ind w:left="851"/>
        <w:rPr>
          <w:i/>
          <w:color w:val="FF0000"/>
        </w:rPr>
      </w:pPr>
      <w:r w:rsidRPr="00024672">
        <w:rPr>
          <w:i/>
          <w:color w:val="FF0000"/>
        </w:rPr>
        <w:t xml:space="preserve">Hinweis: Gemäss Gesetz hat der Mäkler nur dann Anspruch auf Spesenersatz, wenn dies im Vertrag ausdrücklich abgemacht wurde (Art. 413 Abs. 3 OR). Die Zahlung von Spesen hängt im Unterschied zum </w:t>
      </w:r>
      <w:proofErr w:type="spellStart"/>
      <w:r w:rsidRPr="00024672">
        <w:rPr>
          <w:i/>
          <w:color w:val="FF0000"/>
        </w:rPr>
        <w:t>Mäklerlohn</w:t>
      </w:r>
      <w:proofErr w:type="spellEnd"/>
      <w:r w:rsidRPr="00024672">
        <w:rPr>
          <w:i/>
          <w:color w:val="FF0000"/>
        </w:rPr>
        <w:t xml:space="preserve"> nicht vom Erfolg der </w:t>
      </w:r>
      <w:proofErr w:type="spellStart"/>
      <w:r w:rsidRPr="00024672">
        <w:rPr>
          <w:i/>
          <w:color w:val="FF0000"/>
        </w:rPr>
        <w:t>Mäklertätigkeit</w:t>
      </w:r>
      <w:proofErr w:type="spellEnd"/>
      <w:r w:rsidRPr="00024672">
        <w:rPr>
          <w:i/>
          <w:color w:val="FF0000"/>
        </w:rPr>
        <w:t xml:space="preserve"> ab.</w:t>
      </w:r>
    </w:p>
    <w:p w:rsidR="00024672" w:rsidRDefault="00024672" w:rsidP="00024672">
      <w:pPr>
        <w:pStyle w:val="Titel4"/>
      </w:pPr>
      <w:r>
        <w:t xml:space="preserve">4. </w:t>
      </w:r>
      <w:r>
        <w:tab/>
        <w:t>Mehrwertsteuer</w:t>
      </w:r>
    </w:p>
    <w:p w:rsidR="00024672" w:rsidRDefault="00024672" w:rsidP="00024672">
      <w:pPr>
        <w:pStyle w:val="Haupttext"/>
        <w:ind w:left="709"/>
      </w:pPr>
      <w:r>
        <w:t>Generell verstehen sich alle Provisionen und Entschädigungen zuzüglich gesetzlicher Meh</w:t>
      </w:r>
      <w:r>
        <w:t>r</w:t>
      </w:r>
      <w:r>
        <w:t>wertste</w:t>
      </w:r>
      <w:r>
        <w:t>u</w:t>
      </w:r>
      <w:r>
        <w:t>er.</w:t>
      </w:r>
    </w:p>
    <w:p w:rsidR="00024672" w:rsidRDefault="00024672" w:rsidP="00024672">
      <w:pPr>
        <w:pStyle w:val="Titel4"/>
      </w:pPr>
      <w:r>
        <w:t>5.</w:t>
      </w:r>
      <w:r>
        <w:tab/>
        <w:t>Fälligkeit</w:t>
      </w:r>
    </w:p>
    <w:p w:rsidR="00024672" w:rsidRDefault="00024672" w:rsidP="00024672">
      <w:pPr>
        <w:pStyle w:val="Haupttext"/>
        <w:ind w:firstLine="709"/>
      </w:pPr>
      <w:r>
        <w:t>Provision gemäss Ziff. 5 wird mit der Beurkundung des Kaufvertrages fällig.</w:t>
      </w:r>
    </w:p>
    <w:p w:rsidR="00024672" w:rsidRDefault="00024672" w:rsidP="00024672">
      <w:pPr>
        <w:pStyle w:val="Titel4"/>
      </w:pPr>
      <w:r>
        <w:t>6.</w:t>
      </w:r>
      <w:r>
        <w:tab/>
        <w:t>Dienstleistungen des Maklers</w:t>
      </w:r>
    </w:p>
    <w:p w:rsidR="00024672" w:rsidRDefault="00024672" w:rsidP="00024672">
      <w:pPr>
        <w:pStyle w:val="Haupttext"/>
        <w:ind w:firstLine="709"/>
      </w:pPr>
      <w:r>
        <w:t>Der Beauftragte erbringt insbesondere folgende Leistungen:</w:t>
      </w:r>
    </w:p>
    <w:p w:rsidR="00024672" w:rsidRDefault="00024672" w:rsidP="00024672">
      <w:pPr>
        <w:pStyle w:val="HaupttextEinzWrfel"/>
        <w:tabs>
          <w:tab w:val="clear" w:pos="397"/>
          <w:tab w:val="num" w:pos="1503"/>
        </w:tabs>
        <w:ind w:left="1503"/>
      </w:pPr>
      <w:r>
        <w:t>Suche von geeigneten Objekten</w:t>
      </w:r>
    </w:p>
    <w:p w:rsidR="00024672" w:rsidRDefault="00024672" w:rsidP="00024672">
      <w:pPr>
        <w:pStyle w:val="HaupttextEinzWrfel"/>
        <w:ind w:left="1503"/>
      </w:pPr>
      <w:r>
        <w:t>Information des Auftraggebers über geeignete Objekte</w:t>
      </w:r>
    </w:p>
    <w:p w:rsidR="00024672" w:rsidRDefault="00024672" w:rsidP="00024672">
      <w:pPr>
        <w:pStyle w:val="HaupttextEinzWrfel"/>
        <w:ind w:left="1503"/>
      </w:pPr>
      <w:r>
        <w:t>Begleitung bei Besichtigungen</w:t>
      </w:r>
    </w:p>
    <w:p w:rsidR="00024672" w:rsidRDefault="00024672" w:rsidP="00024672">
      <w:pPr>
        <w:pStyle w:val="HaupttextEinzWrfel"/>
        <w:ind w:left="1503"/>
      </w:pPr>
      <w:r>
        <w:t>Unterstützung des Auftraggebers bei Preisfindung und Kaufverhandlungen</w:t>
      </w:r>
    </w:p>
    <w:p w:rsidR="00024672" w:rsidRDefault="00024672" w:rsidP="00024672">
      <w:pPr>
        <w:pStyle w:val="HaupttextEinzWrfel"/>
        <w:ind w:left="1503"/>
      </w:pPr>
      <w:r>
        <w:t>Abschlussverhandlungen, Mitarbeit bei der Erstellung der Verträge</w:t>
      </w:r>
    </w:p>
    <w:p w:rsidR="00024672" w:rsidRDefault="00024672" w:rsidP="00024672">
      <w:pPr>
        <w:pStyle w:val="Titel4"/>
      </w:pPr>
      <w:r>
        <w:t>7.</w:t>
      </w:r>
      <w:r>
        <w:tab/>
        <w:t>Pflichten des Auftraggebers</w:t>
      </w:r>
    </w:p>
    <w:p w:rsidR="00024672" w:rsidRDefault="00024672" w:rsidP="00024672">
      <w:pPr>
        <w:pStyle w:val="HaupttextEinzWrfel"/>
        <w:tabs>
          <w:tab w:val="clear" w:pos="397"/>
          <w:tab w:val="num" w:pos="1503"/>
        </w:tabs>
        <w:ind w:left="1503"/>
      </w:pPr>
      <w:r>
        <w:t>Ist dem Auftraggeber ein Objekt, das der Makler ihm nachweist bereits bekannt, informiert er ihn umgehend schriftlich darüber. Kommt er dieser Pflicht nicht nach, wird er im A</w:t>
      </w:r>
      <w:r>
        <w:t>b</w:t>
      </w:r>
      <w:r>
        <w:t>schlussfall provisionspflichtig.</w:t>
      </w:r>
    </w:p>
    <w:p w:rsidR="00024672" w:rsidRDefault="00024672" w:rsidP="00024672">
      <w:pPr>
        <w:pStyle w:val="HaupttextEinzWrfel"/>
        <w:ind w:left="1503"/>
      </w:pPr>
      <w:r>
        <w:t>Der Auftraggeber informiert den Makler umgehend über allfällige Änderungen in seinen Suchabsichten sowie über weitere Umstände, die die Sucharbeit des Ma</w:t>
      </w:r>
      <w:r>
        <w:t>k</w:t>
      </w:r>
      <w:r>
        <w:t>lers tangieren.</w:t>
      </w:r>
    </w:p>
    <w:p w:rsidR="00024672" w:rsidRDefault="00024672" w:rsidP="00024672">
      <w:pPr>
        <w:pStyle w:val="HaupttextEinzWrfel"/>
        <w:ind w:left="1503"/>
      </w:pPr>
      <w:r>
        <w:t>Der Auftraggeber verpflichtet sich, sämtliche Informationen vertraulich zu beha</w:t>
      </w:r>
      <w:r>
        <w:t>n</w:t>
      </w:r>
      <w:r>
        <w:t>deln und insbesondere Informationen zu den ihm bekannt gegebenen Objekten nicht an Dritte weiter zu geben. Verletzt der Auftraggeber diese Pflichten und kommt deshalb ein Kaufvertrag mit einem von ihm informierten Dritten zustande, ist der Auftraggeber provisionspflichtig.</w:t>
      </w:r>
    </w:p>
    <w:p w:rsidR="00024672" w:rsidRDefault="00024672" w:rsidP="00024672">
      <w:pPr>
        <w:pStyle w:val="Titel4"/>
      </w:pPr>
      <w:r>
        <w:t>8.</w:t>
      </w:r>
      <w:r>
        <w:tab/>
        <w:t>Information</w:t>
      </w:r>
    </w:p>
    <w:p w:rsidR="00024672" w:rsidRDefault="00024672" w:rsidP="00024672">
      <w:pPr>
        <w:pStyle w:val="Haupttext"/>
        <w:ind w:left="709"/>
      </w:pPr>
      <w:r>
        <w:t xml:space="preserve">Der Beauftragte orientiert den Auftraggeber </w:t>
      </w:r>
      <w:proofErr w:type="spellStart"/>
      <w:r>
        <w:t>regelmässig</w:t>
      </w:r>
      <w:proofErr w:type="spellEnd"/>
      <w:r>
        <w:t xml:space="preserve"> über seine Suchbemühungen.</w:t>
      </w:r>
    </w:p>
    <w:p w:rsidR="00024672" w:rsidRDefault="00024672" w:rsidP="00024672">
      <w:pPr>
        <w:pStyle w:val="Haupttext"/>
        <w:ind w:left="709"/>
      </w:pPr>
    </w:p>
    <w:p w:rsidR="00024672" w:rsidRDefault="00024672" w:rsidP="00024672">
      <w:pPr>
        <w:pStyle w:val="Haupttext"/>
        <w:ind w:left="709"/>
        <w:rPr>
          <w:color w:val="FF0000"/>
        </w:rPr>
      </w:pPr>
      <w:r w:rsidRPr="00024672">
        <w:rPr>
          <w:color w:val="FF0000"/>
        </w:rPr>
        <w:t>Hinweis: Es empfiehlt sich, eine genaue Zeitperiode zu vereinbaren, z.B. jeweils am Ende eines Monats.</w:t>
      </w:r>
    </w:p>
    <w:p w:rsidR="00024672" w:rsidRPr="00024672" w:rsidRDefault="00024672" w:rsidP="00024672">
      <w:pPr>
        <w:pStyle w:val="Haupttext"/>
        <w:ind w:left="709"/>
        <w:rPr>
          <w:color w:val="FF0000"/>
        </w:rPr>
      </w:pPr>
    </w:p>
    <w:p w:rsidR="00024672" w:rsidRDefault="00024672" w:rsidP="00024672">
      <w:pPr>
        <w:pStyle w:val="Titel4"/>
      </w:pPr>
      <w:r>
        <w:lastRenderedPageBreak/>
        <w:t>9.</w:t>
      </w:r>
      <w:r>
        <w:tab/>
        <w:t>Teilwirksamkeitsklausel</w:t>
      </w:r>
    </w:p>
    <w:p w:rsidR="00024672" w:rsidRDefault="00024672" w:rsidP="00024672">
      <w:pPr>
        <w:pStyle w:val="Haupttext"/>
        <w:ind w:left="709"/>
      </w:pPr>
      <w:r>
        <w:t xml:space="preserve">Sollten einzelne Bestimmungen dieser Vereinbarung unwirksam oder unvollständig sein </w:t>
      </w:r>
      <w:r>
        <w:t>o</w:t>
      </w:r>
      <w:r>
        <w:t>der sollte die Erfüllung unmöglich werden, so wird hierdurch die Wirksamkeit der übrigen Teile der Vereinb</w:t>
      </w:r>
      <w:r>
        <w:t>a</w:t>
      </w:r>
      <w:r>
        <w:t>rung nicht beeinträchtigt.</w:t>
      </w:r>
    </w:p>
    <w:p w:rsidR="00024672" w:rsidRDefault="00024672" w:rsidP="00024672">
      <w:pPr>
        <w:pStyle w:val="Titel4"/>
      </w:pPr>
      <w:r>
        <w:t>10.</w:t>
      </w:r>
      <w:r>
        <w:tab/>
        <w:t>Abänderungsklausel</w:t>
      </w:r>
    </w:p>
    <w:p w:rsidR="00024672" w:rsidRDefault="00024672" w:rsidP="00024672">
      <w:pPr>
        <w:pStyle w:val="Haupttext"/>
        <w:ind w:left="709"/>
      </w:pPr>
      <w:r>
        <w:t xml:space="preserve">Ergänzungen, Abänderungen oder die Aufhebung der vorliegenden Vereinbarung sind nur in Schriftform und von beiden Parteien unterzeichnet rechtsgültig. </w:t>
      </w:r>
    </w:p>
    <w:p w:rsidR="00024672" w:rsidRDefault="00024672" w:rsidP="00024672">
      <w:pPr>
        <w:pStyle w:val="Titel4"/>
      </w:pPr>
      <w:r>
        <w:t>11.</w:t>
      </w:r>
      <w:r>
        <w:tab/>
        <w:t>Gerichtsstand</w:t>
      </w:r>
    </w:p>
    <w:p w:rsidR="00024672" w:rsidRDefault="00024672" w:rsidP="00024672">
      <w:pPr>
        <w:pStyle w:val="Haupttext"/>
        <w:ind w:firstLine="709"/>
      </w:pPr>
      <w:r>
        <w:t>Beide Parteien anerkennen ((ORT)) als ausschliesslichen Gerichtsstand.</w:t>
      </w:r>
    </w:p>
    <w:p w:rsidR="00024672" w:rsidRDefault="00024672" w:rsidP="00024672">
      <w:pPr>
        <w:pStyle w:val="Titel4"/>
      </w:pPr>
      <w:r>
        <w:t>12.</w:t>
      </w:r>
      <w:r>
        <w:tab/>
        <w:t>Besondere Vereinbarungen</w:t>
      </w:r>
    </w:p>
    <w:p w:rsidR="00024672" w:rsidRDefault="00024672" w:rsidP="00024672">
      <w:pPr>
        <w:pStyle w:val="Haupttext"/>
        <w:ind w:firstLine="709"/>
      </w:pPr>
      <w:r>
        <w:t>Dieser Vertrag ist zweifach ausgefertigt und enthält sämtliche Vereinbarungen der Parte</w:t>
      </w:r>
      <w:r>
        <w:t>i</w:t>
      </w:r>
      <w:r>
        <w:t>en.</w:t>
      </w:r>
    </w:p>
    <w:p w:rsidR="00024672" w:rsidRDefault="00024672" w:rsidP="00024672">
      <w:pPr>
        <w:pStyle w:val="VertragHaupttext"/>
      </w:pPr>
    </w:p>
    <w:p w:rsidR="00024672" w:rsidRDefault="00024672" w:rsidP="00024672">
      <w:pPr>
        <w:pStyle w:val="Haupttext"/>
      </w:pPr>
    </w:p>
    <w:p w:rsidR="00024672" w:rsidRDefault="00024672" w:rsidP="00024672">
      <w:pPr>
        <w:pStyle w:val="Haupttext"/>
      </w:pPr>
      <w:r>
        <w:t>Ort, Datum ……………………………………………</w:t>
      </w:r>
      <w:r>
        <w:tab/>
        <w:t>Ort, Datum ……………………………………………</w:t>
      </w:r>
    </w:p>
    <w:p w:rsidR="00024672" w:rsidRDefault="00024672" w:rsidP="00024672">
      <w:pPr>
        <w:pStyle w:val="Haupttext"/>
      </w:pPr>
    </w:p>
    <w:p w:rsidR="00024672" w:rsidRDefault="00024672" w:rsidP="00024672">
      <w:pPr>
        <w:pStyle w:val="Haupttext"/>
      </w:pPr>
      <w:r>
        <w:t>Der Auftraggeber</w:t>
      </w:r>
      <w:r>
        <w:tab/>
      </w:r>
      <w:r>
        <w:tab/>
      </w:r>
      <w:r>
        <w:tab/>
      </w:r>
      <w:r>
        <w:tab/>
      </w:r>
      <w:r>
        <w:t>Der Beauftragte</w:t>
      </w:r>
    </w:p>
    <w:p w:rsidR="00024672" w:rsidRDefault="00024672" w:rsidP="00024672">
      <w:pPr>
        <w:pStyle w:val="Haupttext"/>
      </w:pPr>
      <w:r>
        <w:t>…………………………………………………</w:t>
      </w:r>
      <w:r>
        <w:tab/>
      </w:r>
      <w:bookmarkStart w:id="0" w:name="_GoBack"/>
      <w:bookmarkEnd w:id="0"/>
      <w:r>
        <w:t>……………</w:t>
      </w:r>
      <w:r>
        <w:tab/>
        <w:t>………………………………………………………………</w:t>
      </w:r>
    </w:p>
    <w:p w:rsidR="008F1115" w:rsidRPr="00024672" w:rsidRDefault="008F1115" w:rsidP="00024672">
      <w:pPr>
        <w:pStyle w:val="Haupttext"/>
      </w:pPr>
    </w:p>
    <w:sectPr w:rsidR="008F1115" w:rsidRPr="00024672" w:rsidSect="004C274C">
      <w:headerReference w:type="default" r:id="rId8"/>
      <w:footerReference w:type="default" r:id="rId9"/>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672" w:rsidRDefault="00024672">
      <w:r>
        <w:separator/>
      </w:r>
    </w:p>
  </w:endnote>
  <w:endnote w:type="continuationSeparator" w:id="0">
    <w:p w:rsidR="00024672" w:rsidRDefault="00024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8F1115">
    <w:pPr>
      <w:tabs>
        <w:tab w:val="right" w:pos="9085"/>
      </w:tabs>
      <w:rPr>
        <w:rFonts w:ascii="Verdana" w:hAnsi="Verdana"/>
        <w:noProof/>
        <w:snapToGrid w:val="0"/>
        <w:color w:val="999999"/>
        <w:sz w:val="16"/>
      </w:rPr>
    </w:pPr>
  </w:p>
  <w:p w:rsidR="008F1115" w:rsidRDefault="00205963">
    <w:pPr>
      <w:tabs>
        <w:tab w:val="right" w:pos="9085"/>
      </w:tabs>
      <w:rPr>
        <w:rFonts w:ascii="Verdana" w:hAnsi="Verdana"/>
        <w:noProof/>
        <w:snapToGrid w:val="0"/>
        <w:color w:val="999999"/>
        <w:sz w:val="16"/>
      </w:rPr>
    </w:pPr>
    <w:r>
      <w:rPr>
        <w:noProof/>
        <w:lang w:val="de-DE"/>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205963"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www.weka.ch</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24672">
      <w:rPr>
        <w:rFonts w:ascii="Verdana" w:hAnsi="Verdana"/>
        <w:noProof/>
        <w:color w:val="999999"/>
        <w:sz w:val="16"/>
      </w:rPr>
      <w:t>1</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24672">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672" w:rsidRDefault="00024672">
      <w:r>
        <w:separator/>
      </w:r>
    </w:p>
  </w:footnote>
  <w:footnote w:type="continuationSeparator" w:id="0">
    <w:p w:rsidR="00024672" w:rsidRDefault="000246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1115" w:rsidRDefault="00205963">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14:anchorId="6F490429" wp14:editId="5F3181F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r>
    <w:r w:rsidR="00024672">
      <w:rPr>
        <w:rFonts w:ascii="Verdana" w:hAnsi="Verdana"/>
        <w:noProof/>
        <w:color w:val="999999"/>
        <w:sz w:val="16"/>
        <w:lang w:val="fr-CH"/>
      </w:rPr>
      <w:t>Suchauftrag (Maklervertrag)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1">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2">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6">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18">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1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0"/>
  </w:num>
  <w:num w:numId="7">
    <w:abstractNumId w:val="13"/>
  </w:num>
  <w:num w:numId="8">
    <w:abstractNumId w:val="13"/>
  </w:num>
  <w:num w:numId="9">
    <w:abstractNumId w:val="13"/>
  </w:num>
  <w:num w:numId="10">
    <w:abstractNumId w:val="12"/>
  </w:num>
  <w:num w:numId="11">
    <w:abstractNumId w:val="13"/>
  </w:num>
  <w:num w:numId="12">
    <w:abstractNumId w:val="14"/>
  </w:num>
  <w:num w:numId="13">
    <w:abstractNumId w:val="13"/>
  </w:num>
  <w:num w:numId="14">
    <w:abstractNumId w:val="16"/>
  </w:num>
  <w:num w:numId="15">
    <w:abstractNumId w:val="16"/>
  </w:num>
  <w:num w:numId="16">
    <w:abstractNumId w:val="20"/>
  </w:num>
  <w:num w:numId="17">
    <w:abstractNumId w:val="17"/>
  </w:num>
  <w:num w:numId="18">
    <w:abstractNumId w:val="19"/>
  </w:num>
  <w:num w:numId="19">
    <w:abstractNumId w:val="18"/>
  </w:num>
  <w:num w:numId="20">
    <w:abstractNumId w:val="17"/>
  </w:num>
  <w:num w:numId="21">
    <w:abstractNumId w:val="11"/>
  </w:num>
  <w:num w:numId="22">
    <w:abstractNumId w:val="15"/>
  </w:num>
  <w:num w:numId="23">
    <w:abstractNumId w:val="19"/>
  </w:num>
  <w:num w:numId="24">
    <w:abstractNumId w:val="18"/>
  </w:num>
  <w:num w:numId="25">
    <w:abstractNumId w:val="17"/>
  </w:num>
  <w:num w:numId="26">
    <w:abstractNumId w:val="11"/>
  </w:num>
  <w:num w:numId="27">
    <w:abstractNumId w:val="15"/>
  </w:num>
  <w:num w:numId="28">
    <w:abstractNumId w:val="19"/>
  </w:num>
  <w:num w:numId="29">
    <w:abstractNumId w:val="1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672"/>
    <w:rsid w:val="00024672"/>
    <w:rsid w:val="00036745"/>
    <w:rsid w:val="00051914"/>
    <w:rsid w:val="00056B63"/>
    <w:rsid w:val="000F430A"/>
    <w:rsid w:val="001E1617"/>
    <w:rsid w:val="00205963"/>
    <w:rsid w:val="00212C4F"/>
    <w:rsid w:val="00267992"/>
    <w:rsid w:val="00313A14"/>
    <w:rsid w:val="003B28CC"/>
    <w:rsid w:val="004C274C"/>
    <w:rsid w:val="004D1985"/>
    <w:rsid w:val="006C552A"/>
    <w:rsid w:val="00741B76"/>
    <w:rsid w:val="00765F67"/>
    <w:rsid w:val="00780DE2"/>
    <w:rsid w:val="007B6312"/>
    <w:rsid w:val="008501CB"/>
    <w:rsid w:val="008F1115"/>
    <w:rsid w:val="008F3852"/>
    <w:rsid w:val="00914374"/>
    <w:rsid w:val="00925CE8"/>
    <w:rsid w:val="00AA6B09"/>
    <w:rsid w:val="00B220E5"/>
    <w:rsid w:val="00BD44B5"/>
    <w:rsid w:val="00C05D66"/>
    <w:rsid w:val="00CB4328"/>
    <w:rsid w:val="00DD3C8D"/>
    <w:rsid w:val="00EA655A"/>
    <w:rsid w:val="00F818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024672"/>
    <w:pPr>
      <w:spacing w:after="180" w:line="260" w:lineRule="exact"/>
      <w:jc w:val="both"/>
    </w:pPr>
    <w:rPr>
      <w:rFonts w:ascii="Verdana" w:hAnsi="Verdana"/>
      <w:color w:val="000000"/>
      <w:sz w:val="18"/>
    </w:rPr>
  </w:style>
  <w:style w:type="paragraph" w:customStyle="1" w:styleId="VertragHaupttextEinzWrfel">
    <w:name w:val="Vertrag Haupttext Einz. Würfel"/>
    <w:basedOn w:val="Standard"/>
    <w:rsid w:val="00024672"/>
    <w:pPr>
      <w:tabs>
        <w:tab w:val="num" w:pos="397"/>
      </w:tabs>
      <w:spacing w:before="120" w:line="260" w:lineRule="exact"/>
      <w:ind w:left="397" w:hanging="397"/>
    </w:pPr>
    <w:rPr>
      <w:rFonts w:ascii="Verdana" w:hAnsi="Verdana"/>
      <w:snapToGrid w:val="0"/>
      <w:sz w:val="18"/>
      <w:lang w:val="de-DE"/>
    </w:rPr>
  </w:style>
  <w:style w:type="paragraph" w:customStyle="1" w:styleId="Titel1-Vertrag">
    <w:name w:val="Titel 1 - Vertrag"/>
    <w:basedOn w:val="Standard"/>
    <w:next w:val="Standard"/>
    <w:rsid w:val="00024672"/>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024672"/>
    <w:pPr>
      <w:keepNext/>
      <w:tabs>
        <w:tab w:val="left" w:pos="851"/>
      </w:tabs>
      <w:spacing w:before="360" w:after="120" w:line="260" w:lineRule="exact"/>
    </w:pPr>
    <w:rPr>
      <w:rFonts w:ascii="Verdana" w:hAnsi="Verdana"/>
      <w:b/>
      <w:snapToGrid w:val="0"/>
      <w:sz w:val="22"/>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sz w:val="22"/>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024672"/>
    <w:pPr>
      <w:spacing w:after="180" w:line="260" w:lineRule="exact"/>
      <w:jc w:val="both"/>
    </w:pPr>
    <w:rPr>
      <w:rFonts w:ascii="Verdana" w:hAnsi="Verdana"/>
      <w:color w:val="000000"/>
      <w:sz w:val="18"/>
    </w:rPr>
  </w:style>
  <w:style w:type="paragraph" w:customStyle="1" w:styleId="VertragHaupttextEinzWrfel">
    <w:name w:val="Vertrag Haupttext Einz. Würfel"/>
    <w:basedOn w:val="Standard"/>
    <w:rsid w:val="00024672"/>
    <w:pPr>
      <w:tabs>
        <w:tab w:val="num" w:pos="397"/>
      </w:tabs>
      <w:spacing w:before="120" w:line="260" w:lineRule="exact"/>
      <w:ind w:left="397" w:hanging="397"/>
    </w:pPr>
    <w:rPr>
      <w:rFonts w:ascii="Verdana" w:hAnsi="Verdana"/>
      <w:snapToGrid w:val="0"/>
      <w:sz w:val="18"/>
      <w:lang w:val="de-DE"/>
    </w:rPr>
  </w:style>
  <w:style w:type="paragraph" w:customStyle="1" w:styleId="Titel1-Vertrag">
    <w:name w:val="Titel 1 - Vertrag"/>
    <w:basedOn w:val="Standard"/>
    <w:next w:val="Standard"/>
    <w:rsid w:val="00024672"/>
    <w:pPr>
      <w:spacing w:before="120" w:after="240" w:line="360" w:lineRule="exact"/>
    </w:pPr>
    <w:rPr>
      <w:rFonts w:ascii="Verdana" w:hAnsi="Verdana"/>
      <w:b/>
      <w:snapToGrid w:val="0"/>
      <w:color w:val="006699"/>
      <w:sz w:val="32"/>
    </w:rPr>
  </w:style>
  <w:style w:type="paragraph" w:customStyle="1" w:styleId="Titel3-RmEinzug15cm">
    <w:name w:val="Titel 3 - Röm. Einzug 1.5cm"/>
    <w:basedOn w:val="Standard"/>
    <w:rsid w:val="00024672"/>
    <w:pPr>
      <w:keepNext/>
      <w:tabs>
        <w:tab w:val="left" w:pos="851"/>
      </w:tabs>
      <w:spacing w:before="360" w:after="120" w:line="260" w:lineRule="exact"/>
    </w:pPr>
    <w:rPr>
      <w:rFonts w:ascii="Verdana" w:hAnsi="Verdana"/>
      <w:b/>
      <w:snapToGrid w:val="0"/>
      <w:sz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Toolvorlage_A4.dotm</Template>
  <TotalTime>0</TotalTime>
  <Pages>3</Pages>
  <Words>650</Words>
  <Characters>4097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