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56E" w:rsidRPr="00BB1BEC" w:rsidRDefault="00A2656E" w:rsidP="00BB1BEC">
      <w:pPr>
        <w:spacing w:line="240" w:lineRule="auto"/>
        <w:rPr>
          <w:rFonts w:ascii="Verdana" w:hAnsi="Verdana"/>
          <w:b/>
          <w:snapToGrid w:val="0"/>
          <w:color w:val="006699"/>
          <w:sz w:val="32"/>
        </w:rPr>
      </w:pPr>
      <w:bookmarkStart w:id="0" w:name="last_2D_page"/>
      <w:bookmarkEnd w:id="0"/>
      <w:r w:rsidRPr="00BB1BEC">
        <w:rPr>
          <w:rFonts w:ascii="Verdana" w:hAnsi="Verdana"/>
          <w:b/>
          <w:snapToGrid w:val="0"/>
          <w:color w:val="006699"/>
          <w:sz w:val="32"/>
        </w:rPr>
        <w:t xml:space="preserve">Vertragsklausel bei bevorstehendem Umbau </w:t>
      </w:r>
      <w:r w:rsidRPr="00BB1BEC">
        <w:rPr>
          <w:rFonts w:ascii="Verdana" w:hAnsi="Verdana"/>
          <w:b/>
          <w:snapToGrid w:val="0"/>
          <w:color w:val="006699"/>
          <w:sz w:val="32"/>
        </w:rPr>
        <w:br/>
        <w:t>oder Abbruch</w:t>
      </w:r>
    </w:p>
    <w:p w:rsidR="00A2656E" w:rsidRPr="00A2656E" w:rsidRDefault="00A2656E" w:rsidP="00A2656E">
      <w:pPr>
        <w:pStyle w:val="Haupttext"/>
        <w:rPr>
          <w:rFonts w:ascii="Arial" w:hAnsi="Arial" w:cs="Arial"/>
        </w:rPr>
      </w:pPr>
      <w:r w:rsidRPr="00A2656E">
        <w:t>Der Mieter nimmt zur Kenntnis, dass die Vermieterin bezüglich der Mietliegenschaft voraussich</w:t>
      </w:r>
      <w:r w:rsidRPr="00A2656E">
        <w:t>t</w:t>
      </w:r>
      <w:r w:rsidRPr="00A2656E">
        <w:t xml:space="preserve">lich ab [Datum] einen Umbau realisieren wird, der eine gleichzeitige Benützung des Mietobjektes </w:t>
      </w:r>
      <w:proofErr w:type="spellStart"/>
      <w:r w:rsidRPr="00A2656E">
        <w:t>au</w:t>
      </w:r>
      <w:r w:rsidRPr="00A2656E">
        <w:t>s</w:t>
      </w:r>
      <w:r w:rsidRPr="00A2656E">
        <w:t>schliesst</w:t>
      </w:r>
      <w:proofErr w:type="spellEnd"/>
      <w:r w:rsidRPr="00A2656E">
        <w:t xml:space="preserve">. </w:t>
      </w:r>
      <w:proofErr w:type="spellStart"/>
      <w:r w:rsidRPr="00A2656E">
        <w:t>Demgemäss</w:t>
      </w:r>
      <w:proofErr w:type="spellEnd"/>
      <w:r w:rsidRPr="00A2656E">
        <w:t xml:space="preserve"> kann dem Mieter das Mietobjekt nur für die beschränkte Zeit bis zum U</w:t>
      </w:r>
      <w:r w:rsidRPr="00A2656E">
        <w:t>m</w:t>
      </w:r>
      <w:r w:rsidRPr="00A2656E">
        <w:t>baubeginn, dafür allerdings zu besonders günstigen Konditionen, zum Gebrauch überlassen we</w:t>
      </w:r>
      <w:r w:rsidRPr="00A2656E">
        <w:t>r</w:t>
      </w:r>
      <w:r w:rsidRPr="00A2656E">
        <w:t>den.</w:t>
      </w:r>
      <w:r w:rsidRPr="00A2656E">
        <w:rPr>
          <w:rFonts w:ascii="Arial" w:hAnsi="Arial" w:cs="Arial"/>
        </w:rPr>
        <w:t xml:space="preserve"> </w:t>
      </w:r>
    </w:p>
    <w:p w:rsidR="00A2656E" w:rsidRPr="00A2656E" w:rsidRDefault="00A2656E" w:rsidP="00A2656E">
      <w:pPr>
        <w:pStyle w:val="Haupttext"/>
      </w:pPr>
      <w:r w:rsidRPr="00A2656E">
        <w:t>Dies vorausgeschickt, vereinbaren die Parteien was folgt:</w:t>
      </w:r>
    </w:p>
    <w:p w:rsidR="00A2656E" w:rsidRPr="00A2656E" w:rsidRDefault="00A2656E" w:rsidP="00A2656E">
      <w:pPr>
        <w:pStyle w:val="Haupttext"/>
        <w:rPr>
          <w:i/>
        </w:rPr>
      </w:pPr>
      <w:r w:rsidRPr="00A2656E">
        <w:t>Das Mietverhältnis ist beidseits unter Einhaltung einer Frist von drei Monaten auf jedes Monatsende kündbar. Es endigt indessen in jedem Fall, ohne dass es einer Kündigung bedarf, am [Datum]</w:t>
      </w:r>
      <w:r w:rsidRPr="00A2656E">
        <w:rPr>
          <w:rFonts w:ascii="Arial" w:hAnsi="Arial" w:cs="Arial"/>
        </w:rPr>
        <w:t xml:space="preserve"> </w:t>
      </w:r>
      <w:r w:rsidRPr="00A2656E">
        <w:rPr>
          <w:i/>
        </w:rPr>
        <w:t>(V</w:t>
      </w:r>
      <w:r w:rsidRPr="00A2656E">
        <w:rPr>
          <w:i/>
        </w:rPr>
        <w:t>a</w:t>
      </w:r>
      <w:r w:rsidRPr="00A2656E">
        <w:rPr>
          <w:i/>
        </w:rPr>
        <w:t>riante</w:t>
      </w:r>
      <w:r>
        <w:rPr>
          <w:i/>
        </w:rPr>
        <w:t xml:space="preserve"> …</w:t>
      </w:r>
      <w:r w:rsidRPr="00A2656E">
        <w:rPr>
          <w:i/>
        </w:rPr>
        <w:t xml:space="preserve"> "am Ende des zweiten dem Eintritt der Rechtskraft einer Baubewilligung betreffend das Umbauvorhaben der Vermieterin folgenden Monats [bed</w:t>
      </w:r>
      <w:bookmarkStart w:id="1" w:name="_GoBack"/>
      <w:bookmarkEnd w:id="1"/>
      <w:r w:rsidRPr="00A2656E">
        <w:rPr>
          <w:i/>
        </w:rPr>
        <w:t xml:space="preserve">ingte Befristung]"). </w:t>
      </w:r>
    </w:p>
    <w:p w:rsidR="00A2656E" w:rsidRPr="00A2656E" w:rsidRDefault="00A2656E" w:rsidP="00A2656E">
      <w:pPr>
        <w:pStyle w:val="Haupttext"/>
      </w:pPr>
      <w:r w:rsidRPr="00A2656E">
        <w:t>Wird das Mietverhältnis im Hinblick auf die Realisierung des vorgesehenen Umbauvorhabens der Vermieterin gekündigt oder endigt es nach Eintritt der Rechtskraft der dafür erteilten Baubewill</w:t>
      </w:r>
      <w:r w:rsidRPr="00A2656E">
        <w:t>i</w:t>
      </w:r>
      <w:r w:rsidRPr="00A2656E">
        <w:t>gung automatisch, so ist eine Mieterstreckung im Sinne von Art. 272a Abs. 1 lit. d OR ausgeschlo</w:t>
      </w:r>
      <w:r w:rsidRPr="00A2656E">
        <w:t>s</w:t>
      </w:r>
      <w:r w:rsidRPr="00A2656E">
        <w:t xml:space="preserve">sen. </w:t>
      </w:r>
    </w:p>
    <w:p w:rsidR="00A2656E" w:rsidRPr="00A2656E" w:rsidRDefault="00A2656E" w:rsidP="00A2656E">
      <w:pPr>
        <w:pStyle w:val="Haupttext"/>
      </w:pPr>
      <w:r w:rsidRPr="00A2656E">
        <w:t>Gibt der Mieter das Mietobjekt nicht am Tag, an welchem gekündigt wurde, spätestens jedoch am [Datum] der Vermieterin zurück, so verpflichtet er sich ab dem 5. Tag nach dem erwähnten Termin zur Bezahlung einer Konventionalstrafe von CHF 200.</w:t>
      </w:r>
      <w:r>
        <w:t>–</w:t>
      </w:r>
      <w:r w:rsidRPr="00A2656E">
        <w:t xml:space="preserve"> [allenfalls anderen Betrag einsetzen] für jeden Tag, um den die Rückgabe verspätet erfolgt. Die Bezahlung der Konventionalstrafe entbindet den Mieter nicht von der Pflicht zur termingerechten Rückgabe des Mietobjektes. Weitergehende</w:t>
      </w:r>
      <w:r w:rsidRPr="00A2656E">
        <w:rPr>
          <w:rFonts w:ascii="Arial" w:hAnsi="Arial" w:cs="Arial"/>
        </w:rPr>
        <w:t xml:space="preserve"> </w:t>
      </w:r>
      <w:r w:rsidRPr="00A2656E">
        <w:t xml:space="preserve">Schadenersatzansprüche der Vermieterin bleiben überdies vorbehalten. </w:t>
      </w:r>
    </w:p>
    <w:p w:rsidR="00A2656E" w:rsidRPr="00A2656E" w:rsidRDefault="00A2656E" w:rsidP="00A2656E">
      <w:pPr>
        <w:pStyle w:val="Haupttext"/>
      </w:pPr>
      <w:r w:rsidRPr="00A2656E">
        <w:t>Die Parteien vereinbaren, dass die Vermieterin mit Rücksicht auf das vorgesehene Umbauvorhaben nur noch die allernotwendigsten, für die Erhaltung der minimalen Gebrauchstauglichkeit erforderl</w:t>
      </w:r>
      <w:r w:rsidRPr="00A2656E">
        <w:t>i</w:t>
      </w:r>
      <w:r w:rsidRPr="00A2656E">
        <w:t xml:space="preserve">chen Unterhaltsarbeiten vornehmen wird, da alle weitergehenden Unterhaltsaufwendungen sich als </w:t>
      </w:r>
      <w:proofErr w:type="spellStart"/>
      <w:r w:rsidRPr="00A2656E">
        <w:t>unverhältnismässig</w:t>
      </w:r>
      <w:proofErr w:type="spellEnd"/>
      <w:r w:rsidRPr="00A2656E">
        <w:t xml:space="preserve"> erweisen würden. Das ist bei der Festlegung des </w:t>
      </w:r>
      <w:proofErr w:type="spellStart"/>
      <w:r w:rsidRPr="00A2656E">
        <w:t>massgebenden</w:t>
      </w:r>
      <w:proofErr w:type="spellEnd"/>
      <w:r w:rsidRPr="00A2656E">
        <w:t xml:space="preserve"> Mietzinses angemessen berücksichtigt worden. </w:t>
      </w:r>
    </w:p>
    <w:sectPr w:rsidR="00A2656E" w:rsidRPr="00A2656E" w:rsidSect="00D228A7">
      <w:headerReference w:type="default" r:id="rId8"/>
      <w:footerReference w:type="default" r:id="rId9"/>
      <w:pgSz w:w="11906" w:h="16838" w:code="9"/>
      <w:pgMar w:top="1797" w:right="1418" w:bottom="568" w:left="1418" w:header="360" w:footer="6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8A7" w:rsidRDefault="00D228A7">
      <w:r>
        <w:separator/>
      </w:r>
    </w:p>
  </w:endnote>
  <w:endnote w:type="continuationSeparator" w:id="0">
    <w:p w:rsidR="00D228A7" w:rsidRDefault="00D22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B0500000000000000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00000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8A7" w:rsidRDefault="00D228A7" w:rsidP="00D228A7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</w:p>
  <w:p w:rsidR="00D228A7" w:rsidRDefault="00D228A7" w:rsidP="00D228A7">
    <w:pPr>
      <w:tabs>
        <w:tab w:val="left" w:pos="1603"/>
        <w:tab w:val="right" w:pos="9072"/>
      </w:tabs>
    </w:pPr>
    <w:r>
      <w:rPr>
        <w:rFonts w:ascii="Verdana" w:hAnsi="Verdana"/>
        <w:noProof/>
        <w:color w:val="999999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9499989" wp14:editId="3793D3EB">
              <wp:simplePos x="0" y="0"/>
              <wp:positionH relativeFrom="column">
                <wp:posOffset>-5080</wp:posOffset>
              </wp:positionH>
              <wp:positionV relativeFrom="paragraph">
                <wp:posOffset>344694</wp:posOffset>
              </wp:positionV>
              <wp:extent cx="5760085" cy="0"/>
              <wp:effectExtent l="0" t="0" r="12065" b="19050"/>
              <wp:wrapNone/>
              <wp:docPr id="7" name="Gerade Verbindung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Gerade Verbindung 7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27.15pt" to="453.1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" strokecolor="#969696" strokeweight=".5pt"/>
          </w:pict>
        </mc:Fallback>
      </mc:AlternateContent>
    </w:r>
    <w:r>
      <w:rPr>
        <w:noProof/>
      </w:rPr>
      <w:drawing>
        <wp:anchor distT="0" distB="0" distL="114300" distR="114300" simplePos="0" relativeHeight="251660800" behindDoc="0" locked="0" layoutInCell="1" allowOverlap="1" wp14:anchorId="3D35AC39" wp14:editId="4F1CD5FB">
          <wp:simplePos x="0" y="0"/>
          <wp:positionH relativeFrom="column">
            <wp:posOffset>0</wp:posOffset>
          </wp:positionH>
          <wp:positionV relativeFrom="paragraph">
            <wp:posOffset>1270</wp:posOffset>
          </wp:positionV>
          <wp:extent cx="230505" cy="236220"/>
          <wp:effectExtent l="0" t="0" r="0" b="0"/>
          <wp:wrapNone/>
          <wp:docPr id="9" name="Grafik 9" descr="weka_logo_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weka_logo_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hAnsi="Verdana"/>
        <w:noProof/>
        <w:snapToGrid w:val="0"/>
        <w:color w:val="999999"/>
        <w:sz w:val="16"/>
      </w:rPr>
      <w:tab/>
    </w:r>
    <w:r>
      <w:rPr>
        <w:rFonts w:ascii="Verdana" w:hAnsi="Verdana"/>
        <w:noProof/>
        <w:snapToGrid w:val="0"/>
        <w:color w:val="999999"/>
        <w:sz w:val="16"/>
      </w:rPr>
      <w:br/>
      <w:t xml:space="preserve">           WEKA Business Media AG | </w:t>
    </w:r>
    <w:hyperlink r:id="rId2" w:history="1">
      <w:r w:rsidR="00A2656E" w:rsidRPr="00007AC2">
        <w:rPr>
          <w:rStyle w:val="Hyperlink"/>
          <w:rFonts w:ascii="Verdana" w:hAnsi="Verdana"/>
          <w:noProof/>
          <w:snapToGrid w:val="0"/>
          <w:sz w:val="16"/>
        </w:rPr>
        <w:t>www.weka.ch</w:t>
      </w:r>
    </w:hyperlink>
    <w:r w:rsidR="00A2656E">
      <w:rPr>
        <w:rFonts w:ascii="Verdana" w:hAnsi="Verdana"/>
        <w:noProof/>
        <w:snapToGrid w:val="0"/>
        <w:color w:val="999999"/>
        <w:sz w:val="16"/>
      </w:rPr>
      <w:t xml:space="preserve"> | Autor: Dr.iur. Urban Hulliger</w:t>
    </w:r>
    <w:r>
      <w:rPr>
        <w:rFonts w:ascii="Verdana" w:hAnsi="Verdana"/>
        <w:noProof/>
        <w:snapToGrid w:val="0"/>
        <w:color w:val="999999"/>
        <w:sz w:val="16"/>
      </w:rPr>
      <w:tab/>
    </w:r>
    <w:r>
      <w:rPr>
        <w:rFonts w:ascii="Verdana" w:hAnsi="Verdana"/>
        <w:noProof/>
        <w:color w:val="999999"/>
        <w:sz w:val="16"/>
      </w:rPr>
      <w:fldChar w:fldCharType="begin"/>
    </w:r>
    <w:r>
      <w:rPr>
        <w:rFonts w:ascii="Verdana" w:hAnsi="Verdana"/>
        <w:noProof/>
        <w:color w:val="999999"/>
        <w:sz w:val="16"/>
      </w:rPr>
      <w:instrText xml:space="preserve"> PAGE </w:instrText>
    </w:r>
    <w:r>
      <w:rPr>
        <w:rFonts w:ascii="Verdana" w:hAnsi="Verdana"/>
        <w:noProof/>
        <w:color w:val="999999"/>
        <w:sz w:val="16"/>
      </w:rPr>
      <w:fldChar w:fldCharType="separate"/>
    </w:r>
    <w:r w:rsidR="00FD4F07">
      <w:rPr>
        <w:rFonts w:ascii="Verdana" w:hAnsi="Verdana"/>
        <w:noProof/>
        <w:color w:val="999999"/>
        <w:sz w:val="16"/>
      </w:rPr>
      <w:t>1</w:t>
    </w:r>
    <w:r>
      <w:rPr>
        <w:rFonts w:ascii="Verdana" w:hAnsi="Verdana"/>
        <w:noProof/>
        <w:color w:val="999999"/>
        <w:sz w:val="16"/>
      </w:rPr>
      <w:fldChar w:fldCharType="end"/>
    </w:r>
    <w:r>
      <w:rPr>
        <w:rFonts w:ascii="Verdana" w:hAnsi="Verdana"/>
        <w:noProof/>
        <w:snapToGrid w:val="0"/>
        <w:color w:val="999999"/>
        <w:sz w:val="16"/>
      </w:rPr>
      <w:t>/</w:t>
    </w:r>
    <w:r>
      <w:rPr>
        <w:rFonts w:ascii="Verdana" w:hAnsi="Verdana"/>
        <w:noProof/>
        <w:color w:val="999999"/>
        <w:sz w:val="16"/>
      </w:rPr>
      <w:fldChar w:fldCharType="begin"/>
    </w:r>
    <w:r>
      <w:rPr>
        <w:rFonts w:ascii="Verdana" w:hAnsi="Verdana"/>
        <w:noProof/>
        <w:color w:val="999999"/>
        <w:sz w:val="16"/>
      </w:rPr>
      <w:instrText xml:space="preserve"> NUMPAGES </w:instrText>
    </w:r>
    <w:r>
      <w:rPr>
        <w:rFonts w:ascii="Verdana" w:hAnsi="Verdana"/>
        <w:noProof/>
        <w:color w:val="999999"/>
        <w:sz w:val="16"/>
      </w:rPr>
      <w:fldChar w:fldCharType="separate"/>
    </w:r>
    <w:r w:rsidR="00FD4F07">
      <w:rPr>
        <w:rFonts w:ascii="Verdana" w:hAnsi="Verdana"/>
        <w:noProof/>
        <w:color w:val="999999"/>
        <w:sz w:val="16"/>
      </w:rPr>
      <w:t>1</w:t>
    </w:r>
    <w:r>
      <w:rPr>
        <w:rFonts w:ascii="Verdana" w:hAnsi="Verdana"/>
        <w:noProof/>
        <w:color w:val="999999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8A7" w:rsidRDefault="00D228A7">
      <w:r>
        <w:separator/>
      </w:r>
    </w:p>
  </w:footnote>
  <w:footnote w:type="continuationSeparator" w:id="0">
    <w:p w:rsidR="00D228A7" w:rsidRDefault="00D228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926" w:rsidRDefault="00391840">
    <w:pPr>
      <w:rPr>
        <w:sz w:val="16"/>
        <w:lang w:val="fr-CH"/>
      </w:rPr>
    </w:pPr>
    <w:r>
      <w:rPr>
        <w:rFonts w:ascii="Verdana" w:hAnsi="Verdana"/>
        <w:noProof/>
        <w:color w:val="999999"/>
        <w:sz w:val="1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C15B80A" wp14:editId="18423A64">
              <wp:simplePos x="0" y="0"/>
              <wp:positionH relativeFrom="column">
                <wp:posOffset>0</wp:posOffset>
              </wp:positionH>
              <wp:positionV relativeFrom="paragraph">
                <wp:posOffset>290830</wp:posOffset>
              </wp:positionV>
              <wp:extent cx="5760085" cy="0"/>
              <wp:effectExtent l="9525" t="5080" r="12065" b="1397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2.9pt" to="453.5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cOFQ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" strokecolor="#969696" strokeweight=".5pt"/>
          </w:pict>
        </mc:Fallback>
      </mc:AlternateContent>
    </w:r>
    <w:r w:rsidR="000B7926">
      <w:rPr>
        <w:rFonts w:ascii="Verdana" w:hAnsi="Verdana"/>
        <w:noProof/>
        <w:color w:val="999999"/>
        <w:sz w:val="16"/>
        <w:lang w:val="fr-CH"/>
      </w:rPr>
      <w:br/>
    </w:r>
    <w:r w:rsidR="00A2656E" w:rsidRPr="00A2656E">
      <w:rPr>
        <w:rFonts w:ascii="Verdana" w:hAnsi="Verdana"/>
        <w:noProof/>
        <w:color w:val="999999"/>
        <w:sz w:val="16"/>
        <w:lang w:val="fr-CH"/>
      </w:rPr>
      <w:t>Vertragsklausel bei bevorstehendem Umbau oder Abbruch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EC651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786D7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46027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B3A94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15CEC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BAE5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788C9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8648874"/>
    <w:lvl w:ilvl="0">
      <w:start w:val="1"/>
      <w:numFmt w:val="bullet"/>
      <w:lvlText w:val="-"/>
      <w:lvlJc w:val="left"/>
      <w:pPr>
        <w:tabs>
          <w:tab w:val="num" w:pos="717"/>
        </w:tabs>
        <w:ind w:left="717" w:hanging="360"/>
      </w:pPr>
      <w:rPr>
        <w:sz w:val="16"/>
      </w:rPr>
    </w:lvl>
  </w:abstractNum>
  <w:abstractNum w:abstractNumId="8">
    <w:nsid w:val="FFFFFF88"/>
    <w:multiLevelType w:val="singleLevel"/>
    <w:tmpl w:val="D618F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4D47B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4E4459"/>
    <w:multiLevelType w:val="hybridMultilevel"/>
    <w:tmpl w:val="960A8E4E"/>
    <w:lvl w:ilvl="0" w:tplc="A36E211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1">
    <w:nsid w:val="26F1216C"/>
    <w:multiLevelType w:val="singleLevel"/>
    <w:tmpl w:val="D1AAF066"/>
    <w:lvl w:ilvl="0">
      <w:start w:val="1"/>
      <w:numFmt w:val="bullet"/>
      <w:pStyle w:val="HaupttextDoppEinz"/>
      <w:lvlText w:val="–"/>
      <w:lvlJc w:val="left"/>
      <w:pPr>
        <w:tabs>
          <w:tab w:val="num" w:pos="907"/>
        </w:tabs>
        <w:ind w:left="907" w:hanging="453"/>
      </w:pPr>
      <w:rPr>
        <w:rFonts w:ascii="Helvetica" w:hAnsi="Helvetica" w:hint="default"/>
        <w:spacing w:val="0"/>
        <w:position w:val="0"/>
        <w:sz w:val="20"/>
      </w:rPr>
    </w:lvl>
  </w:abstractNum>
  <w:abstractNum w:abstractNumId="12">
    <w:nsid w:val="2A9557A4"/>
    <w:multiLevelType w:val="hybridMultilevel"/>
    <w:tmpl w:val="D9F421CE"/>
    <w:lvl w:ilvl="0" w:tplc="D99E0C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BB9118A"/>
    <w:multiLevelType w:val="hybridMultilevel"/>
    <w:tmpl w:val="9C804D74"/>
    <w:lvl w:ilvl="0" w:tplc="B0FAE978">
      <w:start w:val="1"/>
      <w:numFmt w:val="lowerLetter"/>
      <w:lvlText w:val="aa%1)"/>
      <w:lvlJc w:val="left"/>
      <w:pPr>
        <w:tabs>
          <w:tab w:val="num" w:pos="890"/>
        </w:tabs>
        <w:ind w:left="5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CA1B82"/>
    <w:multiLevelType w:val="hybridMultilevel"/>
    <w:tmpl w:val="21D088FA"/>
    <w:lvl w:ilvl="0" w:tplc="EC9EF668">
      <w:start w:val="1"/>
      <w:numFmt w:val="lowerLetter"/>
      <w:lvlText w:val="a%1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F597D04"/>
    <w:multiLevelType w:val="singleLevel"/>
    <w:tmpl w:val="403A5988"/>
    <w:lvl w:ilvl="0">
      <w:start w:val="1"/>
      <w:numFmt w:val="lowerLetter"/>
      <w:pStyle w:val="HaupttextEinza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16">
    <w:nsid w:val="41E94B11"/>
    <w:multiLevelType w:val="hybridMultilevel"/>
    <w:tmpl w:val="FC04C420"/>
    <w:lvl w:ilvl="0" w:tplc="A3BCF4C4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A270CFA"/>
    <w:multiLevelType w:val="singleLevel"/>
    <w:tmpl w:val="6A0CC6B6"/>
    <w:lvl w:ilvl="0">
      <w:start w:val="1"/>
      <w:numFmt w:val="bullet"/>
      <w:pStyle w:val="HaupttextEinzWrfel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999999"/>
        <w:sz w:val="26"/>
      </w:rPr>
    </w:lvl>
  </w:abstractNum>
  <w:abstractNum w:abstractNumId="18">
    <w:nsid w:val="64124977"/>
    <w:multiLevelType w:val="singleLevel"/>
    <w:tmpl w:val="CC8C8CB6"/>
    <w:lvl w:ilvl="0">
      <w:start w:val="1"/>
      <w:numFmt w:val="decimal"/>
      <w:pStyle w:val="HaupttextEinz1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19">
    <w:nsid w:val="67085BD4"/>
    <w:multiLevelType w:val="singleLevel"/>
    <w:tmpl w:val="372AD5EC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4"/>
      </w:rPr>
    </w:lvl>
  </w:abstractNum>
  <w:abstractNum w:abstractNumId="20">
    <w:nsid w:val="79DA7874"/>
    <w:multiLevelType w:val="hybridMultilevel"/>
    <w:tmpl w:val="A2B8E8D0"/>
    <w:lvl w:ilvl="0" w:tplc="2AA42F40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  <w:color w:val="CC99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7"/>
  </w:num>
  <w:num w:numId="6">
    <w:abstractNumId w:val="10"/>
  </w:num>
  <w:num w:numId="7">
    <w:abstractNumId w:val="13"/>
  </w:num>
  <w:num w:numId="8">
    <w:abstractNumId w:val="13"/>
  </w:num>
  <w:num w:numId="9">
    <w:abstractNumId w:val="13"/>
  </w:num>
  <w:num w:numId="10">
    <w:abstractNumId w:val="12"/>
  </w:num>
  <w:num w:numId="11">
    <w:abstractNumId w:val="13"/>
  </w:num>
  <w:num w:numId="12">
    <w:abstractNumId w:val="14"/>
  </w:num>
  <w:num w:numId="13">
    <w:abstractNumId w:val="13"/>
  </w:num>
  <w:num w:numId="14">
    <w:abstractNumId w:val="16"/>
  </w:num>
  <w:num w:numId="15">
    <w:abstractNumId w:val="16"/>
  </w:num>
  <w:num w:numId="16">
    <w:abstractNumId w:val="20"/>
  </w:num>
  <w:num w:numId="17">
    <w:abstractNumId w:val="17"/>
  </w:num>
  <w:num w:numId="18">
    <w:abstractNumId w:val="19"/>
  </w:num>
  <w:num w:numId="19">
    <w:abstractNumId w:val="18"/>
  </w:num>
  <w:num w:numId="20">
    <w:abstractNumId w:val="17"/>
  </w:num>
  <w:num w:numId="21">
    <w:abstractNumId w:val="11"/>
  </w:num>
  <w:num w:numId="22">
    <w:abstractNumId w:val="15"/>
  </w:num>
  <w:num w:numId="23">
    <w:abstractNumId w:val="19"/>
  </w:num>
  <w:num w:numId="24">
    <w:abstractNumId w:val="18"/>
  </w:num>
  <w:num w:numId="25">
    <w:abstractNumId w:val="17"/>
  </w:num>
  <w:num w:numId="26">
    <w:abstractNumId w:val="11"/>
  </w:num>
  <w:num w:numId="27">
    <w:abstractNumId w:val="15"/>
  </w:num>
  <w:num w:numId="28">
    <w:abstractNumId w:val="19"/>
  </w:num>
  <w:num w:numId="29">
    <w:abstractNumId w:val="17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consecutiveHyphenLimit w:val="3"/>
  <w:hyphenationZone w:val="425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8A7"/>
    <w:rsid w:val="000B7926"/>
    <w:rsid w:val="000F3946"/>
    <w:rsid w:val="00173DA6"/>
    <w:rsid w:val="001A2EC7"/>
    <w:rsid w:val="002759FA"/>
    <w:rsid w:val="00391840"/>
    <w:rsid w:val="00406F76"/>
    <w:rsid w:val="004F2E4A"/>
    <w:rsid w:val="00780897"/>
    <w:rsid w:val="007D1353"/>
    <w:rsid w:val="0085719F"/>
    <w:rsid w:val="008C35ED"/>
    <w:rsid w:val="00A2656E"/>
    <w:rsid w:val="00BB1BEC"/>
    <w:rsid w:val="00CE5FB7"/>
    <w:rsid w:val="00D2017D"/>
    <w:rsid w:val="00D228A7"/>
    <w:rsid w:val="00FD4F07"/>
    <w:rsid w:val="00FE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228A7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clear" w:pos="454"/>
        <w:tab w:val="left" w:pos="397"/>
      </w:tabs>
      <w:spacing w:before="12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7D1353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character" w:styleId="Hyperlink">
    <w:name w:val="Hyperlink"/>
    <w:basedOn w:val="Absatz-Standardschriftart"/>
    <w:rsid w:val="00A265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228A7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clear" w:pos="454"/>
        <w:tab w:val="left" w:pos="397"/>
      </w:tabs>
      <w:spacing w:before="12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7D1353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character" w:styleId="Hyperlink">
    <w:name w:val="Hyperlink"/>
    <w:basedOn w:val="Absatz-Standardschriftart"/>
    <w:rsid w:val="00A265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weka.ch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eggi\AppData\Roaming\Microsoft\Templates\Toolvorlage_A4_franz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Toolvorlage_A4_franz.dotm</Template>
  <TotalTime>0</TotalTime>
  <Pages>1</Pages>
  <Words>273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Gestion des comptes clés et gestion des relations, une compétence clé</vt:lpstr>
    </vt:vector>
  </TitlesOfParts>
  <Company>WEKA MEDIA GmbH &amp; Co. KG</Company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