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ind w:left="0" w:right="17" w:hanging="0"/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UNIVERSIDADE FEDERAL DE LAVRAS</w:t>
      </w:r>
    </w:p>
    <w:p>
      <w:pPr>
        <w:pStyle w:val="Ttulo1"/>
        <w:ind w:left="0" w:right="17" w:hanging="0"/>
        <w:jc w:val="center"/>
        <w:rPr>
          <w:sz w:val="24"/>
          <w:szCs w:val="24"/>
        </w:rPr>
      </w:pPr>
      <w:r>
        <w:rPr>
          <w:sz w:val="24"/>
          <w:szCs w:val="24"/>
        </w:rPr>
        <w:t>DEPARTAMENTO DE EDUCAÇÃO/FACHEL</w:t>
      </w:r>
    </w:p>
    <w:p>
      <w:pPr>
        <w:pStyle w:val="Ttulo1"/>
        <w:ind w:left="0" w:right="17" w:hanging="0"/>
        <w:jc w:val="center"/>
        <w:rPr>
          <w:sz w:val="24"/>
          <w:szCs w:val="24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 wp14:anchorId="1D5DC1EC">
                <wp:simplePos x="0" y="0"/>
                <wp:positionH relativeFrom="page">
                  <wp:posOffset>666750</wp:posOffset>
                </wp:positionH>
                <wp:positionV relativeFrom="paragraph">
                  <wp:posOffset>246380</wp:posOffset>
                </wp:positionV>
                <wp:extent cx="6064885" cy="991235"/>
                <wp:effectExtent l="0" t="0" r="12700" b="19050"/>
                <wp:wrapTopAndBottom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00" cy="990720"/>
                        </a:xfrm>
                        <a:prstGeom prst="rect">
                          <a:avLst/>
                        </a:prstGeom>
                        <a:solidFill>
                          <a:srgbClr val="2e5395"/>
                        </a:solidFill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20" w:after="0"/>
                              <w:ind w:left="942" w:right="81" w:hanging="0"/>
                              <w:jc w:val="center"/>
                              <w:rPr>
                                <w:b/>
                                <w:b/>
                                <w:color w:val="FFFF00"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12"/>
                              </w:rPr>
                            </w:r>
                          </w:p>
                          <w:p>
                            <w:pPr>
                              <w:pStyle w:val="Contedodoquadro"/>
                              <w:spacing w:before="20" w:after="0"/>
                              <w:ind w:right="81" w:hanging="0"/>
                              <w:jc w:val="center"/>
                              <w:rPr>
                                <w:b/>
                                <w:b/>
                                <w:color w:val="FFFF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32"/>
                              </w:rPr>
                              <w:t>ETCT - ATIVIDADE 3 – 21.1 – prof. Angelo C. Rodrigues</w:t>
                            </w:r>
                          </w:p>
                          <w:p>
                            <w:pPr>
                              <w:pStyle w:val="Contedodoquadro"/>
                              <w:spacing w:before="20" w:after="0"/>
                              <w:ind w:right="81" w:hanging="0"/>
                              <w:jc w:val="center"/>
                              <w:rPr>
                                <w:b/>
                                <w:b/>
                                <w:color w:val="FFFF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32"/>
                              </w:rPr>
                              <w:t>TEMA: CIÊNCIA/Videos e Texto Ciência e educ. - SAVIANI</w:t>
                            </w:r>
                          </w:p>
                          <w:p>
                            <w:pPr>
                              <w:pStyle w:val="Contedodoquadro"/>
                              <w:spacing w:before="20" w:after="0"/>
                              <w:ind w:right="81" w:hanging="0"/>
                              <w:jc w:val="center"/>
                              <w:rPr>
                                <w:b/>
                                <w:b/>
                                <w:color w:val="FFFF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32"/>
                              </w:rPr>
                              <w:t>PRAZO: 10-10-21 (domingo)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#2e5395" stroked="t" style="position:absolute;margin-left:52.5pt;margin-top:19.4pt;width:477.45pt;height:77.95pt;mso-position-horizontal-relative:page" wp14:anchorId="1D5DC1EC">
                <w10:wrap type="square"/>
                <v:fill o:detectmouseclick="t" type="solid" color2="#d1ac6a"/>
                <v:stroke color="black" weight="6480" joinstyle="miter" endcap="flat"/>
                <v:textbox>
                  <w:txbxContent>
                    <w:p>
                      <w:pPr>
                        <w:pStyle w:val="Contedodoquadro"/>
                        <w:spacing w:before="20" w:after="0"/>
                        <w:ind w:left="942" w:right="81" w:hanging="0"/>
                        <w:jc w:val="center"/>
                        <w:rPr>
                          <w:b/>
                          <w:b/>
                          <w:color w:val="FFFF00"/>
                          <w:sz w:val="12"/>
                        </w:rPr>
                      </w:pPr>
                      <w:r>
                        <w:rPr>
                          <w:b/>
                          <w:color w:val="FFFF00"/>
                          <w:sz w:val="12"/>
                        </w:rPr>
                      </w:r>
                    </w:p>
                    <w:p>
                      <w:pPr>
                        <w:pStyle w:val="Contedodoquadro"/>
                        <w:spacing w:before="20" w:after="0"/>
                        <w:ind w:right="81" w:hanging="0"/>
                        <w:jc w:val="center"/>
                        <w:rPr>
                          <w:b/>
                          <w:b/>
                          <w:color w:val="FFFF00"/>
                          <w:sz w:val="32"/>
                        </w:rPr>
                      </w:pPr>
                      <w:r>
                        <w:rPr>
                          <w:b/>
                          <w:color w:val="FFFF00"/>
                          <w:sz w:val="32"/>
                        </w:rPr>
                        <w:t>ETCT - ATIVIDADE 3 – 21.1 – prof. Angelo C. Rodrigues</w:t>
                      </w:r>
                    </w:p>
                    <w:p>
                      <w:pPr>
                        <w:pStyle w:val="Contedodoquadro"/>
                        <w:spacing w:before="20" w:after="0"/>
                        <w:ind w:right="81" w:hanging="0"/>
                        <w:jc w:val="center"/>
                        <w:rPr>
                          <w:b/>
                          <w:b/>
                          <w:color w:val="FFFF00"/>
                          <w:sz w:val="32"/>
                        </w:rPr>
                      </w:pPr>
                      <w:r>
                        <w:rPr>
                          <w:b/>
                          <w:color w:val="FFFF00"/>
                          <w:sz w:val="32"/>
                        </w:rPr>
                        <w:t>TEMA: CIÊNCIA/Videos e Texto Ciência e educ. - SAVIANI</w:t>
                      </w:r>
                    </w:p>
                    <w:p>
                      <w:pPr>
                        <w:pStyle w:val="Contedodoquadro"/>
                        <w:spacing w:before="20" w:after="0"/>
                        <w:ind w:right="81" w:hanging="0"/>
                        <w:jc w:val="center"/>
                        <w:rPr>
                          <w:b/>
                          <w:b/>
                          <w:color w:val="FFFF00"/>
                          <w:sz w:val="32"/>
                        </w:rPr>
                      </w:pPr>
                      <w:r>
                        <w:rPr>
                          <w:b/>
                          <w:color w:val="FFFF00"/>
                          <w:sz w:val="32"/>
                        </w:rPr>
                        <w:t>PRAZO: 10-10-21 (domingo)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Disciplina GDE 123 – Educação, Ciência, Trabalho e Tecnologia/ETCT</w:t>
      </w:r>
    </w:p>
    <w:p>
      <w:pPr>
        <w:pStyle w:val="Corpodotexto"/>
        <w:spacing w:lineRule="auto" w:line="360"/>
        <w:jc w:val="center"/>
        <w:rPr/>
      </w:pPr>
      <w:r>
        <w:rPr>
          <w:sz w:val="20"/>
          <w:szCs w:val="20"/>
        </w:rPr>
        <w:t>NOME:</w:t>
      </w:r>
      <w:r>
        <w:rPr>
          <w:rFonts w:eastAsia="Times New Roman" w:cs="Times New Roman"/>
          <w:sz w:val="20"/>
          <w:szCs w:val="20"/>
          <w:u w:val="single"/>
          <w:lang w:val="pt-PT" w:eastAsia="pt-PT" w:bidi="pt-PT"/>
        </w:rPr>
        <w:t xml:space="preserve"> Pedro Antônio de Souza                          </w:t>
      </w:r>
      <w:r>
        <w:rPr>
          <w:sz w:val="20"/>
          <w:szCs w:val="20"/>
        </w:rPr>
        <w:t>TURMA:</w:t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 xml:space="preserve">28A 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highlight w:val="yellow"/>
        </w:rPr>
        <w:t>(favor preencher estes dois itens)</w:t>
      </w:r>
      <w:r>
        <w:rPr>
          <w:sz w:val="20"/>
          <w:szCs w:val="20"/>
        </w:rPr>
        <w:t xml:space="preserve"> Valor:10,0pts</w:t>
      </w:r>
    </w:p>
    <w:p>
      <w:pPr>
        <w:pStyle w:val="Corpodotexto"/>
        <w:tabs>
          <w:tab w:val="clear" w:pos="708"/>
          <w:tab w:val="left" w:pos="2126" w:leader="none"/>
          <w:tab w:val="left" w:pos="2675" w:leader="none"/>
        </w:tabs>
        <w:spacing w:before="120" w:after="120"/>
        <w:ind w:right="17" w:hanging="0"/>
        <w:rPr/>
      </w:pPr>
      <w:r>
        <w:rPr>
          <w:b/>
        </w:rPr>
        <w:t xml:space="preserve">BASE DISCUSSÃO: </w:t>
      </w:r>
      <w:r>
        <w:rPr/>
        <w:t>Vídeos de apoio e Texto: Ciência  e Educação na sociedade contemporânea: desafios a partir da pedagogia histórico-crítica – SAVIANI, D. 2010, 23p.</w:t>
      </w:r>
    </w:p>
    <w:p>
      <w:pPr>
        <w:pStyle w:val="Corpodotexto"/>
        <w:spacing w:lineRule="auto" w:line="360"/>
        <w:jc w:val="center"/>
        <w:rPr>
          <w:b/>
          <w:b/>
          <w:u w:val="single"/>
        </w:rPr>
      </w:pPr>
      <w:r>
        <w:rPr>
          <w:b/>
          <w:highlight w:val="cyan"/>
          <w:u w:val="single"/>
        </w:rPr>
        <w:t>ATENÇÃO</w:t>
      </w:r>
      <w:r>
        <w:rPr>
          <w:highlight w:val="cyan"/>
          <w:u w:val="single"/>
        </w:rPr>
        <w:t xml:space="preserve">:  a) os espaços inseridos nesta atividade </w:t>
      </w:r>
      <w:r>
        <w:rPr>
          <w:b/>
          <w:highlight w:val="cyan"/>
          <w:u w:val="single"/>
        </w:rPr>
        <w:t>SOMADOS</w:t>
      </w:r>
      <w:r>
        <w:rPr>
          <w:highlight w:val="cyan"/>
          <w:u w:val="single"/>
        </w:rPr>
        <w:t xml:space="preserve"> aos espaços já demarcados para resposta </w:t>
      </w:r>
      <w:r>
        <w:rPr>
          <w:b/>
          <w:highlight w:val="cyan"/>
          <w:u w:val="single"/>
        </w:rPr>
        <w:t>NO CONJUNTO</w:t>
      </w:r>
      <w:r>
        <w:rPr>
          <w:highlight w:val="cyan"/>
          <w:u w:val="single"/>
        </w:rPr>
        <w:t xml:space="preserve"> não podem exceder a 2 folhas A 4; b) há questões com espaços definidos que devem ser respeitados</w:t>
      </w:r>
      <w:r>
        <w:rPr>
          <w:u w:val="single"/>
        </w:rPr>
        <w:t>.</w:t>
      </w:r>
    </w:p>
    <w:p>
      <w:pPr>
        <w:pStyle w:val="Corpodotexto"/>
        <w:spacing w:lineRule="auto" w:line="360"/>
        <w:rPr>
          <w:b/>
          <w:b/>
        </w:rPr>
      </w:pPr>
      <w:r>
        <w:rPr>
          <w:b/>
        </w:rPr>
      </w:r>
    </w:p>
    <w:p>
      <w:pPr>
        <w:pStyle w:val="Corpodotexto"/>
        <w:spacing w:lineRule="auto" w:line="360"/>
        <w:jc w:val="both"/>
        <w:rPr/>
      </w:pPr>
      <w:r>
        <w:rPr>
          <w:b/>
        </w:rPr>
        <w:t>QUESTÃO 1(3,0)</w:t>
      </w:r>
      <w:r>
        <w:rPr/>
        <w:t>:  Segundo os vídeos de apoio,  responda as questões abaixo: (base no vídeo, sem cópia de qualquer texto ou resposta pessoal)</w:t>
      </w:r>
    </w:p>
    <w:p>
      <w:pPr>
        <w:pStyle w:val="Corpodotexto"/>
        <w:numPr>
          <w:ilvl w:val="0"/>
          <w:numId w:val="2"/>
        </w:numPr>
        <w:spacing w:lineRule="auto" w:line="360"/>
        <w:ind w:left="284" w:hanging="284"/>
        <w:jc w:val="both"/>
        <w:rPr/>
      </w:pPr>
      <w:r>
        <w:rPr/>
        <w:t xml:space="preserve">Como é feito o que se entende por Ciência (através de que?): </w:t>
      </w:r>
      <w:r>
        <w:rPr/>
        <w:t xml:space="preserve">a Ciência é feita através do </w:t>
      </w:r>
      <w:r>
        <w:rPr>
          <w:rFonts w:eastAsia="Times New Roman" w:cs="Times New Roman"/>
          <w:lang w:val="pt-PT" w:eastAsia="pt-PT" w:bidi="pt-PT"/>
        </w:rPr>
        <w:t>m</w:t>
      </w:r>
      <w:r>
        <w:rPr/>
        <w:t xml:space="preserve">étodo </w:t>
      </w:r>
      <w:r>
        <w:rPr>
          <w:rFonts w:eastAsia="Times New Roman" w:cs="Times New Roman"/>
          <w:lang w:val="pt-PT" w:eastAsia="pt-PT" w:bidi="pt-PT"/>
        </w:rPr>
        <w:t>c</w:t>
      </w:r>
      <w:r>
        <w:rPr/>
        <w:t>ientífico.</w:t>
      </w:r>
    </w:p>
    <w:p>
      <w:pPr>
        <w:pStyle w:val="Corpodotexto"/>
        <w:numPr>
          <w:ilvl w:val="0"/>
          <w:numId w:val="2"/>
        </w:numPr>
        <w:spacing w:lineRule="auto" w:line="360"/>
        <w:ind w:left="284" w:hanging="284"/>
        <w:jc w:val="both"/>
        <w:rPr/>
      </w:pPr>
      <w:r>
        <w:rPr/>
        <w:t>Porque o “SENSO COMU</w:t>
      </w:r>
      <w:r>
        <w:rPr>
          <w:rFonts w:eastAsia="Times New Roman" w:cs="Times New Roman"/>
          <w:lang w:val="pt-PT" w:eastAsia="pt-PT" w:bidi="pt-PT"/>
        </w:rPr>
        <w:t>M</w:t>
      </w:r>
      <w:r>
        <w:rPr/>
        <w:t>” enquanto uma forma de conhecimento, não é confiável?</w:t>
      </w:r>
    </w:p>
    <w:p>
      <w:pPr>
        <w:pStyle w:val="Corpodotexto"/>
        <w:spacing w:lineRule="auto" w:line="360"/>
        <w:ind w:left="284" w:hanging="284"/>
        <w:jc w:val="both"/>
        <w:rPr/>
      </w:pPr>
      <w:r>
        <w:rPr/>
        <w:tab/>
      </w:r>
      <w:r>
        <w:rPr/>
        <w:t xml:space="preserve">O senso comum </w:t>
      </w:r>
      <w:r>
        <w:rPr/>
        <w:t>é o conhecimento passado por tradição, isto é, uma geração passa o conhecimento para uma próxima e assim por diante. T</w:t>
      </w:r>
      <w:r>
        <w:rPr>
          <w:rFonts w:eastAsia="Times New Roman" w:cs="Times New Roman"/>
          <w:lang w:val="pt-PT" w:eastAsia="pt-PT" w:bidi="pt-PT"/>
        </w:rPr>
        <w:t>o</w:t>
      </w:r>
      <w:r>
        <w:rPr/>
        <w:t xml:space="preserve">do conhecimento </w:t>
      </w:r>
      <w:r>
        <w:rPr/>
        <w:t>de</w:t>
      </w:r>
      <w:r>
        <w:rPr>
          <w:rFonts w:eastAsia="Times New Roman" w:cs="Times New Roman"/>
          <w:lang w:val="pt-PT" w:eastAsia="pt-PT" w:bidi="pt-PT"/>
        </w:rPr>
        <w:t xml:space="preserve"> senso comum</w:t>
      </w:r>
      <w:r>
        <w:rPr/>
        <w:t xml:space="preserve"> é obtido através vivências que geram conceitos e ideias. Portanto, o senso comum não possui metodologia, o que o faz não confiável.</w:t>
      </w:r>
    </w:p>
    <w:p>
      <w:pPr>
        <w:pStyle w:val="Corpodotexto"/>
        <w:spacing w:lineRule="auto" w:line="360" w:before="120" w:after="0"/>
        <w:jc w:val="both"/>
        <w:rPr/>
      </w:pPr>
      <w:r>
        <w:rPr>
          <w:b/>
        </w:rPr>
        <w:t>QUESTÃO 2 (7,0)</w:t>
      </w:r>
      <w:r>
        <w:rPr/>
        <w:t xml:space="preserve">: No texto de SAVIANI, em sua terceira parte (Pedagogia e ciência no Brasil (...)) o autor traça o percurso da relação entre ciência e educação e inicia sua reflexão à partir  do movimento Escolanovista nos anos 30 do séc. XX e segue sua reflexão até os anos 80. Neste momento de sua análise, o autor informa que os anos 90 foram marcados por uma “INFLEXÃO”. Pergunta-se: </w:t>
      </w:r>
    </w:p>
    <w:p>
      <w:pPr>
        <w:pStyle w:val="Corpodotexto"/>
        <w:numPr>
          <w:ilvl w:val="0"/>
          <w:numId w:val="1"/>
        </w:numPr>
        <w:spacing w:lineRule="auto" w:line="360"/>
        <w:ind w:left="284" w:hanging="284"/>
        <w:jc w:val="both"/>
        <w:rPr/>
      </w:pPr>
      <w:r>
        <w:rPr>
          <w:b/>
        </w:rPr>
        <w:t xml:space="preserve">(1,0) </w:t>
      </w:r>
      <w:r>
        <w:rPr/>
        <w:t xml:space="preserve">O que  significa esta “expressão” no contexto do texto: </w:t>
      </w:r>
      <w:r>
        <w:rPr/>
        <w:t xml:space="preserve">No texto, essa expressão </w:t>
      </w:r>
      <w:r>
        <w:rPr>
          <w:rFonts w:eastAsia="Times New Roman" w:cs="Times New Roman"/>
          <w:lang w:val="pt-PT" w:eastAsia="pt-PT" w:bidi="pt-PT"/>
        </w:rPr>
        <w:t>significa “</w:t>
      </w:r>
      <w:r>
        <w:rPr/>
        <w:t>retrocesso”.</w:t>
      </w:r>
    </w:p>
    <w:p>
      <w:pPr>
        <w:pStyle w:val="Corpodotexto"/>
        <w:numPr>
          <w:ilvl w:val="0"/>
          <w:numId w:val="1"/>
        </w:numPr>
        <w:spacing w:lineRule="auto" w:line="360"/>
        <w:ind w:left="284" w:hanging="284"/>
        <w:jc w:val="both"/>
        <w:rPr/>
      </w:pPr>
      <w:r>
        <w:rPr>
          <w:b/>
        </w:rPr>
        <w:t xml:space="preserve">(2,0) </w:t>
      </w:r>
      <w:r>
        <w:rPr/>
        <w:t>Qual a causa desta inflexão no percurso da relação ciência e educação no Brasil?</w:t>
      </w:r>
    </w:p>
    <w:p>
      <w:pPr>
        <w:pStyle w:val="Corpodotexto"/>
        <w:spacing w:lineRule="auto" w:line="360"/>
        <w:ind w:left="284" w:hanging="284"/>
        <w:jc w:val="both"/>
        <w:rPr/>
      </w:pPr>
      <w:r>
        <w:rPr>
          <w:rFonts w:eastAsia="Times New Roman" w:cs="Times New Roman"/>
          <w:lang w:val="pt-PT" w:eastAsia="pt-PT" w:bidi="pt-PT"/>
        </w:rPr>
        <w:t>Nos anos</w:t>
      </w:r>
      <w:r>
        <w:rPr>
          <w:rFonts w:eastAsia="Times New Roman" w:cs="Times New Roman"/>
          <w:lang w:val="pt-PT" w:eastAsia="pt-PT" w:bidi="pt-PT"/>
        </w:rPr>
        <w:t xml:space="preserve"> 90, </w:t>
      </w:r>
      <w:r>
        <w:rPr>
          <w:rFonts w:eastAsia="Times New Roman" w:cs="Times New Roman"/>
          <w:lang w:val="pt-PT" w:eastAsia="pt-PT" w:bidi="pt-PT"/>
        </w:rPr>
        <w:t>com o movimento pós-moderno, tudo passou a ser relativizado e a ciência virou motivo de suspeita.</w:t>
      </w:r>
    </w:p>
    <w:p>
      <w:pPr>
        <w:pStyle w:val="Corpodotexto"/>
        <w:numPr>
          <w:ilvl w:val="0"/>
          <w:numId w:val="1"/>
        </w:numPr>
        <w:spacing w:lineRule="auto" w:line="360"/>
        <w:ind w:left="284" w:hanging="284"/>
        <w:jc w:val="both"/>
        <w:rPr/>
      </w:pPr>
      <w:r>
        <w:rPr>
          <w:b/>
        </w:rPr>
        <w:t xml:space="preserve">(4,0) </w:t>
      </w:r>
      <w:r>
        <w:rPr/>
        <w:t xml:space="preserve">Segundo Saviani, o autor Jean François Lyotard inaugurou o movimento pós-modernista. Faça uma pequena pesquisa na rede, sobre este tema. </w:t>
      </w:r>
      <w:r>
        <w:rPr>
          <w:highlight w:val="green"/>
        </w:rPr>
        <w:t>(indique fonte que seja rastreável e fique atento/a ao espaço final definido para esta atividade.)</w:t>
      </w:r>
      <w:r>
        <w:rPr/>
        <w:t xml:space="preserve"> </w:t>
      </w:r>
    </w:p>
    <w:p>
      <w:pPr>
        <w:pStyle w:val="Corpodotexto"/>
        <w:spacing w:lineRule="auto" w:line="360"/>
        <w:jc w:val="both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Após a Segunda Guerra Mundial e a Guerra Fria, houve na humanidade uma desilusão relacionada a um futuro certo e garantido. Esse momento, em que grandes narrativas entraram em crise, é chamado de pós-modernismo. </w:t>
      </w:r>
      <w:r>
        <w:rPr>
          <w:rFonts w:eastAsia="Times New Roman" w:cs="Times New Roman"/>
          <w:b w:val="false"/>
          <w:bCs w:val="false"/>
          <w:lang w:val="pt-PT" w:eastAsia="pt-PT" w:bidi="pt-PT"/>
        </w:rPr>
        <w:t>A</w:t>
      </w:r>
      <w:r>
        <w:rPr>
          <w:b w:val="false"/>
          <w:bCs w:val="false"/>
        </w:rPr>
        <w:t xml:space="preserve"> primeira definição filosófica do mundo pós-moderno</w:t>
      </w:r>
      <w:r>
        <w:rPr>
          <w:b w:val="false"/>
          <w:bCs w:val="false"/>
        </w:rPr>
        <w:t xml:space="preserve"> foi apresentada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pel</w:t>
      </w:r>
      <w:r>
        <w:rPr>
          <w:rFonts w:eastAsia="Times New Roman" w:cs="Times New Roman"/>
          <w:b w:val="false"/>
          <w:bCs w:val="false"/>
          <w:lang w:val="pt-PT" w:eastAsia="pt-PT" w:bidi="pt-PT"/>
        </w:rPr>
        <w:t>o</w:t>
      </w:r>
      <w:r>
        <w:rPr>
          <w:b w:val="false"/>
          <w:bCs w:val="false"/>
        </w:rPr>
        <w:t xml:space="preserve"> filósofo francês Jean François Lyotard </w:t>
      </w:r>
      <w:r>
        <w:rPr>
          <w:rFonts w:eastAsia="Times New Roman" w:cs="Times New Roman"/>
          <w:b w:val="false"/>
          <w:bCs w:val="false"/>
          <w:lang w:val="pt-PT" w:eastAsia="pt-PT" w:bidi="pt-PT"/>
        </w:rPr>
        <w:t>em sua</w:t>
      </w:r>
      <w:r>
        <w:rPr>
          <w:b w:val="false"/>
          <w:bCs w:val="false"/>
        </w:rPr>
        <w:t xml:space="preserve"> obra “</w:t>
      </w:r>
      <w:r>
        <w:rPr>
          <w:b w:val="false"/>
          <w:bCs w:val="false"/>
        </w:rPr>
        <w:t xml:space="preserve">A condição pós-moderna” de 1979. </w:t>
      </w:r>
      <w:r>
        <w:rPr>
          <w:b w:val="false"/>
          <w:bCs w:val="false"/>
        </w:rPr>
        <w:t xml:space="preserve">Lyotard </w:t>
      </w:r>
      <w:r>
        <w:rPr>
          <w:rFonts w:eastAsia="Times New Roman" w:cs="Times New Roman"/>
          <w:b w:val="false"/>
          <w:bCs w:val="false"/>
          <w:lang w:val="pt-PT" w:eastAsia="pt-PT" w:bidi="pt-PT"/>
        </w:rPr>
        <w:t>busca entender como ocorreram</w:t>
      </w:r>
      <w:r>
        <w:rPr>
          <w:b w:val="false"/>
          <w:bCs w:val="false"/>
        </w:rPr>
        <w:t xml:space="preserve"> as</w:t>
      </w:r>
      <w:r>
        <w:rPr>
          <w:b w:val="false"/>
          <w:bCs w:val="false"/>
        </w:rPr>
        <w:t xml:space="preserve"> mudanças nos saberes de ciência, literatura e artes </w:t>
      </w:r>
      <w:r>
        <w:rPr>
          <w:b w:val="false"/>
          <w:bCs w:val="false"/>
        </w:rPr>
        <w:t xml:space="preserve">após a dissolução das </w:t>
      </w:r>
      <w:r>
        <w:rPr>
          <w:b w:val="false"/>
          <w:bCs w:val="false"/>
        </w:rPr>
        <w:t>meta</w:t>
      </w:r>
      <w:r>
        <w:rPr>
          <w:b w:val="false"/>
          <w:bCs w:val="false"/>
        </w:rPr>
        <w:t xml:space="preserve">narrativas ideológicas que sustentavam o projeto da modernidade, </w:t>
      </w:r>
      <w:r>
        <w:rPr>
          <w:b w:val="false"/>
          <w:bCs w:val="false"/>
        </w:rPr>
        <w:t>como o</w:t>
      </w:r>
      <w:r>
        <w:rPr>
          <w:b w:val="false"/>
          <w:bCs w:val="false"/>
        </w:rPr>
        <w:t xml:space="preserve"> iluminismo e </w:t>
      </w:r>
      <w:r>
        <w:rPr>
          <w:b w:val="false"/>
          <w:bCs w:val="false"/>
        </w:rPr>
        <w:t xml:space="preserve">o </w:t>
      </w:r>
      <w:r>
        <w:rPr>
          <w:b w:val="false"/>
          <w:bCs w:val="false"/>
        </w:rPr>
        <w:t>marxismo.</w:t>
      </w:r>
    </w:p>
    <w:p>
      <w:pPr>
        <w:pStyle w:val="Corpodotexto"/>
        <w:spacing w:lineRule="auto" w:line="360"/>
        <w:jc w:val="both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Segundo Lyotard, a</w:t>
      </w:r>
      <w:r>
        <w:rPr>
          <w:rFonts w:eastAsia="Times New Roman" w:cs="Times New Roman"/>
          <w:b w:val="false"/>
          <w:bCs w:val="false"/>
          <w:lang w:val="pt-PT" w:eastAsia="pt-PT" w:bidi="pt-PT"/>
        </w:rPr>
        <w:t xml:space="preserve">té o período moderno, o ser humano estava acostumado a noção de saber por emissão de juízos, ou seja, aceitava-se como verdade aquilo que especialistas diziam sobre </w:t>
      </w:r>
      <w:r>
        <w:rPr>
          <w:rFonts w:eastAsia="Times New Roman" w:cs="Times New Roman"/>
          <w:b w:val="false"/>
          <w:bCs w:val="false"/>
          <w:lang w:val="pt-PT" w:eastAsia="pt-PT" w:bidi="pt-PT"/>
        </w:rPr>
        <w:t>determinados assuntos</w:t>
      </w:r>
      <w:r>
        <w:rPr>
          <w:rFonts w:eastAsia="Times New Roman" w:cs="Times New Roman"/>
          <w:b w:val="false"/>
          <w:bCs w:val="false"/>
          <w:lang w:val="pt-PT" w:eastAsia="pt-PT" w:bidi="pt-PT"/>
        </w:rPr>
        <w:t xml:space="preserve">. </w:t>
      </w:r>
      <w:r>
        <w:rPr>
          <w:rFonts w:eastAsia="Times New Roman" w:cs="Times New Roman"/>
          <w:b w:val="false"/>
          <w:bCs w:val="false"/>
          <w:lang w:val="pt-PT" w:eastAsia="pt-PT" w:bidi="pt-PT"/>
        </w:rPr>
        <w:t>Já no pós-modernismo, n</w:t>
      </w:r>
      <w:r>
        <w:rPr>
          <w:rFonts w:eastAsia="Times New Roman" w:cs="Times New Roman"/>
          <w:b w:val="false"/>
          <w:bCs w:val="false"/>
          <w:lang w:val="pt-PT" w:eastAsia="pt-PT" w:bidi="pt-PT"/>
        </w:rPr>
        <w:t xml:space="preserve">ão há mais consenso sobre a verdade, </w:t>
      </w:r>
      <w:r>
        <w:rPr>
          <w:rFonts w:eastAsia="Times New Roman" w:cs="Times New Roman"/>
          <w:b w:val="false"/>
          <w:bCs w:val="false"/>
          <w:lang w:val="pt-PT" w:eastAsia="pt-PT" w:bidi="pt-PT"/>
        </w:rPr>
        <w:t xml:space="preserve">mas sim uma crescente relativização da verdade. Então, </w:t>
      </w:r>
      <w:r>
        <w:rPr>
          <w:rFonts w:eastAsia="Times New Roman" w:cs="Times New Roman"/>
          <w:b w:val="false"/>
          <w:bCs w:val="false"/>
          <w:lang w:val="pt-PT" w:eastAsia="pt-PT" w:bidi="pt-PT"/>
        </w:rPr>
        <w:t>para resolver</w:t>
      </w:r>
      <w:r>
        <w:rPr>
          <w:rFonts w:eastAsia="Times New Roman" w:cs="Times New Roman"/>
          <w:b w:val="false"/>
          <w:bCs w:val="false"/>
          <w:lang w:val="pt-PT" w:eastAsia="pt-PT" w:bidi="pt-PT"/>
        </w:rPr>
        <w:t xml:space="preserve"> problema d</w:t>
      </w:r>
      <w:r>
        <w:rPr>
          <w:rFonts w:eastAsia="Times New Roman" w:cs="Times New Roman"/>
          <w:b w:val="false"/>
          <w:bCs w:val="false"/>
          <w:lang w:val="pt-PT" w:eastAsia="pt-PT" w:bidi="pt-PT"/>
        </w:rPr>
        <w:t xml:space="preserve">o relativismo, Lyotard apresenta a noção de performance </w:t>
      </w:r>
      <w:r>
        <w:rPr>
          <w:rFonts w:eastAsia="Times New Roman" w:cs="Times New Roman"/>
          <w:b w:val="false"/>
          <w:bCs w:val="false"/>
          <w:lang w:val="pt-PT" w:eastAsia="pt-PT" w:bidi="pt-PT"/>
        </w:rPr>
        <w:t xml:space="preserve">para tentar chegar na verdade. A performance é </w:t>
      </w:r>
      <w:r>
        <w:rPr>
          <w:rFonts w:eastAsia="Times New Roman" w:cs="Times New Roman"/>
          <w:b w:val="false"/>
          <w:bCs w:val="false"/>
          <w:lang w:val="pt-PT" w:eastAsia="pt-PT" w:bidi="pt-PT"/>
        </w:rPr>
        <w:t>relacionada a</w:t>
      </w:r>
      <w:r>
        <w:rPr>
          <w:rFonts w:eastAsia="Times New Roman" w:cs="Times New Roman"/>
          <w:b w:val="false"/>
          <w:bCs w:val="false"/>
          <w:lang w:val="pt-PT" w:eastAsia="pt-PT" w:bidi="pt-PT"/>
        </w:rPr>
        <w:t xml:space="preserve">os “jogos da linguagem” e tenta validar, </w:t>
      </w:r>
      <w:r>
        <w:rPr>
          <w:rFonts w:eastAsia="Times New Roman" w:cs="Times New Roman"/>
          <w:b w:val="false"/>
          <w:bCs w:val="false"/>
          <w:lang w:val="pt-PT" w:eastAsia="pt-PT" w:bidi="pt-PT"/>
        </w:rPr>
        <w:t xml:space="preserve">através da linguagem, a eficácia de uma teoria </w:t>
      </w:r>
      <w:r>
        <w:rPr>
          <w:rFonts w:eastAsia="Times New Roman" w:cs="Times New Roman"/>
          <w:b w:val="false"/>
          <w:bCs w:val="false"/>
          <w:lang w:val="pt-PT" w:eastAsia="pt-PT" w:bidi="pt-PT"/>
        </w:rPr>
        <w:t>para que as verdades sejam notadas em um meio relativista</w:t>
      </w:r>
      <w:r>
        <w:rPr>
          <w:rFonts w:eastAsia="Times New Roman" w:cs="Times New Roman"/>
          <w:b w:val="false"/>
          <w:bCs w:val="false"/>
          <w:lang w:val="pt-PT" w:eastAsia="pt-PT" w:bidi="pt-PT"/>
        </w:rPr>
        <w:t>.</w:t>
      </w:r>
    </w:p>
    <w:p>
      <w:pPr>
        <w:pStyle w:val="Corpodotexto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lang w:val="pt-PT" w:eastAsia="pt-PT" w:bidi="pt-PT"/>
        </w:rPr>
      </w:pPr>
      <w:r>
        <w:rPr/>
      </w:r>
    </w:p>
    <w:p>
      <w:pPr>
        <w:pStyle w:val="Corpodotexto"/>
        <w:spacing w:lineRule="auto" w:line="360"/>
        <w:jc w:val="both"/>
        <w:rPr>
          <w:rFonts w:ascii="Times New Roman" w:hAnsi="Times New Roman" w:eastAsia="Times New Roman" w:cs="Times New Roman"/>
          <w:b/>
          <w:b/>
          <w:bCs/>
          <w:u w:val="none"/>
          <w:lang w:val="pt-PT" w:eastAsia="pt-PT" w:bidi="pt-PT"/>
        </w:rPr>
      </w:pPr>
      <w:r>
        <w:rPr>
          <w:rFonts w:eastAsia="Times New Roman" w:cs="Times New Roman"/>
          <w:b/>
          <w:bCs/>
          <w:u w:val="none"/>
          <w:lang w:val="pt-PT" w:eastAsia="pt-PT" w:bidi="pt-PT"/>
        </w:rPr>
        <w:t>REFERÊNCIA</w:t>
      </w:r>
    </w:p>
    <w:p>
      <w:pPr>
        <w:pStyle w:val="Corpodotexto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u w:val="none"/>
          <w:lang w:val="pt-PT" w:eastAsia="pt-PT" w:bidi="pt-PT"/>
        </w:rPr>
      </w:pPr>
      <w:r>
        <w:rPr>
          <w:rFonts w:eastAsia="Times New Roman" w:cs="Times New Roman"/>
          <w:b w:val="false"/>
          <w:bCs w:val="false"/>
          <w:u w:val="none"/>
          <w:lang w:val="pt-PT" w:eastAsia="pt-PT" w:bidi="pt-PT"/>
        </w:rPr>
        <w:t>MARINHO, Cristiane Maria. Lyotard e a pós-modernidade. Revista do LABOR, Fortaleza, v. 1, n. 1, p. 1-20, 2008.</w:t>
      </w:r>
    </w:p>
    <w:p>
      <w:pPr>
        <w:pStyle w:val="Corpodotexto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u w:val="none"/>
          <w:lang w:val="pt-PT" w:eastAsia="pt-PT" w:bidi="pt-PT"/>
        </w:rPr>
      </w:pPr>
      <w:r>
        <w:rPr/>
      </w:r>
    </w:p>
    <w:p>
      <w:pPr>
        <w:pStyle w:val="Corpodotexto"/>
        <w:spacing w:lineRule="auto" w:line="360"/>
        <w:jc w:val="center"/>
        <w:rPr>
          <w:b/>
          <w:b/>
        </w:rPr>
      </w:pPr>
      <w:r>
        <w:rPr>
          <w:b/>
        </w:rPr>
        <w:t>Boa avaliação! Fique atento/a as prazos</w:t>
      </w:r>
    </w:p>
    <w:p>
      <w:pPr>
        <w:pStyle w:val="Corpodotexto"/>
        <w:spacing w:lineRule="auto" w:line="360"/>
        <w:jc w:val="center"/>
        <w:rPr>
          <w:b/>
          <w:b/>
        </w:rPr>
      </w:pPr>
      <w:r>
        <w:rPr>
          <w:b/>
          <w:highlight w:val="yellow"/>
        </w:rPr>
        <w:t>ATIVIDADE PARA SER REALIZADA NO CAMPUS VIRTUAL</w:t>
      </w:r>
    </w:p>
    <w:p>
      <w:pPr>
        <w:pStyle w:val="Corpodotexto"/>
        <w:spacing w:before="120" w:after="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 wp14:anchorId="24ACD181">
                <wp:simplePos x="0" y="0"/>
                <wp:positionH relativeFrom="column">
                  <wp:posOffset>2667000</wp:posOffset>
                </wp:positionH>
                <wp:positionV relativeFrom="paragraph">
                  <wp:posOffset>20320</wp:posOffset>
                </wp:positionV>
                <wp:extent cx="514985" cy="199390"/>
                <wp:effectExtent l="0" t="19050" r="38100" b="29845"/>
                <wp:wrapNone/>
                <wp:docPr id="3" name="Seta para a direit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440" cy="19872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Seta para a direita 1" fillcolor="#4f81bd" stroked="t" style="position:absolute;margin-left:210pt;margin-top:1.6pt;width:40.45pt;height:15.6pt" wp14:anchorId="24ACD181" type="shapetype_13">
                <w10:wrap type="none"/>
                <v:fill o:detectmouseclick="t" type="solid" color2="#b07e42"/>
                <v:stroke color="#3a5f8b" weight="25560" joinstyle="round" endcap="flat"/>
              </v:shape>
            </w:pict>
          </mc:Fallback>
        </mc:AlternateContent>
      </w:r>
      <w:r>
        <w:rPr>
          <w:highlight w:val="green"/>
        </w:rPr>
        <w:t>MODELO PARA SALVAR ESTE ARQUIVO</w:t>
      </w:r>
      <w:r>
        <w:rPr/>
        <w:t xml:space="preserve">               </w:t>
      </w:r>
      <w:r>
        <w:rPr>
          <w:sz w:val="18"/>
        </w:rPr>
        <w:t xml:space="preserve">   </w:t>
      </w:r>
      <w:r>
        <w:rPr>
          <w:sz w:val="18"/>
          <w:highlight w:val="yellow"/>
        </w:rPr>
        <w:t>21.1 GDE123 ATIV 3 – Saviani Ciência (coloque nome sobrenome)</w:t>
      </w:r>
      <w:r>
        <w:rPr/>
        <w:t xml:space="preserve"> </w:t>
      </w:r>
    </w:p>
    <w:p>
      <w:pPr>
        <w:pStyle w:val="Corpodotexto"/>
        <w:spacing w:before="120" w:after="0"/>
        <w:rPr/>
      </w:pPr>
      <w:r>
        <w:rPr/>
      </w:r>
    </w:p>
    <w:sectPr>
      <w:type w:val="nextPage"/>
      <w:pgSz w:w="11906" w:h="16838"/>
      <w:pgMar w:left="851" w:right="851" w:header="0" w:top="851" w:footer="0" w:bottom="28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1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540005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pt-PT" w:bidi="pt-PT"/>
    </w:rPr>
  </w:style>
  <w:style w:type="paragraph" w:styleId="Ttulo1">
    <w:name w:val="Heading 1"/>
    <w:basedOn w:val="Normal"/>
    <w:link w:val="Ttulo1Char"/>
    <w:uiPriority w:val="1"/>
    <w:qFormat/>
    <w:rsid w:val="00540005"/>
    <w:pPr>
      <w:ind w:left="942" w:hanging="0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1"/>
    <w:qFormat/>
    <w:rsid w:val="00540005"/>
    <w:rPr>
      <w:rFonts w:ascii="Times New Roman" w:hAnsi="Times New Roman" w:eastAsia="Times New Roman" w:cs="Times New Roman"/>
      <w:b/>
      <w:bCs/>
      <w:lang w:val="pt-PT" w:eastAsia="pt-PT" w:bidi="pt-PT"/>
    </w:rPr>
  </w:style>
  <w:style w:type="character" w:styleId="CorpodetextoChar" w:customStyle="1">
    <w:name w:val="Corpo de texto Char"/>
    <w:basedOn w:val="DefaultParagraphFont"/>
    <w:link w:val="Corpodetexto"/>
    <w:uiPriority w:val="1"/>
    <w:qFormat/>
    <w:rsid w:val="00540005"/>
    <w:rPr>
      <w:rFonts w:ascii="Times New Roman" w:hAnsi="Times New Roman" w:eastAsia="Times New Roman" w:cs="Times New Roman"/>
      <w:lang w:val="pt-PT" w:eastAsia="pt-PT" w:bidi="pt-PT"/>
    </w:rPr>
  </w:style>
  <w:style w:type="character" w:styleId="LinkdaInternet">
    <w:name w:val="Link da Internet"/>
    <w:basedOn w:val="DefaultParagraphFont"/>
    <w:uiPriority w:val="99"/>
    <w:semiHidden/>
    <w:unhideWhenUsed/>
    <w:rsid w:val="00540005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1"/>
    <w:qFormat/>
    <w:rsid w:val="00540005"/>
    <w:pPr/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540005"/>
    <w:pPr>
      <w:ind w:left="941" w:hanging="360"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LibreOffice/6.4.7.2$Linux_X86_64 LibreOffice_project/40$Build-2</Application>
  <Pages>2</Pages>
  <Words>599</Words>
  <Characters>3187</Characters>
  <CharactersWithSpaces>3816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2021-09-27T14:07:00Z</dcterms:created>
  <dc:creator>Tuca</dc:creator>
  <dc:description/>
  <dc:language>pt-BR</dc:language>
  <cp:lastModifiedBy/>
  <cp:lastPrinted>2021-09-27T14:09:00Z</cp:lastPrinted>
  <dcterms:modified xsi:type="dcterms:W3CDTF">2021-10-11T19:04:11Z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