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4BB" w:rsidRDefault="00AE60C4">
      <w:proofErr w:type="spellStart"/>
      <w:r>
        <w:t>Buổi</w:t>
      </w:r>
      <w:proofErr w:type="spellEnd"/>
      <w:r>
        <w:t xml:space="preserve"> 1: HTML, CSS, JS, Bootstrap</w:t>
      </w:r>
    </w:p>
    <w:p w:rsidR="00AE60C4" w:rsidRDefault="00AE60C4">
      <w:proofErr w:type="spellStart"/>
      <w:r>
        <w:t>Buổi</w:t>
      </w:r>
      <w:proofErr w:type="spellEnd"/>
      <w:r>
        <w:t xml:space="preserve"> 2: </w:t>
      </w:r>
      <w:proofErr w:type="spellStart"/>
      <w:r>
        <w:t>Git</w:t>
      </w:r>
      <w:proofErr w:type="spellEnd"/>
      <w:r>
        <w:t xml:space="preserve"> </w:t>
      </w:r>
    </w:p>
    <w:p w:rsidR="00AE60C4" w:rsidRPr="00972F6C" w:rsidRDefault="00AE60C4" w:rsidP="00AE60C4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Git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là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một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công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cụ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hệ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thống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kiểm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soát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phiên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bản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phân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tán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mã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code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miễn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phí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được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thiết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kế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để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xử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lý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mọi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thứ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từ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các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dự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án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nhỏ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đến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rất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lớn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với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tốc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độ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và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hiệu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quả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.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Git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có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hiệu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suất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cao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,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bảo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mật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và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tính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linh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hoạt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mà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hầu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hết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các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nhóm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và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nhà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phát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triển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cá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nhân</w:t>
      </w:r>
      <w:proofErr w:type="spellEnd"/>
      <w:r w:rsidRPr="00AE60C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Pr="00AE60C4">
        <w:rPr>
          <w:rFonts w:ascii="Arial" w:hAnsi="Arial" w:cs="Arial"/>
          <w:color w:val="505050"/>
          <w:shd w:val="clear" w:color="auto" w:fill="FFFFFF"/>
        </w:rPr>
        <w:t>cần</w:t>
      </w:r>
      <w:proofErr w:type="spellEnd"/>
      <w:r w:rsidR="00160F62">
        <w:rPr>
          <w:rFonts w:ascii="Arial" w:hAnsi="Arial" w:cs="Arial"/>
          <w:color w:val="505050"/>
          <w:shd w:val="clear" w:color="auto" w:fill="FFFFFF"/>
        </w:rPr>
        <w:tab/>
      </w:r>
    </w:p>
    <w:p w:rsidR="00972F6C" w:rsidRPr="00CE64C0" w:rsidRDefault="00972F6C" w:rsidP="00AE60C4">
      <w:pPr>
        <w:pStyle w:val="ListParagraph"/>
        <w:numPr>
          <w:ilvl w:val="0"/>
          <w:numId w:val="2"/>
        </w:numPr>
      </w:pPr>
    </w:p>
    <w:p w:rsidR="00CE64C0" w:rsidRPr="00CE64C0" w:rsidRDefault="00CE64C0" w:rsidP="00AE60C4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505050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biết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>:</w:t>
      </w:r>
    </w:p>
    <w:p w:rsidR="00CE64C0" w:rsidRDefault="00CE64C0" w:rsidP="00CE64C0">
      <w:pPr>
        <w:pStyle w:val="ListParagraph"/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init</w:t>
      </w:r>
      <w:proofErr w:type="spellEnd"/>
    </w:p>
    <w:p w:rsidR="00CE64C0" w:rsidRDefault="00CE64C0" w:rsidP="00CE64C0">
      <w:pPr>
        <w:pStyle w:val="ListParagraph"/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add</w:t>
      </w:r>
    </w:p>
    <w:p w:rsidR="00CE64C0" w:rsidRDefault="00CE64C0" w:rsidP="00CE64C0">
      <w:pPr>
        <w:pStyle w:val="ListParagraph"/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commit</w:t>
      </w:r>
    </w:p>
    <w:p w:rsidR="00CE64C0" w:rsidRDefault="00CE64C0" w:rsidP="00CE64C0">
      <w:pPr>
        <w:pStyle w:val="ListParagraph"/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add remote …</w:t>
      </w:r>
    </w:p>
    <w:p w:rsidR="00CE64C0" w:rsidRDefault="00CE64C0" w:rsidP="00CE64C0">
      <w:pPr>
        <w:pStyle w:val="ListParagraph"/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push</w:t>
      </w:r>
    </w:p>
    <w:p w:rsidR="00174EAF" w:rsidRDefault="00174EAF" w:rsidP="00CE64C0">
      <w:pPr>
        <w:pStyle w:val="ListParagraph"/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pull</w:t>
      </w:r>
    </w:p>
    <w:p w:rsidR="00174EAF" w:rsidRDefault="00174EAF" w:rsidP="00CE64C0">
      <w:pPr>
        <w:pStyle w:val="ListParagraph"/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clone</w:t>
      </w:r>
    </w:p>
    <w:p w:rsidR="00972F6C" w:rsidRPr="00972F6C" w:rsidRDefault="00972F6C" w:rsidP="00990D94">
      <w:pPr>
        <w:pStyle w:val="ListParagraph"/>
        <w:numPr>
          <w:ilvl w:val="0"/>
          <w:numId w:val="2"/>
        </w:numPr>
      </w:pPr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(CVCS):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kiểm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soát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phiên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(CVCS)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tâm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trữ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tệp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cộng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nhóm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hoạt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kho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trữ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duy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truy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5050"/>
          <w:shd w:val="clear" w:color="auto" w:fill="FFFFFF"/>
        </w:rPr>
        <w:t>tâm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>.</w:t>
      </w:r>
    </w:p>
    <w:p w:rsidR="00990D94" w:rsidRDefault="00972F6C" w:rsidP="00972F6C">
      <w:pPr>
        <w:pStyle w:val="ListParagraph"/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 xml:space="preserve">+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Quản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lý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phân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tán</w:t>
      </w:r>
      <w:proofErr w:type="spellEnd"/>
      <w:r>
        <w:rPr>
          <w:rFonts w:ascii="Arial" w:hAnsi="Arial" w:cs="Arial"/>
          <w:color w:val="505050"/>
          <w:shd w:val="clear" w:color="auto" w:fill="FFFFFF"/>
        </w:rPr>
        <w:t xml:space="preserve"> (DVCS)</w:t>
      </w:r>
      <w:r w:rsidR="00990D94">
        <w:rPr>
          <w:rFonts w:ascii="Arial" w:hAnsi="Arial" w:cs="Arial"/>
          <w:color w:val="505050"/>
          <w:shd w:val="clear" w:color="auto" w:fill="FFFFFF"/>
        </w:rPr>
        <w:t xml:space="preserve">: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Các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hệ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thống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này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không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nhất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thiết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phải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dựa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vào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một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máy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chủ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trung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tâm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để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lưu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trữ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tất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cả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các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phiên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bản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tập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tin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của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dự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án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,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mỗi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người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có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1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bản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sao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riêng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chứa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tất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cả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các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kho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lưu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trữ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90D94">
        <w:rPr>
          <w:rFonts w:ascii="Arial" w:hAnsi="Arial" w:cs="Arial"/>
          <w:color w:val="505050"/>
          <w:shd w:val="clear" w:color="auto" w:fill="FFFFFF"/>
        </w:rPr>
        <w:t>chính</w:t>
      </w:r>
      <w:proofErr w:type="spellEnd"/>
      <w:r w:rsidR="00990D94">
        <w:rPr>
          <w:rFonts w:ascii="Arial" w:hAnsi="Arial" w:cs="Arial"/>
          <w:color w:val="505050"/>
          <w:shd w:val="clear" w:color="auto" w:fill="FFFFFF"/>
        </w:rPr>
        <w:t xml:space="preserve">. </w:t>
      </w:r>
    </w:p>
    <w:p w:rsidR="006C3D0E" w:rsidRDefault="006C3D0E" w:rsidP="00972F6C">
      <w:pPr>
        <w:pStyle w:val="ListParagraph"/>
        <w:rPr>
          <w:rFonts w:ascii="Arial" w:hAnsi="Arial" w:cs="Arial"/>
          <w:color w:val="505050"/>
          <w:shd w:val="clear" w:color="auto" w:fill="FFFFFF"/>
        </w:rPr>
      </w:pPr>
    </w:p>
    <w:p w:rsidR="006C3D0E" w:rsidRDefault="006C3D0E" w:rsidP="00972F6C">
      <w:pPr>
        <w:pStyle w:val="ListParagraph"/>
        <w:rPr>
          <w:rFonts w:ascii="Arial" w:hAnsi="Arial" w:cs="Arial"/>
          <w:color w:val="505050"/>
          <w:shd w:val="clear" w:color="auto" w:fill="FFFFFF"/>
        </w:rPr>
      </w:pPr>
    </w:p>
    <w:p w:rsidR="006C3D0E" w:rsidRDefault="006C3D0E" w:rsidP="00972F6C">
      <w:pPr>
        <w:pStyle w:val="ListParagraph"/>
      </w:pPr>
      <w:bookmarkStart w:id="0" w:name="_GoBack"/>
      <w:bookmarkEnd w:id="0"/>
    </w:p>
    <w:sectPr w:rsidR="006C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A7205"/>
    <w:multiLevelType w:val="hybridMultilevel"/>
    <w:tmpl w:val="5478F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F026F"/>
    <w:multiLevelType w:val="hybridMultilevel"/>
    <w:tmpl w:val="8BEA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E20C0"/>
    <w:multiLevelType w:val="multilevel"/>
    <w:tmpl w:val="534C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27"/>
    <w:rsid w:val="00160F62"/>
    <w:rsid w:val="00174EAF"/>
    <w:rsid w:val="00446327"/>
    <w:rsid w:val="006C3D0E"/>
    <w:rsid w:val="00972F6C"/>
    <w:rsid w:val="00990D94"/>
    <w:rsid w:val="00AE60C4"/>
    <w:rsid w:val="00CE64C0"/>
    <w:rsid w:val="00D944BB"/>
    <w:rsid w:val="00E0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320B"/>
  <w15:chartTrackingRefBased/>
  <w15:docId w15:val="{09EF3516-22DE-4CDE-9967-B6E33E97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C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C3D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2022-09-07T03:16:00Z</dcterms:created>
  <dcterms:modified xsi:type="dcterms:W3CDTF">2022-09-07T07:27:00Z</dcterms:modified>
</cp:coreProperties>
</file>