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58" w:rsidRPr="00087CE3" w:rsidRDefault="00371972" w:rsidP="00371972">
      <w:pPr>
        <w:jc w:val="center"/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noProof/>
        </w:rPr>
        <w:drawing>
          <wp:inline distT="0" distB="0" distL="0" distR="0">
            <wp:extent cx="2566478" cy="2053087"/>
            <wp:effectExtent l="0" t="0" r="5715" b="4445"/>
            <wp:docPr id="1" name="Picture 1" descr="http://psychstat3.missouristate.edu/Documents/MultiBook3/images/mlt06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ychstat3.missouristate.edu/Documents/MultiBook3/images/mlt064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651" cy="20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72" w:rsidRPr="00087CE3" w:rsidRDefault="00652EEC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087CE3">
        <w:rPr>
          <w:rFonts w:ascii="Cambria Math" w:hAnsi="Cambria Math"/>
          <w:b/>
          <w:sz w:val="28"/>
          <w:szCs w:val="28"/>
          <w:u w:val="single"/>
        </w:rPr>
        <w:t>Notation</w:t>
      </w:r>
    </w:p>
    <w:p w:rsidR="00E72591" w:rsidRPr="00087CE3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087CE3">
        <w:rPr>
          <w:rFonts w:ascii="Cambria Math" w:hAnsi="Cambria Math"/>
          <w:sz w:val="24"/>
          <w:szCs w:val="24"/>
        </w:rPr>
        <w:t>: number of training examples</w:t>
      </w:r>
    </w:p>
    <w:p w:rsidR="00E72591" w:rsidRPr="00087CE3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087CE3">
        <w:rPr>
          <w:rFonts w:ascii="Cambria Math" w:eastAsiaTheme="minorEastAsia" w:hAnsi="Cambria Math"/>
          <w:sz w:val="24"/>
          <w:szCs w:val="24"/>
        </w:rPr>
        <w:t>: number of features</w:t>
      </w:r>
    </w:p>
    <w:p w:rsidR="00E72591" w:rsidRPr="00087CE3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087CE3">
        <w:rPr>
          <w:rFonts w:ascii="Cambria Math" w:hAnsi="Cambria Math"/>
          <w:sz w:val="24"/>
          <w:szCs w:val="24"/>
        </w:rPr>
        <w:t>: input variable</w:t>
      </w:r>
    </w:p>
    <w:p w:rsidR="00E72591" w:rsidRPr="00087CE3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087CE3">
        <w:rPr>
          <w:rFonts w:ascii="Cambria Math" w:hAnsi="Cambria Math"/>
          <w:sz w:val="24"/>
          <w:szCs w:val="24"/>
        </w:rPr>
        <w:t>: output variable</w:t>
      </w:r>
    </w:p>
    <w:p w:rsidR="00E72591" w:rsidRPr="00087CE3" w:rsidRDefault="00E758EC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E72591" w:rsidRPr="00087CE3">
        <w:rPr>
          <w:rFonts w:ascii="Cambria Math" w:eastAsiaTheme="minorEastAsia" w:hAnsi="Cambria Math"/>
          <w:sz w:val="24"/>
          <w:szCs w:val="24"/>
        </w:rPr>
        <w:t xml:space="preserve">: input features of </w:t>
      </w:r>
      <w:proofErr w:type="spellStart"/>
      <w:r w:rsidR="00E72591" w:rsidRPr="00087CE3">
        <w:rPr>
          <w:rFonts w:ascii="Cambria Math" w:eastAsiaTheme="minorEastAsia" w:hAnsi="Cambria Math"/>
          <w:sz w:val="24"/>
          <w:szCs w:val="24"/>
        </w:rPr>
        <w:t>i</w:t>
      </w:r>
      <w:r w:rsidR="00E72591" w:rsidRPr="00087CE3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E72591" w:rsidRPr="00087CE3">
        <w:rPr>
          <w:rFonts w:ascii="Cambria Math" w:eastAsiaTheme="minorEastAsia" w:hAnsi="Cambria Math"/>
          <w:sz w:val="24"/>
          <w:szCs w:val="24"/>
        </w:rPr>
        <w:t xml:space="preserve"> training example</w:t>
      </w:r>
    </w:p>
    <w:p w:rsidR="00E72591" w:rsidRPr="00087CE3" w:rsidRDefault="00E758EC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bSup>
      </m:oMath>
      <w:r w:rsidR="00E72591" w:rsidRPr="00087CE3">
        <w:rPr>
          <w:rFonts w:ascii="Cambria Math" w:eastAsiaTheme="minorEastAsia" w:hAnsi="Cambria Math"/>
          <w:sz w:val="24"/>
          <w:szCs w:val="24"/>
        </w:rPr>
        <w:t xml:space="preserve">: value of feature j in </w:t>
      </w:r>
      <w:proofErr w:type="spellStart"/>
      <w:r w:rsidR="00E72591" w:rsidRPr="00087CE3">
        <w:rPr>
          <w:rFonts w:ascii="Cambria Math" w:eastAsiaTheme="minorEastAsia" w:hAnsi="Cambria Math"/>
          <w:sz w:val="24"/>
          <w:szCs w:val="24"/>
        </w:rPr>
        <w:t>i</w:t>
      </w:r>
      <w:r w:rsidR="00E72591" w:rsidRPr="00087CE3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E72591" w:rsidRPr="00087CE3">
        <w:rPr>
          <w:rFonts w:ascii="Cambria Math" w:eastAsiaTheme="minorEastAsia" w:hAnsi="Cambria Math"/>
          <w:sz w:val="24"/>
          <w:szCs w:val="24"/>
        </w:rPr>
        <w:t xml:space="preserve"> training example </w:t>
      </w:r>
    </w:p>
    <w:p w:rsidR="00E72591" w:rsidRPr="00087CE3" w:rsidRDefault="00E758EC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E72591" w:rsidRPr="00087CE3">
        <w:rPr>
          <w:rFonts w:ascii="Cambria Math" w:eastAsiaTheme="minorEastAsia" w:hAnsi="Cambria Math"/>
          <w:sz w:val="24"/>
          <w:szCs w:val="24"/>
        </w:rPr>
        <w:t xml:space="preserve">: output of </w:t>
      </w:r>
      <w:proofErr w:type="spellStart"/>
      <w:r w:rsidR="00E72591" w:rsidRPr="00087CE3">
        <w:rPr>
          <w:rFonts w:ascii="Cambria Math" w:eastAsiaTheme="minorEastAsia" w:hAnsi="Cambria Math"/>
          <w:sz w:val="24"/>
          <w:szCs w:val="24"/>
        </w:rPr>
        <w:t>i</w:t>
      </w:r>
      <w:r w:rsidR="00E72591" w:rsidRPr="00087CE3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E72591" w:rsidRPr="00087CE3">
        <w:rPr>
          <w:rFonts w:ascii="Cambria Math" w:eastAsiaTheme="minorEastAsia" w:hAnsi="Cambria Math"/>
          <w:sz w:val="24"/>
          <w:szCs w:val="24"/>
        </w:rPr>
        <w:t xml:space="preserve"> training example</w:t>
      </w:r>
    </w:p>
    <w:p w:rsidR="00E72591" w:rsidRPr="00087CE3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087CE3">
        <w:rPr>
          <w:rFonts w:ascii="Cambria Math" w:hAnsi="Cambria Math"/>
          <w:sz w:val="24"/>
          <w:szCs w:val="24"/>
        </w:rPr>
        <w:t xml:space="preserve">: </w:t>
      </w:r>
      <w:proofErr w:type="spellStart"/>
      <w:r w:rsidRPr="00087CE3">
        <w:rPr>
          <w:rFonts w:ascii="Cambria Math" w:eastAsiaTheme="minorEastAsia" w:hAnsi="Cambria Math"/>
          <w:sz w:val="24"/>
          <w:szCs w:val="24"/>
        </w:rPr>
        <w:t>i</w:t>
      </w:r>
      <w:r w:rsidRPr="00087CE3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Pr="00087CE3">
        <w:rPr>
          <w:rFonts w:ascii="Cambria Math" w:eastAsiaTheme="minorEastAsia" w:hAnsi="Cambria Math"/>
          <w:sz w:val="24"/>
          <w:szCs w:val="24"/>
        </w:rPr>
        <w:t xml:space="preserve"> training example</w:t>
      </w:r>
      <w:r w:rsidRPr="00087CE3">
        <w:rPr>
          <w:rFonts w:ascii="Cambria Math" w:hAnsi="Cambria Math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72591" w:rsidRPr="00087CE3" w:rsidTr="00D306A9">
        <w:trPr>
          <w:jc w:val="center"/>
        </w:trPr>
        <w:tc>
          <w:tcPr>
            <w:tcW w:w="1558" w:type="dxa"/>
            <w:shd w:val="clear" w:color="auto" w:fill="FFD966" w:themeFill="accent4" w:themeFillTint="99"/>
          </w:tcPr>
          <w:p w:rsidR="00E72591" w:rsidRPr="00087CE3" w:rsidRDefault="00E758EC" w:rsidP="001372DD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FFD966" w:themeFill="accent4" w:themeFillTint="99"/>
          </w:tcPr>
          <w:p w:rsidR="00E72591" w:rsidRPr="00087CE3" w:rsidRDefault="00E758EC" w:rsidP="001372DD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1372DD" w:rsidRPr="00087CE3">
              <w:rPr>
                <w:rFonts w:ascii="Cambria Math" w:eastAsiaTheme="minorEastAsia" w:hAnsi="Cambria Math"/>
                <w:sz w:val="24"/>
                <w:szCs w:val="24"/>
              </w:rPr>
              <w:t>: size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E72591" w:rsidRPr="00087CE3" w:rsidRDefault="00E758EC" w:rsidP="001372DD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1372DD" w:rsidRPr="00087CE3">
              <w:rPr>
                <w:rFonts w:ascii="Cambria Math" w:eastAsiaTheme="minorEastAsia" w:hAnsi="Cambria Math"/>
                <w:sz w:val="24"/>
                <w:szCs w:val="24"/>
              </w:rPr>
              <w:t>: # of bedrooms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E72591" w:rsidRPr="00087CE3" w:rsidRDefault="00E758EC" w:rsidP="001372DD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1372DD" w:rsidRPr="00087CE3">
              <w:rPr>
                <w:rFonts w:ascii="Cambria Math" w:eastAsiaTheme="minorEastAsia" w:hAnsi="Cambria Math"/>
                <w:sz w:val="24"/>
                <w:szCs w:val="24"/>
              </w:rPr>
              <w:t>: # of floors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72591" w:rsidRPr="00087CE3" w:rsidRDefault="00E758EC" w:rsidP="001372DD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1372DD" w:rsidRPr="00087CE3">
              <w:rPr>
                <w:rFonts w:ascii="Cambria Math" w:eastAsiaTheme="minorEastAsia" w:hAnsi="Cambria Math"/>
                <w:sz w:val="24"/>
                <w:szCs w:val="24"/>
              </w:rPr>
              <w:t>: age of house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72591" w:rsidRPr="00087CE3" w:rsidRDefault="001372DD" w:rsidP="001372DD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E72591" w:rsidRPr="00087CE3" w:rsidTr="00D306A9">
        <w:trPr>
          <w:jc w:val="center"/>
        </w:trPr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2104</w:t>
            </w:r>
          </w:p>
        </w:tc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460</w:t>
            </w:r>
          </w:p>
        </w:tc>
      </w:tr>
      <w:tr w:rsidR="00E72591" w:rsidRPr="00087CE3" w:rsidTr="00D306A9">
        <w:trPr>
          <w:jc w:val="center"/>
        </w:trPr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1416</w:t>
            </w:r>
          </w:p>
        </w:tc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E72591" w:rsidRPr="00087CE3" w:rsidRDefault="001372DD" w:rsidP="008F1E0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232</w:t>
            </w:r>
          </w:p>
        </w:tc>
      </w:tr>
    </w:tbl>
    <w:p w:rsidR="00E72591" w:rsidRPr="00087CE3" w:rsidRDefault="001372DD" w:rsidP="001372DD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This example shows a training data with:</w:t>
      </w:r>
    </w:p>
    <w:p w:rsidR="001372DD" w:rsidRPr="00087CE3" w:rsidRDefault="001372DD" w:rsidP="001372DD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2 training examples</w:t>
      </w:r>
    </w:p>
    <w:p w:rsidR="001372DD" w:rsidRPr="00087CE3" w:rsidRDefault="001372DD" w:rsidP="001372DD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4 features (by convention, there will always be feature 0 &amp; it will always be 1)</w:t>
      </w:r>
    </w:p>
    <w:p w:rsidR="001372DD" w:rsidRPr="00087CE3" w:rsidRDefault="00E758EC" w:rsidP="001372DD">
      <w:pPr>
        <w:pStyle w:val="ListParagrap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</m:oMath>
      <w:r w:rsidR="001372DD" w:rsidRPr="00087CE3">
        <w:rPr>
          <w:rFonts w:ascii="Cambria Math" w:eastAsiaTheme="minorEastAsia" w:hAnsi="Cambria Math"/>
          <w:sz w:val="24"/>
          <w:szCs w:val="24"/>
        </w:rPr>
        <w:t>: feature 3 of the second training example, which is 2</w:t>
      </w:r>
    </w:p>
    <w:p w:rsidR="001372DD" w:rsidRPr="00087CE3" w:rsidRDefault="00652EEC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087CE3">
        <w:rPr>
          <w:rFonts w:ascii="Cambria Math" w:hAnsi="Cambria Math"/>
          <w:b/>
          <w:sz w:val="28"/>
          <w:szCs w:val="28"/>
          <w:u w:val="single"/>
        </w:rPr>
        <w:t>Hypothesis</w:t>
      </w:r>
    </w:p>
    <w:p w:rsidR="008E3A00" w:rsidRPr="00087CE3" w:rsidRDefault="008E3A00" w:rsidP="008E3A0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eastAsiaTheme="minorEastAsia" w:hAnsi="Cambria Math"/>
          <w:sz w:val="24"/>
          <w:szCs w:val="24"/>
        </w:rPr>
        <w:t xml:space="preserve">Multivariate linear regression equation: </w:t>
      </w:r>
    </w:p>
    <w:p w:rsidR="008E3A00" w:rsidRPr="00087CE3" w:rsidRDefault="00E758EC" w:rsidP="008E3A00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BD2B9D" w:rsidRPr="00087CE3" w:rsidRDefault="00BD2B9D" w:rsidP="00BD2B9D">
      <w:pPr>
        <w:pStyle w:val="ListParagraph"/>
        <w:numPr>
          <w:ilvl w:val="2"/>
          <w:numId w:val="4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 xml:space="preserve">Note: we can write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087CE3">
        <w:rPr>
          <w:rFonts w:ascii="Cambria Math" w:hAnsi="Cambria Math"/>
          <w:sz w:val="24"/>
          <w:szCs w:val="24"/>
        </w:rPr>
        <w:t xml:space="preserve"> as following:</w:t>
      </w:r>
    </w:p>
    <w:p w:rsidR="00BD2B9D" w:rsidRPr="00087CE3" w:rsidRDefault="00BD2B9D" w:rsidP="00BD2B9D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θ=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</m:oMath>
      </m:oMathPara>
    </w:p>
    <w:p w:rsidR="00BD2B9D" w:rsidRPr="00087CE3" w:rsidRDefault="00E758EC" w:rsidP="00BD2B9D">
      <w:pPr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E3A00" w:rsidRPr="00087CE3" w:rsidRDefault="008E3A00" w:rsidP="008E3A00">
      <w:pPr>
        <w:pStyle w:val="ListParagraph"/>
        <w:numPr>
          <w:ilvl w:val="1"/>
          <w:numId w:val="4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Polynomial regression equation (some examples):</w:t>
      </w:r>
    </w:p>
    <w:p w:rsidR="008E3A00" w:rsidRPr="00087CE3" w:rsidRDefault="00E758EC" w:rsidP="008E3A00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w:rsidR="008E3A00" w:rsidRPr="00087CE3" w:rsidRDefault="00E758EC" w:rsidP="008E3A00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den>
              </m:f>
            </m:sup>
          </m:sSubSup>
        </m:oMath>
      </m:oMathPara>
    </w:p>
    <w:p w:rsidR="00B849E0" w:rsidRPr="00087CE3" w:rsidRDefault="00B849E0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Cost </w:t>
      </w:r>
      <w:r w:rsidR="00300532" w:rsidRPr="00087CE3">
        <w:rPr>
          <w:rFonts w:ascii="Cambria Math" w:hAnsi="Cambria Math"/>
          <w:b/>
          <w:sz w:val="28"/>
          <w:szCs w:val="28"/>
          <w:u w:val="single"/>
        </w:rPr>
        <w:t>F</w:t>
      </w:r>
      <w:r w:rsidR="00652EEC" w:rsidRPr="00087CE3">
        <w:rPr>
          <w:rFonts w:ascii="Cambria Math" w:hAnsi="Cambria Math"/>
          <w:b/>
          <w:sz w:val="28"/>
          <w:szCs w:val="28"/>
          <w:u w:val="single"/>
        </w:rPr>
        <w:t>unctions</w:t>
      </w:r>
    </w:p>
    <w:p w:rsidR="00B849E0" w:rsidRPr="00087CE3" w:rsidRDefault="004D7CC6" w:rsidP="00B849E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Squared error (SE) cost function:</w:t>
      </w:r>
    </w:p>
    <w:p w:rsidR="004D7CC6" w:rsidRPr="00087CE3" w:rsidRDefault="000763A8" w:rsidP="004D7CC6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0763A8" w:rsidRPr="00087CE3" w:rsidRDefault="000763A8" w:rsidP="004D7CC6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0763A8" w:rsidRPr="00087CE3" w:rsidRDefault="000763A8" w:rsidP="000763A8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385671" w:rsidRPr="00087CE3" w:rsidRDefault="00385671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Gradient </w:t>
      </w:r>
      <w:r w:rsidR="008178A5" w:rsidRPr="00087CE3">
        <w:rPr>
          <w:rFonts w:ascii="Cambria Math" w:hAnsi="Cambria Math"/>
          <w:b/>
          <w:sz w:val="28"/>
          <w:szCs w:val="28"/>
          <w:u w:val="single"/>
        </w:rPr>
        <w:t>D</w:t>
      </w: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escent </w:t>
      </w:r>
      <w:r w:rsidR="008178A5" w:rsidRPr="00087CE3">
        <w:rPr>
          <w:rFonts w:ascii="Cambria Math" w:hAnsi="Cambria Math"/>
          <w:b/>
          <w:sz w:val="28"/>
          <w:szCs w:val="28"/>
          <w:u w:val="single"/>
        </w:rPr>
        <w:t>A</w:t>
      </w: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lgorithm </w:t>
      </w:r>
      <w:r w:rsidR="008178A5" w:rsidRPr="00087CE3">
        <w:rPr>
          <w:rFonts w:ascii="Cambria Math" w:hAnsi="Cambria Math"/>
          <w:b/>
          <w:sz w:val="28"/>
          <w:szCs w:val="28"/>
          <w:u w:val="single"/>
        </w:rPr>
        <w:t>U</w:t>
      </w: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sing SE </w:t>
      </w:r>
      <w:r w:rsidR="008178A5" w:rsidRPr="00087CE3">
        <w:rPr>
          <w:rFonts w:ascii="Cambria Math" w:hAnsi="Cambria Math"/>
          <w:b/>
          <w:sz w:val="28"/>
          <w:szCs w:val="28"/>
          <w:u w:val="single"/>
        </w:rPr>
        <w:t>L</w:t>
      </w: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oss </w:t>
      </w:r>
      <w:r w:rsidR="008178A5" w:rsidRPr="00087CE3">
        <w:rPr>
          <w:rFonts w:ascii="Cambria Math" w:hAnsi="Cambria Math"/>
          <w:b/>
          <w:sz w:val="28"/>
          <w:szCs w:val="28"/>
          <w:u w:val="single"/>
        </w:rPr>
        <w:t>F</w:t>
      </w: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unction for </w:t>
      </w:r>
      <w:r w:rsidR="008178A5" w:rsidRPr="00087CE3">
        <w:rPr>
          <w:rFonts w:ascii="Cambria Math" w:hAnsi="Cambria Math"/>
          <w:b/>
          <w:sz w:val="28"/>
          <w:szCs w:val="28"/>
          <w:u w:val="single"/>
        </w:rPr>
        <w:t>M</w:t>
      </w:r>
      <w:r w:rsidRPr="00087CE3">
        <w:rPr>
          <w:rFonts w:ascii="Cambria Math" w:hAnsi="Cambria Math"/>
          <w:b/>
          <w:sz w:val="28"/>
          <w:szCs w:val="28"/>
          <w:u w:val="single"/>
        </w:rPr>
        <w:t xml:space="preserve">ultivariate </w:t>
      </w:r>
      <w:r w:rsidR="008178A5" w:rsidRPr="00087CE3">
        <w:rPr>
          <w:rFonts w:ascii="Cambria Math" w:hAnsi="Cambria Math"/>
          <w:b/>
          <w:sz w:val="28"/>
          <w:szCs w:val="28"/>
          <w:u w:val="single"/>
        </w:rPr>
        <w:t>R</w:t>
      </w:r>
      <w:r w:rsidRPr="00087CE3">
        <w:rPr>
          <w:rFonts w:ascii="Cambria Math" w:hAnsi="Cambria Math"/>
          <w:b/>
          <w:sz w:val="28"/>
          <w:szCs w:val="28"/>
          <w:u w:val="single"/>
        </w:rPr>
        <w:t>egression</w:t>
      </w:r>
    </w:p>
    <w:p w:rsidR="00A27519" w:rsidRPr="00087CE3" w:rsidRDefault="00A27519" w:rsidP="00A27519">
      <w:pPr>
        <w:ind w:left="720"/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Repeat</w:t>
      </w:r>
      <w:r w:rsidR="00334034" w:rsidRPr="00087CE3">
        <w:rPr>
          <w:rFonts w:ascii="Cambria Math" w:hAnsi="Cambria Math"/>
          <w:sz w:val="24"/>
          <w:szCs w:val="24"/>
        </w:rPr>
        <w:t xml:space="preserve"> until convergence</w:t>
      </w:r>
      <w:r w:rsidRPr="00087CE3">
        <w:rPr>
          <w:rFonts w:ascii="Cambria Math" w:hAnsi="Cambria Math"/>
          <w:sz w:val="24"/>
          <w:szCs w:val="24"/>
        </w:rPr>
        <w:t xml:space="preserve"> {</w:t>
      </w:r>
    </w:p>
    <w:p w:rsidR="00A27519" w:rsidRPr="00087CE3" w:rsidRDefault="00E758EC" w:rsidP="00A27519">
      <w:pPr>
        <w:ind w:left="720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(for j=0,…,n)</m:t>
          </m:r>
        </m:oMath>
      </m:oMathPara>
    </w:p>
    <w:p w:rsidR="00483459" w:rsidRPr="00087CE3" w:rsidRDefault="00A27519" w:rsidP="00483459">
      <w:pPr>
        <w:ind w:left="720"/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}</w:t>
      </w:r>
    </w:p>
    <w:p w:rsidR="00F833E8" w:rsidRPr="00087CE3" w:rsidRDefault="00F833E8" w:rsidP="00F833E8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Note:</w:t>
      </w:r>
    </w:p>
    <w:p w:rsidR="00F833E8" w:rsidRPr="00087CE3" w:rsidRDefault="00E758EC" w:rsidP="00F833E8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J(θ)=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</m:oMath>
      </m:oMathPara>
    </w:p>
    <w:p w:rsidR="00701580" w:rsidRPr="00087CE3" w:rsidRDefault="008178A5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087CE3">
        <w:rPr>
          <w:rFonts w:ascii="Cambria Math" w:hAnsi="Cambria Math"/>
          <w:b/>
          <w:sz w:val="28"/>
          <w:szCs w:val="28"/>
          <w:u w:val="single"/>
        </w:rPr>
        <w:t>Feature Scaling</w:t>
      </w:r>
    </w:p>
    <w:p w:rsidR="00701580" w:rsidRPr="00087CE3" w:rsidRDefault="00701580" w:rsidP="0070158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Make sure that the features are on similar scale (i.e. Data normalization)</w:t>
      </w:r>
    </w:p>
    <w:p w:rsidR="00701580" w:rsidRPr="00087CE3" w:rsidRDefault="00701580" w:rsidP="0070158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Feature scaling helps making the contour plot of the cost function less skewed. Thus, helping the gradient descent move through a much direct path</w:t>
      </w:r>
    </w:p>
    <w:p w:rsidR="00701580" w:rsidRPr="00087CE3" w:rsidRDefault="00701580" w:rsidP="0070158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Here are some formulas used for features scaling:</w:t>
      </w:r>
    </w:p>
    <w:p w:rsidR="00701580" w:rsidRPr="00087CE3" w:rsidRDefault="00E758EC" w:rsidP="00701580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max⁡</m:t>
              </m:r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den>
          </m:f>
        </m:oMath>
      </m:oMathPara>
    </w:p>
    <w:p w:rsidR="00701580" w:rsidRPr="00087CE3" w:rsidRDefault="00E758EC" w:rsidP="00701580">
      <w:pPr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</m:t>
              </m:r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den>
          </m:f>
        </m:oMath>
      </m:oMathPara>
    </w:p>
    <w:p w:rsidR="00701580" w:rsidRPr="00087CE3" w:rsidRDefault="00E758EC" w:rsidP="00701580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CD0A0A" w:rsidRPr="00087CE3" w:rsidRDefault="00B95011" w:rsidP="00CD0A0A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 xml:space="preserve">Note: we don’t apply feature scaling to feature 0 (i.e.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087CE3">
        <w:rPr>
          <w:rFonts w:ascii="Cambria Math" w:eastAsiaTheme="minorEastAsia" w:hAnsi="Cambria Math"/>
          <w:sz w:val="24"/>
          <w:szCs w:val="24"/>
        </w:rPr>
        <w:t>) because by convention, it will always be 1</w:t>
      </w:r>
    </w:p>
    <w:p w:rsidR="008178A5" w:rsidRPr="00087CE3" w:rsidRDefault="008178A5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087CE3">
        <w:rPr>
          <w:rFonts w:ascii="Cambria Math" w:hAnsi="Cambria Math"/>
          <w:b/>
          <w:sz w:val="28"/>
          <w:szCs w:val="28"/>
          <w:u w:val="single"/>
        </w:rPr>
        <w:t>Normal Equation</w:t>
      </w:r>
    </w:p>
    <w:p w:rsidR="00CD0A0A" w:rsidRPr="00087CE3" w:rsidRDefault="00CD0A0A" w:rsidP="00CD0A0A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 xml:space="preserve">A method to solve for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087CE3">
        <w:rPr>
          <w:rFonts w:ascii="Cambria Math" w:eastAsiaTheme="minorEastAsia" w:hAnsi="Cambria Math"/>
          <w:sz w:val="24"/>
          <w:szCs w:val="24"/>
        </w:rPr>
        <w:t xml:space="preserve"> analytically</w:t>
      </w:r>
    </w:p>
    <w:p w:rsidR="00933BEB" w:rsidRPr="00087CE3" w:rsidRDefault="00933BEB" w:rsidP="00933BEB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 xml:space="preserve">We can apply the following formula to solve for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087CE3">
        <w:rPr>
          <w:rFonts w:ascii="Cambria Math" w:eastAsiaTheme="minorEastAsia" w:hAnsi="Cambria Math"/>
          <w:sz w:val="24"/>
          <w:szCs w:val="24"/>
        </w:rPr>
        <w:t>:</w:t>
      </w:r>
    </w:p>
    <w:p w:rsidR="00933BEB" w:rsidRPr="00087CE3" w:rsidRDefault="00933BEB" w:rsidP="00933BE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</m:t>
          </m:r>
        </m:oMath>
      </m:oMathPara>
    </w:p>
    <w:p w:rsidR="00933BEB" w:rsidRPr="00087CE3" w:rsidRDefault="00933BEB" w:rsidP="00CD0A0A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306A9" w:rsidRPr="00087CE3" w:rsidTr="00D306A9">
        <w:trPr>
          <w:jc w:val="center"/>
        </w:trPr>
        <w:tc>
          <w:tcPr>
            <w:tcW w:w="1558" w:type="dxa"/>
            <w:shd w:val="clear" w:color="auto" w:fill="FFD966" w:themeFill="accent4" w:themeFillTint="99"/>
          </w:tcPr>
          <w:p w:rsidR="00D306A9" w:rsidRPr="00087CE3" w:rsidRDefault="00E758EC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  <w:shd w:val="clear" w:color="auto" w:fill="FFD966" w:themeFill="accent4" w:themeFillTint="99"/>
          </w:tcPr>
          <w:p w:rsidR="00D306A9" w:rsidRPr="00087CE3" w:rsidRDefault="00E758EC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D306A9" w:rsidRPr="00087CE3">
              <w:rPr>
                <w:rFonts w:ascii="Cambria Math" w:eastAsiaTheme="minorEastAsia" w:hAnsi="Cambria Math"/>
                <w:sz w:val="24"/>
                <w:szCs w:val="24"/>
              </w:rPr>
              <w:t>: size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D306A9" w:rsidRPr="00087CE3" w:rsidRDefault="00E758EC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D306A9" w:rsidRPr="00087CE3">
              <w:rPr>
                <w:rFonts w:ascii="Cambria Math" w:eastAsiaTheme="minorEastAsia" w:hAnsi="Cambria Math"/>
                <w:sz w:val="24"/>
                <w:szCs w:val="24"/>
              </w:rPr>
              <w:t>: # of bedrooms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D306A9" w:rsidRPr="00087CE3" w:rsidRDefault="00E758EC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D306A9" w:rsidRPr="00087CE3">
              <w:rPr>
                <w:rFonts w:ascii="Cambria Math" w:eastAsiaTheme="minorEastAsia" w:hAnsi="Cambria Math"/>
                <w:sz w:val="24"/>
                <w:szCs w:val="24"/>
              </w:rPr>
              <w:t>: # of floors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306A9" w:rsidRPr="00087CE3" w:rsidRDefault="00E758EC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D306A9" w:rsidRPr="00087CE3">
              <w:rPr>
                <w:rFonts w:ascii="Cambria Math" w:eastAsiaTheme="minorEastAsia" w:hAnsi="Cambria Math"/>
                <w:sz w:val="24"/>
                <w:szCs w:val="24"/>
              </w:rPr>
              <w:t>: age of house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306A9" w:rsidRPr="00087CE3" w:rsidRDefault="00D306A9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D306A9" w:rsidRPr="00087CE3" w:rsidTr="00D306A9">
        <w:trPr>
          <w:jc w:val="center"/>
        </w:trPr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2104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460</w:t>
            </w:r>
          </w:p>
        </w:tc>
      </w:tr>
      <w:tr w:rsidR="00D306A9" w:rsidRPr="00087CE3" w:rsidTr="00D306A9">
        <w:trPr>
          <w:jc w:val="center"/>
        </w:trPr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1416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232</w:t>
            </w:r>
          </w:p>
        </w:tc>
      </w:tr>
      <w:tr w:rsidR="00D306A9" w:rsidRPr="00087CE3" w:rsidTr="00D306A9">
        <w:trPr>
          <w:jc w:val="center"/>
        </w:trPr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1534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315</w:t>
            </w:r>
          </w:p>
        </w:tc>
      </w:tr>
      <w:tr w:rsidR="00D306A9" w:rsidRPr="00087CE3" w:rsidTr="00D306A9">
        <w:trPr>
          <w:jc w:val="center"/>
        </w:trPr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852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36</w:t>
            </w:r>
          </w:p>
        </w:tc>
        <w:tc>
          <w:tcPr>
            <w:tcW w:w="1559" w:type="dxa"/>
          </w:tcPr>
          <w:p w:rsidR="00D306A9" w:rsidRPr="00087CE3" w:rsidRDefault="00A63228" w:rsidP="00D306A9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178</w:t>
            </w:r>
          </w:p>
        </w:tc>
      </w:tr>
    </w:tbl>
    <w:p w:rsidR="00E04A57" w:rsidRPr="00087CE3" w:rsidRDefault="00E04A57" w:rsidP="00D306A9">
      <w:pPr>
        <w:rPr>
          <w:rFonts w:ascii="Cambria Math" w:hAnsi="Cambria Math"/>
          <w:sz w:val="24"/>
          <w:szCs w:val="24"/>
        </w:rPr>
      </w:pPr>
    </w:p>
    <w:p w:rsidR="00E04A57" w:rsidRPr="00087CE3" w:rsidRDefault="00E04A57" w:rsidP="00D306A9">
      <w:pPr>
        <w:rPr>
          <w:rFonts w:ascii="Cambria Math" w:eastAsiaTheme="minorEastAsia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ab/>
      </w:r>
      <w:r w:rsidRPr="00087CE3">
        <w:rPr>
          <w:rFonts w:ascii="Cambria Math" w:hAnsi="Cambria Math"/>
          <w:sz w:val="24"/>
          <w:szCs w:val="24"/>
        </w:rPr>
        <w:tab/>
        <w:t xml:space="preserve">Construct a matrix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87CE3"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087CE3">
        <w:rPr>
          <w:rFonts w:ascii="Cambria Math" w:eastAsiaTheme="minorEastAsia" w:hAnsi="Cambria Math"/>
          <w:sz w:val="24"/>
          <w:szCs w:val="24"/>
        </w:rPr>
        <w:t xml:space="preserve"> from the data:</w:t>
      </w:r>
    </w:p>
    <w:p w:rsidR="00E04A57" w:rsidRPr="00087CE3" w:rsidRDefault="00E04A57" w:rsidP="00D306A9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2104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1416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1534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852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460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D6492" w:rsidRPr="00087CE3" w:rsidRDefault="00486454" w:rsidP="00ED6492">
      <w:pPr>
        <w:rPr>
          <w:rFonts w:ascii="Cambria Math" w:eastAsiaTheme="minorEastAsia" w:hAnsi="Cambria Math"/>
          <w:sz w:val="24"/>
          <w:szCs w:val="24"/>
        </w:rPr>
      </w:pPr>
      <w:r w:rsidRPr="00087CE3">
        <w:rPr>
          <w:rFonts w:ascii="Cambria Math" w:eastAsiaTheme="minorEastAsia" w:hAnsi="Cambria Math"/>
          <w:sz w:val="24"/>
          <w:szCs w:val="24"/>
        </w:rPr>
        <w:tab/>
      </w:r>
      <w:r w:rsidRPr="00087CE3">
        <w:rPr>
          <w:rFonts w:ascii="Cambria Math" w:eastAsiaTheme="minorEastAsia" w:hAnsi="Cambria Math"/>
          <w:sz w:val="24"/>
          <w:szCs w:val="24"/>
        </w:rPr>
        <w:tab/>
      </w:r>
      <w:r w:rsidR="00ED6492" w:rsidRPr="00087CE3">
        <w:rPr>
          <w:rFonts w:ascii="Cambria Math" w:eastAsiaTheme="minorEastAsia" w:hAnsi="Cambria Math"/>
          <w:sz w:val="24"/>
          <w:szCs w:val="24"/>
        </w:rPr>
        <w:t xml:space="preserve">From here, we can solve for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B60B2C">
        <w:rPr>
          <w:rFonts w:ascii="Cambria Math" w:eastAsiaTheme="minorEastAsia" w:hAnsi="Cambria Math"/>
          <w:sz w:val="24"/>
          <w:szCs w:val="24"/>
        </w:rPr>
        <w:t>…</w:t>
      </w:r>
    </w:p>
    <w:p w:rsidR="00173016" w:rsidRPr="00087CE3" w:rsidRDefault="003F7BE8" w:rsidP="00173016">
      <w:pPr>
        <w:pStyle w:val="ListParagraph"/>
        <w:numPr>
          <w:ilvl w:val="1"/>
          <w:numId w:val="10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Note:</w:t>
      </w:r>
    </w:p>
    <w:p w:rsidR="003F7BE8" w:rsidRPr="00087CE3" w:rsidRDefault="003F7BE8" w:rsidP="003F7BE8">
      <w:pPr>
        <w:pStyle w:val="ListParagraph"/>
        <w:numPr>
          <w:ilvl w:val="2"/>
          <w:numId w:val="10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Using normal equation method does not require us to do feature scaling.</w:t>
      </w:r>
    </w:p>
    <w:p w:rsidR="004D2A79" w:rsidRPr="00087CE3" w:rsidRDefault="004D2A79" w:rsidP="003F7BE8">
      <w:pPr>
        <w:pStyle w:val="ListParagraph"/>
        <w:numPr>
          <w:ilvl w:val="2"/>
          <w:numId w:val="10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There are some pros and cons of normal equation method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49E7" w:rsidRPr="00087CE3" w:rsidTr="00503F1C">
        <w:tc>
          <w:tcPr>
            <w:tcW w:w="4675" w:type="dxa"/>
            <w:tcBorders>
              <w:bottom w:val="single" w:sz="4" w:space="0" w:color="auto"/>
            </w:tcBorders>
          </w:tcPr>
          <w:p w:rsidR="00B249E7" w:rsidRPr="00087CE3" w:rsidRDefault="00B249E7" w:rsidP="00B249E7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087CE3">
              <w:rPr>
                <w:rFonts w:ascii="Cambria Math" w:hAnsi="Cambria Math"/>
                <w:b/>
                <w:sz w:val="24"/>
                <w:szCs w:val="24"/>
              </w:rPr>
              <w:t>Gradient descent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B249E7" w:rsidRPr="00087CE3" w:rsidRDefault="00B249E7" w:rsidP="00B249E7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087CE3">
              <w:rPr>
                <w:rFonts w:ascii="Cambria Math" w:hAnsi="Cambria Math"/>
                <w:b/>
                <w:sz w:val="24"/>
                <w:szCs w:val="24"/>
              </w:rPr>
              <w:t>Normal equation</w:t>
            </w:r>
          </w:p>
        </w:tc>
      </w:tr>
      <w:tr w:rsidR="00B249E7" w:rsidRPr="00087CE3" w:rsidTr="00503F1C">
        <w:tc>
          <w:tcPr>
            <w:tcW w:w="4675" w:type="dxa"/>
            <w:tcBorders>
              <w:top w:val="single" w:sz="4" w:space="0" w:color="auto"/>
            </w:tcBorders>
          </w:tcPr>
          <w:p w:rsidR="00B249E7" w:rsidRPr="00087CE3" w:rsidRDefault="00E66919" w:rsidP="005A2CBE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 xml:space="preserve">Need to choose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B249E7" w:rsidRPr="00087CE3" w:rsidRDefault="00E66919" w:rsidP="005A2CBE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 xml:space="preserve">No need to choose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</w:p>
        </w:tc>
      </w:tr>
      <w:tr w:rsidR="00B249E7" w:rsidRPr="00087CE3" w:rsidTr="00B249E7">
        <w:tc>
          <w:tcPr>
            <w:tcW w:w="4675" w:type="dxa"/>
          </w:tcPr>
          <w:p w:rsidR="00B249E7" w:rsidRPr="00087CE3" w:rsidRDefault="00B13020" w:rsidP="005A2CBE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Need many iterations</w:t>
            </w:r>
          </w:p>
        </w:tc>
        <w:tc>
          <w:tcPr>
            <w:tcW w:w="4675" w:type="dxa"/>
          </w:tcPr>
          <w:p w:rsidR="00B249E7" w:rsidRPr="00087CE3" w:rsidRDefault="00B13020" w:rsidP="005A2CBE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Don’t need to iterate</w:t>
            </w:r>
          </w:p>
        </w:tc>
      </w:tr>
      <w:tr w:rsidR="00B249E7" w:rsidRPr="00087CE3" w:rsidTr="00B249E7">
        <w:tc>
          <w:tcPr>
            <w:tcW w:w="4675" w:type="dxa"/>
          </w:tcPr>
          <w:p w:rsidR="00B249E7" w:rsidRPr="00087CE3" w:rsidRDefault="00B13020" w:rsidP="005A2CBE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>Works well even when n is large</w:t>
            </w:r>
          </w:p>
        </w:tc>
        <w:tc>
          <w:tcPr>
            <w:tcW w:w="4675" w:type="dxa"/>
          </w:tcPr>
          <w:p w:rsidR="00B249E7" w:rsidRPr="00087CE3" w:rsidRDefault="00B13020" w:rsidP="005A2CBE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24"/>
                <w:szCs w:val="24"/>
              </w:rPr>
            </w:pPr>
            <w:r w:rsidRPr="00087CE3">
              <w:rPr>
                <w:rFonts w:ascii="Cambria Math" w:hAnsi="Cambria Math"/>
                <w:sz w:val="24"/>
                <w:szCs w:val="24"/>
              </w:rPr>
              <w:t xml:space="preserve">Slow when n is large because it needs to compute the inverse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087CE3">
              <w:rPr>
                <w:rFonts w:ascii="Cambria Math" w:eastAsiaTheme="minorEastAsia" w:hAnsi="Cambria Math"/>
                <w:sz w:val="24"/>
                <w:szCs w:val="24"/>
              </w:rPr>
              <w:t xml:space="preserve"> (~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))</m:t>
              </m:r>
            </m:oMath>
          </w:p>
        </w:tc>
      </w:tr>
      <w:tr w:rsidR="00B249E7" w:rsidRPr="00087CE3" w:rsidTr="00B249E7">
        <w:tc>
          <w:tcPr>
            <w:tcW w:w="4675" w:type="dxa"/>
          </w:tcPr>
          <w:p w:rsidR="00B249E7" w:rsidRPr="00087CE3" w:rsidRDefault="00B249E7" w:rsidP="005A2CB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4675" w:type="dxa"/>
          </w:tcPr>
          <w:p w:rsidR="00B249E7" w:rsidRPr="00087CE3" w:rsidRDefault="00E758EC" w:rsidP="005A2CBE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="00B13020" w:rsidRPr="00087CE3">
              <w:rPr>
                <w:rFonts w:ascii="Cambria Math" w:eastAsiaTheme="minorEastAsia" w:hAnsi="Cambria Math"/>
                <w:sz w:val="24"/>
                <w:szCs w:val="24"/>
              </w:rPr>
              <w:t xml:space="preserve"> may not be invertible</w:t>
            </w:r>
          </w:p>
        </w:tc>
      </w:tr>
    </w:tbl>
    <w:p w:rsidR="00933BEB" w:rsidRPr="00087CE3" w:rsidRDefault="00933BEB" w:rsidP="006B69D9">
      <w:pPr>
        <w:rPr>
          <w:rFonts w:ascii="Cambria Math" w:hAnsi="Cambria Math"/>
          <w:sz w:val="24"/>
          <w:szCs w:val="24"/>
        </w:rPr>
      </w:pPr>
    </w:p>
    <w:p w:rsidR="006B69D9" w:rsidRPr="00087CE3" w:rsidRDefault="006B69D9" w:rsidP="006B69D9">
      <w:pPr>
        <w:pStyle w:val="ListParagraph"/>
        <w:numPr>
          <w:ilvl w:val="2"/>
          <w:numId w:val="1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lastRenderedPageBreak/>
        <w:t>If the matrix is not invertible, we can try:</w:t>
      </w:r>
    </w:p>
    <w:p w:rsidR="006B69D9" w:rsidRPr="00087CE3" w:rsidRDefault="006B69D9" w:rsidP="006B69D9">
      <w:pPr>
        <w:pStyle w:val="ListParagraph"/>
        <w:numPr>
          <w:ilvl w:val="3"/>
          <w:numId w:val="1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Pseudoinverse the matrix (?)</w:t>
      </w:r>
    </w:p>
    <w:p w:rsidR="006B69D9" w:rsidRPr="00087CE3" w:rsidRDefault="006B69D9" w:rsidP="006B69D9">
      <w:pPr>
        <w:pStyle w:val="ListParagraph"/>
        <w:numPr>
          <w:ilvl w:val="3"/>
          <w:numId w:val="1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Remove redundant features (linearly dependent features)</w:t>
      </w:r>
    </w:p>
    <w:p w:rsidR="006B69D9" w:rsidRPr="00087CE3" w:rsidRDefault="006B69D9" w:rsidP="006B69D9">
      <w:pPr>
        <w:pStyle w:val="ListParagraph"/>
        <w:numPr>
          <w:ilvl w:val="3"/>
          <w:numId w:val="11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Have fewer features (Could affect the correctness)</w:t>
      </w:r>
    </w:p>
    <w:p w:rsidR="00424D61" w:rsidRPr="00087CE3" w:rsidRDefault="00652EEC" w:rsidP="00424D61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087CE3">
        <w:rPr>
          <w:rFonts w:ascii="Cambria Math" w:hAnsi="Cambria Math"/>
          <w:b/>
          <w:sz w:val="28"/>
          <w:szCs w:val="28"/>
          <w:u w:val="single"/>
        </w:rPr>
        <w:t>Note</w:t>
      </w:r>
    </w:p>
    <w:p w:rsidR="00424D61" w:rsidRPr="00087CE3" w:rsidRDefault="00EC0C9D" w:rsidP="00424D61">
      <w:pPr>
        <w:pStyle w:val="ListParagraph"/>
        <w:numPr>
          <w:ilvl w:val="1"/>
          <w:numId w:val="16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In multivariate regression, two problems may arise:</w:t>
      </w:r>
    </w:p>
    <w:p w:rsidR="00EC0C9D" w:rsidRPr="00087CE3" w:rsidRDefault="00EC0C9D" w:rsidP="00EC0C9D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Overfitting: caused by adding too many independent variables; they account for more variance but add nothing to the model</w:t>
      </w:r>
    </w:p>
    <w:p w:rsidR="00EC0C9D" w:rsidRPr="00087CE3" w:rsidRDefault="00EC0C9D" w:rsidP="00EC0C9D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 w:rsidRPr="00087CE3">
        <w:rPr>
          <w:rFonts w:ascii="Cambria Math" w:hAnsi="Cambria Math"/>
          <w:sz w:val="24"/>
          <w:szCs w:val="24"/>
        </w:rPr>
        <w:t>Multicollinearity: happens when some/all of the independent variables</w:t>
      </w:r>
      <w:r w:rsidR="00540CB8" w:rsidRPr="00087CE3">
        <w:rPr>
          <w:rFonts w:ascii="Cambria Math" w:hAnsi="Cambria Math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</m:t>
        </m:r>
      </m:oMath>
      <w:r w:rsidR="00540CB8" w:rsidRPr="00087CE3">
        <w:rPr>
          <w:rFonts w:ascii="Cambria Math" w:eastAsiaTheme="minorEastAsia" w:hAnsi="Cambria Math"/>
          <w:sz w:val="24"/>
          <w:szCs w:val="24"/>
        </w:rPr>
        <w:t>)</w:t>
      </w:r>
      <w:r w:rsidRPr="00087CE3">
        <w:rPr>
          <w:rFonts w:ascii="Cambria Math" w:hAnsi="Cambria Math"/>
          <w:sz w:val="24"/>
          <w:szCs w:val="24"/>
        </w:rPr>
        <w:t xml:space="preserve"> are correlated with each other</w:t>
      </w:r>
      <w:r w:rsidR="00540CB8" w:rsidRPr="00087CE3">
        <w:rPr>
          <w:rFonts w:ascii="Cambria Math" w:hAnsi="Cambria Math"/>
          <w:sz w:val="24"/>
          <w:szCs w:val="24"/>
        </w:rPr>
        <w:t xml:space="preserve"> </w:t>
      </w:r>
      <w:r w:rsidR="00540CB8" w:rsidRPr="00087CE3">
        <w:rPr>
          <w:rFonts w:ascii="Cambria Math" w:hAnsi="Cambria Math"/>
          <w:sz w:val="24"/>
          <w:szCs w:val="24"/>
        </w:rPr>
        <w:sym w:font="Wingdings" w:char="F0E0"/>
      </w:r>
      <w:r w:rsidR="00540CB8" w:rsidRPr="00087CE3">
        <w:rPr>
          <w:rFonts w:ascii="Cambria Math" w:hAnsi="Cambria Math"/>
          <w:sz w:val="24"/>
          <w:szCs w:val="24"/>
        </w:rPr>
        <w:t xml:space="preserve"> we want to eliminate multicollinearity</w:t>
      </w:r>
      <w:r w:rsidR="006A24C3" w:rsidRPr="00087CE3">
        <w:rPr>
          <w:rFonts w:ascii="Cambria Math" w:hAnsi="Cambria Math"/>
          <w:sz w:val="24"/>
          <w:szCs w:val="24"/>
        </w:rPr>
        <w:t>.</w:t>
      </w:r>
    </w:p>
    <w:sectPr w:rsidR="00EC0C9D" w:rsidRPr="00087C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8EC" w:rsidRDefault="00E758EC" w:rsidP="004D45E6">
      <w:pPr>
        <w:spacing w:after="0" w:line="240" w:lineRule="auto"/>
      </w:pPr>
      <w:r>
        <w:separator/>
      </w:r>
    </w:p>
  </w:endnote>
  <w:endnote w:type="continuationSeparator" w:id="0">
    <w:p w:rsidR="00E758EC" w:rsidRDefault="00E758EC" w:rsidP="004D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9156704"/>
      <w:docPartObj>
        <w:docPartGallery w:val="Page Numbers (Bottom of Page)"/>
        <w:docPartUnique/>
      </w:docPartObj>
    </w:sdtPr>
    <w:sdtEndPr/>
    <w:sdtContent>
      <w:p w:rsidR="00EB6FDB" w:rsidRDefault="00EB6F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A2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B6FDB" w:rsidRDefault="00EB6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8EC" w:rsidRDefault="00E758EC" w:rsidP="004D45E6">
      <w:pPr>
        <w:spacing w:after="0" w:line="240" w:lineRule="auto"/>
      </w:pPr>
      <w:r>
        <w:separator/>
      </w:r>
    </w:p>
  </w:footnote>
  <w:footnote w:type="continuationSeparator" w:id="0">
    <w:p w:rsidR="00E758EC" w:rsidRDefault="00E758EC" w:rsidP="004D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00" w:rsidRPr="00087CE3" w:rsidRDefault="004D45E6">
    <w:pPr>
      <w:pStyle w:val="Header"/>
      <w:rPr>
        <w:rFonts w:ascii="Cambria Math" w:hAnsi="Cambria Math"/>
        <w:b/>
        <w:sz w:val="40"/>
        <w:szCs w:val="40"/>
      </w:rPr>
    </w:pPr>
    <w:r w:rsidRPr="00087CE3">
      <w:rPr>
        <w:rFonts w:ascii="Cambria Math" w:hAnsi="Cambria Math"/>
        <w:b/>
        <w:sz w:val="40"/>
        <w:szCs w:val="40"/>
      </w:rPr>
      <w:t xml:space="preserve">Multivariate </w:t>
    </w:r>
    <w:r w:rsidR="008E3A00" w:rsidRPr="00087CE3">
      <w:rPr>
        <w:rFonts w:ascii="Cambria Math" w:hAnsi="Cambria Math"/>
        <w:b/>
        <w:sz w:val="40"/>
        <w:szCs w:val="40"/>
      </w:rPr>
      <w:t>Regression</w:t>
    </w:r>
    <w:r w:rsidR="00142A29">
      <w:rPr>
        <w:rFonts w:ascii="Cambria Math" w:hAnsi="Cambria Math"/>
        <w:b/>
        <w:sz w:val="40"/>
        <w:szCs w:val="40"/>
      </w:rPr>
      <w:t xml:space="preserve"> (MR)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C2552"/>
    <w:multiLevelType w:val="hybridMultilevel"/>
    <w:tmpl w:val="0540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A8A"/>
    <w:multiLevelType w:val="hybridMultilevel"/>
    <w:tmpl w:val="4A00731C"/>
    <w:lvl w:ilvl="0" w:tplc="073E2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20BE"/>
    <w:multiLevelType w:val="hybridMultilevel"/>
    <w:tmpl w:val="82E6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A2EFC"/>
    <w:multiLevelType w:val="hybridMultilevel"/>
    <w:tmpl w:val="45BEDFB6"/>
    <w:lvl w:ilvl="0" w:tplc="EB12998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10657"/>
    <w:multiLevelType w:val="hybridMultilevel"/>
    <w:tmpl w:val="EEFE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217B3"/>
    <w:multiLevelType w:val="hybridMultilevel"/>
    <w:tmpl w:val="45DC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3165C"/>
    <w:multiLevelType w:val="hybridMultilevel"/>
    <w:tmpl w:val="1D2C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21502"/>
    <w:multiLevelType w:val="hybridMultilevel"/>
    <w:tmpl w:val="49A4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008DD"/>
    <w:multiLevelType w:val="hybridMultilevel"/>
    <w:tmpl w:val="BF1E667E"/>
    <w:lvl w:ilvl="0" w:tplc="902EA5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B6B4F"/>
    <w:multiLevelType w:val="hybridMultilevel"/>
    <w:tmpl w:val="C526BF3E"/>
    <w:lvl w:ilvl="0" w:tplc="57B05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05AD"/>
    <w:multiLevelType w:val="hybridMultilevel"/>
    <w:tmpl w:val="C7E0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064B1"/>
    <w:multiLevelType w:val="hybridMultilevel"/>
    <w:tmpl w:val="6822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92B82"/>
    <w:multiLevelType w:val="hybridMultilevel"/>
    <w:tmpl w:val="A7A2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96AA6"/>
    <w:multiLevelType w:val="hybridMultilevel"/>
    <w:tmpl w:val="7F16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C0E28"/>
    <w:multiLevelType w:val="hybridMultilevel"/>
    <w:tmpl w:val="A9FA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B6134"/>
    <w:multiLevelType w:val="hybridMultilevel"/>
    <w:tmpl w:val="B03E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12"/>
  </w:num>
  <w:num w:numId="13">
    <w:abstractNumId w:val="3"/>
  </w:num>
  <w:num w:numId="14">
    <w:abstractNumId w:val="4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E6"/>
    <w:rsid w:val="00004E65"/>
    <w:rsid w:val="000235D5"/>
    <w:rsid w:val="000763A8"/>
    <w:rsid w:val="00087CE3"/>
    <w:rsid w:val="001372DD"/>
    <w:rsid w:val="00142A29"/>
    <w:rsid w:val="00173016"/>
    <w:rsid w:val="001D154F"/>
    <w:rsid w:val="002D5D0E"/>
    <w:rsid w:val="00300532"/>
    <w:rsid w:val="00307411"/>
    <w:rsid w:val="003305E2"/>
    <w:rsid w:val="00334034"/>
    <w:rsid w:val="003376B8"/>
    <w:rsid w:val="00371972"/>
    <w:rsid w:val="00385005"/>
    <w:rsid w:val="00385671"/>
    <w:rsid w:val="003F7BE8"/>
    <w:rsid w:val="004067FF"/>
    <w:rsid w:val="00424D61"/>
    <w:rsid w:val="00461478"/>
    <w:rsid w:val="00483459"/>
    <w:rsid w:val="00486454"/>
    <w:rsid w:val="00496CAA"/>
    <w:rsid w:val="004D2A79"/>
    <w:rsid w:val="004D45E6"/>
    <w:rsid w:val="004D7CC6"/>
    <w:rsid w:val="00503F1C"/>
    <w:rsid w:val="00507A55"/>
    <w:rsid w:val="0053142E"/>
    <w:rsid w:val="00540CB8"/>
    <w:rsid w:val="005A2CBE"/>
    <w:rsid w:val="00652EEC"/>
    <w:rsid w:val="00653785"/>
    <w:rsid w:val="006661B7"/>
    <w:rsid w:val="006A24C3"/>
    <w:rsid w:val="006B69D9"/>
    <w:rsid w:val="00701580"/>
    <w:rsid w:val="008178A5"/>
    <w:rsid w:val="008A0459"/>
    <w:rsid w:val="008E3A00"/>
    <w:rsid w:val="008F1E00"/>
    <w:rsid w:val="0091002D"/>
    <w:rsid w:val="00933BEB"/>
    <w:rsid w:val="009B7DBE"/>
    <w:rsid w:val="00A05B1C"/>
    <w:rsid w:val="00A27519"/>
    <w:rsid w:val="00A63228"/>
    <w:rsid w:val="00A81A44"/>
    <w:rsid w:val="00A82CC0"/>
    <w:rsid w:val="00A878EB"/>
    <w:rsid w:val="00A87FAA"/>
    <w:rsid w:val="00B13020"/>
    <w:rsid w:val="00B249E7"/>
    <w:rsid w:val="00B60B2C"/>
    <w:rsid w:val="00B849E0"/>
    <w:rsid w:val="00B95011"/>
    <w:rsid w:val="00BD2B9D"/>
    <w:rsid w:val="00C165FF"/>
    <w:rsid w:val="00C877A9"/>
    <w:rsid w:val="00CD0A0A"/>
    <w:rsid w:val="00CE6B87"/>
    <w:rsid w:val="00D306A9"/>
    <w:rsid w:val="00D83270"/>
    <w:rsid w:val="00DA5625"/>
    <w:rsid w:val="00DB799C"/>
    <w:rsid w:val="00E04A57"/>
    <w:rsid w:val="00E66919"/>
    <w:rsid w:val="00E66EB4"/>
    <w:rsid w:val="00E72591"/>
    <w:rsid w:val="00E758EC"/>
    <w:rsid w:val="00EA41DD"/>
    <w:rsid w:val="00EB6FDB"/>
    <w:rsid w:val="00EC0C9D"/>
    <w:rsid w:val="00ED6492"/>
    <w:rsid w:val="00EE56C5"/>
    <w:rsid w:val="00F22F58"/>
    <w:rsid w:val="00F65400"/>
    <w:rsid w:val="00F8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90FEF-128F-4261-9BED-95F8045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5E6"/>
  </w:style>
  <w:style w:type="paragraph" w:styleId="Footer">
    <w:name w:val="footer"/>
    <w:basedOn w:val="Normal"/>
    <w:link w:val="FooterChar"/>
    <w:uiPriority w:val="99"/>
    <w:unhideWhenUsed/>
    <w:rsid w:val="004D4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5E6"/>
  </w:style>
  <w:style w:type="paragraph" w:styleId="ListParagraph">
    <w:name w:val="List Paragraph"/>
    <w:basedOn w:val="Normal"/>
    <w:uiPriority w:val="34"/>
    <w:qFormat/>
    <w:rsid w:val="00E725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2591"/>
    <w:rPr>
      <w:color w:val="808080"/>
    </w:rPr>
  </w:style>
  <w:style w:type="table" w:styleId="TableGrid">
    <w:name w:val="Table Grid"/>
    <w:basedOn w:val="TableNormal"/>
    <w:uiPriority w:val="39"/>
    <w:rsid w:val="00E7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Phung</dc:creator>
  <cp:keywords/>
  <dc:description/>
  <cp:lastModifiedBy>Nam Phung</cp:lastModifiedBy>
  <cp:revision>67</cp:revision>
  <dcterms:created xsi:type="dcterms:W3CDTF">2017-11-23T22:25:00Z</dcterms:created>
  <dcterms:modified xsi:type="dcterms:W3CDTF">2017-12-01T22:25:00Z</dcterms:modified>
</cp:coreProperties>
</file>