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color w:val="004A69"/>
          <w:sz w:val="34"/>
        </w:rPr>
        <w:t>PRODUCT BACKLOG &amp; SPRINT 0 BACKLOG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4"/>
        </w:rPr>
        <w:t>Dự án: Hệ thống Quản lý và Kinh doanh Nông sản Trực tuyến</w:t>
      </w:r>
    </w:p>
    <w:p>
      <w:pPr>
        <w:spacing w:before="200" w:after="100"/>
      </w:pPr>
      <w:r>
        <w:rPr>
          <w:rFonts w:ascii="Times New Roman" w:hAnsi="Times New Roman" w:eastAsia="Times New Roman"/>
          <w:b/>
          <w:color w:val="004A69"/>
          <w:sz w:val="32"/>
        </w:rPr>
        <w:t>I. PRODUCT VISION</w:t>
      </w:r>
    </w:p>
    <w:p>
      <w:pPr>
        <w:spacing w:after="60" w:line="259" w:lineRule="auto"/>
      </w:pPr>
      <w:r>
        <w:rPr>
          <w:rFonts w:ascii="Times New Roman" w:hAnsi="Times New Roman" w:eastAsia="Times New Roman"/>
          <w:b/>
          <w:sz w:val="22"/>
        </w:rPr>
        <w:t>Mục tiêu sản phẩm</w:t>
      </w:r>
    </w:p>
    <w:p>
      <w:pPr>
        <w:spacing w:after="60" w:line="259" w:lineRule="auto"/>
      </w:pPr>
      <w:r>
        <w:rPr>
          <w:rFonts w:ascii="Times New Roman" w:hAnsi="Times New Roman" w:eastAsia="Times New Roman"/>
          <w:b w:val="0"/>
          <w:sz w:val="22"/>
        </w:rPr>
        <w:t>Xây dựng nền tảng thương mại điện tử nông sản cho phép khách hàng tìm kiếm, đặt mua và theo dõi đơn hàng trực tuyến; đồng thời hỗ trợ quản trị sản phẩm, đơn hàng, thanh toán, giao hàng và tư vấn thông qua Trợ lý AI.</w:t>
      </w:r>
    </w:p>
    <w:p>
      <w:pPr>
        <w:spacing w:after="60" w:line="259" w:lineRule="auto"/>
      </w:pPr>
      <w:r>
        <w:rPr>
          <w:rFonts w:ascii="Times New Roman" w:hAnsi="Times New Roman" w:eastAsia="Times New Roman"/>
          <w:b/>
          <w:sz w:val="22"/>
        </w:rPr>
        <w:t>Công nghệ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Frontend: NextJS, TypeScript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Backend: Spring Boot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Database: MySQL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API Documentation: Swagger/OpenAPI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Source Control: GitHub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Project Management: Jira/Trello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Deployment: Docker, VPS/Cloud</w:t>
      </w:r>
    </w:p>
    <w:p>
      <w:pPr>
        <w:spacing w:before="200" w:after="100"/>
      </w:pPr>
      <w:r>
        <w:rPr>
          <w:rFonts w:ascii="Times New Roman" w:hAnsi="Times New Roman" w:eastAsia="Times New Roman"/>
          <w:b/>
          <w:color w:val="004A69"/>
          <w:sz w:val="32"/>
        </w:rPr>
        <w:t>II. PRODUCT BACKLOG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4A69"/>
          <w:sz w:val="28"/>
        </w:rPr>
        <w:t>Epic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Epic ID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Epic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Business Value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EP01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Authentication &amp; Authorization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Quản lý tài khoản và phân quyền người dùng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EP02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Product Catalog Management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Quản lý danh mục và sản phẩm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EP03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Shopping Cart &amp; Wishlist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Quản lý giỏ hàng và danh sách yêu thích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EP04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Order Management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Tạo và xử lý đơn hàng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EP05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Payment Management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Thanh toán và xác nhận giao dịch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EP06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Shipping Management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Quản lý địa chỉ và giao hàng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EP07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Customer Engagement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Đánh giá sản phẩm, liên hệ và thông báo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Should Have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EP08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Coupon Management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Quản lý mã giảm giá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Should Have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EP09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AI Assistant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Tư vấn và hỗ trợ khách hàng bằng AI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EP10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Dashboard &amp; Reporting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Thống kê và báo cáo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Should Have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EP11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Security &amp; Quality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Bảo mật, logging, validation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EP12</w:t>
            </w:r>
          </w:p>
        </w:tc>
        <w:tc>
          <w:tcPr>
            <w:tcW w:type="dxa" w:w="300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Deployment &amp; Documentation</w:t>
            </w:r>
          </w:p>
        </w:tc>
        <w:tc>
          <w:tcPr>
            <w:tcW w:type="dxa" w:w="391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Triển khai và tài liệu hệ thống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Must Have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4A69"/>
          <w:sz w:val="28"/>
        </w:rPr>
        <w:t>Prioritized Product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  <w:tblHeader w:val="true"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ID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User Story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Epic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Priority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SP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PB-01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đăng ký tài khoản để sử dụng hệ thống.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EP01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PB-02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đăng nhập bằng email và mật khẩu.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EP01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PB-03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quản trị viên, tôi muốn quản lý vai trò và quyền truy cập.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EP01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PB-04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quản trị viên, tôi muốn CRUD danh mục sản phẩm.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EP02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PB-05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quản trị viên, tôi muốn CRUD sản phẩm.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EP02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PB-06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tìm kiếm và lọc sản phẩm.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EP02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PB-07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xem chi tiết sản phẩm.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EP02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PB-08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thêm sản phẩm vào giỏ hàng.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EP03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PB-09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cập nhật hoặc xóa sản phẩm trong giỏ hàng.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EP03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PB-10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lưu sản phẩm yêu thích.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EP03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Should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PB-11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đặt hàng từ giỏ hàng.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EP04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PB-12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theo dõi trạng thái đơn hàng.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EP04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PB-13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nhân viên, tôi muốn cập nhật trạng thái đơn hàng.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EP04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PB-14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thanh toán đơn hàng.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EP05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PB-15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quản trị viên, tôi muốn quản lý giao dịch thanh toán.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EP05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PB-16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quản lý địa chỉ giao hàng.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EP06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PB-17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nhân viên giao hàng, tôi muốn cập nhật trạng thái giao hàng.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EP06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PB-18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đánh giá sản phẩm đã mua.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EP07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Should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PB-19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gửi liên hệ hỗ trợ.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EP07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Should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PB-20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hệ thống, tôi muốn gửi thông báo cho người dùng.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EP07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Should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PB-21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quản trị viên, tôi muốn quản lý mã giảm giá.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EP08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Should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PB-22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áp dụng mã giảm giá khi thanh toán.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EP08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Should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PB-23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nhận tư vấn sản phẩm từ AI Assistant.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EP09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PB-24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khách hàng, tôi muốn xem lịch sử hội thoại AI.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EP09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PB-25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quản trị viên, tôi muốn xem dashboard doanh thu và đơn hàng.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EP10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Should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PB-26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quản trị viên, tôi muốn xem báo cáo sản phẩm bán chạy.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EP10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Should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PB-27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hệ thống, tôi muốn xác thực JWT cho API.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EP11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PB-28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hệ thống, tôi muốn ghi log và xử lý lỗi tập trung.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EP11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PB-29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nhóm phát triển, tôi muốn triển khai Swagger API.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EP12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PB-30</w:t>
            </w:r>
          </w:p>
        </w:tc>
        <w:tc>
          <w:tcPr>
            <w:tcW w:type="dxa" w:w="515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Là nhóm phát triển, tôi muốn chuẩn bị Docker và tài liệu triển khai.</w:t>
            </w:r>
          </w:p>
        </w:tc>
        <w:tc>
          <w:tcPr>
            <w:tcW w:type="dxa" w:w="90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EP12</w:t>
            </w:r>
          </w:p>
        </w:tc>
        <w:tc>
          <w:tcPr>
            <w:tcW w:type="dxa" w:w="170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Must Have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Times New Roman" w:hAnsi="Times New Roman" w:eastAsia="Times New Roman"/>
          <w:b/>
          <w:color w:val="004A69"/>
          <w:sz w:val="32"/>
        </w:rPr>
        <w:t>III. SPRINT 0 BACKLOG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4A69"/>
          <w:sz w:val="28"/>
        </w:rPr>
        <w:t>Sprint Goal</w:t>
      </w:r>
    </w:p>
    <w:p>
      <w:pPr>
        <w:spacing w:after="60" w:line="259" w:lineRule="auto"/>
      </w:pPr>
      <w:r>
        <w:rPr>
          <w:rFonts w:ascii="Times New Roman" w:hAnsi="Times New Roman" w:eastAsia="Times New Roman"/>
          <w:b w:val="0"/>
          <w:sz w:val="22"/>
        </w:rPr>
        <w:t>Thiết lập nền tảng kỹ thuật, môi trường phát triển và chuẩn hóa kiến trúc hệ thống để sẵn sàng cho Sprint 1.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4A69"/>
          <w:sz w:val="28"/>
        </w:rPr>
        <w:t>Sprint Duration</w:t>
      </w:r>
    </w:p>
    <w:p>
      <w:pPr>
        <w:spacing w:after="60" w:line="259" w:lineRule="auto"/>
      </w:pPr>
      <w:r>
        <w:rPr>
          <w:rFonts w:ascii="Times New Roman" w:hAnsi="Times New Roman" w:eastAsia="Times New Roman"/>
          <w:b w:val="0"/>
          <w:sz w:val="22"/>
        </w:rPr>
        <w:t>1 tuần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4A69"/>
          <w:sz w:val="28"/>
        </w:rPr>
        <w:t>Sprint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cantSplit/>
          <w:tblHeader w:val="true"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ID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Task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Type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Priority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SP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S0-01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Xác nhận phạm vi và yêu cầu hệ thống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Analysis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Danh sách chức năng được thống nhất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S0-02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Rà soát SRS và Product Backlog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Analysis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Backlog được phê duyệt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S0-03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Đối chiếu cơ sở dữ liệu veggie-main.sql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Technical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Schema được xác nhận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S0-04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Thiết kế ERD và DBML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Design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ERD hoàn chỉnh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S0-05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Khởi tạo dự án NextJS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Development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Dự án chạy thành công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S0-06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Khởi tạo dự án Spring Boot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Development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API chạy thành công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S0-07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Cấu hình MySQL và kết nối backend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Development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Kết nối cơ sở dữ liệu thành công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S0-08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Thiết lập Git Repository và chiến lược nhánh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DevOps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Có nhánh main/develop và quy tắc commit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S0-09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Chuẩn hóa cấu trúc Frontend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Technical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Cấu trúc thư mục được thống nhất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S0-10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Chuẩn hóa cấu trúc Backend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Technical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Áp dụng kiến trúc phân lớp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S0-11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Mapping Entity và Repository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Development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Entity khớp với cơ sở dữ liệu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S0-12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Thiết kế quy ước API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Technical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Quy ước đặt tên API được thống nhất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S0-13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Thiết lập Swagger/OpenAPI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Development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Medium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Swagger hoạt động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S0-14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Thiết lập môi trường .env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DevOps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Medium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Có file cấu hình mẫu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S0-15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Thiết kế Wireframe cơ bản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Design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Medium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Wireframe các màn hình chính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S0-16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Xây dựng Definition of Ready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Scrum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DoR được phê duyệt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S0-17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Xây dựng Definition of Done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Scrum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DoD được phê duyệt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S0-18</w:t>
            </w:r>
          </w:p>
        </w:tc>
        <w:tc>
          <w:tcPr>
            <w:tcW w:type="dxa" w:w="311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Chuẩn bị Sprint 1 Backlog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Scrum</w:t>
            </w:r>
          </w:p>
        </w:tc>
        <w:tc>
          <w:tcPr>
            <w:tcW w:type="dxa" w:w="119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High</w:t>
            </w:r>
          </w:p>
        </w:tc>
        <w:tc>
          <w:tcPr>
            <w:tcW w:type="dxa" w:w="56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8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Sprint 1 được lập kế hoạch</w:t>
            </w:r>
          </w:p>
        </w:tc>
      </w:tr>
    </w:tbl>
    <w:p>
      <w:pPr>
        <w:spacing w:after="120"/>
        <w:jc w:val="right"/>
      </w:pPr>
      <w:r>
        <w:rPr>
          <w:rFonts w:ascii="Times New Roman" w:hAnsi="Times New Roman" w:eastAsia="Times New Roman"/>
          <w:b/>
          <w:sz w:val="22"/>
        </w:rPr>
        <w:t>Tổng Story Point Sprint 0: 55 SP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Times New Roman"/>
          <w:b/>
          <w:color w:val="004A69"/>
          <w:sz w:val="32"/>
        </w:rPr>
        <w:t>IV. DEFINITION OF READY (DoR)</w:t>
      </w:r>
    </w:p>
    <w:p>
      <w:pPr>
        <w:spacing w:after="60" w:line="259" w:lineRule="auto"/>
      </w:pPr>
      <w:r>
        <w:rPr>
          <w:rFonts w:ascii="Times New Roman" w:hAnsi="Times New Roman" w:eastAsia="Times New Roman"/>
          <w:b w:val="0"/>
          <w:sz w:val="22"/>
        </w:rPr>
        <w:t>Một Product Backlog Item được đưa vào Sprint khi: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Có User Story rõ ràng.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Có Acceptance Criteria.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Có độ ưu tiên.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Có Story Point.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Không còn phụ thuộc chưa được xử lý.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Được Product Owner xác nhận.</w:t>
      </w:r>
    </w:p>
    <w:p>
      <w:pPr>
        <w:spacing w:before="200" w:after="100"/>
      </w:pPr>
      <w:r>
        <w:rPr>
          <w:rFonts w:ascii="Times New Roman" w:hAnsi="Times New Roman" w:eastAsia="Times New Roman"/>
          <w:b/>
          <w:color w:val="004A69"/>
          <w:sz w:val="32"/>
        </w:rPr>
        <w:t>V. DEFINITION OF DONE (DoD)</w:t>
      </w:r>
    </w:p>
    <w:p>
      <w:pPr>
        <w:spacing w:after="60" w:line="259" w:lineRule="auto"/>
      </w:pPr>
      <w:r>
        <w:rPr>
          <w:rFonts w:ascii="Times New Roman" w:hAnsi="Times New Roman" w:eastAsia="Times New Roman"/>
          <w:b w:val="0"/>
          <w:sz w:val="22"/>
        </w:rPr>
        <w:t>Một Backlog Item được xem là hoàn thành khi: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Hoàn thành toàn bộ Acceptance Criteria.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Code đã được review.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Không còn lỗi nghiêm trọng.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Đã kiểm thử thành công.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Đã cập nhật tài liệu liên quan.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Đã merge vào nhánh phát triển.</w:t>
      </w:r>
    </w:p>
    <w:p>
      <w:pPr>
        <w:spacing w:after="40" w:line="259" w:lineRule="auto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• Được Product Owner chấp nhận.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Times New Roman"/>
          <w:b/>
          <w:color w:val="004A69"/>
          <w:sz w:val="32"/>
        </w:rPr>
        <w:t>VI. SPRINT 0 DELIVERABLES</w:t>
      </w:r>
    </w:p>
    <w:p>
      <w:pPr>
        <w:spacing w:after="40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1. Product Backlog được ưu tiên hóa.</w:t>
      </w:r>
    </w:p>
    <w:p>
      <w:pPr>
        <w:spacing w:after="40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2. Sprint 0 Backlog hoàn chỉnh.</w:t>
      </w:r>
    </w:p>
    <w:p>
      <w:pPr>
        <w:spacing w:after="40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3. Database Schema và ERD.</w:t>
      </w:r>
    </w:p>
    <w:p>
      <w:pPr>
        <w:spacing w:after="40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4. Dự án NextJS khởi tạo thành công.</w:t>
      </w:r>
    </w:p>
    <w:p>
      <w:pPr>
        <w:spacing w:after="40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5. Dự án Spring Boot khởi tạo thành công.</w:t>
      </w:r>
    </w:p>
    <w:p>
      <w:pPr>
        <w:spacing w:after="40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6. Kết nối MySQL hoạt động.</w:t>
      </w:r>
    </w:p>
    <w:p>
      <w:pPr>
        <w:spacing w:after="40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7. API Convention.</w:t>
      </w:r>
    </w:p>
    <w:p>
      <w:pPr>
        <w:spacing w:after="40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8. Swagger/OpenAPI.</w:t>
      </w:r>
    </w:p>
    <w:p>
      <w:pPr>
        <w:spacing w:after="40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9. Git Repository và Branch Strategy.</w:t>
      </w:r>
    </w:p>
    <w:p>
      <w:pPr>
        <w:spacing w:after="40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10. Definition of Ready.</w:t>
      </w:r>
    </w:p>
    <w:p>
      <w:pPr>
        <w:spacing w:after="40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11. Definition of Done.</w:t>
      </w:r>
    </w:p>
    <w:p>
      <w:pPr>
        <w:spacing w:after="40"/>
        <w:ind w:left="312" w:hanging="142"/>
      </w:pPr>
      <w:r>
        <w:rPr>
          <w:rFonts w:ascii="Times New Roman" w:hAnsi="Times New Roman" w:eastAsia="Times New Roman"/>
          <w:b w:val="0"/>
          <w:sz w:val="22"/>
        </w:rPr>
        <w:t>12. Sprint 1 Backlog.</w:t>
      </w:r>
    </w:p>
    <w:p>
      <w:pPr>
        <w:spacing w:before="200" w:after="100"/>
      </w:pPr>
      <w:r>
        <w:rPr>
          <w:rFonts w:ascii="Times New Roman" w:hAnsi="Times New Roman" w:eastAsia="Times New Roman"/>
          <w:b/>
          <w:color w:val="004A69"/>
          <w:sz w:val="32"/>
        </w:rPr>
        <w:t>VII. DRAFT SPRINT 1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4A69"/>
          <w:sz w:val="28"/>
        </w:rPr>
        <w:t>Sprint Goal</w:t>
      </w:r>
    </w:p>
    <w:p>
      <w:pPr>
        <w:spacing w:after="60" w:line="259" w:lineRule="auto"/>
      </w:pPr>
      <w:r>
        <w:rPr>
          <w:rFonts w:ascii="Times New Roman" w:hAnsi="Times New Roman" w:eastAsia="Times New Roman"/>
          <w:b w:val="0"/>
          <w:sz w:val="22"/>
        </w:rPr>
        <w:t>Hoàn thành nền tảng xác thực người dùng và quản lý sản phẩm.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004A69"/>
          <w:sz w:val="28"/>
        </w:rPr>
        <w:t>Candidate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ID</w:t>
            </w:r>
          </w:p>
        </w:tc>
        <w:tc>
          <w:tcPr>
            <w:tcW w:type="dxa" w:w="83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D9EE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User Story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PB-01</w:t>
            </w:r>
          </w:p>
        </w:tc>
        <w:tc>
          <w:tcPr>
            <w:tcW w:type="dxa" w:w="83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Đăng ký tài khoản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PB-02</w:t>
            </w:r>
          </w:p>
        </w:tc>
        <w:tc>
          <w:tcPr>
            <w:tcW w:type="dxa" w:w="83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Đăng nhập hệ thống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PB-03</w:t>
            </w:r>
          </w:p>
        </w:tc>
        <w:tc>
          <w:tcPr>
            <w:tcW w:type="dxa" w:w="83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Phân quyền người dùng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PB-04</w:t>
            </w:r>
          </w:p>
        </w:tc>
        <w:tc>
          <w:tcPr>
            <w:tcW w:type="dxa" w:w="83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CRUD danh mục sản phẩm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PB-05</w:t>
            </w:r>
          </w:p>
        </w:tc>
        <w:tc>
          <w:tcPr>
            <w:tcW w:type="dxa" w:w="83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CRUD sản phẩm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PB-06</w:t>
            </w:r>
          </w:p>
        </w:tc>
        <w:tc>
          <w:tcPr>
            <w:tcW w:type="dxa" w:w="83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Tìm kiếm và lọc sản phẩm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PB-07</w:t>
            </w:r>
          </w:p>
        </w:tc>
        <w:tc>
          <w:tcPr>
            <w:tcW w:type="dxa" w:w="83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Xem chi tiết sản phẩm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PB-27</w:t>
            </w:r>
          </w:p>
        </w:tc>
        <w:tc>
          <w:tcPr>
            <w:tcW w:type="dxa" w:w="83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JWT Authentication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PB-29</w:t>
            </w:r>
          </w:p>
        </w:tc>
        <w:tc>
          <w:tcPr>
            <w:tcW w:type="dxa" w:w="839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Swagger API Documentation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646464"/>
        <w:sz w:val="18"/>
      </w:rPr>
      <w:t>Product Backlog &amp; Sprint 0 Backlog - Hệ thống Quản lý và Kinh doanh Nông sản Trực tuyến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