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6"/>
          <w:rtl w:val="0"/>
        </w:rPr>
        <w:t xml:space="preserve">CONTENTS</w:t>
      </w:r>
    </w:p>
    <w:tbl>
      <w:tblPr>
        <w:tblStyle w:val="Table1"/>
        <w:bidiVisual w:val="0"/>
        <w:tblW w:w="911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110"/>
        <w:tblGridChange w:id="0">
          <w:tblGrid>
            <w:gridCol w:w="9110"/>
          </w:tblGrid>
        </w:tblGridChange>
      </w:tblGrid>
      <w:tr>
        <w:tc>
          <w:tcPr>
            <w:tcBorders>
              <w:top w:color="b7b7b7" w:space="0" w:val="single" w:sz="8"/>
              <w:left w:color="b7b7b7" w:space="0" w:val="single" w:sz="8"/>
              <w:bottom w:color="b7b7b7" w:space="0" w:val="single" w:sz="8"/>
              <w:right w:color="b7b7b7" w:space="0" w:val="single" w:sz="8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         </w:t>
            </w: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OVERVIEW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B.1 - SITEMAP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B.2 – FUNCTIONALITY</w:t>
            </w: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 &amp; PLUGINS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B.3 - SITE USERS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B.4 - BROWSER COMPATIBILITY TEST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shd w:val="clear" w:fill="efefef"/>
                <w:rtl w:val="0"/>
              </w:rPr>
              <w:t xml:space="preserve">B.5 – HOSTING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2"/>
          <w:rtl w:val="0"/>
        </w:rPr>
        <w:t xml:space="preserve">OVERVIEW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The purpose of this document is to provide a scope of work to client.</w:t>
      </w:r>
    </w:p>
    <w:tbl>
      <w:tblPr>
        <w:tblStyle w:val="Table2"/>
        <w:bidiVisual w:val="0"/>
        <w:tblW w:w="8880.0" w:type="dxa"/>
        <w:jc w:val="left"/>
        <w:tblLayout w:type="fixed"/>
        <w:tblLook w:val="0600"/>
      </w:tblPr>
      <w:tblGrid>
        <w:gridCol w:w="1740"/>
        <w:gridCol w:w="7140"/>
        <w:tblGridChange w:id="0">
          <w:tblGrid>
            <w:gridCol w:w="1740"/>
            <w:gridCol w:w="714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Item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Detail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Web Platform: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Silverstripe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Theme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Custom theme with templates: home, flooring solutions, inner page (with layout variations), contact, news, portfolios.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Mobile responsive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Social Media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Facebook link in Footer only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before="360"/>
        <w:contextualSpacing w:val="0"/>
      </w:pPr>
      <w:bookmarkStart w:id="0" w:colFirst="0" w:name="h.uzvu74ami9c8" w:colLast="0"/>
      <w:bookmarkEnd w:id="0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B.1 – SITEMAP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See Sitemap.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The inner template will be the default template page however we may change to other template layouts as we build the content.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B.2 –FUNCTIONALITY &amp; PLUGINS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b w:val="1"/>
          <w:u w:val="none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Global Functionality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Present on all pages unless stated.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Calibri" w:hAnsi="Calibri" w:eastAsia="Calibri" w:ascii="Calibri"/>
          <w:b w:val="1"/>
          <w:u w:val="none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 Hidden features</w:t>
      </w:r>
    </w:p>
    <w:tbl>
      <w:tblPr>
        <w:tblStyle w:val="Table3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Reporting Scripts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 Google Analytics code: </w:t>
            </w: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UA-4261671-19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SEO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99.0" w:type="dxa"/>
              <w:left w:w="99.0" w:type="dxa"/>
              <w:bottom w:w="99.0" w:type="dxa"/>
              <w:right w:w="99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Required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Calibri" w:hAnsi="Calibri" w:eastAsia="Calibri" w:ascii="Calibri"/>
          <w:b w:val="1"/>
          <w:u w:val="none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Header</w:t>
      </w:r>
    </w:p>
    <w:tbl>
      <w:tblPr>
        <w:tblStyle w:val="Table4"/>
        <w:bidiVisual w:val="0"/>
        <w:tblW w:w="9040.0" w:type="dxa"/>
        <w:jc w:val="left"/>
        <w:tblInd w:w="3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60"/>
        <w:gridCol w:w="4820"/>
        <w:gridCol w:w="640"/>
        <w:gridCol w:w="1220"/>
        <w:tblGridChange w:id="0">
          <w:tblGrid>
            <w:gridCol w:w="2360"/>
            <w:gridCol w:w="4820"/>
            <w:gridCol w:w="640"/>
            <w:gridCol w:w="122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Website navigation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Fixed at the top of browser window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-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Calibri" w:hAnsi="Calibri" w:eastAsia="Calibri" w:ascii="Calibri"/>
          <w:b w:val="1"/>
          <w:u w:val="none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Footer</w:t>
      </w:r>
    </w:p>
    <w:tbl>
      <w:tblPr>
        <w:tblStyle w:val="Table5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Footer navigation menu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Links to main pages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Copyright Signature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© Copyright 2014 James Henry Limited. All Rights Reserved.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Online Marketing by Onmark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Linked to</w:t>
            </w:r>
            <w:hyperlink r:id="rId5">
              <w:r w:rsidRPr="00000000" w:rsidR="00000000" w:rsidDel="00000000">
                <w:rPr>
                  <w:rFonts w:cs="Calibri" w:hAnsi="Calibri" w:eastAsia="Calibri" w:ascii="Calibri"/>
                  <w:sz w:val="20"/>
                  <w:rtl w:val="0"/>
                </w:rPr>
                <w:t xml:space="preserve"> </w:t>
              </w:r>
            </w:hyperlink>
            <w:hyperlink r:id="rId6">
              <w:r w:rsidRPr="00000000" w:rsidR="00000000" w:rsidDel="00000000">
                <w:rPr>
                  <w:rFonts w:cs="Calibri" w:hAnsi="Calibri" w:eastAsia="Calibri" w:ascii="Calibri"/>
                  <w:color w:val="1155cc"/>
                  <w:sz w:val="20"/>
                  <w:u w:val="single"/>
                  <w:rtl w:val="0"/>
                </w:rPr>
                <w:t xml:space="preserve">http://www.onmark.co.nz</w:t>
              </w:r>
            </w:hyperlink>
            <w:hyperlink r:id="rId7">
              <w:r w:rsidRPr="00000000" w:rsidR="00000000" w:rsidDel="00000000">
                <w:rPr>
                  <w:rFonts w:cs="Calibri" w:hAnsi="Calibri" w:eastAsia="Calibri" w:ascii="Calibri"/>
                  <w:color w:val="1155cc"/>
                  <w:sz w:val="20"/>
                  <w:rtl w:val="0"/>
                </w:rPr>
                <w:t xml:space="preserve">/</w:t>
              </w:r>
            </w:hyperlink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  Note: Online Marketing also needs to link to Onmark website.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-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rFonts w:cs="Calibri" w:hAnsi="Calibri" w:eastAsia="Calibri" w:ascii="Calibri"/>
          <w:b w:val="1"/>
          <w:u w:val="none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Call to action</w:t>
      </w: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1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30"/>
        <w:gridCol w:w="4890"/>
        <w:gridCol w:w="645"/>
        <w:gridCol w:w="1230"/>
        <w:tblGridChange w:id="0">
          <w:tblGrid>
            <w:gridCol w:w="2430"/>
            <w:gridCol w:w="4890"/>
            <w:gridCol w:w="645"/>
            <w:gridCol w:w="123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Contact Form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All form submissions should send email and be lodged into a database.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0800 number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(Clickable smartphone link on smartphone browser) If responsive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-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right="-19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Template functionality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(All templates include Global functionality and its elements unless stated)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Homepage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(Apply to home page)</w:t>
      </w:r>
    </w:p>
    <w:p w:rsidP="00000000" w:rsidRPr="00000000" w:rsidR="00000000" w:rsidDel="00000000" w:rsidRDefault="00000000">
      <w:pPr>
        <w:ind w:left="720" w:firstLine="0" w:right="-19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04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400"/>
        <w:gridCol w:w="4800"/>
        <w:gridCol w:w="645"/>
        <w:gridCol w:w="1200"/>
        <w:tblGridChange w:id="0">
          <w:tblGrid>
            <w:gridCol w:w="2400"/>
            <w:gridCol w:w="4800"/>
            <w:gridCol w:w="645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Navigation menu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Navigation menu . Note: See visual designs for drop-down menu layout (will link to relevant pages).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Banner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Rotating images in banner. Auto-rotate then stop.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Call to action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0800 526 374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Content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Text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Funnels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Linked to relevant pages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Architects &amp; Designers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Linked to Architects &amp; Designers page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Form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All form submissions should send email and be lodged into a database.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Testimonial Section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Ability to have a new testimonial on each page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Awards Section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Links to About Page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Default content page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(Apply to inner pages)</w:t>
      </w:r>
    </w:p>
    <w:p w:rsidP="00000000" w:rsidRPr="00000000" w:rsidR="00000000" w:rsidDel="00000000" w:rsidRDefault="00000000">
      <w:pPr>
        <w:ind w:left="720" w:firstLine="0" w:right="-19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Static Banner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Static banner (Use default, but allow ability to overlay a new image on each page).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Page content (right)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Text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Sidebar menu (left)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Customisable sidebar menu (ability to add different menus depending on which page we are on).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Total Flooring Solutions Page </w:t>
        <w:br w:type="textWrapping"/>
        <w:t xml:space="preserve">JPEG = FLOORING-SOLUTIONS-3.  PSD = FLOORING-3.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 w:right="-19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Content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Text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Funnels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The three funnels should have the following anchors: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#types (To click down to section that says Total Flooring Solutions, which actually needs to be relabelled Floor Types.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#species (To click down to the Wood Species section)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#finish (To click down to the Sanding, Coating, Stains and Finishes section)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Sections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Need the ability to edit all text and images.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Also need the ability to add additional wood species (for example).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The Headings in the Three Sections should all link off to their relevant pages as well (Floor Types, Wood Species, Sanding Coating Stains &amp; Finishes).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Flooring page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(Apply to Flooring page)</w:t>
      </w:r>
    </w:p>
    <w:p w:rsidP="00000000" w:rsidRPr="00000000" w:rsidR="00000000" w:rsidDel="00000000" w:rsidRDefault="00000000">
      <w:pPr>
        <w:ind w:left="720" w:firstLine="0" w:right="-19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Banner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Static image (with ability to change).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Content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Text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Funnels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All content managed - links through to relevant pages.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Flooring Services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All content managed - links through to relevant pages.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Contact page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(Apply to contact page)</w:t>
      </w:r>
    </w:p>
    <w:p w:rsidP="00000000" w:rsidRPr="00000000" w:rsidR="00000000" w:rsidDel="00000000" w:rsidRDefault="00000000">
      <w:pPr>
        <w:ind w:left="720" w:firstLine="0" w:right="-19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Contact details (Right)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Text as per PSD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Contact form (Left)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All form submissions should send email and be lodged into a database.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- Fields as per PSD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News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(Apply same format to FAQs page)</w:t>
      </w:r>
    </w:p>
    <w:p w:rsidP="00000000" w:rsidRPr="00000000" w:rsidR="00000000" w:rsidDel="00000000" w:rsidRDefault="00000000">
      <w:pPr>
        <w:ind w:left="720" w:firstLine="0" w:right="-19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Search Facility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Recent Posts (Left)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- Display Recent Posts (doesn’t apply on FAQs page)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right="-19" w:hanging="359"/>
        <w:contextualSpacing w:val="1"/>
        <w:rPr>
          <w:rFonts w:cs="Calibri" w:hAnsi="Calibri" w:eastAsia="Calibri" w:ascii="Calibri"/>
          <w:b w:val="1"/>
        </w:rPr>
      </w:pP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Portfolio 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(Applies to both Residential &amp; Commercial Portfolios)</w:t>
      </w:r>
    </w:p>
    <w:p w:rsidP="00000000" w:rsidRPr="00000000" w:rsidR="00000000" w:rsidDel="00000000" w:rsidRDefault="00000000">
      <w:pPr>
        <w:ind w:left="720" w:firstLine="0" w:right="-19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0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80"/>
        <w:gridCol w:w="4800"/>
        <w:gridCol w:w="640"/>
        <w:gridCol w:w="1200"/>
        <w:tblGridChange w:id="0">
          <w:tblGrid>
            <w:gridCol w:w="2380"/>
            <w:gridCol w:w="4800"/>
            <w:gridCol w:w="640"/>
            <w:gridCol w:w="1200"/>
          </w:tblGrid>
        </w:tblGridChange>
      </w:tblGrid>
      <w:tr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Element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Description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CMS </w:t>
            </w:r>
          </w:p>
        </w:tc>
        <w:tc>
          <w:tcPr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Plug-in</w:t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Dropdown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In the Drop-down from the main menu, there should be a link (and thumbnail image) to Residential Portfolio and one for Commercial Portfolio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Landing Page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When Residential Portfolio is clicked, it should take you to a landing page (see RESIDENTIAL-11.jpg), then when one of the examples is selected, it will take you to RESIDENTIAL-INDIVIDUAL-11.jpg. Please note: on the individual layout page, the client would prefer the gallery to pop-up in a light-box fashion rather than having thumbnails.  We cannot design this as we are unsure what the Silverstripe functionality is like, but please use a light-box style gallery.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The Commercial Portfolio landing page and individual page should be laid out the same as Residential.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Yes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line="240" w:before="200"/>
        <w:contextualSpacing w:val="0"/>
      </w:pPr>
      <w:bookmarkStart w:id="1" w:colFirst="0" w:name="h.jni3obzdnjn3" w:colLast="0"/>
      <w:bookmarkEnd w:id="1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B.3 - SITE USERS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line="240" w:before="200"/>
        <w:contextualSpacing w:val="0"/>
      </w:pPr>
      <w:bookmarkStart w:id="2" w:colFirst="0" w:name="h.eqjy41nvss3k" w:colLast="0"/>
      <w:bookmarkEnd w:id="2"/>
      <w:r w:rsidRPr="00000000" w:rsidR="00000000" w:rsidDel="00000000">
        <w:rPr>
          <w:rFonts w:cs="Calibri" w:hAnsi="Calibri" w:eastAsia="Calibri" w:ascii="Calibri"/>
          <w:b w:val="0"/>
          <w:sz w:val="18"/>
          <w:rtl w:val="0"/>
        </w:rPr>
        <w:t xml:space="preserve">Note: Ensure all passwords use lower case letters.</w:t>
      </w:r>
    </w:p>
    <w:tbl>
      <w:tblPr>
        <w:tblStyle w:val="Table14"/>
        <w:bidiVisual w:val="0"/>
        <w:tblW w:w="9135.0" w:type="dxa"/>
        <w:jc w:val="left"/>
        <w:tblLayout w:type="fixed"/>
        <w:tblLook w:val="0600"/>
      </w:tblPr>
      <w:tblGrid>
        <w:gridCol w:w="1680"/>
        <w:gridCol w:w="1200"/>
        <w:gridCol w:w="2040"/>
        <w:gridCol w:w="1185"/>
        <w:gridCol w:w="1920"/>
        <w:gridCol w:w="1110"/>
        <w:tblGridChange w:id="0">
          <w:tblGrid>
            <w:gridCol w:w="1680"/>
            <w:gridCol w:w="1200"/>
            <w:gridCol w:w="2040"/>
            <w:gridCol w:w="1185"/>
            <w:gridCol w:w="1920"/>
            <w:gridCol w:w="111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Type of User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User name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Authority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Restrictions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Password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onmark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Administration Panel / Full access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grow@onmark.co.nz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Administration Panel / Full access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JVOS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Administration Panel / Full access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None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production@ninjacoders.co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before="480"/>
        <w:contextualSpacing w:val="0"/>
      </w:pPr>
      <w:bookmarkStart w:id="3" w:colFirst="0" w:name="h.w5f3yg5sf2fd" w:colLast="0"/>
      <w:bookmarkEnd w:id="3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B.4 - BROWSER COMPATIBILITY TEST </w:t>
      </w: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9165.0" w:type="dxa"/>
        <w:jc w:val="left"/>
        <w:tblLayout w:type="fixed"/>
        <w:tblLook w:val="0600"/>
      </w:tblPr>
      <w:tblGrid>
        <w:gridCol w:w="2970"/>
        <w:gridCol w:w="2775"/>
        <w:gridCol w:w="3420"/>
        <w:tblGridChange w:id="0">
          <w:tblGrid>
            <w:gridCol w:w="2970"/>
            <w:gridCol w:w="2775"/>
            <w:gridCol w:w="3420"/>
          </w:tblGrid>
        </w:tblGridChange>
      </w:tblGrid>
      <w:tr>
        <w:tc>
          <w:tcPr>
            <w:tcBorders>
              <w:top w:color="434343" w:space="0" w:val="single" w:sz="8"/>
              <w:left w:color="434343" w:space="0" w:val="single" w:sz="8"/>
              <w:bottom w:color="434343" w:space="0" w:val="single" w:sz="8"/>
              <w:right w:color="434343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Browser</w:t>
            </w:r>
          </w:p>
        </w:tc>
        <w:tc>
          <w:tcPr>
            <w:tcBorders>
              <w:top w:color="434343" w:space="0" w:val="single" w:sz="8"/>
              <w:bottom w:color="434343" w:space="0" w:val="single" w:sz="8"/>
              <w:right w:color="434343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Version</w:t>
            </w:r>
          </w:p>
        </w:tc>
        <w:tc>
          <w:tcPr>
            <w:tcBorders>
              <w:top w:color="434343" w:space="0" w:val="single" w:sz="8"/>
              <w:bottom w:color="434343" w:space="0" w:val="single" w:sz="8"/>
              <w:right w:color="434343" w:space="0" w:val="single" w:sz="8"/>
            </w:tcBorders>
            <w:shd w:fill="c9daf8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0"/>
                <w:rtl w:val="0"/>
              </w:rPr>
              <w:t xml:space="preserve">OS</w:t>
            </w:r>
          </w:p>
        </w:tc>
      </w:tr>
      <w:tr>
        <w:tc>
          <w:tcPr>
            <w:tcBorders>
              <w:left w:color="434343" w:space="0" w:val="single" w:sz="8"/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Chrome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38, 37, 36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Windows, Mac, Linux</w:t>
            </w:r>
          </w:p>
        </w:tc>
      </w:tr>
      <w:tr>
        <w:tc>
          <w:tcPr>
            <w:tcBorders>
              <w:left w:color="434343" w:space="0" w:val="single" w:sz="8"/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IE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11, 10, 9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Windows, Linux</w:t>
            </w:r>
          </w:p>
        </w:tc>
      </w:tr>
      <w:tr>
        <w:tc>
          <w:tcPr>
            <w:tcBorders>
              <w:left w:color="434343" w:space="0" w:val="single" w:sz="8"/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Safari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8, 7, 6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Windows, Mac, Linux</w:t>
            </w:r>
          </w:p>
        </w:tc>
      </w:tr>
      <w:tr>
        <w:tc>
          <w:tcPr>
            <w:tcBorders>
              <w:left w:color="434343" w:space="0" w:val="single" w:sz="8"/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Firefox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33, 32, 31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Windows, Mac, Linux</w:t>
            </w:r>
          </w:p>
        </w:tc>
      </w:tr>
      <w:tr>
        <w:tc>
          <w:tcPr>
            <w:tcBorders>
              <w:left w:color="434343" w:space="0" w:val="single" w:sz="8"/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Opera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25, 24, 23</w:t>
            </w:r>
          </w:p>
        </w:tc>
        <w:tc>
          <w:tcPr>
            <w:tcBorders>
              <w:bottom w:color="434343" w:space="0" w:val="single" w:sz="8"/>
              <w:right w:color="434343" w:space="0" w:val="single" w:sz="8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P="00000000" w:rsidRPr="00000000" w:rsidR="00000000" w:rsidDel="00000000" w:rsidRDefault="00000000">
            <w:pPr>
              <w:ind w:left="20" w:firstLin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sz w:val="20"/>
                <w:rtl w:val="0"/>
              </w:rPr>
              <w:t xml:space="preserve">Windows, Mac, Linux</w:t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480"/>
        <w:contextualSpacing w:val="0"/>
      </w:pPr>
      <w:bookmarkStart w:id="4" w:colFirst="0" w:name="h.sn02frl36nps" w:colLast="0"/>
      <w:bookmarkEnd w:id="4"/>
      <w:r w:rsidRPr="00000000" w:rsidR="00000000" w:rsidDel="00000000">
        <w:rPr>
          <w:rFonts w:cs="Calibri" w:hAnsi="Calibri" w:eastAsia="Calibri" w:ascii="Calibri"/>
          <w:sz w:val="22"/>
          <w:rtl w:val="0"/>
        </w:rPr>
        <w:t xml:space="preserve">B.6 - HOSTING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sz w:val="16"/>
          <w:rtl w:val="0"/>
        </w:rPr>
        <w:t xml:space="preserve">Site to be hosted by Onmark</w:t>
      </w:r>
      <w:r w:rsidRPr="00000000" w:rsidR="00000000" w:rsidDel="00000000">
        <w:rPr>
          <w:rFonts w:cs="Calibri" w:hAnsi="Calibri" w:eastAsia="Calibri" w:ascii="Calibri"/>
          <w:sz w:val="16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i w:val="1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19"/>
        <w:contextualSpacing w:val="0"/>
      </w:pPr>
      <w:r w:rsidRPr="00000000" w:rsidR="00000000" w:rsidDel="00000000">
        <w:rPr>
          <w:rtl w:val="0"/>
        </w:rPr>
      </w:r>
    </w:p>
    <w:sectPr>
      <w:headerReference r:id="rId8" w:type="default"/>
      <w:footerReference r:id="rId9" w:type="default"/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ind w:left="420" w:firstLine="0" w:right="360"/>
      <w:contextualSpacing w:val="0"/>
      <w:jc w:val="center"/>
    </w:pPr>
    <w:r w:rsidRPr="00000000" w:rsidR="00000000" w:rsidDel="00000000">
      <w:rPr>
        <w:rFonts w:cs="Calibri" w:hAnsi="Calibri" w:eastAsia="Calibri" w:ascii="Calibri"/>
        <w:sz w:val="12"/>
        <w:rtl w:val="0"/>
      </w:rPr>
      <w:t xml:space="preserve">© 2014 Onmark Limited. All right reserved.</w:t>
    </w:r>
  </w:p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Fonts w:cs="Calibri" w:hAnsi="Calibri" w:eastAsia="Calibri" w:ascii="Calibri"/>
        <w:sz w:val="18"/>
        <w:rtl w:val="0"/>
      </w:rPr>
      <w:t xml:space="preserve">page: </w:t>
    </w:r>
    <w:fldSimple w:dirty="0" w:instr="PAGE" w:fldLock="0">
      <w:r w:rsidRPr="00000000" w:rsidR="00000000" w:rsidDel="00000000">
        <w:rPr>
          <w:rFonts w:cs="Calibri" w:hAnsi="Calibri" w:eastAsia="Calibri" w:ascii="Calibri"/>
          <w:sz w:val="18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Calibri" w:hAnsi="Calibri" w:eastAsia="Calibri" w:ascii="Calibri"/>
        <w:sz w:val="18"/>
        <w:rtl w:val="0"/>
      </w:rPr>
      <w:t xml:space="preserve">Website Specification: </w:t>
    </w:r>
    <w:r w:rsidRPr="00000000" w:rsidR="00000000" w:rsidDel="00000000">
      <w:rPr>
        <w:rFonts w:cs="Calibri" w:hAnsi="Calibri" w:eastAsia="Calibri" w:ascii="Calibri"/>
        <w:i w:val="1"/>
        <w:sz w:val="18"/>
        <w:rtl w:val="0"/>
      </w:rPr>
      <w:t xml:space="preserve">James Henry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styleId="Table15" w:type="table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9"/><Relationship Target="http://www.onmark.co.nz/" Type="http://schemas.openxmlformats.org/officeDocument/2006/relationships/hyperlink" TargetMode="External" Id="rId6"/><Relationship Target="http://www/" Type="http://schemas.openxmlformats.org/officeDocument/2006/relationships/hyperlink" TargetMode="External" Id="rId5"/><Relationship Target="header1.xml" Type="http://schemas.openxmlformats.org/officeDocument/2006/relationships/header" Id="rId8"/><Relationship Target="http://www.onmark.co.nz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22-12-2014- James Henry Website Specification- Dev Copy.docx</dc:title>
</cp:coreProperties>
</file>