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heme="minorBidi"/>
          <w:b w:val="0"/>
          <w:bCs w:val="0"/>
          <w:color w:val="auto"/>
          <w:sz w:val="20"/>
          <w:szCs w:val="22"/>
        </w:rPr>
        <w:id w:val="-970284267"/>
        <w:docPartObj>
          <w:docPartGallery w:val="Table of Contents"/>
          <w:docPartUnique/>
        </w:docPartObj>
      </w:sdtPr>
      <w:sdtEndPr>
        <w:rPr>
          <w:noProof/>
        </w:rPr>
      </w:sdtEndPr>
      <w:sdtContent>
        <w:p w14:paraId="3545EADA" w14:textId="3073BC90" w:rsidR="006A7536" w:rsidRDefault="006A7536">
          <w:pPr>
            <w:pStyle w:val="TOCHeading"/>
          </w:pPr>
          <w:r>
            <w:t>Contents</w:t>
          </w:r>
        </w:p>
        <w:p w14:paraId="5FFC2A37" w14:textId="315D6539" w:rsidR="00B47CB1" w:rsidRPr="00B47CB1" w:rsidRDefault="006A7536">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r>
            <w:fldChar w:fldCharType="begin"/>
          </w:r>
          <w:r>
            <w:instrText xml:space="preserve"> TOC \o "1-3" \h \z \u </w:instrText>
          </w:r>
          <w:r>
            <w:fldChar w:fldCharType="separate"/>
          </w:r>
          <w:hyperlink w:anchor="_Toc229343036" w:history="1">
            <w:r w:rsidR="00B47CB1" w:rsidRPr="00B47CB1">
              <w:rPr>
                <w:rStyle w:val="Hyperlink"/>
                <w:b/>
                <w:bCs/>
                <w:noProof/>
              </w:rPr>
              <w:t>C# Interview Questions</w:t>
            </w:r>
            <w:r w:rsidR="00B47CB1" w:rsidRPr="00B47CB1">
              <w:rPr>
                <w:b/>
                <w:bCs/>
                <w:noProof/>
                <w:webHidden/>
              </w:rPr>
              <w:tab/>
            </w:r>
            <w:r w:rsidR="00B47CB1" w:rsidRPr="00B47CB1">
              <w:rPr>
                <w:b/>
                <w:bCs/>
                <w:noProof/>
                <w:webHidden/>
              </w:rPr>
              <w:fldChar w:fldCharType="begin"/>
            </w:r>
            <w:r w:rsidR="00B47CB1" w:rsidRPr="00B47CB1">
              <w:rPr>
                <w:b/>
                <w:bCs/>
                <w:noProof/>
                <w:webHidden/>
              </w:rPr>
              <w:instrText xml:space="preserve"> PAGEREF _Toc229343036 \h </w:instrText>
            </w:r>
            <w:r w:rsidR="00B47CB1" w:rsidRPr="00B47CB1">
              <w:rPr>
                <w:b/>
                <w:bCs/>
                <w:noProof/>
                <w:webHidden/>
              </w:rPr>
            </w:r>
            <w:r w:rsidR="00B47CB1" w:rsidRPr="00B47CB1">
              <w:rPr>
                <w:b/>
                <w:bCs/>
                <w:noProof/>
                <w:webHidden/>
              </w:rPr>
              <w:fldChar w:fldCharType="separate"/>
            </w:r>
            <w:r w:rsidR="00B47CB1" w:rsidRPr="00B47CB1">
              <w:rPr>
                <w:b/>
                <w:bCs/>
                <w:noProof/>
                <w:webHidden/>
              </w:rPr>
              <w:t>5</w:t>
            </w:r>
            <w:r w:rsidR="00B47CB1" w:rsidRPr="00B47CB1">
              <w:rPr>
                <w:b/>
                <w:bCs/>
                <w:noProof/>
                <w:webHidden/>
              </w:rPr>
              <w:fldChar w:fldCharType="end"/>
            </w:r>
          </w:hyperlink>
        </w:p>
        <w:p w14:paraId="67EC64C2" w14:textId="2F2BB2F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37" w:history="1">
            <w:r w:rsidRPr="00B47CB1">
              <w:rPr>
                <w:rStyle w:val="Hyperlink"/>
                <w:b/>
                <w:bCs/>
                <w:noProof/>
              </w:rPr>
              <w:t>1. Common C#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_Toc229343037 \h </w:instrText>
            </w:r>
            <w:r w:rsidRPr="00B47CB1">
              <w:rPr>
                <w:b/>
                <w:bCs/>
                <w:noProof/>
                <w:webHidden/>
              </w:rPr>
            </w:r>
            <w:r w:rsidRPr="00B47CB1">
              <w:rPr>
                <w:b/>
                <w:bCs/>
                <w:noProof/>
                <w:webHidden/>
              </w:rPr>
              <w:fldChar w:fldCharType="separate"/>
            </w:r>
            <w:r w:rsidRPr="00B47CB1">
              <w:rPr>
                <w:b/>
                <w:bCs/>
                <w:noProof/>
                <w:webHidden/>
              </w:rPr>
              <w:t>5</w:t>
            </w:r>
            <w:r w:rsidRPr="00B47CB1">
              <w:rPr>
                <w:b/>
                <w:bCs/>
                <w:noProof/>
                <w:webHidden/>
              </w:rPr>
              <w:fldChar w:fldCharType="end"/>
            </w:r>
          </w:hyperlink>
        </w:p>
        <w:p w14:paraId="72E24C14" w14:textId="79E6DED1"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38" w:history="1">
            <w:r w:rsidRPr="00B47CB1">
              <w:rPr>
                <w:rStyle w:val="Hyperlink"/>
                <w:b/>
                <w:bCs/>
                <w:noProof/>
              </w:rPr>
              <w:t>2. Difference between async and await</w:t>
            </w:r>
            <w:r w:rsidRPr="00B47CB1">
              <w:rPr>
                <w:b/>
                <w:bCs/>
                <w:noProof/>
                <w:webHidden/>
              </w:rPr>
              <w:tab/>
            </w:r>
            <w:r w:rsidRPr="00B47CB1">
              <w:rPr>
                <w:b/>
                <w:bCs/>
                <w:noProof/>
                <w:webHidden/>
              </w:rPr>
              <w:fldChar w:fldCharType="begin"/>
            </w:r>
            <w:r w:rsidRPr="00B47CB1">
              <w:rPr>
                <w:b/>
                <w:bCs/>
                <w:noProof/>
                <w:webHidden/>
              </w:rPr>
              <w:instrText xml:space="preserve"> PAGEREF _Toc229343038 \h </w:instrText>
            </w:r>
            <w:r w:rsidRPr="00B47CB1">
              <w:rPr>
                <w:b/>
                <w:bCs/>
                <w:noProof/>
                <w:webHidden/>
              </w:rPr>
            </w:r>
            <w:r w:rsidRPr="00B47CB1">
              <w:rPr>
                <w:b/>
                <w:bCs/>
                <w:noProof/>
                <w:webHidden/>
              </w:rPr>
              <w:fldChar w:fldCharType="separate"/>
            </w:r>
            <w:r w:rsidRPr="00B47CB1">
              <w:rPr>
                <w:b/>
                <w:bCs/>
                <w:noProof/>
                <w:webHidden/>
              </w:rPr>
              <w:t>5</w:t>
            </w:r>
            <w:r w:rsidRPr="00B47CB1">
              <w:rPr>
                <w:b/>
                <w:bCs/>
                <w:noProof/>
                <w:webHidden/>
              </w:rPr>
              <w:fldChar w:fldCharType="end"/>
            </w:r>
          </w:hyperlink>
        </w:p>
        <w:p w14:paraId="6E8D80CA" w14:textId="5590BD9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39" w:history="1">
            <w:r w:rsidRPr="00B47CB1">
              <w:rPr>
                <w:rStyle w:val="Hyperlink"/>
                <w:b/>
                <w:bCs/>
                <w:noProof/>
              </w:rPr>
              <w:t>3. Task vs async/await</w:t>
            </w:r>
            <w:r w:rsidRPr="00B47CB1">
              <w:rPr>
                <w:b/>
                <w:bCs/>
                <w:noProof/>
                <w:webHidden/>
              </w:rPr>
              <w:tab/>
            </w:r>
            <w:r w:rsidRPr="00B47CB1">
              <w:rPr>
                <w:b/>
                <w:bCs/>
                <w:noProof/>
                <w:webHidden/>
              </w:rPr>
              <w:fldChar w:fldCharType="begin"/>
            </w:r>
            <w:r w:rsidRPr="00B47CB1">
              <w:rPr>
                <w:b/>
                <w:bCs/>
                <w:noProof/>
                <w:webHidden/>
              </w:rPr>
              <w:instrText xml:space="preserve"> PAGEREF _Toc229343039 \h </w:instrText>
            </w:r>
            <w:r w:rsidRPr="00B47CB1">
              <w:rPr>
                <w:b/>
                <w:bCs/>
                <w:noProof/>
                <w:webHidden/>
              </w:rPr>
            </w:r>
            <w:r w:rsidRPr="00B47CB1">
              <w:rPr>
                <w:b/>
                <w:bCs/>
                <w:noProof/>
                <w:webHidden/>
              </w:rPr>
              <w:fldChar w:fldCharType="separate"/>
            </w:r>
            <w:r w:rsidRPr="00B47CB1">
              <w:rPr>
                <w:b/>
                <w:bCs/>
                <w:noProof/>
                <w:webHidden/>
              </w:rPr>
              <w:t>5</w:t>
            </w:r>
            <w:r w:rsidRPr="00B47CB1">
              <w:rPr>
                <w:b/>
                <w:bCs/>
                <w:noProof/>
                <w:webHidden/>
              </w:rPr>
              <w:fldChar w:fldCharType="end"/>
            </w:r>
          </w:hyperlink>
        </w:p>
        <w:p w14:paraId="4592CA61" w14:textId="7261310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0" w:history="1">
            <w:r w:rsidRPr="00B47CB1">
              <w:rPr>
                <w:rStyle w:val="Hyperlink"/>
                <w:b/>
                <w:bCs/>
                <w:noProof/>
              </w:rPr>
              <w:t>4. Difference between throw and throw ex</w:t>
            </w:r>
            <w:r w:rsidRPr="00B47CB1">
              <w:rPr>
                <w:b/>
                <w:bCs/>
                <w:noProof/>
                <w:webHidden/>
              </w:rPr>
              <w:tab/>
            </w:r>
            <w:r w:rsidRPr="00B47CB1">
              <w:rPr>
                <w:b/>
                <w:bCs/>
                <w:noProof/>
                <w:webHidden/>
              </w:rPr>
              <w:fldChar w:fldCharType="begin"/>
            </w:r>
            <w:r w:rsidRPr="00B47CB1">
              <w:rPr>
                <w:b/>
                <w:bCs/>
                <w:noProof/>
                <w:webHidden/>
              </w:rPr>
              <w:instrText xml:space="preserve"> PAGEREF _Toc229343040 \h </w:instrText>
            </w:r>
            <w:r w:rsidRPr="00B47CB1">
              <w:rPr>
                <w:b/>
                <w:bCs/>
                <w:noProof/>
                <w:webHidden/>
              </w:rPr>
            </w:r>
            <w:r w:rsidRPr="00B47CB1">
              <w:rPr>
                <w:b/>
                <w:bCs/>
                <w:noProof/>
                <w:webHidden/>
              </w:rPr>
              <w:fldChar w:fldCharType="separate"/>
            </w:r>
            <w:r w:rsidRPr="00B47CB1">
              <w:rPr>
                <w:b/>
                <w:bCs/>
                <w:noProof/>
                <w:webHidden/>
              </w:rPr>
              <w:t>5</w:t>
            </w:r>
            <w:r w:rsidRPr="00B47CB1">
              <w:rPr>
                <w:b/>
                <w:bCs/>
                <w:noProof/>
                <w:webHidden/>
              </w:rPr>
              <w:fldChar w:fldCharType="end"/>
            </w:r>
          </w:hyperlink>
        </w:p>
        <w:p w14:paraId="2B6AD4F7" w14:textId="0506459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1" w:history="1">
            <w:r w:rsidRPr="00B47CB1">
              <w:rPr>
                <w:rStyle w:val="Hyperlink"/>
                <w:b/>
                <w:bCs/>
                <w:noProof/>
              </w:rPr>
              <w:t>5. abstract class vs interface</w:t>
            </w:r>
            <w:r w:rsidRPr="00B47CB1">
              <w:rPr>
                <w:b/>
                <w:bCs/>
                <w:noProof/>
                <w:webHidden/>
              </w:rPr>
              <w:tab/>
            </w:r>
            <w:r w:rsidRPr="00B47CB1">
              <w:rPr>
                <w:b/>
                <w:bCs/>
                <w:noProof/>
                <w:webHidden/>
              </w:rPr>
              <w:fldChar w:fldCharType="begin"/>
            </w:r>
            <w:r w:rsidRPr="00B47CB1">
              <w:rPr>
                <w:b/>
                <w:bCs/>
                <w:noProof/>
                <w:webHidden/>
              </w:rPr>
              <w:instrText xml:space="preserve"> PAGEREF _Toc229343041 \h </w:instrText>
            </w:r>
            <w:r w:rsidRPr="00B47CB1">
              <w:rPr>
                <w:b/>
                <w:bCs/>
                <w:noProof/>
                <w:webHidden/>
              </w:rPr>
            </w:r>
            <w:r w:rsidRPr="00B47CB1">
              <w:rPr>
                <w:b/>
                <w:bCs/>
                <w:noProof/>
                <w:webHidden/>
              </w:rPr>
              <w:fldChar w:fldCharType="separate"/>
            </w:r>
            <w:r w:rsidRPr="00B47CB1">
              <w:rPr>
                <w:b/>
                <w:bCs/>
                <w:noProof/>
                <w:webHidden/>
              </w:rPr>
              <w:t>6</w:t>
            </w:r>
            <w:r w:rsidRPr="00B47CB1">
              <w:rPr>
                <w:b/>
                <w:bCs/>
                <w:noProof/>
                <w:webHidden/>
              </w:rPr>
              <w:fldChar w:fldCharType="end"/>
            </w:r>
          </w:hyperlink>
        </w:p>
        <w:p w14:paraId="3C78C685" w14:textId="4483513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2" w:history="1">
            <w:r w:rsidRPr="00B47CB1">
              <w:rPr>
                <w:rStyle w:val="Hyperlink"/>
                <w:b/>
                <w:bCs/>
                <w:noProof/>
              </w:rPr>
              <w:t>5.0 How many way of implement multiple threading ?</w:t>
            </w:r>
            <w:r w:rsidRPr="00B47CB1">
              <w:rPr>
                <w:b/>
                <w:bCs/>
                <w:noProof/>
                <w:webHidden/>
              </w:rPr>
              <w:tab/>
            </w:r>
            <w:r w:rsidRPr="00B47CB1">
              <w:rPr>
                <w:b/>
                <w:bCs/>
                <w:noProof/>
                <w:webHidden/>
              </w:rPr>
              <w:fldChar w:fldCharType="begin"/>
            </w:r>
            <w:r w:rsidRPr="00B47CB1">
              <w:rPr>
                <w:b/>
                <w:bCs/>
                <w:noProof/>
                <w:webHidden/>
              </w:rPr>
              <w:instrText xml:space="preserve"> PAGEREF _Toc229343042 \h </w:instrText>
            </w:r>
            <w:r w:rsidRPr="00B47CB1">
              <w:rPr>
                <w:b/>
                <w:bCs/>
                <w:noProof/>
                <w:webHidden/>
              </w:rPr>
            </w:r>
            <w:r w:rsidRPr="00B47CB1">
              <w:rPr>
                <w:b/>
                <w:bCs/>
                <w:noProof/>
                <w:webHidden/>
              </w:rPr>
              <w:fldChar w:fldCharType="separate"/>
            </w:r>
            <w:r w:rsidRPr="00B47CB1">
              <w:rPr>
                <w:b/>
                <w:bCs/>
                <w:noProof/>
                <w:webHidden/>
              </w:rPr>
              <w:t>7</w:t>
            </w:r>
            <w:r w:rsidRPr="00B47CB1">
              <w:rPr>
                <w:b/>
                <w:bCs/>
                <w:noProof/>
                <w:webHidden/>
              </w:rPr>
              <w:fldChar w:fldCharType="end"/>
            </w:r>
          </w:hyperlink>
        </w:p>
        <w:p w14:paraId="0064BE67" w14:textId="23C764C5"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3" w:history="1">
            <w:r w:rsidRPr="00B47CB1">
              <w:rPr>
                <w:rStyle w:val="Hyperlink"/>
                <w:b/>
                <w:bCs/>
                <w:noProof/>
              </w:rPr>
              <w:t>5.1 C# interface can have implementation ?</w:t>
            </w:r>
            <w:r w:rsidRPr="00B47CB1">
              <w:rPr>
                <w:b/>
                <w:bCs/>
                <w:noProof/>
                <w:webHidden/>
              </w:rPr>
              <w:tab/>
            </w:r>
            <w:r w:rsidRPr="00B47CB1">
              <w:rPr>
                <w:b/>
                <w:bCs/>
                <w:noProof/>
                <w:webHidden/>
              </w:rPr>
              <w:fldChar w:fldCharType="begin"/>
            </w:r>
            <w:r w:rsidRPr="00B47CB1">
              <w:rPr>
                <w:b/>
                <w:bCs/>
                <w:noProof/>
                <w:webHidden/>
              </w:rPr>
              <w:instrText xml:space="preserve"> PAGEREF _Toc229343043 \h </w:instrText>
            </w:r>
            <w:r w:rsidRPr="00B47CB1">
              <w:rPr>
                <w:b/>
                <w:bCs/>
                <w:noProof/>
                <w:webHidden/>
              </w:rPr>
            </w:r>
            <w:r w:rsidRPr="00B47CB1">
              <w:rPr>
                <w:b/>
                <w:bCs/>
                <w:noProof/>
                <w:webHidden/>
              </w:rPr>
              <w:fldChar w:fldCharType="separate"/>
            </w:r>
            <w:r w:rsidRPr="00B47CB1">
              <w:rPr>
                <w:b/>
                <w:bCs/>
                <w:noProof/>
                <w:webHidden/>
              </w:rPr>
              <w:t>7</w:t>
            </w:r>
            <w:r w:rsidRPr="00B47CB1">
              <w:rPr>
                <w:b/>
                <w:bCs/>
                <w:noProof/>
                <w:webHidden/>
              </w:rPr>
              <w:fldChar w:fldCharType="end"/>
            </w:r>
          </w:hyperlink>
        </w:p>
        <w:p w14:paraId="33E91FFA" w14:textId="28CC132F"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4" w:history="1">
            <w:r w:rsidRPr="00B47CB1">
              <w:rPr>
                <w:rStyle w:val="Hyperlink"/>
                <w:b/>
                <w:bCs/>
                <w:noProof/>
              </w:rPr>
              <w:t>6. ref vs out vs in</w:t>
            </w:r>
            <w:r w:rsidRPr="00B47CB1">
              <w:rPr>
                <w:b/>
                <w:bCs/>
                <w:noProof/>
                <w:webHidden/>
              </w:rPr>
              <w:tab/>
            </w:r>
            <w:r w:rsidRPr="00B47CB1">
              <w:rPr>
                <w:b/>
                <w:bCs/>
                <w:noProof/>
                <w:webHidden/>
              </w:rPr>
              <w:fldChar w:fldCharType="begin"/>
            </w:r>
            <w:r w:rsidRPr="00B47CB1">
              <w:rPr>
                <w:b/>
                <w:bCs/>
                <w:noProof/>
                <w:webHidden/>
              </w:rPr>
              <w:instrText xml:space="preserve"> PAGEREF _Toc229343044 \h </w:instrText>
            </w:r>
            <w:r w:rsidRPr="00B47CB1">
              <w:rPr>
                <w:b/>
                <w:bCs/>
                <w:noProof/>
                <w:webHidden/>
              </w:rPr>
            </w:r>
            <w:r w:rsidRPr="00B47CB1">
              <w:rPr>
                <w:b/>
                <w:bCs/>
                <w:noProof/>
                <w:webHidden/>
              </w:rPr>
              <w:fldChar w:fldCharType="separate"/>
            </w:r>
            <w:r w:rsidRPr="00B47CB1">
              <w:rPr>
                <w:b/>
                <w:bCs/>
                <w:noProof/>
                <w:webHidden/>
              </w:rPr>
              <w:t>9</w:t>
            </w:r>
            <w:r w:rsidRPr="00B47CB1">
              <w:rPr>
                <w:b/>
                <w:bCs/>
                <w:noProof/>
                <w:webHidden/>
              </w:rPr>
              <w:fldChar w:fldCharType="end"/>
            </w:r>
          </w:hyperlink>
        </w:p>
        <w:p w14:paraId="117C9A42" w14:textId="419E030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5" w:history="1">
            <w:r w:rsidRPr="00B47CB1">
              <w:rPr>
                <w:rStyle w:val="Hyperlink"/>
                <w:b/>
                <w:bCs/>
                <w:noProof/>
              </w:rPr>
              <w:t>7. volatile keyword in C#</w:t>
            </w:r>
            <w:r w:rsidRPr="00B47CB1">
              <w:rPr>
                <w:b/>
                <w:bCs/>
                <w:noProof/>
                <w:webHidden/>
              </w:rPr>
              <w:tab/>
            </w:r>
            <w:r w:rsidRPr="00B47CB1">
              <w:rPr>
                <w:b/>
                <w:bCs/>
                <w:noProof/>
                <w:webHidden/>
              </w:rPr>
              <w:fldChar w:fldCharType="begin"/>
            </w:r>
            <w:r w:rsidRPr="00B47CB1">
              <w:rPr>
                <w:b/>
                <w:bCs/>
                <w:noProof/>
                <w:webHidden/>
              </w:rPr>
              <w:instrText xml:space="preserve"> PAGEREF _Toc229343045 \h </w:instrText>
            </w:r>
            <w:r w:rsidRPr="00B47CB1">
              <w:rPr>
                <w:b/>
                <w:bCs/>
                <w:noProof/>
                <w:webHidden/>
              </w:rPr>
            </w:r>
            <w:r w:rsidRPr="00B47CB1">
              <w:rPr>
                <w:b/>
                <w:bCs/>
                <w:noProof/>
                <w:webHidden/>
              </w:rPr>
              <w:fldChar w:fldCharType="separate"/>
            </w:r>
            <w:r w:rsidRPr="00B47CB1">
              <w:rPr>
                <w:b/>
                <w:bCs/>
                <w:noProof/>
                <w:webHidden/>
              </w:rPr>
              <w:t>9</w:t>
            </w:r>
            <w:r w:rsidRPr="00B47CB1">
              <w:rPr>
                <w:b/>
                <w:bCs/>
                <w:noProof/>
                <w:webHidden/>
              </w:rPr>
              <w:fldChar w:fldCharType="end"/>
            </w:r>
          </w:hyperlink>
        </w:p>
        <w:p w14:paraId="74368F12" w14:textId="049D32D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6" w:history="1">
            <w:r w:rsidRPr="00B47CB1">
              <w:rPr>
                <w:rStyle w:val="Hyperlink"/>
                <w:b/>
                <w:bCs/>
                <w:noProof/>
              </w:rPr>
              <w:t>8. delegate explanation</w:t>
            </w:r>
            <w:r w:rsidRPr="00B47CB1">
              <w:rPr>
                <w:b/>
                <w:bCs/>
                <w:noProof/>
                <w:webHidden/>
              </w:rPr>
              <w:tab/>
            </w:r>
            <w:r w:rsidRPr="00B47CB1">
              <w:rPr>
                <w:b/>
                <w:bCs/>
                <w:noProof/>
                <w:webHidden/>
              </w:rPr>
              <w:fldChar w:fldCharType="begin"/>
            </w:r>
            <w:r w:rsidRPr="00B47CB1">
              <w:rPr>
                <w:b/>
                <w:bCs/>
                <w:noProof/>
                <w:webHidden/>
              </w:rPr>
              <w:instrText xml:space="preserve"> PAGEREF _Toc229343046 \h </w:instrText>
            </w:r>
            <w:r w:rsidRPr="00B47CB1">
              <w:rPr>
                <w:b/>
                <w:bCs/>
                <w:noProof/>
                <w:webHidden/>
              </w:rPr>
            </w:r>
            <w:r w:rsidRPr="00B47CB1">
              <w:rPr>
                <w:b/>
                <w:bCs/>
                <w:noProof/>
                <w:webHidden/>
              </w:rPr>
              <w:fldChar w:fldCharType="separate"/>
            </w:r>
            <w:r w:rsidRPr="00B47CB1">
              <w:rPr>
                <w:b/>
                <w:bCs/>
                <w:noProof/>
                <w:webHidden/>
              </w:rPr>
              <w:t>9</w:t>
            </w:r>
            <w:r w:rsidRPr="00B47CB1">
              <w:rPr>
                <w:b/>
                <w:bCs/>
                <w:noProof/>
                <w:webHidden/>
              </w:rPr>
              <w:fldChar w:fldCharType="end"/>
            </w:r>
          </w:hyperlink>
        </w:p>
        <w:p w14:paraId="6C1B8F1C" w14:textId="3F3D26C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7" w:history="1">
            <w:r w:rsidRPr="00B47CB1">
              <w:rPr>
                <w:rStyle w:val="Hyperlink"/>
                <w:b/>
                <w:bCs/>
                <w:noProof/>
              </w:rPr>
              <w:t>9. delegate vs event vs Action vs Func</w:t>
            </w:r>
            <w:r w:rsidRPr="00B47CB1">
              <w:rPr>
                <w:b/>
                <w:bCs/>
                <w:noProof/>
                <w:webHidden/>
              </w:rPr>
              <w:tab/>
            </w:r>
            <w:r w:rsidRPr="00B47CB1">
              <w:rPr>
                <w:b/>
                <w:bCs/>
                <w:noProof/>
                <w:webHidden/>
              </w:rPr>
              <w:fldChar w:fldCharType="begin"/>
            </w:r>
            <w:r w:rsidRPr="00B47CB1">
              <w:rPr>
                <w:b/>
                <w:bCs/>
                <w:noProof/>
                <w:webHidden/>
              </w:rPr>
              <w:instrText xml:space="preserve"> PAGEREF _Toc229343047 \h </w:instrText>
            </w:r>
            <w:r w:rsidRPr="00B47CB1">
              <w:rPr>
                <w:b/>
                <w:bCs/>
                <w:noProof/>
                <w:webHidden/>
              </w:rPr>
            </w:r>
            <w:r w:rsidRPr="00B47CB1">
              <w:rPr>
                <w:b/>
                <w:bCs/>
                <w:noProof/>
                <w:webHidden/>
              </w:rPr>
              <w:fldChar w:fldCharType="separate"/>
            </w:r>
            <w:r w:rsidRPr="00B47CB1">
              <w:rPr>
                <w:b/>
                <w:bCs/>
                <w:noProof/>
                <w:webHidden/>
              </w:rPr>
              <w:t>10</w:t>
            </w:r>
            <w:r w:rsidRPr="00B47CB1">
              <w:rPr>
                <w:b/>
                <w:bCs/>
                <w:noProof/>
                <w:webHidden/>
              </w:rPr>
              <w:fldChar w:fldCharType="end"/>
            </w:r>
          </w:hyperlink>
        </w:p>
        <w:p w14:paraId="784E22D3" w14:textId="72C9D770"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8" w:history="1">
            <w:r w:rsidRPr="00B47CB1">
              <w:rPr>
                <w:rStyle w:val="Hyperlink"/>
                <w:b/>
                <w:bCs/>
                <w:noProof/>
              </w:rPr>
              <w:t>10. using keyword in C# and how many use cases</w:t>
            </w:r>
            <w:r w:rsidRPr="00B47CB1">
              <w:rPr>
                <w:b/>
                <w:bCs/>
                <w:noProof/>
                <w:webHidden/>
              </w:rPr>
              <w:tab/>
            </w:r>
            <w:r w:rsidRPr="00B47CB1">
              <w:rPr>
                <w:b/>
                <w:bCs/>
                <w:noProof/>
                <w:webHidden/>
              </w:rPr>
              <w:fldChar w:fldCharType="begin"/>
            </w:r>
            <w:r w:rsidRPr="00B47CB1">
              <w:rPr>
                <w:b/>
                <w:bCs/>
                <w:noProof/>
                <w:webHidden/>
              </w:rPr>
              <w:instrText xml:space="preserve"> PAGEREF _Toc229343048 \h </w:instrText>
            </w:r>
            <w:r w:rsidRPr="00B47CB1">
              <w:rPr>
                <w:b/>
                <w:bCs/>
                <w:noProof/>
                <w:webHidden/>
              </w:rPr>
            </w:r>
            <w:r w:rsidRPr="00B47CB1">
              <w:rPr>
                <w:b/>
                <w:bCs/>
                <w:noProof/>
                <w:webHidden/>
              </w:rPr>
              <w:fldChar w:fldCharType="separate"/>
            </w:r>
            <w:r w:rsidRPr="00B47CB1">
              <w:rPr>
                <w:b/>
                <w:bCs/>
                <w:noProof/>
                <w:webHidden/>
              </w:rPr>
              <w:t>10</w:t>
            </w:r>
            <w:r w:rsidRPr="00B47CB1">
              <w:rPr>
                <w:b/>
                <w:bCs/>
                <w:noProof/>
                <w:webHidden/>
              </w:rPr>
              <w:fldChar w:fldCharType="end"/>
            </w:r>
          </w:hyperlink>
        </w:p>
        <w:p w14:paraId="689AEA04" w14:textId="6C86C35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49" w:history="1">
            <w:r w:rsidRPr="00B47CB1">
              <w:rPr>
                <w:rStyle w:val="Hyperlink"/>
                <w:b/>
                <w:bCs/>
                <w:noProof/>
              </w:rPr>
              <w:t>11. Managed vs unmanaged code</w:t>
            </w:r>
            <w:r w:rsidRPr="00B47CB1">
              <w:rPr>
                <w:b/>
                <w:bCs/>
                <w:noProof/>
                <w:webHidden/>
              </w:rPr>
              <w:tab/>
            </w:r>
            <w:r w:rsidRPr="00B47CB1">
              <w:rPr>
                <w:b/>
                <w:bCs/>
                <w:noProof/>
                <w:webHidden/>
              </w:rPr>
              <w:fldChar w:fldCharType="begin"/>
            </w:r>
            <w:r w:rsidRPr="00B47CB1">
              <w:rPr>
                <w:b/>
                <w:bCs/>
                <w:noProof/>
                <w:webHidden/>
              </w:rPr>
              <w:instrText xml:space="preserve"> PAGEREF _Toc229343049 \h </w:instrText>
            </w:r>
            <w:r w:rsidRPr="00B47CB1">
              <w:rPr>
                <w:b/>
                <w:bCs/>
                <w:noProof/>
                <w:webHidden/>
              </w:rPr>
            </w:r>
            <w:r w:rsidRPr="00B47CB1">
              <w:rPr>
                <w:b/>
                <w:bCs/>
                <w:noProof/>
                <w:webHidden/>
              </w:rPr>
              <w:fldChar w:fldCharType="separate"/>
            </w:r>
            <w:r w:rsidRPr="00B47CB1">
              <w:rPr>
                <w:b/>
                <w:bCs/>
                <w:noProof/>
                <w:webHidden/>
              </w:rPr>
              <w:t>10</w:t>
            </w:r>
            <w:r w:rsidRPr="00B47CB1">
              <w:rPr>
                <w:b/>
                <w:bCs/>
                <w:noProof/>
                <w:webHidden/>
              </w:rPr>
              <w:fldChar w:fldCharType="end"/>
            </w:r>
          </w:hyperlink>
        </w:p>
        <w:p w14:paraId="1A1094EA" w14:textId="0ED2003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0" w:history="1">
            <w:r w:rsidRPr="00B47CB1">
              <w:rPr>
                <w:rStyle w:val="Hyperlink"/>
                <w:b/>
                <w:bCs/>
                <w:noProof/>
              </w:rPr>
              <w:t>12. Multi-threading real-world scenario</w:t>
            </w:r>
            <w:r w:rsidRPr="00B47CB1">
              <w:rPr>
                <w:b/>
                <w:bCs/>
                <w:noProof/>
                <w:webHidden/>
              </w:rPr>
              <w:tab/>
            </w:r>
            <w:r w:rsidRPr="00B47CB1">
              <w:rPr>
                <w:b/>
                <w:bCs/>
                <w:noProof/>
                <w:webHidden/>
              </w:rPr>
              <w:fldChar w:fldCharType="begin"/>
            </w:r>
            <w:r w:rsidRPr="00B47CB1">
              <w:rPr>
                <w:b/>
                <w:bCs/>
                <w:noProof/>
                <w:webHidden/>
              </w:rPr>
              <w:instrText xml:space="preserve"> PAGEREF _Toc229343050 \h </w:instrText>
            </w:r>
            <w:r w:rsidRPr="00B47CB1">
              <w:rPr>
                <w:b/>
                <w:bCs/>
                <w:noProof/>
                <w:webHidden/>
              </w:rPr>
            </w:r>
            <w:r w:rsidRPr="00B47CB1">
              <w:rPr>
                <w:b/>
                <w:bCs/>
                <w:noProof/>
                <w:webHidden/>
              </w:rPr>
              <w:fldChar w:fldCharType="separate"/>
            </w:r>
            <w:r w:rsidRPr="00B47CB1">
              <w:rPr>
                <w:b/>
                <w:bCs/>
                <w:noProof/>
                <w:webHidden/>
              </w:rPr>
              <w:t>11</w:t>
            </w:r>
            <w:r w:rsidRPr="00B47CB1">
              <w:rPr>
                <w:b/>
                <w:bCs/>
                <w:noProof/>
                <w:webHidden/>
              </w:rPr>
              <w:fldChar w:fldCharType="end"/>
            </w:r>
          </w:hyperlink>
        </w:p>
        <w:p w14:paraId="092D9959" w14:textId="33B953D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1" w:history="1">
            <w:r w:rsidRPr="00B47CB1">
              <w:rPr>
                <w:rStyle w:val="Hyperlink"/>
                <w:b/>
                <w:bCs/>
                <w:noProof/>
              </w:rPr>
              <w:t>13. Task.Run vs Parallel.ForEach</w:t>
            </w:r>
            <w:r w:rsidRPr="00B47CB1">
              <w:rPr>
                <w:b/>
                <w:bCs/>
                <w:noProof/>
                <w:webHidden/>
              </w:rPr>
              <w:tab/>
            </w:r>
            <w:r w:rsidRPr="00B47CB1">
              <w:rPr>
                <w:b/>
                <w:bCs/>
                <w:noProof/>
                <w:webHidden/>
              </w:rPr>
              <w:fldChar w:fldCharType="begin"/>
            </w:r>
            <w:r w:rsidRPr="00B47CB1">
              <w:rPr>
                <w:b/>
                <w:bCs/>
                <w:noProof/>
                <w:webHidden/>
              </w:rPr>
              <w:instrText xml:space="preserve"> PAGEREF _Toc229343051 \h </w:instrText>
            </w:r>
            <w:r w:rsidRPr="00B47CB1">
              <w:rPr>
                <w:b/>
                <w:bCs/>
                <w:noProof/>
                <w:webHidden/>
              </w:rPr>
            </w:r>
            <w:r w:rsidRPr="00B47CB1">
              <w:rPr>
                <w:b/>
                <w:bCs/>
                <w:noProof/>
                <w:webHidden/>
              </w:rPr>
              <w:fldChar w:fldCharType="separate"/>
            </w:r>
            <w:r w:rsidRPr="00B47CB1">
              <w:rPr>
                <w:b/>
                <w:bCs/>
                <w:noProof/>
                <w:webHidden/>
              </w:rPr>
              <w:t>11</w:t>
            </w:r>
            <w:r w:rsidRPr="00B47CB1">
              <w:rPr>
                <w:b/>
                <w:bCs/>
                <w:noProof/>
                <w:webHidden/>
              </w:rPr>
              <w:fldChar w:fldCharType="end"/>
            </w:r>
          </w:hyperlink>
        </w:p>
        <w:p w14:paraId="3560919F" w14:textId="2D5492A5"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2" w:history="1">
            <w:r w:rsidRPr="00B47CB1">
              <w:rPr>
                <w:rStyle w:val="Hyperlink"/>
                <w:b/>
                <w:bCs/>
                <w:noProof/>
              </w:rPr>
              <w:t>14. What is high-throughput / CPU-bound?</w:t>
            </w:r>
            <w:r w:rsidRPr="00B47CB1">
              <w:rPr>
                <w:b/>
                <w:bCs/>
                <w:noProof/>
                <w:webHidden/>
              </w:rPr>
              <w:tab/>
            </w:r>
            <w:r w:rsidRPr="00B47CB1">
              <w:rPr>
                <w:b/>
                <w:bCs/>
                <w:noProof/>
                <w:webHidden/>
              </w:rPr>
              <w:fldChar w:fldCharType="begin"/>
            </w:r>
            <w:r w:rsidRPr="00B47CB1">
              <w:rPr>
                <w:b/>
                <w:bCs/>
                <w:noProof/>
                <w:webHidden/>
              </w:rPr>
              <w:instrText xml:space="preserve"> PAGEREF _Toc229343052 \h </w:instrText>
            </w:r>
            <w:r w:rsidRPr="00B47CB1">
              <w:rPr>
                <w:b/>
                <w:bCs/>
                <w:noProof/>
                <w:webHidden/>
              </w:rPr>
            </w:r>
            <w:r w:rsidRPr="00B47CB1">
              <w:rPr>
                <w:b/>
                <w:bCs/>
                <w:noProof/>
                <w:webHidden/>
              </w:rPr>
              <w:fldChar w:fldCharType="separate"/>
            </w:r>
            <w:r w:rsidRPr="00B47CB1">
              <w:rPr>
                <w:b/>
                <w:bCs/>
                <w:noProof/>
                <w:webHidden/>
              </w:rPr>
              <w:t>11</w:t>
            </w:r>
            <w:r w:rsidRPr="00B47CB1">
              <w:rPr>
                <w:b/>
                <w:bCs/>
                <w:noProof/>
                <w:webHidden/>
              </w:rPr>
              <w:fldChar w:fldCharType="end"/>
            </w:r>
          </w:hyperlink>
        </w:p>
        <w:p w14:paraId="54BF53A2" w14:textId="01386ECE"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3" w:history="1">
            <w:r w:rsidRPr="00B47CB1">
              <w:rPr>
                <w:rStyle w:val="Hyperlink"/>
                <w:b/>
                <w:bCs/>
                <w:noProof/>
              </w:rPr>
              <w:t>LINQ / ORM / Data Access</w:t>
            </w:r>
            <w:r w:rsidRPr="00B47CB1">
              <w:rPr>
                <w:b/>
                <w:bCs/>
                <w:noProof/>
                <w:webHidden/>
              </w:rPr>
              <w:tab/>
            </w:r>
            <w:r w:rsidRPr="00B47CB1">
              <w:rPr>
                <w:b/>
                <w:bCs/>
                <w:noProof/>
                <w:webHidden/>
              </w:rPr>
              <w:fldChar w:fldCharType="begin"/>
            </w:r>
            <w:r w:rsidRPr="00B47CB1">
              <w:rPr>
                <w:b/>
                <w:bCs/>
                <w:noProof/>
                <w:webHidden/>
              </w:rPr>
              <w:instrText xml:space="preserve"> PAGEREF _Toc229343053 \h </w:instrText>
            </w:r>
            <w:r w:rsidRPr="00B47CB1">
              <w:rPr>
                <w:b/>
                <w:bCs/>
                <w:noProof/>
                <w:webHidden/>
              </w:rPr>
            </w:r>
            <w:r w:rsidRPr="00B47CB1">
              <w:rPr>
                <w:b/>
                <w:bCs/>
                <w:noProof/>
                <w:webHidden/>
              </w:rPr>
              <w:fldChar w:fldCharType="separate"/>
            </w:r>
            <w:r w:rsidRPr="00B47CB1">
              <w:rPr>
                <w:b/>
                <w:bCs/>
                <w:noProof/>
                <w:webHidden/>
              </w:rPr>
              <w:t>11</w:t>
            </w:r>
            <w:r w:rsidRPr="00B47CB1">
              <w:rPr>
                <w:b/>
                <w:bCs/>
                <w:noProof/>
                <w:webHidden/>
              </w:rPr>
              <w:fldChar w:fldCharType="end"/>
            </w:r>
          </w:hyperlink>
        </w:p>
        <w:p w14:paraId="4AF843A5" w14:textId="236D879B"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4" w:history="1">
            <w:r w:rsidRPr="00B47CB1">
              <w:rPr>
                <w:rStyle w:val="Hyperlink"/>
                <w:b/>
                <w:bCs/>
                <w:noProof/>
              </w:rPr>
              <w:t>15. IEnumerable vs IQueryable</w:t>
            </w:r>
            <w:r w:rsidRPr="00B47CB1">
              <w:rPr>
                <w:b/>
                <w:bCs/>
                <w:noProof/>
                <w:webHidden/>
              </w:rPr>
              <w:tab/>
            </w:r>
            <w:r w:rsidRPr="00B47CB1">
              <w:rPr>
                <w:b/>
                <w:bCs/>
                <w:noProof/>
                <w:webHidden/>
              </w:rPr>
              <w:fldChar w:fldCharType="begin"/>
            </w:r>
            <w:r w:rsidRPr="00B47CB1">
              <w:rPr>
                <w:b/>
                <w:bCs/>
                <w:noProof/>
                <w:webHidden/>
              </w:rPr>
              <w:instrText xml:space="preserve"> PAGEREF _Toc229343054 \h </w:instrText>
            </w:r>
            <w:r w:rsidRPr="00B47CB1">
              <w:rPr>
                <w:b/>
                <w:bCs/>
                <w:noProof/>
                <w:webHidden/>
              </w:rPr>
            </w:r>
            <w:r w:rsidRPr="00B47CB1">
              <w:rPr>
                <w:b/>
                <w:bCs/>
                <w:noProof/>
                <w:webHidden/>
              </w:rPr>
              <w:fldChar w:fldCharType="separate"/>
            </w:r>
            <w:r w:rsidRPr="00B47CB1">
              <w:rPr>
                <w:b/>
                <w:bCs/>
                <w:noProof/>
                <w:webHidden/>
              </w:rPr>
              <w:t>11</w:t>
            </w:r>
            <w:r w:rsidRPr="00B47CB1">
              <w:rPr>
                <w:b/>
                <w:bCs/>
                <w:noProof/>
                <w:webHidden/>
              </w:rPr>
              <w:fldChar w:fldCharType="end"/>
            </w:r>
          </w:hyperlink>
        </w:p>
        <w:p w14:paraId="3147E9F5" w14:textId="373798D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5" w:history="1">
            <w:r w:rsidRPr="00B47CB1">
              <w:rPr>
                <w:rStyle w:val="Hyperlink"/>
                <w:b/>
                <w:bCs/>
                <w:noProof/>
              </w:rPr>
              <w:t>16. ORM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_Toc229343055 \h </w:instrText>
            </w:r>
            <w:r w:rsidRPr="00B47CB1">
              <w:rPr>
                <w:b/>
                <w:bCs/>
                <w:noProof/>
                <w:webHidden/>
              </w:rPr>
            </w:r>
            <w:r w:rsidRPr="00B47CB1">
              <w:rPr>
                <w:b/>
                <w:bCs/>
                <w:noProof/>
                <w:webHidden/>
              </w:rPr>
              <w:fldChar w:fldCharType="separate"/>
            </w:r>
            <w:r w:rsidRPr="00B47CB1">
              <w:rPr>
                <w:b/>
                <w:bCs/>
                <w:noProof/>
                <w:webHidden/>
              </w:rPr>
              <w:t>12</w:t>
            </w:r>
            <w:r w:rsidRPr="00B47CB1">
              <w:rPr>
                <w:b/>
                <w:bCs/>
                <w:noProof/>
                <w:webHidden/>
              </w:rPr>
              <w:fldChar w:fldCharType="end"/>
            </w:r>
          </w:hyperlink>
        </w:p>
        <w:p w14:paraId="2EE72DC1" w14:textId="7A590A8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6" w:history="1">
            <w:r w:rsidRPr="00B47CB1">
              <w:rPr>
                <w:rStyle w:val="Hyperlink"/>
                <w:b/>
                <w:bCs/>
                <w:noProof/>
              </w:rPr>
              <w:t>17. EF Core vs Dapper</w:t>
            </w:r>
            <w:r w:rsidRPr="00B47CB1">
              <w:rPr>
                <w:b/>
                <w:bCs/>
                <w:noProof/>
                <w:webHidden/>
              </w:rPr>
              <w:tab/>
            </w:r>
            <w:r w:rsidRPr="00B47CB1">
              <w:rPr>
                <w:b/>
                <w:bCs/>
                <w:noProof/>
                <w:webHidden/>
              </w:rPr>
              <w:fldChar w:fldCharType="begin"/>
            </w:r>
            <w:r w:rsidRPr="00B47CB1">
              <w:rPr>
                <w:b/>
                <w:bCs/>
                <w:noProof/>
                <w:webHidden/>
              </w:rPr>
              <w:instrText xml:space="preserve"> PAGEREF _Toc229343056 \h </w:instrText>
            </w:r>
            <w:r w:rsidRPr="00B47CB1">
              <w:rPr>
                <w:b/>
                <w:bCs/>
                <w:noProof/>
                <w:webHidden/>
              </w:rPr>
            </w:r>
            <w:r w:rsidRPr="00B47CB1">
              <w:rPr>
                <w:b/>
                <w:bCs/>
                <w:noProof/>
                <w:webHidden/>
              </w:rPr>
              <w:fldChar w:fldCharType="separate"/>
            </w:r>
            <w:r w:rsidRPr="00B47CB1">
              <w:rPr>
                <w:b/>
                <w:bCs/>
                <w:noProof/>
                <w:webHidden/>
              </w:rPr>
              <w:t>12</w:t>
            </w:r>
            <w:r w:rsidRPr="00B47CB1">
              <w:rPr>
                <w:b/>
                <w:bCs/>
                <w:noProof/>
                <w:webHidden/>
              </w:rPr>
              <w:fldChar w:fldCharType="end"/>
            </w:r>
          </w:hyperlink>
        </w:p>
        <w:p w14:paraId="75D2FF1B" w14:textId="4211564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7" w:history="1">
            <w:r w:rsidRPr="00B47CB1">
              <w:rPr>
                <w:rStyle w:val="Hyperlink"/>
                <w:b/>
                <w:bCs/>
                <w:noProof/>
              </w:rPr>
              <w:t>18. Real-world ORM example using Gi3 project</w:t>
            </w:r>
            <w:r w:rsidRPr="00B47CB1">
              <w:rPr>
                <w:b/>
                <w:bCs/>
                <w:noProof/>
                <w:webHidden/>
              </w:rPr>
              <w:tab/>
            </w:r>
            <w:r w:rsidRPr="00B47CB1">
              <w:rPr>
                <w:b/>
                <w:bCs/>
                <w:noProof/>
                <w:webHidden/>
              </w:rPr>
              <w:fldChar w:fldCharType="begin"/>
            </w:r>
            <w:r w:rsidRPr="00B47CB1">
              <w:rPr>
                <w:b/>
                <w:bCs/>
                <w:noProof/>
                <w:webHidden/>
              </w:rPr>
              <w:instrText xml:space="preserve"> PAGEREF _Toc229343057 \h </w:instrText>
            </w:r>
            <w:r w:rsidRPr="00B47CB1">
              <w:rPr>
                <w:b/>
                <w:bCs/>
                <w:noProof/>
                <w:webHidden/>
              </w:rPr>
            </w:r>
            <w:r w:rsidRPr="00B47CB1">
              <w:rPr>
                <w:b/>
                <w:bCs/>
                <w:noProof/>
                <w:webHidden/>
              </w:rPr>
              <w:fldChar w:fldCharType="separate"/>
            </w:r>
            <w:r w:rsidRPr="00B47CB1">
              <w:rPr>
                <w:b/>
                <w:bCs/>
                <w:noProof/>
                <w:webHidden/>
              </w:rPr>
              <w:t>12</w:t>
            </w:r>
            <w:r w:rsidRPr="00B47CB1">
              <w:rPr>
                <w:b/>
                <w:bCs/>
                <w:noProof/>
                <w:webHidden/>
              </w:rPr>
              <w:fldChar w:fldCharType="end"/>
            </w:r>
          </w:hyperlink>
        </w:p>
        <w:p w14:paraId="3A919F47" w14:textId="521494B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8" w:history="1">
            <w:r w:rsidRPr="00B47CB1">
              <w:rPr>
                <w:rStyle w:val="Hyperlink"/>
                <w:b/>
                <w:bCs/>
                <w:noProof/>
              </w:rPr>
              <w:t>19. CQRS in .NET Core</w:t>
            </w:r>
            <w:r w:rsidRPr="00B47CB1">
              <w:rPr>
                <w:b/>
                <w:bCs/>
                <w:noProof/>
                <w:webHidden/>
              </w:rPr>
              <w:tab/>
            </w:r>
            <w:r w:rsidRPr="00B47CB1">
              <w:rPr>
                <w:b/>
                <w:bCs/>
                <w:noProof/>
                <w:webHidden/>
              </w:rPr>
              <w:fldChar w:fldCharType="begin"/>
            </w:r>
            <w:r w:rsidRPr="00B47CB1">
              <w:rPr>
                <w:b/>
                <w:bCs/>
                <w:noProof/>
                <w:webHidden/>
              </w:rPr>
              <w:instrText xml:space="preserve"> PAGEREF _Toc229343058 \h </w:instrText>
            </w:r>
            <w:r w:rsidRPr="00B47CB1">
              <w:rPr>
                <w:b/>
                <w:bCs/>
                <w:noProof/>
                <w:webHidden/>
              </w:rPr>
            </w:r>
            <w:r w:rsidRPr="00B47CB1">
              <w:rPr>
                <w:b/>
                <w:bCs/>
                <w:noProof/>
                <w:webHidden/>
              </w:rPr>
              <w:fldChar w:fldCharType="separate"/>
            </w:r>
            <w:r w:rsidRPr="00B47CB1">
              <w:rPr>
                <w:b/>
                <w:bCs/>
                <w:noProof/>
                <w:webHidden/>
              </w:rPr>
              <w:t>13</w:t>
            </w:r>
            <w:r w:rsidRPr="00B47CB1">
              <w:rPr>
                <w:b/>
                <w:bCs/>
                <w:noProof/>
                <w:webHidden/>
              </w:rPr>
              <w:fldChar w:fldCharType="end"/>
            </w:r>
          </w:hyperlink>
        </w:p>
        <w:p w14:paraId="7F9832FE" w14:textId="25680BE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59" w:history="1">
            <w:r w:rsidRPr="00B47CB1">
              <w:rPr>
                <w:rStyle w:val="Hyperlink"/>
                <w:b/>
                <w:bCs/>
                <w:noProof/>
              </w:rPr>
              <w:t>20. Why separate Read and Write in CQRS?</w:t>
            </w:r>
            <w:r w:rsidRPr="00B47CB1">
              <w:rPr>
                <w:b/>
                <w:bCs/>
                <w:noProof/>
                <w:webHidden/>
              </w:rPr>
              <w:tab/>
            </w:r>
            <w:r w:rsidRPr="00B47CB1">
              <w:rPr>
                <w:b/>
                <w:bCs/>
                <w:noProof/>
                <w:webHidden/>
              </w:rPr>
              <w:fldChar w:fldCharType="begin"/>
            </w:r>
            <w:r w:rsidRPr="00B47CB1">
              <w:rPr>
                <w:b/>
                <w:bCs/>
                <w:noProof/>
                <w:webHidden/>
              </w:rPr>
              <w:instrText xml:space="preserve"> PAGEREF _Toc229343059 \h </w:instrText>
            </w:r>
            <w:r w:rsidRPr="00B47CB1">
              <w:rPr>
                <w:b/>
                <w:bCs/>
                <w:noProof/>
                <w:webHidden/>
              </w:rPr>
            </w:r>
            <w:r w:rsidRPr="00B47CB1">
              <w:rPr>
                <w:b/>
                <w:bCs/>
                <w:noProof/>
                <w:webHidden/>
              </w:rPr>
              <w:fldChar w:fldCharType="separate"/>
            </w:r>
            <w:r w:rsidRPr="00B47CB1">
              <w:rPr>
                <w:b/>
                <w:bCs/>
                <w:noProof/>
                <w:webHidden/>
              </w:rPr>
              <w:t>13</w:t>
            </w:r>
            <w:r w:rsidRPr="00B47CB1">
              <w:rPr>
                <w:b/>
                <w:bCs/>
                <w:noProof/>
                <w:webHidden/>
              </w:rPr>
              <w:fldChar w:fldCharType="end"/>
            </w:r>
          </w:hyperlink>
        </w:p>
        <w:p w14:paraId="0CE93010" w14:textId="6D7124A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0" w:history="1">
            <w:r w:rsidRPr="00B47CB1">
              <w:rPr>
                <w:rStyle w:val="Hyperlink"/>
                <w:b/>
                <w:bCs/>
                <w:noProof/>
              </w:rPr>
              <w:t>21. CQRS example based on Gi3 Platform</w:t>
            </w:r>
            <w:r w:rsidRPr="00B47CB1">
              <w:rPr>
                <w:b/>
                <w:bCs/>
                <w:noProof/>
                <w:webHidden/>
              </w:rPr>
              <w:tab/>
            </w:r>
            <w:r w:rsidRPr="00B47CB1">
              <w:rPr>
                <w:b/>
                <w:bCs/>
                <w:noProof/>
                <w:webHidden/>
              </w:rPr>
              <w:fldChar w:fldCharType="begin"/>
            </w:r>
            <w:r w:rsidRPr="00B47CB1">
              <w:rPr>
                <w:b/>
                <w:bCs/>
                <w:noProof/>
                <w:webHidden/>
              </w:rPr>
              <w:instrText xml:space="preserve"> PAGEREF _Toc229343060 \h </w:instrText>
            </w:r>
            <w:r w:rsidRPr="00B47CB1">
              <w:rPr>
                <w:b/>
                <w:bCs/>
                <w:noProof/>
                <w:webHidden/>
              </w:rPr>
            </w:r>
            <w:r w:rsidRPr="00B47CB1">
              <w:rPr>
                <w:b/>
                <w:bCs/>
                <w:noProof/>
                <w:webHidden/>
              </w:rPr>
              <w:fldChar w:fldCharType="separate"/>
            </w:r>
            <w:r w:rsidRPr="00B47CB1">
              <w:rPr>
                <w:b/>
                <w:bCs/>
                <w:noProof/>
                <w:webHidden/>
              </w:rPr>
              <w:t>13</w:t>
            </w:r>
            <w:r w:rsidRPr="00B47CB1">
              <w:rPr>
                <w:b/>
                <w:bCs/>
                <w:noProof/>
                <w:webHidden/>
              </w:rPr>
              <w:fldChar w:fldCharType="end"/>
            </w:r>
          </w:hyperlink>
        </w:p>
        <w:p w14:paraId="68E59DF7" w14:textId="76E58BB1"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1" w:history="1">
            <w:r w:rsidRPr="00B47CB1">
              <w:rPr>
                <w:rStyle w:val="Hyperlink"/>
                <w:b/>
                <w:bCs/>
                <w:noProof/>
              </w:rPr>
              <w:t>Async Programming</w:t>
            </w:r>
            <w:r w:rsidRPr="00B47CB1">
              <w:rPr>
                <w:b/>
                <w:bCs/>
                <w:noProof/>
                <w:webHidden/>
              </w:rPr>
              <w:tab/>
            </w:r>
            <w:r w:rsidRPr="00B47CB1">
              <w:rPr>
                <w:b/>
                <w:bCs/>
                <w:noProof/>
                <w:webHidden/>
              </w:rPr>
              <w:fldChar w:fldCharType="begin"/>
            </w:r>
            <w:r w:rsidRPr="00B47CB1">
              <w:rPr>
                <w:b/>
                <w:bCs/>
                <w:noProof/>
                <w:webHidden/>
              </w:rPr>
              <w:instrText xml:space="preserve"> PAGEREF _Toc229343061 \h </w:instrText>
            </w:r>
            <w:r w:rsidRPr="00B47CB1">
              <w:rPr>
                <w:b/>
                <w:bCs/>
                <w:noProof/>
                <w:webHidden/>
              </w:rPr>
            </w:r>
            <w:r w:rsidRPr="00B47CB1">
              <w:rPr>
                <w:b/>
                <w:bCs/>
                <w:noProof/>
                <w:webHidden/>
              </w:rPr>
              <w:fldChar w:fldCharType="separate"/>
            </w:r>
            <w:r w:rsidRPr="00B47CB1">
              <w:rPr>
                <w:b/>
                <w:bCs/>
                <w:noProof/>
                <w:webHidden/>
              </w:rPr>
              <w:t>13</w:t>
            </w:r>
            <w:r w:rsidRPr="00B47CB1">
              <w:rPr>
                <w:b/>
                <w:bCs/>
                <w:noProof/>
                <w:webHidden/>
              </w:rPr>
              <w:fldChar w:fldCharType="end"/>
            </w:r>
          </w:hyperlink>
        </w:p>
        <w:p w14:paraId="4BEA09DC" w14:textId="5C8F5F2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2" w:history="1">
            <w:r w:rsidRPr="00B47CB1">
              <w:rPr>
                <w:rStyle w:val="Hyperlink"/>
                <w:b/>
                <w:bCs/>
                <w:noProof/>
              </w:rPr>
              <w:t>22. Impact of async/await on asynchronous programming</w:t>
            </w:r>
            <w:r w:rsidRPr="00B47CB1">
              <w:rPr>
                <w:b/>
                <w:bCs/>
                <w:noProof/>
                <w:webHidden/>
              </w:rPr>
              <w:tab/>
            </w:r>
            <w:r w:rsidRPr="00B47CB1">
              <w:rPr>
                <w:b/>
                <w:bCs/>
                <w:noProof/>
                <w:webHidden/>
              </w:rPr>
              <w:fldChar w:fldCharType="begin"/>
            </w:r>
            <w:r w:rsidRPr="00B47CB1">
              <w:rPr>
                <w:b/>
                <w:bCs/>
                <w:noProof/>
                <w:webHidden/>
              </w:rPr>
              <w:instrText xml:space="preserve"> PAGEREF _Toc229343062 \h </w:instrText>
            </w:r>
            <w:r w:rsidRPr="00B47CB1">
              <w:rPr>
                <w:b/>
                <w:bCs/>
                <w:noProof/>
                <w:webHidden/>
              </w:rPr>
            </w:r>
            <w:r w:rsidRPr="00B47CB1">
              <w:rPr>
                <w:b/>
                <w:bCs/>
                <w:noProof/>
                <w:webHidden/>
              </w:rPr>
              <w:fldChar w:fldCharType="separate"/>
            </w:r>
            <w:r w:rsidRPr="00B47CB1">
              <w:rPr>
                <w:b/>
                <w:bCs/>
                <w:noProof/>
                <w:webHidden/>
              </w:rPr>
              <w:t>13</w:t>
            </w:r>
            <w:r w:rsidRPr="00B47CB1">
              <w:rPr>
                <w:b/>
                <w:bCs/>
                <w:noProof/>
                <w:webHidden/>
              </w:rPr>
              <w:fldChar w:fldCharType="end"/>
            </w:r>
          </w:hyperlink>
        </w:p>
        <w:p w14:paraId="6C8923CC" w14:textId="3117A32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3" w:history="1">
            <w:r w:rsidRPr="00B47CB1">
              <w:rPr>
                <w:rStyle w:val="Hyperlink"/>
                <w:b/>
                <w:bCs/>
                <w:noProof/>
              </w:rPr>
              <w:t>23. Usage of async programming in C#</w:t>
            </w:r>
            <w:r w:rsidRPr="00B47CB1">
              <w:rPr>
                <w:b/>
                <w:bCs/>
                <w:noProof/>
                <w:webHidden/>
              </w:rPr>
              <w:tab/>
            </w:r>
            <w:r w:rsidRPr="00B47CB1">
              <w:rPr>
                <w:b/>
                <w:bCs/>
                <w:noProof/>
                <w:webHidden/>
              </w:rPr>
              <w:fldChar w:fldCharType="begin"/>
            </w:r>
            <w:r w:rsidRPr="00B47CB1">
              <w:rPr>
                <w:b/>
                <w:bCs/>
                <w:noProof/>
                <w:webHidden/>
              </w:rPr>
              <w:instrText xml:space="preserve"> PAGEREF _Toc229343063 \h </w:instrText>
            </w:r>
            <w:r w:rsidRPr="00B47CB1">
              <w:rPr>
                <w:b/>
                <w:bCs/>
                <w:noProof/>
                <w:webHidden/>
              </w:rPr>
            </w:r>
            <w:r w:rsidRPr="00B47CB1">
              <w:rPr>
                <w:b/>
                <w:bCs/>
                <w:noProof/>
                <w:webHidden/>
              </w:rPr>
              <w:fldChar w:fldCharType="separate"/>
            </w:r>
            <w:r w:rsidRPr="00B47CB1">
              <w:rPr>
                <w:b/>
                <w:bCs/>
                <w:noProof/>
                <w:webHidden/>
              </w:rPr>
              <w:t>14</w:t>
            </w:r>
            <w:r w:rsidRPr="00B47CB1">
              <w:rPr>
                <w:b/>
                <w:bCs/>
                <w:noProof/>
                <w:webHidden/>
              </w:rPr>
              <w:fldChar w:fldCharType="end"/>
            </w:r>
          </w:hyperlink>
        </w:p>
        <w:p w14:paraId="642F3202" w14:textId="593174F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4" w:history="1">
            <w:r w:rsidRPr="00B47CB1">
              <w:rPr>
                <w:rStyle w:val="Hyperlink"/>
                <w:b/>
                <w:bCs/>
                <w:noProof/>
              </w:rPr>
              <w:t>24. Real-world async examples from your projects</w:t>
            </w:r>
            <w:r w:rsidRPr="00B47CB1">
              <w:rPr>
                <w:b/>
                <w:bCs/>
                <w:noProof/>
                <w:webHidden/>
              </w:rPr>
              <w:tab/>
            </w:r>
            <w:r w:rsidRPr="00B47CB1">
              <w:rPr>
                <w:b/>
                <w:bCs/>
                <w:noProof/>
                <w:webHidden/>
              </w:rPr>
              <w:fldChar w:fldCharType="begin"/>
            </w:r>
            <w:r w:rsidRPr="00B47CB1">
              <w:rPr>
                <w:b/>
                <w:bCs/>
                <w:noProof/>
                <w:webHidden/>
              </w:rPr>
              <w:instrText xml:space="preserve"> PAGEREF _Toc229343064 \h </w:instrText>
            </w:r>
            <w:r w:rsidRPr="00B47CB1">
              <w:rPr>
                <w:b/>
                <w:bCs/>
                <w:noProof/>
                <w:webHidden/>
              </w:rPr>
            </w:r>
            <w:r w:rsidRPr="00B47CB1">
              <w:rPr>
                <w:b/>
                <w:bCs/>
                <w:noProof/>
                <w:webHidden/>
              </w:rPr>
              <w:fldChar w:fldCharType="separate"/>
            </w:r>
            <w:r w:rsidRPr="00B47CB1">
              <w:rPr>
                <w:b/>
                <w:bCs/>
                <w:noProof/>
                <w:webHidden/>
              </w:rPr>
              <w:t>14</w:t>
            </w:r>
            <w:r w:rsidRPr="00B47CB1">
              <w:rPr>
                <w:b/>
                <w:bCs/>
                <w:noProof/>
                <w:webHidden/>
              </w:rPr>
              <w:fldChar w:fldCharType="end"/>
            </w:r>
          </w:hyperlink>
        </w:p>
        <w:p w14:paraId="019E5BF5" w14:textId="68AE51B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5" w:history="1">
            <w:r w:rsidRPr="00B47CB1">
              <w:rPr>
                <w:rStyle w:val="Hyperlink"/>
                <w:b/>
                <w:bCs/>
                <w:noProof/>
              </w:rPr>
              <w:t>25. SignalR vs not using SignalR for notifications</w:t>
            </w:r>
            <w:r w:rsidRPr="00B47CB1">
              <w:rPr>
                <w:b/>
                <w:bCs/>
                <w:noProof/>
                <w:webHidden/>
              </w:rPr>
              <w:tab/>
            </w:r>
            <w:r w:rsidRPr="00B47CB1">
              <w:rPr>
                <w:b/>
                <w:bCs/>
                <w:noProof/>
                <w:webHidden/>
              </w:rPr>
              <w:fldChar w:fldCharType="begin"/>
            </w:r>
            <w:r w:rsidRPr="00B47CB1">
              <w:rPr>
                <w:b/>
                <w:bCs/>
                <w:noProof/>
                <w:webHidden/>
              </w:rPr>
              <w:instrText xml:space="preserve"> PAGEREF _Toc229343065 \h </w:instrText>
            </w:r>
            <w:r w:rsidRPr="00B47CB1">
              <w:rPr>
                <w:b/>
                <w:bCs/>
                <w:noProof/>
                <w:webHidden/>
              </w:rPr>
            </w:r>
            <w:r w:rsidRPr="00B47CB1">
              <w:rPr>
                <w:b/>
                <w:bCs/>
                <w:noProof/>
                <w:webHidden/>
              </w:rPr>
              <w:fldChar w:fldCharType="separate"/>
            </w:r>
            <w:r w:rsidRPr="00B47CB1">
              <w:rPr>
                <w:b/>
                <w:bCs/>
                <w:noProof/>
                <w:webHidden/>
              </w:rPr>
              <w:t>14</w:t>
            </w:r>
            <w:r w:rsidRPr="00B47CB1">
              <w:rPr>
                <w:b/>
                <w:bCs/>
                <w:noProof/>
                <w:webHidden/>
              </w:rPr>
              <w:fldChar w:fldCharType="end"/>
            </w:r>
          </w:hyperlink>
        </w:p>
        <w:p w14:paraId="333A88B1" w14:textId="2E7C634E"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6" w:history="1">
            <w:r w:rsidRPr="00B47CB1">
              <w:rPr>
                <w:rStyle w:val="Hyperlink"/>
                <w:b/>
                <w:bCs/>
                <w:noProof/>
              </w:rPr>
              <w:t>API / Backend</w:t>
            </w:r>
            <w:r w:rsidRPr="00B47CB1">
              <w:rPr>
                <w:b/>
                <w:bCs/>
                <w:noProof/>
                <w:webHidden/>
              </w:rPr>
              <w:tab/>
            </w:r>
            <w:r w:rsidRPr="00B47CB1">
              <w:rPr>
                <w:b/>
                <w:bCs/>
                <w:noProof/>
                <w:webHidden/>
              </w:rPr>
              <w:fldChar w:fldCharType="begin"/>
            </w:r>
            <w:r w:rsidRPr="00B47CB1">
              <w:rPr>
                <w:b/>
                <w:bCs/>
                <w:noProof/>
                <w:webHidden/>
              </w:rPr>
              <w:instrText xml:space="preserve"> PAGEREF _Toc229343066 \h </w:instrText>
            </w:r>
            <w:r w:rsidRPr="00B47CB1">
              <w:rPr>
                <w:b/>
                <w:bCs/>
                <w:noProof/>
                <w:webHidden/>
              </w:rPr>
            </w:r>
            <w:r w:rsidRPr="00B47CB1">
              <w:rPr>
                <w:b/>
                <w:bCs/>
                <w:noProof/>
                <w:webHidden/>
              </w:rPr>
              <w:fldChar w:fldCharType="separate"/>
            </w:r>
            <w:r w:rsidRPr="00B47CB1">
              <w:rPr>
                <w:b/>
                <w:bCs/>
                <w:noProof/>
                <w:webHidden/>
              </w:rPr>
              <w:t>14</w:t>
            </w:r>
            <w:r w:rsidRPr="00B47CB1">
              <w:rPr>
                <w:b/>
                <w:bCs/>
                <w:noProof/>
                <w:webHidden/>
              </w:rPr>
              <w:fldChar w:fldCharType="end"/>
            </w:r>
          </w:hyperlink>
        </w:p>
        <w:p w14:paraId="679ABB1A" w14:textId="455DB08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7" w:history="1">
            <w:r w:rsidRPr="00B47CB1">
              <w:rPr>
                <w:rStyle w:val="Hyperlink"/>
                <w:b/>
                <w:bCs/>
                <w:noProof/>
              </w:rPr>
              <w:t>26. REST API interview questions and answers</w:t>
            </w:r>
            <w:r w:rsidRPr="00B47CB1">
              <w:rPr>
                <w:b/>
                <w:bCs/>
                <w:noProof/>
                <w:webHidden/>
              </w:rPr>
              <w:tab/>
            </w:r>
            <w:r w:rsidRPr="00B47CB1">
              <w:rPr>
                <w:b/>
                <w:bCs/>
                <w:noProof/>
                <w:webHidden/>
              </w:rPr>
              <w:fldChar w:fldCharType="begin"/>
            </w:r>
            <w:r w:rsidRPr="00B47CB1">
              <w:rPr>
                <w:b/>
                <w:bCs/>
                <w:noProof/>
                <w:webHidden/>
              </w:rPr>
              <w:instrText xml:space="preserve"> PAGEREF _Toc229343067 \h </w:instrText>
            </w:r>
            <w:r w:rsidRPr="00B47CB1">
              <w:rPr>
                <w:b/>
                <w:bCs/>
                <w:noProof/>
                <w:webHidden/>
              </w:rPr>
            </w:r>
            <w:r w:rsidRPr="00B47CB1">
              <w:rPr>
                <w:b/>
                <w:bCs/>
                <w:noProof/>
                <w:webHidden/>
              </w:rPr>
              <w:fldChar w:fldCharType="separate"/>
            </w:r>
            <w:r w:rsidRPr="00B47CB1">
              <w:rPr>
                <w:b/>
                <w:bCs/>
                <w:noProof/>
                <w:webHidden/>
              </w:rPr>
              <w:t>14</w:t>
            </w:r>
            <w:r w:rsidRPr="00B47CB1">
              <w:rPr>
                <w:b/>
                <w:bCs/>
                <w:noProof/>
                <w:webHidden/>
              </w:rPr>
              <w:fldChar w:fldCharType="end"/>
            </w:r>
          </w:hyperlink>
        </w:p>
        <w:p w14:paraId="3608C0C1" w14:textId="37FC000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8" w:history="1">
            <w:r w:rsidRPr="00B47CB1">
              <w:rPr>
                <w:rStyle w:val="Hyperlink"/>
                <w:b/>
                <w:bCs/>
                <w:noProof/>
              </w:rPr>
              <w:t>27. JWT token interview answer</w:t>
            </w:r>
            <w:r w:rsidRPr="00B47CB1">
              <w:rPr>
                <w:b/>
                <w:bCs/>
                <w:noProof/>
                <w:webHidden/>
              </w:rPr>
              <w:tab/>
            </w:r>
            <w:r w:rsidRPr="00B47CB1">
              <w:rPr>
                <w:b/>
                <w:bCs/>
                <w:noProof/>
                <w:webHidden/>
              </w:rPr>
              <w:fldChar w:fldCharType="begin"/>
            </w:r>
            <w:r w:rsidRPr="00B47CB1">
              <w:rPr>
                <w:b/>
                <w:bCs/>
                <w:noProof/>
                <w:webHidden/>
              </w:rPr>
              <w:instrText xml:space="preserve"> PAGEREF _Toc229343068 \h </w:instrText>
            </w:r>
            <w:r w:rsidRPr="00B47CB1">
              <w:rPr>
                <w:b/>
                <w:bCs/>
                <w:noProof/>
                <w:webHidden/>
              </w:rPr>
            </w:r>
            <w:r w:rsidRPr="00B47CB1">
              <w:rPr>
                <w:b/>
                <w:bCs/>
                <w:noProof/>
                <w:webHidden/>
              </w:rPr>
              <w:fldChar w:fldCharType="separate"/>
            </w:r>
            <w:r w:rsidRPr="00B47CB1">
              <w:rPr>
                <w:b/>
                <w:bCs/>
                <w:noProof/>
                <w:webHidden/>
              </w:rPr>
              <w:t>15</w:t>
            </w:r>
            <w:r w:rsidRPr="00B47CB1">
              <w:rPr>
                <w:b/>
                <w:bCs/>
                <w:noProof/>
                <w:webHidden/>
              </w:rPr>
              <w:fldChar w:fldCharType="end"/>
            </w:r>
          </w:hyperlink>
        </w:p>
        <w:p w14:paraId="08D78847" w14:textId="067D465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69" w:history="1">
            <w:r w:rsidRPr="00B47CB1">
              <w:rPr>
                <w:rStyle w:val="Hyperlink"/>
                <w:b/>
                <w:bCs/>
                <w:noProof/>
              </w:rPr>
              <w:t>28. JWT flow between Angular frontend and .NET backend</w:t>
            </w:r>
            <w:r w:rsidRPr="00B47CB1">
              <w:rPr>
                <w:b/>
                <w:bCs/>
                <w:noProof/>
                <w:webHidden/>
              </w:rPr>
              <w:tab/>
            </w:r>
            <w:r w:rsidRPr="00B47CB1">
              <w:rPr>
                <w:b/>
                <w:bCs/>
                <w:noProof/>
                <w:webHidden/>
              </w:rPr>
              <w:fldChar w:fldCharType="begin"/>
            </w:r>
            <w:r w:rsidRPr="00B47CB1">
              <w:rPr>
                <w:b/>
                <w:bCs/>
                <w:noProof/>
                <w:webHidden/>
              </w:rPr>
              <w:instrText xml:space="preserve"> PAGEREF _Toc229343069 \h </w:instrText>
            </w:r>
            <w:r w:rsidRPr="00B47CB1">
              <w:rPr>
                <w:b/>
                <w:bCs/>
                <w:noProof/>
                <w:webHidden/>
              </w:rPr>
            </w:r>
            <w:r w:rsidRPr="00B47CB1">
              <w:rPr>
                <w:b/>
                <w:bCs/>
                <w:noProof/>
                <w:webHidden/>
              </w:rPr>
              <w:fldChar w:fldCharType="separate"/>
            </w:r>
            <w:r w:rsidRPr="00B47CB1">
              <w:rPr>
                <w:b/>
                <w:bCs/>
                <w:noProof/>
                <w:webHidden/>
              </w:rPr>
              <w:t>15</w:t>
            </w:r>
            <w:r w:rsidRPr="00B47CB1">
              <w:rPr>
                <w:b/>
                <w:bCs/>
                <w:noProof/>
                <w:webHidden/>
              </w:rPr>
              <w:fldChar w:fldCharType="end"/>
            </w:r>
          </w:hyperlink>
        </w:p>
        <w:p w14:paraId="4F93CF4E" w14:textId="1111FDE1"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0" w:history="1">
            <w:r w:rsidRPr="00B47CB1">
              <w:rPr>
                <w:rStyle w:val="Hyperlink"/>
                <w:b/>
                <w:bCs/>
                <w:noProof/>
              </w:rPr>
              <w:t>29. Refresh token workflow</w:t>
            </w:r>
            <w:r w:rsidRPr="00B47CB1">
              <w:rPr>
                <w:b/>
                <w:bCs/>
                <w:noProof/>
                <w:webHidden/>
              </w:rPr>
              <w:tab/>
            </w:r>
            <w:r w:rsidRPr="00B47CB1">
              <w:rPr>
                <w:b/>
                <w:bCs/>
                <w:noProof/>
                <w:webHidden/>
              </w:rPr>
              <w:fldChar w:fldCharType="begin"/>
            </w:r>
            <w:r w:rsidRPr="00B47CB1">
              <w:rPr>
                <w:b/>
                <w:bCs/>
                <w:noProof/>
                <w:webHidden/>
              </w:rPr>
              <w:instrText xml:space="preserve"> PAGEREF _Toc229343070 \h </w:instrText>
            </w:r>
            <w:r w:rsidRPr="00B47CB1">
              <w:rPr>
                <w:b/>
                <w:bCs/>
                <w:noProof/>
                <w:webHidden/>
              </w:rPr>
            </w:r>
            <w:r w:rsidRPr="00B47CB1">
              <w:rPr>
                <w:b/>
                <w:bCs/>
                <w:noProof/>
                <w:webHidden/>
              </w:rPr>
              <w:fldChar w:fldCharType="separate"/>
            </w:r>
            <w:r w:rsidRPr="00B47CB1">
              <w:rPr>
                <w:b/>
                <w:bCs/>
                <w:noProof/>
                <w:webHidden/>
              </w:rPr>
              <w:t>15</w:t>
            </w:r>
            <w:r w:rsidRPr="00B47CB1">
              <w:rPr>
                <w:b/>
                <w:bCs/>
                <w:noProof/>
                <w:webHidden/>
              </w:rPr>
              <w:fldChar w:fldCharType="end"/>
            </w:r>
          </w:hyperlink>
        </w:p>
        <w:p w14:paraId="7484B00F" w14:textId="4FED9CF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1" w:history="1">
            <w:r w:rsidRPr="00B47CB1">
              <w:rPr>
                <w:rStyle w:val="Hyperlink"/>
                <w:b/>
                <w:bCs/>
                <w:noProof/>
              </w:rPr>
              <w:t>30. Keycloak as Identity Provider vs Identity Broker</w:t>
            </w:r>
            <w:r w:rsidRPr="00B47CB1">
              <w:rPr>
                <w:b/>
                <w:bCs/>
                <w:noProof/>
                <w:webHidden/>
              </w:rPr>
              <w:tab/>
            </w:r>
            <w:r w:rsidRPr="00B47CB1">
              <w:rPr>
                <w:b/>
                <w:bCs/>
                <w:noProof/>
                <w:webHidden/>
              </w:rPr>
              <w:fldChar w:fldCharType="begin"/>
            </w:r>
            <w:r w:rsidRPr="00B47CB1">
              <w:rPr>
                <w:b/>
                <w:bCs/>
                <w:noProof/>
                <w:webHidden/>
              </w:rPr>
              <w:instrText xml:space="preserve"> PAGEREF _Toc229343071 \h </w:instrText>
            </w:r>
            <w:r w:rsidRPr="00B47CB1">
              <w:rPr>
                <w:b/>
                <w:bCs/>
                <w:noProof/>
                <w:webHidden/>
              </w:rPr>
            </w:r>
            <w:r w:rsidRPr="00B47CB1">
              <w:rPr>
                <w:b/>
                <w:bCs/>
                <w:noProof/>
                <w:webHidden/>
              </w:rPr>
              <w:fldChar w:fldCharType="separate"/>
            </w:r>
            <w:r w:rsidRPr="00B47CB1">
              <w:rPr>
                <w:b/>
                <w:bCs/>
                <w:noProof/>
                <w:webHidden/>
              </w:rPr>
              <w:t>15</w:t>
            </w:r>
            <w:r w:rsidRPr="00B47CB1">
              <w:rPr>
                <w:b/>
                <w:bCs/>
                <w:noProof/>
                <w:webHidden/>
              </w:rPr>
              <w:fldChar w:fldCharType="end"/>
            </w:r>
          </w:hyperlink>
        </w:p>
        <w:p w14:paraId="21632FA7" w14:textId="733709D0"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2" w:history="1">
            <w:r w:rsidRPr="00B47CB1">
              <w:rPr>
                <w:rStyle w:val="Hyperlink"/>
                <w:b/>
                <w:bCs/>
                <w:noProof/>
              </w:rPr>
              <w:t>Angular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_Toc229343072 \h </w:instrText>
            </w:r>
            <w:r w:rsidRPr="00B47CB1">
              <w:rPr>
                <w:b/>
                <w:bCs/>
                <w:noProof/>
                <w:webHidden/>
              </w:rPr>
            </w:r>
            <w:r w:rsidRPr="00B47CB1">
              <w:rPr>
                <w:b/>
                <w:bCs/>
                <w:noProof/>
                <w:webHidden/>
              </w:rPr>
              <w:fldChar w:fldCharType="separate"/>
            </w:r>
            <w:r w:rsidRPr="00B47CB1">
              <w:rPr>
                <w:b/>
                <w:bCs/>
                <w:noProof/>
                <w:webHidden/>
              </w:rPr>
              <w:t>16</w:t>
            </w:r>
            <w:r w:rsidRPr="00B47CB1">
              <w:rPr>
                <w:b/>
                <w:bCs/>
                <w:noProof/>
                <w:webHidden/>
              </w:rPr>
              <w:fldChar w:fldCharType="end"/>
            </w:r>
          </w:hyperlink>
        </w:p>
        <w:p w14:paraId="7527EB69" w14:textId="579B1F2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3" w:history="1">
            <w:r w:rsidRPr="00B47CB1">
              <w:rPr>
                <w:rStyle w:val="Hyperlink"/>
                <w:b/>
                <w:bCs/>
                <w:noProof/>
              </w:rPr>
              <w:t>33. Angular lifecycle and performance optimization</w:t>
            </w:r>
            <w:r w:rsidRPr="00B47CB1">
              <w:rPr>
                <w:b/>
                <w:bCs/>
                <w:noProof/>
                <w:webHidden/>
              </w:rPr>
              <w:tab/>
            </w:r>
            <w:r w:rsidRPr="00B47CB1">
              <w:rPr>
                <w:b/>
                <w:bCs/>
                <w:noProof/>
                <w:webHidden/>
              </w:rPr>
              <w:fldChar w:fldCharType="begin"/>
            </w:r>
            <w:r w:rsidRPr="00B47CB1">
              <w:rPr>
                <w:b/>
                <w:bCs/>
                <w:noProof/>
                <w:webHidden/>
              </w:rPr>
              <w:instrText xml:space="preserve"> PAGEREF _Toc229343073 \h </w:instrText>
            </w:r>
            <w:r w:rsidRPr="00B47CB1">
              <w:rPr>
                <w:b/>
                <w:bCs/>
                <w:noProof/>
                <w:webHidden/>
              </w:rPr>
            </w:r>
            <w:r w:rsidRPr="00B47CB1">
              <w:rPr>
                <w:b/>
                <w:bCs/>
                <w:noProof/>
                <w:webHidden/>
              </w:rPr>
              <w:fldChar w:fldCharType="separate"/>
            </w:r>
            <w:r w:rsidRPr="00B47CB1">
              <w:rPr>
                <w:b/>
                <w:bCs/>
                <w:noProof/>
                <w:webHidden/>
              </w:rPr>
              <w:t>16</w:t>
            </w:r>
            <w:r w:rsidRPr="00B47CB1">
              <w:rPr>
                <w:b/>
                <w:bCs/>
                <w:noProof/>
                <w:webHidden/>
              </w:rPr>
              <w:fldChar w:fldCharType="end"/>
            </w:r>
          </w:hyperlink>
        </w:p>
        <w:p w14:paraId="177F21DE" w14:textId="13C75C2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4" w:history="1">
            <w:r w:rsidRPr="00B47CB1">
              <w:rPr>
                <w:rStyle w:val="Hyperlink"/>
                <w:b/>
                <w:bCs/>
                <w:noProof/>
              </w:rPr>
              <w:t>34. Angular component lifecycle</w:t>
            </w:r>
            <w:r w:rsidRPr="00B47CB1">
              <w:rPr>
                <w:b/>
                <w:bCs/>
                <w:noProof/>
                <w:webHidden/>
              </w:rPr>
              <w:tab/>
            </w:r>
            <w:r w:rsidRPr="00B47CB1">
              <w:rPr>
                <w:b/>
                <w:bCs/>
                <w:noProof/>
                <w:webHidden/>
              </w:rPr>
              <w:fldChar w:fldCharType="begin"/>
            </w:r>
            <w:r w:rsidRPr="00B47CB1">
              <w:rPr>
                <w:b/>
                <w:bCs/>
                <w:noProof/>
                <w:webHidden/>
              </w:rPr>
              <w:instrText xml:space="preserve"> PAGEREF _Toc229343074 \h </w:instrText>
            </w:r>
            <w:r w:rsidRPr="00B47CB1">
              <w:rPr>
                <w:b/>
                <w:bCs/>
                <w:noProof/>
                <w:webHidden/>
              </w:rPr>
            </w:r>
            <w:r w:rsidRPr="00B47CB1">
              <w:rPr>
                <w:b/>
                <w:bCs/>
                <w:noProof/>
                <w:webHidden/>
              </w:rPr>
              <w:fldChar w:fldCharType="separate"/>
            </w:r>
            <w:r w:rsidRPr="00B47CB1">
              <w:rPr>
                <w:b/>
                <w:bCs/>
                <w:noProof/>
                <w:webHidden/>
              </w:rPr>
              <w:t>16</w:t>
            </w:r>
            <w:r w:rsidRPr="00B47CB1">
              <w:rPr>
                <w:b/>
                <w:bCs/>
                <w:noProof/>
                <w:webHidden/>
              </w:rPr>
              <w:fldChar w:fldCharType="end"/>
            </w:r>
          </w:hyperlink>
        </w:p>
        <w:p w14:paraId="03430BE8" w14:textId="1987AA6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5" w:history="1">
            <w:r w:rsidRPr="00B47CB1">
              <w:rPr>
                <w:rStyle w:val="Hyperlink"/>
                <w:b/>
                <w:bCs/>
                <w:noProof/>
              </w:rPr>
              <w:t>35. Angular performance optimization with Gi3 lazy loading example</w:t>
            </w:r>
            <w:r w:rsidRPr="00B47CB1">
              <w:rPr>
                <w:b/>
                <w:bCs/>
                <w:noProof/>
                <w:webHidden/>
              </w:rPr>
              <w:tab/>
            </w:r>
            <w:r w:rsidRPr="00B47CB1">
              <w:rPr>
                <w:b/>
                <w:bCs/>
                <w:noProof/>
                <w:webHidden/>
              </w:rPr>
              <w:fldChar w:fldCharType="begin"/>
            </w:r>
            <w:r w:rsidRPr="00B47CB1">
              <w:rPr>
                <w:b/>
                <w:bCs/>
                <w:noProof/>
                <w:webHidden/>
              </w:rPr>
              <w:instrText xml:space="preserve"> PAGEREF _Toc229343075 \h </w:instrText>
            </w:r>
            <w:r w:rsidRPr="00B47CB1">
              <w:rPr>
                <w:b/>
                <w:bCs/>
                <w:noProof/>
                <w:webHidden/>
              </w:rPr>
            </w:r>
            <w:r w:rsidRPr="00B47CB1">
              <w:rPr>
                <w:b/>
                <w:bCs/>
                <w:noProof/>
                <w:webHidden/>
              </w:rPr>
              <w:fldChar w:fldCharType="separate"/>
            </w:r>
            <w:r w:rsidRPr="00B47CB1">
              <w:rPr>
                <w:b/>
                <w:bCs/>
                <w:noProof/>
                <w:webHidden/>
              </w:rPr>
              <w:t>16</w:t>
            </w:r>
            <w:r w:rsidRPr="00B47CB1">
              <w:rPr>
                <w:b/>
                <w:bCs/>
                <w:noProof/>
                <w:webHidden/>
              </w:rPr>
              <w:fldChar w:fldCharType="end"/>
            </w:r>
          </w:hyperlink>
        </w:p>
        <w:p w14:paraId="3E2C76FB" w14:textId="1B826EC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6" w:history="1">
            <w:r w:rsidRPr="00B47CB1">
              <w:rPr>
                <w:rStyle w:val="Hyperlink"/>
                <w:b/>
                <w:bCs/>
                <w:noProof/>
              </w:rPr>
              <w:t>36. OnPush change detection strategy</w:t>
            </w:r>
            <w:r w:rsidRPr="00B47CB1">
              <w:rPr>
                <w:b/>
                <w:bCs/>
                <w:noProof/>
                <w:webHidden/>
              </w:rPr>
              <w:tab/>
            </w:r>
            <w:r w:rsidRPr="00B47CB1">
              <w:rPr>
                <w:b/>
                <w:bCs/>
                <w:noProof/>
                <w:webHidden/>
              </w:rPr>
              <w:fldChar w:fldCharType="begin"/>
            </w:r>
            <w:r w:rsidRPr="00B47CB1">
              <w:rPr>
                <w:b/>
                <w:bCs/>
                <w:noProof/>
                <w:webHidden/>
              </w:rPr>
              <w:instrText xml:space="preserve"> PAGEREF _Toc229343076 \h </w:instrText>
            </w:r>
            <w:r w:rsidRPr="00B47CB1">
              <w:rPr>
                <w:b/>
                <w:bCs/>
                <w:noProof/>
                <w:webHidden/>
              </w:rPr>
            </w:r>
            <w:r w:rsidRPr="00B47CB1">
              <w:rPr>
                <w:b/>
                <w:bCs/>
                <w:noProof/>
                <w:webHidden/>
              </w:rPr>
              <w:fldChar w:fldCharType="separate"/>
            </w:r>
            <w:r w:rsidRPr="00B47CB1">
              <w:rPr>
                <w:b/>
                <w:bCs/>
                <w:noProof/>
                <w:webHidden/>
              </w:rPr>
              <w:t>17</w:t>
            </w:r>
            <w:r w:rsidRPr="00B47CB1">
              <w:rPr>
                <w:b/>
                <w:bCs/>
                <w:noProof/>
                <w:webHidden/>
              </w:rPr>
              <w:fldChar w:fldCharType="end"/>
            </w:r>
          </w:hyperlink>
        </w:p>
        <w:p w14:paraId="4ADD61C3" w14:textId="32FE1BB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7" w:history="1">
            <w:r w:rsidRPr="00B47CB1">
              <w:rPr>
                <w:rStyle w:val="Hyperlink"/>
                <w:b/>
                <w:bCs/>
                <w:noProof/>
              </w:rPr>
              <w:t>37. Angular Zones</w:t>
            </w:r>
            <w:r w:rsidRPr="00B47CB1">
              <w:rPr>
                <w:b/>
                <w:bCs/>
                <w:noProof/>
                <w:webHidden/>
              </w:rPr>
              <w:tab/>
            </w:r>
            <w:r w:rsidRPr="00B47CB1">
              <w:rPr>
                <w:b/>
                <w:bCs/>
                <w:noProof/>
                <w:webHidden/>
              </w:rPr>
              <w:fldChar w:fldCharType="begin"/>
            </w:r>
            <w:r w:rsidRPr="00B47CB1">
              <w:rPr>
                <w:b/>
                <w:bCs/>
                <w:noProof/>
                <w:webHidden/>
              </w:rPr>
              <w:instrText xml:space="preserve"> PAGEREF _Toc229343077 \h </w:instrText>
            </w:r>
            <w:r w:rsidRPr="00B47CB1">
              <w:rPr>
                <w:b/>
                <w:bCs/>
                <w:noProof/>
                <w:webHidden/>
              </w:rPr>
            </w:r>
            <w:r w:rsidRPr="00B47CB1">
              <w:rPr>
                <w:b/>
                <w:bCs/>
                <w:noProof/>
                <w:webHidden/>
              </w:rPr>
              <w:fldChar w:fldCharType="separate"/>
            </w:r>
            <w:r w:rsidRPr="00B47CB1">
              <w:rPr>
                <w:b/>
                <w:bCs/>
                <w:noProof/>
                <w:webHidden/>
              </w:rPr>
              <w:t>17</w:t>
            </w:r>
            <w:r w:rsidRPr="00B47CB1">
              <w:rPr>
                <w:b/>
                <w:bCs/>
                <w:noProof/>
                <w:webHidden/>
              </w:rPr>
              <w:fldChar w:fldCharType="end"/>
            </w:r>
          </w:hyperlink>
        </w:p>
        <w:p w14:paraId="29FC59DF" w14:textId="5F0C23C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8" w:history="1">
            <w:r w:rsidRPr="00B47CB1">
              <w:rPr>
                <w:rStyle w:val="Hyperlink"/>
                <w:b/>
                <w:bCs/>
                <w:noProof/>
              </w:rPr>
              <w:t>38. Angular Dependency Injection</w:t>
            </w:r>
            <w:r w:rsidRPr="00B47CB1">
              <w:rPr>
                <w:b/>
                <w:bCs/>
                <w:noProof/>
                <w:webHidden/>
              </w:rPr>
              <w:tab/>
            </w:r>
            <w:r w:rsidRPr="00B47CB1">
              <w:rPr>
                <w:b/>
                <w:bCs/>
                <w:noProof/>
                <w:webHidden/>
              </w:rPr>
              <w:fldChar w:fldCharType="begin"/>
            </w:r>
            <w:r w:rsidRPr="00B47CB1">
              <w:rPr>
                <w:b/>
                <w:bCs/>
                <w:noProof/>
                <w:webHidden/>
              </w:rPr>
              <w:instrText xml:space="preserve"> PAGEREF _Toc229343078 \h </w:instrText>
            </w:r>
            <w:r w:rsidRPr="00B47CB1">
              <w:rPr>
                <w:b/>
                <w:bCs/>
                <w:noProof/>
                <w:webHidden/>
              </w:rPr>
            </w:r>
            <w:r w:rsidRPr="00B47CB1">
              <w:rPr>
                <w:b/>
                <w:bCs/>
                <w:noProof/>
                <w:webHidden/>
              </w:rPr>
              <w:fldChar w:fldCharType="separate"/>
            </w:r>
            <w:r w:rsidRPr="00B47CB1">
              <w:rPr>
                <w:b/>
                <w:bCs/>
                <w:noProof/>
                <w:webHidden/>
              </w:rPr>
              <w:t>17</w:t>
            </w:r>
            <w:r w:rsidRPr="00B47CB1">
              <w:rPr>
                <w:b/>
                <w:bCs/>
                <w:noProof/>
                <w:webHidden/>
              </w:rPr>
              <w:fldChar w:fldCharType="end"/>
            </w:r>
          </w:hyperlink>
        </w:p>
        <w:p w14:paraId="5110864B" w14:textId="16CBB6F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79" w:history="1">
            <w:r w:rsidRPr="00B47CB1">
              <w:rPr>
                <w:rStyle w:val="Hyperlink"/>
                <w:b/>
                <w:bCs/>
                <w:noProof/>
              </w:rPr>
              <w:t>39. Angular services</w:t>
            </w:r>
            <w:r w:rsidRPr="00B47CB1">
              <w:rPr>
                <w:b/>
                <w:bCs/>
                <w:noProof/>
                <w:webHidden/>
              </w:rPr>
              <w:tab/>
            </w:r>
            <w:r w:rsidRPr="00B47CB1">
              <w:rPr>
                <w:b/>
                <w:bCs/>
                <w:noProof/>
                <w:webHidden/>
              </w:rPr>
              <w:fldChar w:fldCharType="begin"/>
            </w:r>
            <w:r w:rsidRPr="00B47CB1">
              <w:rPr>
                <w:b/>
                <w:bCs/>
                <w:noProof/>
                <w:webHidden/>
              </w:rPr>
              <w:instrText xml:space="preserve"> PAGEREF _Toc229343079 \h </w:instrText>
            </w:r>
            <w:r w:rsidRPr="00B47CB1">
              <w:rPr>
                <w:b/>
                <w:bCs/>
                <w:noProof/>
                <w:webHidden/>
              </w:rPr>
            </w:r>
            <w:r w:rsidRPr="00B47CB1">
              <w:rPr>
                <w:b/>
                <w:bCs/>
                <w:noProof/>
                <w:webHidden/>
              </w:rPr>
              <w:fldChar w:fldCharType="separate"/>
            </w:r>
            <w:r w:rsidRPr="00B47CB1">
              <w:rPr>
                <w:b/>
                <w:bCs/>
                <w:noProof/>
                <w:webHidden/>
              </w:rPr>
              <w:t>17</w:t>
            </w:r>
            <w:r w:rsidRPr="00B47CB1">
              <w:rPr>
                <w:b/>
                <w:bCs/>
                <w:noProof/>
                <w:webHidden/>
              </w:rPr>
              <w:fldChar w:fldCharType="end"/>
            </w:r>
          </w:hyperlink>
        </w:p>
        <w:p w14:paraId="01FCD3A0" w14:textId="590FCA45"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0" w:history="1">
            <w:r w:rsidRPr="00B47CB1">
              <w:rPr>
                <w:rStyle w:val="Hyperlink"/>
                <w:b/>
                <w:bCs/>
                <w:noProof/>
              </w:rPr>
              <w:t>40. Angular guards</w:t>
            </w:r>
            <w:r w:rsidRPr="00B47CB1">
              <w:rPr>
                <w:b/>
                <w:bCs/>
                <w:noProof/>
                <w:webHidden/>
              </w:rPr>
              <w:tab/>
            </w:r>
            <w:r w:rsidRPr="00B47CB1">
              <w:rPr>
                <w:b/>
                <w:bCs/>
                <w:noProof/>
                <w:webHidden/>
              </w:rPr>
              <w:fldChar w:fldCharType="begin"/>
            </w:r>
            <w:r w:rsidRPr="00B47CB1">
              <w:rPr>
                <w:b/>
                <w:bCs/>
                <w:noProof/>
                <w:webHidden/>
              </w:rPr>
              <w:instrText xml:space="preserve"> PAGEREF _Toc229343080 \h </w:instrText>
            </w:r>
            <w:r w:rsidRPr="00B47CB1">
              <w:rPr>
                <w:b/>
                <w:bCs/>
                <w:noProof/>
                <w:webHidden/>
              </w:rPr>
            </w:r>
            <w:r w:rsidRPr="00B47CB1">
              <w:rPr>
                <w:b/>
                <w:bCs/>
                <w:noProof/>
                <w:webHidden/>
              </w:rPr>
              <w:fldChar w:fldCharType="separate"/>
            </w:r>
            <w:r w:rsidRPr="00B47CB1">
              <w:rPr>
                <w:b/>
                <w:bCs/>
                <w:noProof/>
                <w:webHidden/>
              </w:rPr>
              <w:t>18</w:t>
            </w:r>
            <w:r w:rsidRPr="00B47CB1">
              <w:rPr>
                <w:b/>
                <w:bCs/>
                <w:noProof/>
                <w:webHidden/>
              </w:rPr>
              <w:fldChar w:fldCharType="end"/>
            </w:r>
          </w:hyperlink>
        </w:p>
        <w:p w14:paraId="5B4F5593" w14:textId="3206C02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1" w:history="1">
            <w:r w:rsidRPr="00B47CB1">
              <w:rPr>
                <w:rStyle w:val="Hyperlink"/>
                <w:b/>
                <w:bCs/>
                <w:noProof/>
              </w:rPr>
              <w:t>41. Angular routing</w:t>
            </w:r>
            <w:r w:rsidRPr="00B47CB1">
              <w:rPr>
                <w:b/>
                <w:bCs/>
                <w:noProof/>
                <w:webHidden/>
              </w:rPr>
              <w:tab/>
            </w:r>
            <w:r w:rsidRPr="00B47CB1">
              <w:rPr>
                <w:b/>
                <w:bCs/>
                <w:noProof/>
                <w:webHidden/>
              </w:rPr>
              <w:fldChar w:fldCharType="begin"/>
            </w:r>
            <w:r w:rsidRPr="00B47CB1">
              <w:rPr>
                <w:b/>
                <w:bCs/>
                <w:noProof/>
                <w:webHidden/>
              </w:rPr>
              <w:instrText xml:space="preserve"> PAGEREF _Toc229343081 \h </w:instrText>
            </w:r>
            <w:r w:rsidRPr="00B47CB1">
              <w:rPr>
                <w:b/>
                <w:bCs/>
                <w:noProof/>
                <w:webHidden/>
              </w:rPr>
            </w:r>
            <w:r w:rsidRPr="00B47CB1">
              <w:rPr>
                <w:b/>
                <w:bCs/>
                <w:noProof/>
                <w:webHidden/>
              </w:rPr>
              <w:fldChar w:fldCharType="separate"/>
            </w:r>
            <w:r w:rsidRPr="00B47CB1">
              <w:rPr>
                <w:b/>
                <w:bCs/>
                <w:noProof/>
                <w:webHidden/>
              </w:rPr>
              <w:t>18</w:t>
            </w:r>
            <w:r w:rsidRPr="00B47CB1">
              <w:rPr>
                <w:b/>
                <w:bCs/>
                <w:noProof/>
                <w:webHidden/>
              </w:rPr>
              <w:fldChar w:fldCharType="end"/>
            </w:r>
          </w:hyperlink>
        </w:p>
        <w:p w14:paraId="0D92C7F1" w14:textId="268D6C0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2" w:history="1">
            <w:r w:rsidRPr="00B47CB1">
              <w:rPr>
                <w:rStyle w:val="Hyperlink"/>
                <w:b/>
                <w:bCs/>
                <w:noProof/>
              </w:rPr>
              <w:t>42. Angular pipes</w:t>
            </w:r>
            <w:r w:rsidRPr="00B47CB1">
              <w:rPr>
                <w:b/>
                <w:bCs/>
                <w:noProof/>
                <w:webHidden/>
              </w:rPr>
              <w:tab/>
            </w:r>
            <w:r w:rsidRPr="00B47CB1">
              <w:rPr>
                <w:b/>
                <w:bCs/>
                <w:noProof/>
                <w:webHidden/>
              </w:rPr>
              <w:fldChar w:fldCharType="begin"/>
            </w:r>
            <w:r w:rsidRPr="00B47CB1">
              <w:rPr>
                <w:b/>
                <w:bCs/>
                <w:noProof/>
                <w:webHidden/>
              </w:rPr>
              <w:instrText xml:space="preserve"> PAGEREF _Toc229343082 \h </w:instrText>
            </w:r>
            <w:r w:rsidRPr="00B47CB1">
              <w:rPr>
                <w:b/>
                <w:bCs/>
                <w:noProof/>
                <w:webHidden/>
              </w:rPr>
            </w:r>
            <w:r w:rsidRPr="00B47CB1">
              <w:rPr>
                <w:b/>
                <w:bCs/>
                <w:noProof/>
                <w:webHidden/>
              </w:rPr>
              <w:fldChar w:fldCharType="separate"/>
            </w:r>
            <w:r w:rsidRPr="00B47CB1">
              <w:rPr>
                <w:b/>
                <w:bCs/>
                <w:noProof/>
                <w:webHidden/>
              </w:rPr>
              <w:t>18</w:t>
            </w:r>
            <w:r w:rsidRPr="00B47CB1">
              <w:rPr>
                <w:b/>
                <w:bCs/>
                <w:noProof/>
                <w:webHidden/>
              </w:rPr>
              <w:fldChar w:fldCharType="end"/>
            </w:r>
          </w:hyperlink>
        </w:p>
        <w:p w14:paraId="530D235E" w14:textId="2A5DA0C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3" w:history="1">
            <w:r w:rsidRPr="00B47CB1">
              <w:rPr>
                <w:rStyle w:val="Hyperlink"/>
                <w:b/>
                <w:bCs/>
                <w:noProof/>
              </w:rPr>
              <w:t>43. Angular data binding</w:t>
            </w:r>
            <w:r w:rsidRPr="00B47CB1">
              <w:rPr>
                <w:b/>
                <w:bCs/>
                <w:noProof/>
                <w:webHidden/>
              </w:rPr>
              <w:tab/>
            </w:r>
            <w:r w:rsidRPr="00B47CB1">
              <w:rPr>
                <w:b/>
                <w:bCs/>
                <w:noProof/>
                <w:webHidden/>
              </w:rPr>
              <w:fldChar w:fldCharType="begin"/>
            </w:r>
            <w:r w:rsidRPr="00B47CB1">
              <w:rPr>
                <w:b/>
                <w:bCs/>
                <w:noProof/>
                <w:webHidden/>
              </w:rPr>
              <w:instrText xml:space="preserve"> PAGEREF _Toc229343083 \h </w:instrText>
            </w:r>
            <w:r w:rsidRPr="00B47CB1">
              <w:rPr>
                <w:b/>
                <w:bCs/>
                <w:noProof/>
                <w:webHidden/>
              </w:rPr>
            </w:r>
            <w:r w:rsidRPr="00B47CB1">
              <w:rPr>
                <w:b/>
                <w:bCs/>
                <w:noProof/>
                <w:webHidden/>
              </w:rPr>
              <w:fldChar w:fldCharType="separate"/>
            </w:r>
            <w:r w:rsidRPr="00B47CB1">
              <w:rPr>
                <w:b/>
                <w:bCs/>
                <w:noProof/>
                <w:webHidden/>
              </w:rPr>
              <w:t>18</w:t>
            </w:r>
            <w:r w:rsidRPr="00B47CB1">
              <w:rPr>
                <w:b/>
                <w:bCs/>
                <w:noProof/>
                <w:webHidden/>
              </w:rPr>
              <w:fldChar w:fldCharType="end"/>
            </w:r>
          </w:hyperlink>
        </w:p>
        <w:p w14:paraId="3A12BD8B" w14:textId="075CFD86"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4" w:history="1">
            <w:r w:rsidRPr="00B47CB1">
              <w:rPr>
                <w:rStyle w:val="Hyperlink"/>
                <w:b/>
                <w:bCs/>
                <w:noProof/>
              </w:rPr>
              <w:t>Angular RxJS / NgRx</w:t>
            </w:r>
            <w:r w:rsidRPr="00B47CB1">
              <w:rPr>
                <w:b/>
                <w:bCs/>
                <w:noProof/>
                <w:webHidden/>
              </w:rPr>
              <w:tab/>
            </w:r>
            <w:r w:rsidRPr="00B47CB1">
              <w:rPr>
                <w:b/>
                <w:bCs/>
                <w:noProof/>
                <w:webHidden/>
              </w:rPr>
              <w:fldChar w:fldCharType="begin"/>
            </w:r>
            <w:r w:rsidRPr="00B47CB1">
              <w:rPr>
                <w:b/>
                <w:bCs/>
                <w:noProof/>
                <w:webHidden/>
              </w:rPr>
              <w:instrText xml:space="preserve"> PAGEREF _Toc229343084 \h </w:instrText>
            </w:r>
            <w:r w:rsidRPr="00B47CB1">
              <w:rPr>
                <w:b/>
                <w:bCs/>
                <w:noProof/>
                <w:webHidden/>
              </w:rPr>
            </w:r>
            <w:r w:rsidRPr="00B47CB1">
              <w:rPr>
                <w:b/>
                <w:bCs/>
                <w:noProof/>
                <w:webHidden/>
              </w:rPr>
              <w:fldChar w:fldCharType="separate"/>
            </w:r>
            <w:r w:rsidRPr="00B47CB1">
              <w:rPr>
                <w:b/>
                <w:bCs/>
                <w:noProof/>
                <w:webHidden/>
              </w:rPr>
              <w:t>19</w:t>
            </w:r>
            <w:r w:rsidRPr="00B47CB1">
              <w:rPr>
                <w:b/>
                <w:bCs/>
                <w:noProof/>
                <w:webHidden/>
              </w:rPr>
              <w:fldChar w:fldCharType="end"/>
            </w:r>
          </w:hyperlink>
        </w:p>
        <w:p w14:paraId="7BFE42A7" w14:textId="06E14CE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5" w:history="1">
            <w:r w:rsidRPr="00B47CB1">
              <w:rPr>
                <w:rStyle w:val="Hyperlink"/>
                <w:b/>
                <w:bCs/>
                <w:noProof/>
              </w:rPr>
              <w:t>44. RxJS explanation</w:t>
            </w:r>
            <w:r w:rsidRPr="00B47CB1">
              <w:rPr>
                <w:b/>
                <w:bCs/>
                <w:noProof/>
                <w:webHidden/>
              </w:rPr>
              <w:tab/>
            </w:r>
            <w:r w:rsidRPr="00B47CB1">
              <w:rPr>
                <w:b/>
                <w:bCs/>
                <w:noProof/>
                <w:webHidden/>
              </w:rPr>
              <w:fldChar w:fldCharType="begin"/>
            </w:r>
            <w:r w:rsidRPr="00B47CB1">
              <w:rPr>
                <w:b/>
                <w:bCs/>
                <w:noProof/>
                <w:webHidden/>
              </w:rPr>
              <w:instrText xml:space="preserve"> PAGEREF _Toc229343085 \h </w:instrText>
            </w:r>
            <w:r w:rsidRPr="00B47CB1">
              <w:rPr>
                <w:b/>
                <w:bCs/>
                <w:noProof/>
                <w:webHidden/>
              </w:rPr>
            </w:r>
            <w:r w:rsidRPr="00B47CB1">
              <w:rPr>
                <w:b/>
                <w:bCs/>
                <w:noProof/>
                <w:webHidden/>
              </w:rPr>
              <w:fldChar w:fldCharType="separate"/>
            </w:r>
            <w:r w:rsidRPr="00B47CB1">
              <w:rPr>
                <w:b/>
                <w:bCs/>
                <w:noProof/>
                <w:webHidden/>
              </w:rPr>
              <w:t>19</w:t>
            </w:r>
            <w:r w:rsidRPr="00B47CB1">
              <w:rPr>
                <w:b/>
                <w:bCs/>
                <w:noProof/>
                <w:webHidden/>
              </w:rPr>
              <w:fldChar w:fldCharType="end"/>
            </w:r>
          </w:hyperlink>
        </w:p>
        <w:p w14:paraId="644FF39B" w14:textId="7F6D6AE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6" w:history="1">
            <w:r w:rsidRPr="00B47CB1">
              <w:rPr>
                <w:rStyle w:val="Hyperlink"/>
                <w:b/>
                <w:bCs/>
                <w:noProof/>
              </w:rPr>
              <w:t>45. this.actions$.pipe meaning in NgRx</w:t>
            </w:r>
            <w:r w:rsidRPr="00B47CB1">
              <w:rPr>
                <w:b/>
                <w:bCs/>
                <w:noProof/>
                <w:webHidden/>
              </w:rPr>
              <w:tab/>
            </w:r>
            <w:r w:rsidRPr="00B47CB1">
              <w:rPr>
                <w:b/>
                <w:bCs/>
                <w:noProof/>
                <w:webHidden/>
              </w:rPr>
              <w:fldChar w:fldCharType="begin"/>
            </w:r>
            <w:r w:rsidRPr="00B47CB1">
              <w:rPr>
                <w:b/>
                <w:bCs/>
                <w:noProof/>
                <w:webHidden/>
              </w:rPr>
              <w:instrText xml:space="preserve"> PAGEREF _Toc229343086 \h </w:instrText>
            </w:r>
            <w:r w:rsidRPr="00B47CB1">
              <w:rPr>
                <w:b/>
                <w:bCs/>
                <w:noProof/>
                <w:webHidden/>
              </w:rPr>
            </w:r>
            <w:r w:rsidRPr="00B47CB1">
              <w:rPr>
                <w:b/>
                <w:bCs/>
                <w:noProof/>
                <w:webHidden/>
              </w:rPr>
              <w:fldChar w:fldCharType="separate"/>
            </w:r>
            <w:r w:rsidRPr="00B47CB1">
              <w:rPr>
                <w:b/>
                <w:bCs/>
                <w:noProof/>
                <w:webHidden/>
              </w:rPr>
              <w:t>19</w:t>
            </w:r>
            <w:r w:rsidRPr="00B47CB1">
              <w:rPr>
                <w:b/>
                <w:bCs/>
                <w:noProof/>
                <w:webHidden/>
              </w:rPr>
              <w:fldChar w:fldCharType="end"/>
            </w:r>
          </w:hyperlink>
        </w:p>
        <w:p w14:paraId="6A4173B9" w14:textId="19DC455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7" w:history="1">
            <w:r w:rsidRPr="00B47CB1">
              <w:rPr>
                <w:rStyle w:val="Hyperlink"/>
                <w:b/>
                <w:bCs/>
                <w:noProof/>
              </w:rPr>
              <w:t>46. NgRx concepts with examples</w:t>
            </w:r>
            <w:r w:rsidRPr="00B47CB1">
              <w:rPr>
                <w:b/>
                <w:bCs/>
                <w:noProof/>
                <w:webHidden/>
              </w:rPr>
              <w:tab/>
            </w:r>
            <w:r w:rsidRPr="00B47CB1">
              <w:rPr>
                <w:b/>
                <w:bCs/>
                <w:noProof/>
                <w:webHidden/>
              </w:rPr>
              <w:fldChar w:fldCharType="begin"/>
            </w:r>
            <w:r w:rsidRPr="00B47CB1">
              <w:rPr>
                <w:b/>
                <w:bCs/>
                <w:noProof/>
                <w:webHidden/>
              </w:rPr>
              <w:instrText xml:space="preserve"> PAGEREF _Toc229343087 \h </w:instrText>
            </w:r>
            <w:r w:rsidRPr="00B47CB1">
              <w:rPr>
                <w:b/>
                <w:bCs/>
                <w:noProof/>
                <w:webHidden/>
              </w:rPr>
            </w:r>
            <w:r w:rsidRPr="00B47CB1">
              <w:rPr>
                <w:b/>
                <w:bCs/>
                <w:noProof/>
                <w:webHidden/>
              </w:rPr>
              <w:fldChar w:fldCharType="separate"/>
            </w:r>
            <w:r w:rsidRPr="00B47CB1">
              <w:rPr>
                <w:b/>
                <w:bCs/>
                <w:noProof/>
                <w:webHidden/>
              </w:rPr>
              <w:t>19</w:t>
            </w:r>
            <w:r w:rsidRPr="00B47CB1">
              <w:rPr>
                <w:b/>
                <w:bCs/>
                <w:noProof/>
                <w:webHidden/>
              </w:rPr>
              <w:fldChar w:fldCharType="end"/>
            </w:r>
          </w:hyperlink>
        </w:p>
        <w:p w14:paraId="6C01680E" w14:textId="195593E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8" w:history="1">
            <w:r w:rsidRPr="00B47CB1">
              <w:rPr>
                <w:rStyle w:val="Hyperlink"/>
                <w:b/>
                <w:bCs/>
                <w:noProof/>
              </w:rPr>
              <w:t>47. NgRx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_Toc229343088 \h </w:instrText>
            </w:r>
            <w:r w:rsidRPr="00B47CB1">
              <w:rPr>
                <w:b/>
                <w:bCs/>
                <w:noProof/>
                <w:webHidden/>
              </w:rPr>
            </w:r>
            <w:r w:rsidRPr="00B47CB1">
              <w:rPr>
                <w:b/>
                <w:bCs/>
                <w:noProof/>
                <w:webHidden/>
              </w:rPr>
              <w:fldChar w:fldCharType="separate"/>
            </w:r>
            <w:r w:rsidRPr="00B47CB1">
              <w:rPr>
                <w:b/>
                <w:bCs/>
                <w:noProof/>
                <w:webHidden/>
              </w:rPr>
              <w:t>20</w:t>
            </w:r>
            <w:r w:rsidRPr="00B47CB1">
              <w:rPr>
                <w:b/>
                <w:bCs/>
                <w:noProof/>
                <w:webHidden/>
              </w:rPr>
              <w:fldChar w:fldCharType="end"/>
            </w:r>
          </w:hyperlink>
        </w:p>
        <w:p w14:paraId="0D01D7DA" w14:textId="31CA107B"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89" w:history="1">
            <w:r w:rsidRPr="00B47CB1">
              <w:rPr>
                <w:rStyle w:val="Hyperlink"/>
                <w:b/>
                <w:bCs/>
                <w:noProof/>
              </w:rPr>
              <w:t>48. debounceTime, distinctUntilChanged, switchMap</w:t>
            </w:r>
            <w:r w:rsidRPr="00B47CB1">
              <w:rPr>
                <w:b/>
                <w:bCs/>
                <w:noProof/>
                <w:webHidden/>
              </w:rPr>
              <w:tab/>
            </w:r>
            <w:r w:rsidRPr="00B47CB1">
              <w:rPr>
                <w:b/>
                <w:bCs/>
                <w:noProof/>
                <w:webHidden/>
              </w:rPr>
              <w:fldChar w:fldCharType="begin"/>
            </w:r>
            <w:r w:rsidRPr="00B47CB1">
              <w:rPr>
                <w:b/>
                <w:bCs/>
                <w:noProof/>
                <w:webHidden/>
              </w:rPr>
              <w:instrText xml:space="preserve"> PAGEREF _Toc229343089 \h </w:instrText>
            </w:r>
            <w:r w:rsidRPr="00B47CB1">
              <w:rPr>
                <w:b/>
                <w:bCs/>
                <w:noProof/>
                <w:webHidden/>
              </w:rPr>
            </w:r>
            <w:r w:rsidRPr="00B47CB1">
              <w:rPr>
                <w:b/>
                <w:bCs/>
                <w:noProof/>
                <w:webHidden/>
              </w:rPr>
              <w:fldChar w:fldCharType="separate"/>
            </w:r>
            <w:r w:rsidRPr="00B47CB1">
              <w:rPr>
                <w:b/>
                <w:bCs/>
                <w:noProof/>
                <w:webHidden/>
              </w:rPr>
              <w:t>20</w:t>
            </w:r>
            <w:r w:rsidRPr="00B47CB1">
              <w:rPr>
                <w:b/>
                <w:bCs/>
                <w:noProof/>
                <w:webHidden/>
              </w:rPr>
              <w:fldChar w:fldCharType="end"/>
            </w:r>
          </w:hyperlink>
        </w:p>
        <w:p w14:paraId="1AC275ED" w14:textId="4BA8434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0" w:history="1">
            <w:r w:rsidRPr="00B47CB1">
              <w:rPr>
                <w:rStyle w:val="Hyperlink"/>
                <w:b/>
                <w:bCs/>
                <w:noProof/>
              </w:rPr>
              <w:t>49. Real-world RxJS examples</w:t>
            </w:r>
            <w:r w:rsidRPr="00B47CB1">
              <w:rPr>
                <w:b/>
                <w:bCs/>
                <w:noProof/>
                <w:webHidden/>
              </w:rPr>
              <w:tab/>
            </w:r>
            <w:r w:rsidRPr="00B47CB1">
              <w:rPr>
                <w:b/>
                <w:bCs/>
                <w:noProof/>
                <w:webHidden/>
              </w:rPr>
              <w:fldChar w:fldCharType="begin"/>
            </w:r>
            <w:r w:rsidRPr="00B47CB1">
              <w:rPr>
                <w:b/>
                <w:bCs/>
                <w:noProof/>
                <w:webHidden/>
              </w:rPr>
              <w:instrText xml:space="preserve"> PAGEREF _Toc229343090 \h </w:instrText>
            </w:r>
            <w:r w:rsidRPr="00B47CB1">
              <w:rPr>
                <w:b/>
                <w:bCs/>
                <w:noProof/>
                <w:webHidden/>
              </w:rPr>
            </w:r>
            <w:r w:rsidRPr="00B47CB1">
              <w:rPr>
                <w:b/>
                <w:bCs/>
                <w:noProof/>
                <w:webHidden/>
              </w:rPr>
              <w:fldChar w:fldCharType="separate"/>
            </w:r>
            <w:r w:rsidRPr="00B47CB1">
              <w:rPr>
                <w:b/>
                <w:bCs/>
                <w:noProof/>
                <w:webHidden/>
              </w:rPr>
              <w:t>20</w:t>
            </w:r>
            <w:r w:rsidRPr="00B47CB1">
              <w:rPr>
                <w:b/>
                <w:bCs/>
                <w:noProof/>
                <w:webHidden/>
              </w:rPr>
              <w:fldChar w:fldCharType="end"/>
            </w:r>
          </w:hyperlink>
        </w:p>
        <w:p w14:paraId="3132D3A0" w14:textId="7AE92AAA"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1" w:history="1">
            <w:r w:rsidRPr="00B47CB1">
              <w:rPr>
                <w:rStyle w:val="Hyperlink"/>
                <w:b/>
                <w:bCs/>
                <w:noProof/>
              </w:rPr>
              <w:t>Angular Communication / Architecture</w:t>
            </w:r>
            <w:r w:rsidRPr="00B47CB1">
              <w:rPr>
                <w:b/>
                <w:bCs/>
                <w:noProof/>
                <w:webHidden/>
              </w:rPr>
              <w:tab/>
            </w:r>
            <w:r w:rsidRPr="00B47CB1">
              <w:rPr>
                <w:b/>
                <w:bCs/>
                <w:noProof/>
                <w:webHidden/>
              </w:rPr>
              <w:fldChar w:fldCharType="begin"/>
            </w:r>
            <w:r w:rsidRPr="00B47CB1">
              <w:rPr>
                <w:b/>
                <w:bCs/>
                <w:noProof/>
                <w:webHidden/>
              </w:rPr>
              <w:instrText xml:space="preserve"> PAGEREF _Toc229343091 \h </w:instrText>
            </w:r>
            <w:r w:rsidRPr="00B47CB1">
              <w:rPr>
                <w:b/>
                <w:bCs/>
                <w:noProof/>
                <w:webHidden/>
              </w:rPr>
            </w:r>
            <w:r w:rsidRPr="00B47CB1">
              <w:rPr>
                <w:b/>
                <w:bCs/>
                <w:noProof/>
                <w:webHidden/>
              </w:rPr>
              <w:fldChar w:fldCharType="separate"/>
            </w:r>
            <w:r w:rsidRPr="00B47CB1">
              <w:rPr>
                <w:b/>
                <w:bCs/>
                <w:noProof/>
                <w:webHidden/>
              </w:rPr>
              <w:t>20</w:t>
            </w:r>
            <w:r w:rsidRPr="00B47CB1">
              <w:rPr>
                <w:b/>
                <w:bCs/>
                <w:noProof/>
                <w:webHidden/>
              </w:rPr>
              <w:fldChar w:fldCharType="end"/>
            </w:r>
          </w:hyperlink>
        </w:p>
        <w:p w14:paraId="05ED6264" w14:textId="2A778FA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2" w:history="1">
            <w:r w:rsidRPr="00B47CB1">
              <w:rPr>
                <w:rStyle w:val="Hyperlink"/>
                <w:b/>
                <w:bCs/>
                <w:noProof/>
              </w:rPr>
              <w:t>50. Passing data from parent component to child component</w:t>
            </w:r>
            <w:r w:rsidRPr="00B47CB1">
              <w:rPr>
                <w:b/>
                <w:bCs/>
                <w:noProof/>
                <w:webHidden/>
              </w:rPr>
              <w:tab/>
            </w:r>
            <w:r w:rsidRPr="00B47CB1">
              <w:rPr>
                <w:b/>
                <w:bCs/>
                <w:noProof/>
                <w:webHidden/>
              </w:rPr>
              <w:fldChar w:fldCharType="begin"/>
            </w:r>
            <w:r w:rsidRPr="00B47CB1">
              <w:rPr>
                <w:b/>
                <w:bCs/>
                <w:noProof/>
                <w:webHidden/>
              </w:rPr>
              <w:instrText xml:space="preserve"> PAGEREF _Toc229343092 \h </w:instrText>
            </w:r>
            <w:r w:rsidRPr="00B47CB1">
              <w:rPr>
                <w:b/>
                <w:bCs/>
                <w:noProof/>
                <w:webHidden/>
              </w:rPr>
            </w:r>
            <w:r w:rsidRPr="00B47CB1">
              <w:rPr>
                <w:b/>
                <w:bCs/>
                <w:noProof/>
                <w:webHidden/>
              </w:rPr>
              <w:fldChar w:fldCharType="separate"/>
            </w:r>
            <w:r w:rsidRPr="00B47CB1">
              <w:rPr>
                <w:b/>
                <w:bCs/>
                <w:noProof/>
                <w:webHidden/>
              </w:rPr>
              <w:t>20</w:t>
            </w:r>
            <w:r w:rsidRPr="00B47CB1">
              <w:rPr>
                <w:b/>
                <w:bCs/>
                <w:noProof/>
                <w:webHidden/>
              </w:rPr>
              <w:fldChar w:fldCharType="end"/>
            </w:r>
          </w:hyperlink>
        </w:p>
        <w:p w14:paraId="7EE451D1" w14:textId="42E29801"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3" w:history="1">
            <w:r w:rsidRPr="00B47CB1">
              <w:rPr>
                <w:rStyle w:val="Hyperlink"/>
                <w:b/>
                <w:bCs/>
                <w:noProof/>
              </w:rPr>
              <w:t>51. All possible ways to pass data in Angular</w:t>
            </w:r>
            <w:r w:rsidRPr="00B47CB1">
              <w:rPr>
                <w:b/>
                <w:bCs/>
                <w:noProof/>
                <w:webHidden/>
              </w:rPr>
              <w:tab/>
            </w:r>
            <w:r w:rsidRPr="00B47CB1">
              <w:rPr>
                <w:b/>
                <w:bCs/>
                <w:noProof/>
                <w:webHidden/>
              </w:rPr>
              <w:fldChar w:fldCharType="begin"/>
            </w:r>
            <w:r w:rsidRPr="00B47CB1">
              <w:rPr>
                <w:b/>
                <w:bCs/>
                <w:noProof/>
                <w:webHidden/>
              </w:rPr>
              <w:instrText xml:space="preserve"> PAGEREF _Toc229343093 \h </w:instrText>
            </w:r>
            <w:r w:rsidRPr="00B47CB1">
              <w:rPr>
                <w:b/>
                <w:bCs/>
                <w:noProof/>
                <w:webHidden/>
              </w:rPr>
            </w:r>
            <w:r w:rsidRPr="00B47CB1">
              <w:rPr>
                <w:b/>
                <w:bCs/>
                <w:noProof/>
                <w:webHidden/>
              </w:rPr>
              <w:fldChar w:fldCharType="separate"/>
            </w:r>
            <w:r w:rsidRPr="00B47CB1">
              <w:rPr>
                <w:b/>
                <w:bCs/>
                <w:noProof/>
                <w:webHidden/>
              </w:rPr>
              <w:t>21</w:t>
            </w:r>
            <w:r w:rsidRPr="00B47CB1">
              <w:rPr>
                <w:b/>
                <w:bCs/>
                <w:noProof/>
                <w:webHidden/>
              </w:rPr>
              <w:fldChar w:fldCharType="end"/>
            </w:r>
          </w:hyperlink>
        </w:p>
        <w:p w14:paraId="1823C7AC" w14:textId="1502BCA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4" w:history="1">
            <w:r w:rsidRPr="00B47CB1">
              <w:rPr>
                <w:rStyle w:val="Hyperlink"/>
                <w:b/>
                <w:bCs/>
                <w:noProof/>
              </w:rPr>
              <w:t>52. Angular route and guard example</w:t>
            </w:r>
            <w:r w:rsidRPr="00B47CB1">
              <w:rPr>
                <w:b/>
                <w:bCs/>
                <w:noProof/>
                <w:webHidden/>
              </w:rPr>
              <w:tab/>
            </w:r>
            <w:r w:rsidRPr="00B47CB1">
              <w:rPr>
                <w:b/>
                <w:bCs/>
                <w:noProof/>
                <w:webHidden/>
              </w:rPr>
              <w:fldChar w:fldCharType="begin"/>
            </w:r>
            <w:r w:rsidRPr="00B47CB1">
              <w:rPr>
                <w:b/>
                <w:bCs/>
                <w:noProof/>
                <w:webHidden/>
              </w:rPr>
              <w:instrText xml:space="preserve"> PAGEREF _Toc229343094 \h </w:instrText>
            </w:r>
            <w:r w:rsidRPr="00B47CB1">
              <w:rPr>
                <w:b/>
                <w:bCs/>
                <w:noProof/>
                <w:webHidden/>
              </w:rPr>
            </w:r>
            <w:r w:rsidRPr="00B47CB1">
              <w:rPr>
                <w:b/>
                <w:bCs/>
                <w:noProof/>
                <w:webHidden/>
              </w:rPr>
              <w:fldChar w:fldCharType="separate"/>
            </w:r>
            <w:r w:rsidRPr="00B47CB1">
              <w:rPr>
                <w:b/>
                <w:bCs/>
                <w:noProof/>
                <w:webHidden/>
              </w:rPr>
              <w:t>21</w:t>
            </w:r>
            <w:r w:rsidRPr="00B47CB1">
              <w:rPr>
                <w:b/>
                <w:bCs/>
                <w:noProof/>
                <w:webHidden/>
              </w:rPr>
              <w:fldChar w:fldCharType="end"/>
            </w:r>
          </w:hyperlink>
        </w:p>
        <w:p w14:paraId="2FAFD7FE" w14:textId="48BEEA21"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5" w:history="1">
            <w:r w:rsidRPr="00B47CB1">
              <w:rPr>
                <w:rStyle w:val="Hyperlink"/>
                <w:b/>
                <w:bCs/>
                <w:noProof/>
              </w:rPr>
              <w:t>53. Angular + Keycloak authentication example</w:t>
            </w:r>
            <w:r w:rsidRPr="00B47CB1">
              <w:rPr>
                <w:b/>
                <w:bCs/>
                <w:noProof/>
                <w:webHidden/>
              </w:rPr>
              <w:tab/>
            </w:r>
            <w:r w:rsidRPr="00B47CB1">
              <w:rPr>
                <w:b/>
                <w:bCs/>
                <w:noProof/>
                <w:webHidden/>
              </w:rPr>
              <w:fldChar w:fldCharType="begin"/>
            </w:r>
            <w:r w:rsidRPr="00B47CB1">
              <w:rPr>
                <w:b/>
                <w:bCs/>
                <w:noProof/>
                <w:webHidden/>
              </w:rPr>
              <w:instrText xml:space="preserve"> PAGEREF _Toc229343095 \h </w:instrText>
            </w:r>
            <w:r w:rsidRPr="00B47CB1">
              <w:rPr>
                <w:b/>
                <w:bCs/>
                <w:noProof/>
                <w:webHidden/>
              </w:rPr>
            </w:r>
            <w:r w:rsidRPr="00B47CB1">
              <w:rPr>
                <w:b/>
                <w:bCs/>
                <w:noProof/>
                <w:webHidden/>
              </w:rPr>
              <w:fldChar w:fldCharType="separate"/>
            </w:r>
            <w:r w:rsidRPr="00B47CB1">
              <w:rPr>
                <w:b/>
                <w:bCs/>
                <w:noProof/>
                <w:webHidden/>
              </w:rPr>
              <w:t>21</w:t>
            </w:r>
            <w:r w:rsidRPr="00B47CB1">
              <w:rPr>
                <w:b/>
                <w:bCs/>
                <w:noProof/>
                <w:webHidden/>
              </w:rPr>
              <w:fldChar w:fldCharType="end"/>
            </w:r>
          </w:hyperlink>
        </w:p>
        <w:p w14:paraId="07FE0232" w14:textId="396A86D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6" w:history="1">
            <w:r w:rsidRPr="00B47CB1">
              <w:rPr>
                <w:rStyle w:val="Hyperlink"/>
                <w:b/>
                <w:bCs/>
                <w:noProof/>
              </w:rPr>
              <w:t>54. Angular vs React comparison</w:t>
            </w:r>
            <w:r w:rsidRPr="00B47CB1">
              <w:rPr>
                <w:b/>
                <w:bCs/>
                <w:noProof/>
                <w:webHidden/>
              </w:rPr>
              <w:tab/>
            </w:r>
            <w:r w:rsidRPr="00B47CB1">
              <w:rPr>
                <w:b/>
                <w:bCs/>
                <w:noProof/>
                <w:webHidden/>
              </w:rPr>
              <w:fldChar w:fldCharType="begin"/>
            </w:r>
            <w:r w:rsidRPr="00B47CB1">
              <w:rPr>
                <w:b/>
                <w:bCs/>
                <w:noProof/>
                <w:webHidden/>
              </w:rPr>
              <w:instrText xml:space="preserve"> PAGEREF _Toc229343096 \h </w:instrText>
            </w:r>
            <w:r w:rsidRPr="00B47CB1">
              <w:rPr>
                <w:b/>
                <w:bCs/>
                <w:noProof/>
                <w:webHidden/>
              </w:rPr>
            </w:r>
            <w:r w:rsidRPr="00B47CB1">
              <w:rPr>
                <w:b/>
                <w:bCs/>
                <w:noProof/>
                <w:webHidden/>
              </w:rPr>
              <w:fldChar w:fldCharType="separate"/>
            </w:r>
            <w:r w:rsidRPr="00B47CB1">
              <w:rPr>
                <w:b/>
                <w:bCs/>
                <w:noProof/>
                <w:webHidden/>
              </w:rPr>
              <w:t>21</w:t>
            </w:r>
            <w:r w:rsidRPr="00B47CB1">
              <w:rPr>
                <w:b/>
                <w:bCs/>
                <w:noProof/>
                <w:webHidden/>
              </w:rPr>
              <w:fldChar w:fldCharType="end"/>
            </w:r>
          </w:hyperlink>
        </w:p>
        <w:p w14:paraId="36A6E040" w14:textId="5A26CC72"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7" w:history="1">
            <w:r w:rsidRPr="00B47CB1">
              <w:rPr>
                <w:rStyle w:val="Hyperlink"/>
                <w:b/>
                <w:bCs/>
                <w:noProof/>
              </w:rPr>
              <w:t>Database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_Toc229343097 \h </w:instrText>
            </w:r>
            <w:r w:rsidRPr="00B47CB1">
              <w:rPr>
                <w:b/>
                <w:bCs/>
                <w:noProof/>
                <w:webHidden/>
              </w:rPr>
            </w:r>
            <w:r w:rsidRPr="00B47CB1">
              <w:rPr>
                <w:b/>
                <w:bCs/>
                <w:noProof/>
                <w:webHidden/>
              </w:rPr>
              <w:fldChar w:fldCharType="separate"/>
            </w:r>
            <w:r w:rsidRPr="00B47CB1">
              <w:rPr>
                <w:b/>
                <w:bCs/>
                <w:noProof/>
                <w:webHidden/>
              </w:rPr>
              <w:t>22</w:t>
            </w:r>
            <w:r w:rsidRPr="00B47CB1">
              <w:rPr>
                <w:b/>
                <w:bCs/>
                <w:noProof/>
                <w:webHidden/>
              </w:rPr>
              <w:fldChar w:fldCharType="end"/>
            </w:r>
          </w:hyperlink>
        </w:p>
        <w:p w14:paraId="3AF5D7E8" w14:textId="07E16A05"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8" w:history="1">
            <w:r w:rsidRPr="00B47CB1">
              <w:rPr>
                <w:rStyle w:val="Hyperlink"/>
                <w:b/>
                <w:bCs/>
                <w:noProof/>
              </w:rPr>
              <w:t>55. Database normalization vs denormalization</w:t>
            </w:r>
            <w:r w:rsidRPr="00B47CB1">
              <w:rPr>
                <w:b/>
                <w:bCs/>
                <w:noProof/>
                <w:webHidden/>
              </w:rPr>
              <w:tab/>
            </w:r>
            <w:r w:rsidRPr="00B47CB1">
              <w:rPr>
                <w:b/>
                <w:bCs/>
                <w:noProof/>
                <w:webHidden/>
              </w:rPr>
              <w:fldChar w:fldCharType="begin"/>
            </w:r>
            <w:r w:rsidRPr="00B47CB1">
              <w:rPr>
                <w:b/>
                <w:bCs/>
                <w:noProof/>
                <w:webHidden/>
              </w:rPr>
              <w:instrText xml:space="preserve"> PAGEREF _Toc229343098 \h </w:instrText>
            </w:r>
            <w:r w:rsidRPr="00B47CB1">
              <w:rPr>
                <w:b/>
                <w:bCs/>
                <w:noProof/>
                <w:webHidden/>
              </w:rPr>
            </w:r>
            <w:r w:rsidRPr="00B47CB1">
              <w:rPr>
                <w:b/>
                <w:bCs/>
                <w:noProof/>
                <w:webHidden/>
              </w:rPr>
              <w:fldChar w:fldCharType="separate"/>
            </w:r>
            <w:r w:rsidRPr="00B47CB1">
              <w:rPr>
                <w:b/>
                <w:bCs/>
                <w:noProof/>
                <w:webHidden/>
              </w:rPr>
              <w:t>22</w:t>
            </w:r>
            <w:r w:rsidRPr="00B47CB1">
              <w:rPr>
                <w:b/>
                <w:bCs/>
                <w:noProof/>
                <w:webHidden/>
              </w:rPr>
              <w:fldChar w:fldCharType="end"/>
            </w:r>
          </w:hyperlink>
        </w:p>
        <w:p w14:paraId="0468C543" w14:textId="21D79290"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099" w:history="1">
            <w:r w:rsidRPr="00B47CB1">
              <w:rPr>
                <w:rStyle w:val="Hyperlink"/>
                <w:b/>
                <w:bCs/>
                <w:noProof/>
              </w:rPr>
              <w:t>56. 1NF example based on Gi3 Engagement Management</w:t>
            </w:r>
            <w:r w:rsidRPr="00B47CB1">
              <w:rPr>
                <w:b/>
                <w:bCs/>
                <w:noProof/>
                <w:webHidden/>
              </w:rPr>
              <w:tab/>
            </w:r>
            <w:r w:rsidRPr="00B47CB1">
              <w:rPr>
                <w:b/>
                <w:bCs/>
                <w:noProof/>
                <w:webHidden/>
              </w:rPr>
              <w:fldChar w:fldCharType="begin"/>
            </w:r>
            <w:r w:rsidRPr="00B47CB1">
              <w:rPr>
                <w:b/>
                <w:bCs/>
                <w:noProof/>
                <w:webHidden/>
              </w:rPr>
              <w:instrText xml:space="preserve"> PAGEREF _Toc229343099 \h </w:instrText>
            </w:r>
            <w:r w:rsidRPr="00B47CB1">
              <w:rPr>
                <w:b/>
                <w:bCs/>
                <w:noProof/>
                <w:webHidden/>
              </w:rPr>
            </w:r>
            <w:r w:rsidRPr="00B47CB1">
              <w:rPr>
                <w:b/>
                <w:bCs/>
                <w:noProof/>
                <w:webHidden/>
              </w:rPr>
              <w:fldChar w:fldCharType="separate"/>
            </w:r>
            <w:r w:rsidRPr="00B47CB1">
              <w:rPr>
                <w:b/>
                <w:bCs/>
                <w:noProof/>
                <w:webHidden/>
              </w:rPr>
              <w:t>22</w:t>
            </w:r>
            <w:r w:rsidRPr="00B47CB1">
              <w:rPr>
                <w:b/>
                <w:bCs/>
                <w:noProof/>
                <w:webHidden/>
              </w:rPr>
              <w:fldChar w:fldCharType="end"/>
            </w:r>
          </w:hyperlink>
        </w:p>
        <w:p w14:paraId="426456FC" w14:textId="37AF9BF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0" w:history="1">
            <w:r w:rsidRPr="00B47CB1">
              <w:rPr>
                <w:rStyle w:val="Hyperlink"/>
                <w:b/>
                <w:bCs/>
                <w:noProof/>
              </w:rPr>
              <w:t>57. 2NF example based on Gi3 Engagement Management</w:t>
            </w:r>
            <w:r w:rsidRPr="00B47CB1">
              <w:rPr>
                <w:b/>
                <w:bCs/>
                <w:noProof/>
                <w:webHidden/>
              </w:rPr>
              <w:tab/>
            </w:r>
            <w:r w:rsidRPr="00B47CB1">
              <w:rPr>
                <w:b/>
                <w:bCs/>
                <w:noProof/>
                <w:webHidden/>
              </w:rPr>
              <w:fldChar w:fldCharType="begin"/>
            </w:r>
            <w:r w:rsidRPr="00B47CB1">
              <w:rPr>
                <w:b/>
                <w:bCs/>
                <w:noProof/>
                <w:webHidden/>
              </w:rPr>
              <w:instrText xml:space="preserve"> PAGEREF _Toc229343100 \h </w:instrText>
            </w:r>
            <w:r w:rsidRPr="00B47CB1">
              <w:rPr>
                <w:b/>
                <w:bCs/>
                <w:noProof/>
                <w:webHidden/>
              </w:rPr>
            </w:r>
            <w:r w:rsidRPr="00B47CB1">
              <w:rPr>
                <w:b/>
                <w:bCs/>
                <w:noProof/>
                <w:webHidden/>
              </w:rPr>
              <w:fldChar w:fldCharType="separate"/>
            </w:r>
            <w:r w:rsidRPr="00B47CB1">
              <w:rPr>
                <w:b/>
                <w:bCs/>
                <w:noProof/>
                <w:webHidden/>
              </w:rPr>
              <w:t>22</w:t>
            </w:r>
            <w:r w:rsidRPr="00B47CB1">
              <w:rPr>
                <w:b/>
                <w:bCs/>
                <w:noProof/>
                <w:webHidden/>
              </w:rPr>
              <w:fldChar w:fldCharType="end"/>
            </w:r>
          </w:hyperlink>
        </w:p>
        <w:p w14:paraId="1E69CB81" w14:textId="6491C36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1" w:history="1">
            <w:r w:rsidRPr="00B47CB1">
              <w:rPr>
                <w:rStyle w:val="Hyperlink"/>
                <w:b/>
                <w:bCs/>
                <w:noProof/>
              </w:rPr>
              <w:t>58. 3NF example based on Gi3 Engagement Management</w:t>
            </w:r>
            <w:r w:rsidRPr="00B47CB1">
              <w:rPr>
                <w:b/>
                <w:bCs/>
                <w:noProof/>
                <w:webHidden/>
              </w:rPr>
              <w:tab/>
            </w:r>
            <w:r w:rsidRPr="00B47CB1">
              <w:rPr>
                <w:b/>
                <w:bCs/>
                <w:noProof/>
                <w:webHidden/>
              </w:rPr>
              <w:fldChar w:fldCharType="begin"/>
            </w:r>
            <w:r w:rsidRPr="00B47CB1">
              <w:rPr>
                <w:b/>
                <w:bCs/>
                <w:noProof/>
                <w:webHidden/>
              </w:rPr>
              <w:instrText xml:space="preserve"> PAGEREF _Toc229343101 \h </w:instrText>
            </w:r>
            <w:r w:rsidRPr="00B47CB1">
              <w:rPr>
                <w:b/>
                <w:bCs/>
                <w:noProof/>
                <w:webHidden/>
              </w:rPr>
            </w:r>
            <w:r w:rsidRPr="00B47CB1">
              <w:rPr>
                <w:b/>
                <w:bCs/>
                <w:noProof/>
                <w:webHidden/>
              </w:rPr>
              <w:fldChar w:fldCharType="separate"/>
            </w:r>
            <w:r w:rsidRPr="00B47CB1">
              <w:rPr>
                <w:b/>
                <w:bCs/>
                <w:noProof/>
                <w:webHidden/>
              </w:rPr>
              <w:t>23</w:t>
            </w:r>
            <w:r w:rsidRPr="00B47CB1">
              <w:rPr>
                <w:b/>
                <w:bCs/>
                <w:noProof/>
                <w:webHidden/>
              </w:rPr>
              <w:fldChar w:fldCharType="end"/>
            </w:r>
          </w:hyperlink>
        </w:p>
        <w:p w14:paraId="5BB0D20D" w14:textId="389F0A0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2" w:history="1">
            <w:r w:rsidRPr="00B47CB1">
              <w:rPr>
                <w:rStyle w:val="Hyperlink"/>
                <w:b/>
                <w:bCs/>
                <w:noProof/>
              </w:rPr>
              <w:t>59. Real-world normalization examples based on AGLC, Gi3, and Alberta Insurance</w:t>
            </w:r>
            <w:r w:rsidRPr="00B47CB1">
              <w:rPr>
                <w:b/>
                <w:bCs/>
                <w:noProof/>
                <w:webHidden/>
              </w:rPr>
              <w:tab/>
            </w:r>
            <w:r w:rsidRPr="00B47CB1">
              <w:rPr>
                <w:b/>
                <w:bCs/>
                <w:noProof/>
                <w:webHidden/>
              </w:rPr>
              <w:fldChar w:fldCharType="begin"/>
            </w:r>
            <w:r w:rsidRPr="00B47CB1">
              <w:rPr>
                <w:b/>
                <w:bCs/>
                <w:noProof/>
                <w:webHidden/>
              </w:rPr>
              <w:instrText xml:space="preserve"> PAGEREF _Toc229343102 \h </w:instrText>
            </w:r>
            <w:r w:rsidRPr="00B47CB1">
              <w:rPr>
                <w:b/>
                <w:bCs/>
                <w:noProof/>
                <w:webHidden/>
              </w:rPr>
            </w:r>
            <w:r w:rsidRPr="00B47CB1">
              <w:rPr>
                <w:b/>
                <w:bCs/>
                <w:noProof/>
                <w:webHidden/>
              </w:rPr>
              <w:fldChar w:fldCharType="separate"/>
            </w:r>
            <w:r w:rsidRPr="00B47CB1">
              <w:rPr>
                <w:b/>
                <w:bCs/>
                <w:noProof/>
                <w:webHidden/>
              </w:rPr>
              <w:t>23</w:t>
            </w:r>
            <w:r w:rsidRPr="00B47CB1">
              <w:rPr>
                <w:b/>
                <w:bCs/>
                <w:noProof/>
                <w:webHidden/>
              </w:rPr>
              <w:fldChar w:fldCharType="end"/>
            </w:r>
          </w:hyperlink>
        </w:p>
        <w:p w14:paraId="297733C9" w14:textId="39A59F2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3" w:history="1">
            <w:r w:rsidRPr="00B47CB1">
              <w:rPr>
                <w:rStyle w:val="Hyperlink"/>
                <w:b/>
                <w:bCs/>
                <w:noProof/>
              </w:rPr>
              <w:t>60. Difference between 2NF and 3NF</w:t>
            </w:r>
            <w:r w:rsidRPr="00B47CB1">
              <w:rPr>
                <w:b/>
                <w:bCs/>
                <w:noProof/>
                <w:webHidden/>
              </w:rPr>
              <w:tab/>
            </w:r>
            <w:r w:rsidRPr="00B47CB1">
              <w:rPr>
                <w:b/>
                <w:bCs/>
                <w:noProof/>
                <w:webHidden/>
              </w:rPr>
              <w:fldChar w:fldCharType="begin"/>
            </w:r>
            <w:r w:rsidRPr="00B47CB1">
              <w:rPr>
                <w:b/>
                <w:bCs/>
                <w:noProof/>
                <w:webHidden/>
              </w:rPr>
              <w:instrText xml:space="preserve"> PAGEREF _Toc229343103 \h </w:instrText>
            </w:r>
            <w:r w:rsidRPr="00B47CB1">
              <w:rPr>
                <w:b/>
                <w:bCs/>
                <w:noProof/>
                <w:webHidden/>
              </w:rPr>
            </w:r>
            <w:r w:rsidRPr="00B47CB1">
              <w:rPr>
                <w:b/>
                <w:bCs/>
                <w:noProof/>
                <w:webHidden/>
              </w:rPr>
              <w:fldChar w:fldCharType="separate"/>
            </w:r>
            <w:r w:rsidRPr="00B47CB1">
              <w:rPr>
                <w:b/>
                <w:bCs/>
                <w:noProof/>
                <w:webHidden/>
              </w:rPr>
              <w:t>23</w:t>
            </w:r>
            <w:r w:rsidRPr="00B47CB1">
              <w:rPr>
                <w:b/>
                <w:bCs/>
                <w:noProof/>
                <w:webHidden/>
              </w:rPr>
              <w:fldChar w:fldCharType="end"/>
            </w:r>
          </w:hyperlink>
        </w:p>
        <w:p w14:paraId="5D0A718C" w14:textId="4CD3CFAF"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4" w:history="1">
            <w:r w:rsidRPr="00B47CB1">
              <w:rPr>
                <w:rStyle w:val="Hyperlink"/>
                <w:b/>
                <w:bCs/>
                <w:noProof/>
              </w:rPr>
              <w:t>61. Database performance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_Toc229343104 \h </w:instrText>
            </w:r>
            <w:r w:rsidRPr="00B47CB1">
              <w:rPr>
                <w:b/>
                <w:bCs/>
                <w:noProof/>
                <w:webHidden/>
              </w:rPr>
            </w:r>
            <w:r w:rsidRPr="00B47CB1">
              <w:rPr>
                <w:b/>
                <w:bCs/>
                <w:noProof/>
                <w:webHidden/>
              </w:rPr>
              <w:fldChar w:fldCharType="separate"/>
            </w:r>
            <w:r w:rsidRPr="00B47CB1">
              <w:rPr>
                <w:b/>
                <w:bCs/>
                <w:noProof/>
                <w:webHidden/>
              </w:rPr>
              <w:t>24</w:t>
            </w:r>
            <w:r w:rsidRPr="00B47CB1">
              <w:rPr>
                <w:b/>
                <w:bCs/>
                <w:noProof/>
                <w:webHidden/>
              </w:rPr>
              <w:fldChar w:fldCharType="end"/>
            </w:r>
          </w:hyperlink>
        </w:p>
        <w:p w14:paraId="74B2E54B" w14:textId="6B93FBE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5" w:history="1">
            <w:r w:rsidRPr="00B47CB1">
              <w:rPr>
                <w:rStyle w:val="Hyperlink"/>
                <w:b/>
                <w:bCs/>
                <w:noProof/>
              </w:rPr>
              <w:t>62. Query optimization</w:t>
            </w:r>
            <w:r w:rsidRPr="00B47CB1">
              <w:rPr>
                <w:b/>
                <w:bCs/>
                <w:noProof/>
                <w:webHidden/>
              </w:rPr>
              <w:tab/>
            </w:r>
            <w:r w:rsidRPr="00B47CB1">
              <w:rPr>
                <w:b/>
                <w:bCs/>
                <w:noProof/>
                <w:webHidden/>
              </w:rPr>
              <w:fldChar w:fldCharType="begin"/>
            </w:r>
            <w:r w:rsidRPr="00B47CB1">
              <w:rPr>
                <w:b/>
                <w:bCs/>
                <w:noProof/>
                <w:webHidden/>
              </w:rPr>
              <w:instrText xml:space="preserve"> PAGEREF _Toc229343105 \h </w:instrText>
            </w:r>
            <w:r w:rsidRPr="00B47CB1">
              <w:rPr>
                <w:b/>
                <w:bCs/>
                <w:noProof/>
                <w:webHidden/>
              </w:rPr>
            </w:r>
            <w:r w:rsidRPr="00B47CB1">
              <w:rPr>
                <w:b/>
                <w:bCs/>
                <w:noProof/>
                <w:webHidden/>
              </w:rPr>
              <w:fldChar w:fldCharType="separate"/>
            </w:r>
            <w:r w:rsidRPr="00B47CB1">
              <w:rPr>
                <w:b/>
                <w:bCs/>
                <w:noProof/>
                <w:webHidden/>
              </w:rPr>
              <w:t>24</w:t>
            </w:r>
            <w:r w:rsidRPr="00B47CB1">
              <w:rPr>
                <w:b/>
                <w:bCs/>
                <w:noProof/>
                <w:webHidden/>
              </w:rPr>
              <w:fldChar w:fldCharType="end"/>
            </w:r>
          </w:hyperlink>
        </w:p>
        <w:p w14:paraId="0E135B7F" w14:textId="7EF0E781"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6" w:history="1">
            <w:r w:rsidRPr="00B47CB1">
              <w:rPr>
                <w:rStyle w:val="Hyperlink"/>
                <w:b/>
                <w:bCs/>
                <w:noProof/>
              </w:rPr>
              <w:t>63. Using DB views for performance</w:t>
            </w:r>
            <w:r w:rsidRPr="00B47CB1">
              <w:rPr>
                <w:b/>
                <w:bCs/>
                <w:noProof/>
                <w:webHidden/>
              </w:rPr>
              <w:tab/>
            </w:r>
            <w:r w:rsidRPr="00B47CB1">
              <w:rPr>
                <w:b/>
                <w:bCs/>
                <w:noProof/>
                <w:webHidden/>
              </w:rPr>
              <w:fldChar w:fldCharType="begin"/>
            </w:r>
            <w:r w:rsidRPr="00B47CB1">
              <w:rPr>
                <w:b/>
                <w:bCs/>
                <w:noProof/>
                <w:webHidden/>
              </w:rPr>
              <w:instrText xml:space="preserve"> PAGEREF _Toc229343106 \h </w:instrText>
            </w:r>
            <w:r w:rsidRPr="00B47CB1">
              <w:rPr>
                <w:b/>
                <w:bCs/>
                <w:noProof/>
                <w:webHidden/>
              </w:rPr>
            </w:r>
            <w:r w:rsidRPr="00B47CB1">
              <w:rPr>
                <w:b/>
                <w:bCs/>
                <w:noProof/>
                <w:webHidden/>
              </w:rPr>
              <w:fldChar w:fldCharType="separate"/>
            </w:r>
            <w:r w:rsidRPr="00B47CB1">
              <w:rPr>
                <w:b/>
                <w:bCs/>
                <w:noProof/>
                <w:webHidden/>
              </w:rPr>
              <w:t>24</w:t>
            </w:r>
            <w:r w:rsidRPr="00B47CB1">
              <w:rPr>
                <w:b/>
                <w:bCs/>
                <w:noProof/>
                <w:webHidden/>
              </w:rPr>
              <w:fldChar w:fldCharType="end"/>
            </w:r>
          </w:hyperlink>
        </w:p>
        <w:p w14:paraId="17A9C452" w14:textId="1DD263E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7" w:history="1">
            <w:r w:rsidRPr="00B47CB1">
              <w:rPr>
                <w:rStyle w:val="Hyperlink"/>
                <w:b/>
                <w:bCs/>
                <w:noProof/>
              </w:rPr>
              <w:t>64. SQL scalability</w:t>
            </w:r>
            <w:r w:rsidRPr="00B47CB1">
              <w:rPr>
                <w:b/>
                <w:bCs/>
                <w:noProof/>
                <w:webHidden/>
              </w:rPr>
              <w:tab/>
            </w:r>
            <w:r w:rsidRPr="00B47CB1">
              <w:rPr>
                <w:b/>
                <w:bCs/>
                <w:noProof/>
                <w:webHidden/>
              </w:rPr>
              <w:fldChar w:fldCharType="begin"/>
            </w:r>
            <w:r w:rsidRPr="00B47CB1">
              <w:rPr>
                <w:b/>
                <w:bCs/>
                <w:noProof/>
                <w:webHidden/>
              </w:rPr>
              <w:instrText xml:space="preserve"> PAGEREF _Toc229343107 \h </w:instrText>
            </w:r>
            <w:r w:rsidRPr="00B47CB1">
              <w:rPr>
                <w:b/>
                <w:bCs/>
                <w:noProof/>
                <w:webHidden/>
              </w:rPr>
            </w:r>
            <w:r w:rsidRPr="00B47CB1">
              <w:rPr>
                <w:b/>
                <w:bCs/>
                <w:noProof/>
                <w:webHidden/>
              </w:rPr>
              <w:fldChar w:fldCharType="separate"/>
            </w:r>
            <w:r w:rsidRPr="00B47CB1">
              <w:rPr>
                <w:b/>
                <w:bCs/>
                <w:noProof/>
                <w:webHidden/>
              </w:rPr>
              <w:t>24</w:t>
            </w:r>
            <w:r w:rsidRPr="00B47CB1">
              <w:rPr>
                <w:b/>
                <w:bCs/>
                <w:noProof/>
                <w:webHidden/>
              </w:rPr>
              <w:fldChar w:fldCharType="end"/>
            </w:r>
          </w:hyperlink>
        </w:p>
        <w:p w14:paraId="66DD4591" w14:textId="0F1CAC2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8" w:history="1">
            <w:r w:rsidRPr="00B47CB1">
              <w:rPr>
                <w:rStyle w:val="Hyperlink"/>
                <w:b/>
                <w:bCs/>
                <w:noProof/>
              </w:rPr>
              <w:t>65. NoSQL vs Relational Database</w:t>
            </w:r>
            <w:r w:rsidRPr="00B47CB1">
              <w:rPr>
                <w:b/>
                <w:bCs/>
                <w:noProof/>
                <w:webHidden/>
              </w:rPr>
              <w:tab/>
            </w:r>
            <w:r w:rsidRPr="00B47CB1">
              <w:rPr>
                <w:b/>
                <w:bCs/>
                <w:noProof/>
                <w:webHidden/>
              </w:rPr>
              <w:fldChar w:fldCharType="begin"/>
            </w:r>
            <w:r w:rsidRPr="00B47CB1">
              <w:rPr>
                <w:b/>
                <w:bCs/>
                <w:noProof/>
                <w:webHidden/>
              </w:rPr>
              <w:instrText xml:space="preserve"> PAGEREF _Toc229343108 \h </w:instrText>
            </w:r>
            <w:r w:rsidRPr="00B47CB1">
              <w:rPr>
                <w:b/>
                <w:bCs/>
                <w:noProof/>
                <w:webHidden/>
              </w:rPr>
            </w:r>
            <w:r w:rsidRPr="00B47CB1">
              <w:rPr>
                <w:b/>
                <w:bCs/>
                <w:noProof/>
                <w:webHidden/>
              </w:rPr>
              <w:fldChar w:fldCharType="separate"/>
            </w:r>
            <w:r w:rsidRPr="00B47CB1">
              <w:rPr>
                <w:b/>
                <w:bCs/>
                <w:noProof/>
                <w:webHidden/>
              </w:rPr>
              <w:t>24</w:t>
            </w:r>
            <w:r w:rsidRPr="00B47CB1">
              <w:rPr>
                <w:b/>
                <w:bCs/>
                <w:noProof/>
                <w:webHidden/>
              </w:rPr>
              <w:fldChar w:fldCharType="end"/>
            </w:r>
          </w:hyperlink>
        </w:p>
        <w:p w14:paraId="51C2CC54" w14:textId="330B2C1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09" w:history="1">
            <w:r w:rsidRPr="00B47CB1">
              <w:rPr>
                <w:rStyle w:val="Hyperlink"/>
                <w:b/>
                <w:bCs/>
                <w:noProof/>
              </w:rPr>
              <w:t>66. SQL vs NoSQL</w:t>
            </w:r>
            <w:r w:rsidRPr="00B47CB1">
              <w:rPr>
                <w:b/>
                <w:bCs/>
                <w:noProof/>
                <w:webHidden/>
              </w:rPr>
              <w:tab/>
            </w:r>
            <w:r w:rsidRPr="00B47CB1">
              <w:rPr>
                <w:b/>
                <w:bCs/>
                <w:noProof/>
                <w:webHidden/>
              </w:rPr>
              <w:fldChar w:fldCharType="begin"/>
            </w:r>
            <w:r w:rsidRPr="00B47CB1">
              <w:rPr>
                <w:b/>
                <w:bCs/>
                <w:noProof/>
                <w:webHidden/>
              </w:rPr>
              <w:instrText xml:space="preserve"> PAGEREF _Toc229343109 \h </w:instrText>
            </w:r>
            <w:r w:rsidRPr="00B47CB1">
              <w:rPr>
                <w:b/>
                <w:bCs/>
                <w:noProof/>
                <w:webHidden/>
              </w:rPr>
            </w:r>
            <w:r w:rsidRPr="00B47CB1">
              <w:rPr>
                <w:b/>
                <w:bCs/>
                <w:noProof/>
                <w:webHidden/>
              </w:rPr>
              <w:fldChar w:fldCharType="separate"/>
            </w:r>
            <w:r w:rsidRPr="00B47CB1">
              <w:rPr>
                <w:b/>
                <w:bCs/>
                <w:noProof/>
                <w:webHidden/>
              </w:rPr>
              <w:t>25</w:t>
            </w:r>
            <w:r w:rsidRPr="00B47CB1">
              <w:rPr>
                <w:b/>
                <w:bCs/>
                <w:noProof/>
                <w:webHidden/>
              </w:rPr>
              <w:fldChar w:fldCharType="end"/>
            </w:r>
          </w:hyperlink>
        </w:p>
        <w:p w14:paraId="392587A3" w14:textId="0C5F868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0" w:history="1">
            <w:r w:rsidRPr="00B47CB1">
              <w:rPr>
                <w:rStyle w:val="Hyperlink"/>
                <w:b/>
                <w:bCs/>
                <w:noProof/>
              </w:rPr>
              <w:t>67. ACID vs BASE</w:t>
            </w:r>
            <w:r w:rsidRPr="00B47CB1">
              <w:rPr>
                <w:b/>
                <w:bCs/>
                <w:noProof/>
                <w:webHidden/>
              </w:rPr>
              <w:tab/>
            </w:r>
            <w:r w:rsidRPr="00B47CB1">
              <w:rPr>
                <w:b/>
                <w:bCs/>
                <w:noProof/>
                <w:webHidden/>
              </w:rPr>
              <w:fldChar w:fldCharType="begin"/>
            </w:r>
            <w:r w:rsidRPr="00B47CB1">
              <w:rPr>
                <w:b/>
                <w:bCs/>
                <w:noProof/>
                <w:webHidden/>
              </w:rPr>
              <w:instrText xml:space="preserve"> PAGEREF _Toc229343110 \h </w:instrText>
            </w:r>
            <w:r w:rsidRPr="00B47CB1">
              <w:rPr>
                <w:b/>
                <w:bCs/>
                <w:noProof/>
                <w:webHidden/>
              </w:rPr>
            </w:r>
            <w:r w:rsidRPr="00B47CB1">
              <w:rPr>
                <w:b/>
                <w:bCs/>
                <w:noProof/>
                <w:webHidden/>
              </w:rPr>
              <w:fldChar w:fldCharType="separate"/>
            </w:r>
            <w:r w:rsidRPr="00B47CB1">
              <w:rPr>
                <w:b/>
                <w:bCs/>
                <w:noProof/>
                <w:webHidden/>
              </w:rPr>
              <w:t>25</w:t>
            </w:r>
            <w:r w:rsidRPr="00B47CB1">
              <w:rPr>
                <w:b/>
                <w:bCs/>
                <w:noProof/>
                <w:webHidden/>
              </w:rPr>
              <w:fldChar w:fldCharType="end"/>
            </w:r>
          </w:hyperlink>
        </w:p>
        <w:p w14:paraId="6FD138E0" w14:textId="3231263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1" w:history="1">
            <w:r w:rsidRPr="00B47CB1">
              <w:rPr>
                <w:rStyle w:val="Hyperlink"/>
                <w:b/>
                <w:bCs/>
                <w:noProof/>
              </w:rPr>
              <w:t>68. SQL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_Toc229343111 \h </w:instrText>
            </w:r>
            <w:r w:rsidRPr="00B47CB1">
              <w:rPr>
                <w:b/>
                <w:bCs/>
                <w:noProof/>
                <w:webHidden/>
              </w:rPr>
            </w:r>
            <w:r w:rsidRPr="00B47CB1">
              <w:rPr>
                <w:b/>
                <w:bCs/>
                <w:noProof/>
                <w:webHidden/>
              </w:rPr>
              <w:fldChar w:fldCharType="separate"/>
            </w:r>
            <w:r w:rsidRPr="00B47CB1">
              <w:rPr>
                <w:b/>
                <w:bCs/>
                <w:noProof/>
                <w:webHidden/>
              </w:rPr>
              <w:t>25</w:t>
            </w:r>
            <w:r w:rsidRPr="00B47CB1">
              <w:rPr>
                <w:b/>
                <w:bCs/>
                <w:noProof/>
                <w:webHidden/>
              </w:rPr>
              <w:fldChar w:fldCharType="end"/>
            </w:r>
          </w:hyperlink>
        </w:p>
        <w:p w14:paraId="487FE036" w14:textId="0927755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2" w:history="1">
            <w:r w:rsidRPr="00B47CB1">
              <w:rPr>
                <w:rStyle w:val="Hyperlink"/>
                <w:b/>
                <w:bCs/>
                <w:noProof/>
              </w:rPr>
              <w:t>69. Relational databases experience questions</w:t>
            </w:r>
            <w:r w:rsidRPr="00B47CB1">
              <w:rPr>
                <w:b/>
                <w:bCs/>
                <w:noProof/>
                <w:webHidden/>
              </w:rPr>
              <w:tab/>
            </w:r>
            <w:r w:rsidRPr="00B47CB1">
              <w:rPr>
                <w:b/>
                <w:bCs/>
                <w:noProof/>
                <w:webHidden/>
              </w:rPr>
              <w:fldChar w:fldCharType="begin"/>
            </w:r>
            <w:r w:rsidRPr="00B47CB1">
              <w:rPr>
                <w:b/>
                <w:bCs/>
                <w:noProof/>
                <w:webHidden/>
              </w:rPr>
              <w:instrText xml:space="preserve"> PAGEREF _Toc229343112 \h </w:instrText>
            </w:r>
            <w:r w:rsidRPr="00B47CB1">
              <w:rPr>
                <w:b/>
                <w:bCs/>
                <w:noProof/>
                <w:webHidden/>
              </w:rPr>
            </w:r>
            <w:r w:rsidRPr="00B47CB1">
              <w:rPr>
                <w:b/>
                <w:bCs/>
                <w:noProof/>
                <w:webHidden/>
              </w:rPr>
              <w:fldChar w:fldCharType="separate"/>
            </w:r>
            <w:r w:rsidRPr="00B47CB1">
              <w:rPr>
                <w:b/>
                <w:bCs/>
                <w:noProof/>
                <w:webHidden/>
              </w:rPr>
              <w:t>26</w:t>
            </w:r>
            <w:r w:rsidRPr="00B47CB1">
              <w:rPr>
                <w:b/>
                <w:bCs/>
                <w:noProof/>
                <w:webHidden/>
              </w:rPr>
              <w:fldChar w:fldCharType="end"/>
            </w:r>
          </w:hyperlink>
        </w:p>
        <w:p w14:paraId="6CC954C0" w14:textId="61944025"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3" w:history="1">
            <w:r w:rsidRPr="00B47CB1">
              <w:rPr>
                <w:rStyle w:val="Hyperlink"/>
                <w:b/>
                <w:bCs/>
                <w:noProof/>
              </w:rPr>
              <w:t>70. Oracle-related questions</w:t>
            </w:r>
            <w:r w:rsidRPr="00B47CB1">
              <w:rPr>
                <w:b/>
                <w:bCs/>
                <w:noProof/>
                <w:webHidden/>
              </w:rPr>
              <w:tab/>
            </w:r>
            <w:r w:rsidRPr="00B47CB1">
              <w:rPr>
                <w:b/>
                <w:bCs/>
                <w:noProof/>
                <w:webHidden/>
              </w:rPr>
              <w:fldChar w:fldCharType="begin"/>
            </w:r>
            <w:r w:rsidRPr="00B47CB1">
              <w:rPr>
                <w:b/>
                <w:bCs/>
                <w:noProof/>
                <w:webHidden/>
              </w:rPr>
              <w:instrText xml:space="preserve"> PAGEREF _Toc229343113 \h </w:instrText>
            </w:r>
            <w:r w:rsidRPr="00B47CB1">
              <w:rPr>
                <w:b/>
                <w:bCs/>
                <w:noProof/>
                <w:webHidden/>
              </w:rPr>
            </w:r>
            <w:r w:rsidRPr="00B47CB1">
              <w:rPr>
                <w:b/>
                <w:bCs/>
                <w:noProof/>
                <w:webHidden/>
              </w:rPr>
              <w:fldChar w:fldCharType="separate"/>
            </w:r>
            <w:r w:rsidRPr="00B47CB1">
              <w:rPr>
                <w:b/>
                <w:bCs/>
                <w:noProof/>
                <w:webHidden/>
              </w:rPr>
              <w:t>26</w:t>
            </w:r>
            <w:r w:rsidRPr="00B47CB1">
              <w:rPr>
                <w:b/>
                <w:bCs/>
                <w:noProof/>
                <w:webHidden/>
              </w:rPr>
              <w:fldChar w:fldCharType="end"/>
            </w:r>
          </w:hyperlink>
        </w:p>
        <w:p w14:paraId="02C5417D" w14:textId="7E6FF58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4" w:history="1">
            <w:r w:rsidRPr="00B47CB1">
              <w:rPr>
                <w:rStyle w:val="Hyperlink"/>
                <w:b/>
                <w:bCs/>
                <w:noProof/>
              </w:rPr>
              <w:t>71. PostgreSQL discussions</w:t>
            </w:r>
            <w:r w:rsidRPr="00B47CB1">
              <w:rPr>
                <w:b/>
                <w:bCs/>
                <w:noProof/>
                <w:webHidden/>
              </w:rPr>
              <w:tab/>
            </w:r>
            <w:r w:rsidRPr="00B47CB1">
              <w:rPr>
                <w:b/>
                <w:bCs/>
                <w:noProof/>
                <w:webHidden/>
              </w:rPr>
              <w:fldChar w:fldCharType="begin"/>
            </w:r>
            <w:r w:rsidRPr="00B47CB1">
              <w:rPr>
                <w:b/>
                <w:bCs/>
                <w:noProof/>
                <w:webHidden/>
              </w:rPr>
              <w:instrText xml:space="preserve"> PAGEREF _Toc229343114 \h </w:instrText>
            </w:r>
            <w:r w:rsidRPr="00B47CB1">
              <w:rPr>
                <w:b/>
                <w:bCs/>
                <w:noProof/>
                <w:webHidden/>
              </w:rPr>
            </w:r>
            <w:r w:rsidRPr="00B47CB1">
              <w:rPr>
                <w:b/>
                <w:bCs/>
                <w:noProof/>
                <w:webHidden/>
              </w:rPr>
              <w:fldChar w:fldCharType="separate"/>
            </w:r>
            <w:r w:rsidRPr="00B47CB1">
              <w:rPr>
                <w:b/>
                <w:bCs/>
                <w:noProof/>
                <w:webHidden/>
              </w:rPr>
              <w:t>26</w:t>
            </w:r>
            <w:r w:rsidRPr="00B47CB1">
              <w:rPr>
                <w:b/>
                <w:bCs/>
                <w:noProof/>
                <w:webHidden/>
              </w:rPr>
              <w:fldChar w:fldCharType="end"/>
            </w:r>
          </w:hyperlink>
        </w:p>
        <w:p w14:paraId="646E1613" w14:textId="38721A9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5" w:history="1">
            <w:r w:rsidRPr="00B47CB1">
              <w:rPr>
                <w:rStyle w:val="Hyperlink"/>
                <w:b/>
                <w:bCs/>
                <w:noProof/>
              </w:rPr>
              <w:t>72. Data warehouse / data lake / ETL discussions</w:t>
            </w:r>
            <w:r w:rsidRPr="00B47CB1">
              <w:rPr>
                <w:b/>
                <w:bCs/>
                <w:noProof/>
                <w:webHidden/>
              </w:rPr>
              <w:tab/>
            </w:r>
            <w:r w:rsidRPr="00B47CB1">
              <w:rPr>
                <w:b/>
                <w:bCs/>
                <w:noProof/>
                <w:webHidden/>
              </w:rPr>
              <w:fldChar w:fldCharType="begin"/>
            </w:r>
            <w:r w:rsidRPr="00B47CB1">
              <w:rPr>
                <w:b/>
                <w:bCs/>
                <w:noProof/>
                <w:webHidden/>
              </w:rPr>
              <w:instrText xml:space="preserve"> PAGEREF _Toc229343115 \h </w:instrText>
            </w:r>
            <w:r w:rsidRPr="00B47CB1">
              <w:rPr>
                <w:b/>
                <w:bCs/>
                <w:noProof/>
                <w:webHidden/>
              </w:rPr>
            </w:r>
            <w:r w:rsidRPr="00B47CB1">
              <w:rPr>
                <w:b/>
                <w:bCs/>
                <w:noProof/>
                <w:webHidden/>
              </w:rPr>
              <w:fldChar w:fldCharType="separate"/>
            </w:r>
            <w:r w:rsidRPr="00B47CB1">
              <w:rPr>
                <w:b/>
                <w:bCs/>
                <w:noProof/>
                <w:webHidden/>
              </w:rPr>
              <w:t>26</w:t>
            </w:r>
            <w:r w:rsidRPr="00B47CB1">
              <w:rPr>
                <w:b/>
                <w:bCs/>
                <w:noProof/>
                <w:webHidden/>
              </w:rPr>
              <w:fldChar w:fldCharType="end"/>
            </w:r>
          </w:hyperlink>
        </w:p>
        <w:p w14:paraId="6E51C38C" w14:textId="205C4DB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6" w:history="1">
            <w:r w:rsidRPr="00B47CB1">
              <w:rPr>
                <w:rStyle w:val="Hyperlink"/>
                <w:b/>
                <w:bCs/>
                <w:noProof/>
              </w:rPr>
              <w:t>73. Clustered index vs non-clustered index</w:t>
            </w:r>
            <w:r w:rsidRPr="00B47CB1">
              <w:rPr>
                <w:b/>
                <w:bCs/>
                <w:noProof/>
                <w:webHidden/>
              </w:rPr>
              <w:tab/>
            </w:r>
            <w:r w:rsidRPr="00B47CB1">
              <w:rPr>
                <w:b/>
                <w:bCs/>
                <w:noProof/>
                <w:webHidden/>
              </w:rPr>
              <w:fldChar w:fldCharType="begin"/>
            </w:r>
            <w:r w:rsidRPr="00B47CB1">
              <w:rPr>
                <w:b/>
                <w:bCs/>
                <w:noProof/>
                <w:webHidden/>
              </w:rPr>
              <w:instrText xml:space="preserve"> PAGEREF _Toc229343116 \h </w:instrText>
            </w:r>
            <w:r w:rsidRPr="00B47CB1">
              <w:rPr>
                <w:b/>
                <w:bCs/>
                <w:noProof/>
                <w:webHidden/>
              </w:rPr>
            </w:r>
            <w:r w:rsidRPr="00B47CB1">
              <w:rPr>
                <w:b/>
                <w:bCs/>
                <w:noProof/>
                <w:webHidden/>
              </w:rPr>
              <w:fldChar w:fldCharType="separate"/>
            </w:r>
            <w:r w:rsidRPr="00B47CB1">
              <w:rPr>
                <w:b/>
                <w:bCs/>
                <w:noProof/>
                <w:webHidden/>
              </w:rPr>
              <w:t>26</w:t>
            </w:r>
            <w:r w:rsidRPr="00B47CB1">
              <w:rPr>
                <w:b/>
                <w:bCs/>
                <w:noProof/>
                <w:webHidden/>
              </w:rPr>
              <w:fldChar w:fldCharType="end"/>
            </w:r>
          </w:hyperlink>
        </w:p>
        <w:p w14:paraId="51C7D13D" w14:textId="6D9661D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7" w:history="1">
            <w:r w:rsidRPr="00B47CB1">
              <w:rPr>
                <w:rStyle w:val="Hyperlink"/>
                <w:b/>
                <w:bCs/>
                <w:noProof/>
              </w:rPr>
              <w:t>74. Database function vs stored procedure</w:t>
            </w:r>
            <w:r w:rsidRPr="00B47CB1">
              <w:rPr>
                <w:b/>
                <w:bCs/>
                <w:noProof/>
                <w:webHidden/>
              </w:rPr>
              <w:tab/>
            </w:r>
            <w:r w:rsidRPr="00B47CB1">
              <w:rPr>
                <w:b/>
                <w:bCs/>
                <w:noProof/>
                <w:webHidden/>
              </w:rPr>
              <w:fldChar w:fldCharType="begin"/>
            </w:r>
            <w:r w:rsidRPr="00B47CB1">
              <w:rPr>
                <w:b/>
                <w:bCs/>
                <w:noProof/>
                <w:webHidden/>
              </w:rPr>
              <w:instrText xml:space="preserve"> PAGEREF _Toc229343117 \h </w:instrText>
            </w:r>
            <w:r w:rsidRPr="00B47CB1">
              <w:rPr>
                <w:b/>
                <w:bCs/>
                <w:noProof/>
                <w:webHidden/>
              </w:rPr>
            </w:r>
            <w:r w:rsidRPr="00B47CB1">
              <w:rPr>
                <w:b/>
                <w:bCs/>
                <w:noProof/>
                <w:webHidden/>
              </w:rPr>
              <w:fldChar w:fldCharType="separate"/>
            </w:r>
            <w:r w:rsidRPr="00B47CB1">
              <w:rPr>
                <w:b/>
                <w:bCs/>
                <w:noProof/>
                <w:webHidden/>
              </w:rPr>
              <w:t>27</w:t>
            </w:r>
            <w:r w:rsidRPr="00B47CB1">
              <w:rPr>
                <w:b/>
                <w:bCs/>
                <w:noProof/>
                <w:webHidden/>
              </w:rPr>
              <w:fldChar w:fldCharType="end"/>
            </w:r>
          </w:hyperlink>
        </w:p>
        <w:p w14:paraId="79B2E2E7" w14:textId="1A834E90"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8" w:history="1">
            <w:r w:rsidRPr="00B47CB1">
              <w:rPr>
                <w:rStyle w:val="Hyperlink"/>
                <w:b/>
                <w:bCs/>
                <w:noProof/>
              </w:rPr>
              <w:t>SOLID Principles</w:t>
            </w:r>
            <w:r w:rsidRPr="00B47CB1">
              <w:rPr>
                <w:b/>
                <w:bCs/>
                <w:noProof/>
                <w:webHidden/>
              </w:rPr>
              <w:tab/>
            </w:r>
            <w:r w:rsidRPr="00B47CB1">
              <w:rPr>
                <w:b/>
                <w:bCs/>
                <w:noProof/>
                <w:webHidden/>
              </w:rPr>
              <w:fldChar w:fldCharType="begin"/>
            </w:r>
            <w:r w:rsidRPr="00B47CB1">
              <w:rPr>
                <w:b/>
                <w:bCs/>
                <w:noProof/>
                <w:webHidden/>
              </w:rPr>
              <w:instrText xml:space="preserve"> PAGEREF _Toc229343118 \h </w:instrText>
            </w:r>
            <w:r w:rsidRPr="00B47CB1">
              <w:rPr>
                <w:b/>
                <w:bCs/>
                <w:noProof/>
                <w:webHidden/>
              </w:rPr>
            </w:r>
            <w:r w:rsidRPr="00B47CB1">
              <w:rPr>
                <w:b/>
                <w:bCs/>
                <w:noProof/>
                <w:webHidden/>
              </w:rPr>
              <w:fldChar w:fldCharType="separate"/>
            </w:r>
            <w:r w:rsidRPr="00B47CB1">
              <w:rPr>
                <w:b/>
                <w:bCs/>
                <w:noProof/>
                <w:webHidden/>
              </w:rPr>
              <w:t>27</w:t>
            </w:r>
            <w:r w:rsidRPr="00B47CB1">
              <w:rPr>
                <w:b/>
                <w:bCs/>
                <w:noProof/>
                <w:webHidden/>
              </w:rPr>
              <w:fldChar w:fldCharType="end"/>
            </w:r>
          </w:hyperlink>
        </w:p>
        <w:p w14:paraId="5EB7BEA3" w14:textId="037AA1AB"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19" w:history="1">
            <w:r w:rsidRPr="00B47CB1">
              <w:rPr>
                <w:rStyle w:val="Hyperlink"/>
                <w:b/>
                <w:bCs/>
                <w:noProof/>
              </w:rPr>
              <w:t>75. SOLID principles overview</w:t>
            </w:r>
            <w:r w:rsidRPr="00B47CB1">
              <w:rPr>
                <w:b/>
                <w:bCs/>
                <w:noProof/>
                <w:webHidden/>
              </w:rPr>
              <w:tab/>
            </w:r>
            <w:r w:rsidRPr="00B47CB1">
              <w:rPr>
                <w:b/>
                <w:bCs/>
                <w:noProof/>
                <w:webHidden/>
              </w:rPr>
              <w:fldChar w:fldCharType="begin"/>
            </w:r>
            <w:r w:rsidRPr="00B47CB1">
              <w:rPr>
                <w:b/>
                <w:bCs/>
                <w:noProof/>
                <w:webHidden/>
              </w:rPr>
              <w:instrText xml:space="preserve"> PAGEREF _Toc229343119 \h </w:instrText>
            </w:r>
            <w:r w:rsidRPr="00B47CB1">
              <w:rPr>
                <w:b/>
                <w:bCs/>
                <w:noProof/>
                <w:webHidden/>
              </w:rPr>
            </w:r>
            <w:r w:rsidRPr="00B47CB1">
              <w:rPr>
                <w:b/>
                <w:bCs/>
                <w:noProof/>
                <w:webHidden/>
              </w:rPr>
              <w:fldChar w:fldCharType="separate"/>
            </w:r>
            <w:r w:rsidRPr="00B47CB1">
              <w:rPr>
                <w:b/>
                <w:bCs/>
                <w:noProof/>
                <w:webHidden/>
              </w:rPr>
              <w:t>27</w:t>
            </w:r>
            <w:r w:rsidRPr="00B47CB1">
              <w:rPr>
                <w:b/>
                <w:bCs/>
                <w:noProof/>
                <w:webHidden/>
              </w:rPr>
              <w:fldChar w:fldCharType="end"/>
            </w:r>
          </w:hyperlink>
        </w:p>
        <w:p w14:paraId="4A1963D5" w14:textId="0A0EC03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0" w:history="1">
            <w:r w:rsidRPr="00B47CB1">
              <w:rPr>
                <w:rStyle w:val="Hyperlink"/>
                <w:b/>
                <w:bCs/>
                <w:noProof/>
              </w:rPr>
              <w:t>76. S - Single Responsibility Principle with resume example</w:t>
            </w:r>
            <w:r w:rsidRPr="00B47CB1">
              <w:rPr>
                <w:b/>
                <w:bCs/>
                <w:noProof/>
                <w:webHidden/>
              </w:rPr>
              <w:tab/>
            </w:r>
            <w:r w:rsidRPr="00B47CB1">
              <w:rPr>
                <w:b/>
                <w:bCs/>
                <w:noProof/>
                <w:webHidden/>
              </w:rPr>
              <w:fldChar w:fldCharType="begin"/>
            </w:r>
            <w:r w:rsidRPr="00B47CB1">
              <w:rPr>
                <w:b/>
                <w:bCs/>
                <w:noProof/>
                <w:webHidden/>
              </w:rPr>
              <w:instrText xml:space="preserve"> PAGEREF _Toc229343120 \h </w:instrText>
            </w:r>
            <w:r w:rsidRPr="00B47CB1">
              <w:rPr>
                <w:b/>
                <w:bCs/>
                <w:noProof/>
                <w:webHidden/>
              </w:rPr>
            </w:r>
            <w:r w:rsidRPr="00B47CB1">
              <w:rPr>
                <w:b/>
                <w:bCs/>
                <w:noProof/>
                <w:webHidden/>
              </w:rPr>
              <w:fldChar w:fldCharType="separate"/>
            </w:r>
            <w:r w:rsidRPr="00B47CB1">
              <w:rPr>
                <w:b/>
                <w:bCs/>
                <w:noProof/>
                <w:webHidden/>
              </w:rPr>
              <w:t>28</w:t>
            </w:r>
            <w:r w:rsidRPr="00B47CB1">
              <w:rPr>
                <w:b/>
                <w:bCs/>
                <w:noProof/>
                <w:webHidden/>
              </w:rPr>
              <w:fldChar w:fldCharType="end"/>
            </w:r>
          </w:hyperlink>
        </w:p>
        <w:p w14:paraId="4B17BC71" w14:textId="002ECC0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1" w:history="1">
            <w:r w:rsidRPr="00B47CB1">
              <w:rPr>
                <w:rStyle w:val="Hyperlink"/>
                <w:b/>
                <w:bCs/>
                <w:noProof/>
              </w:rPr>
              <w:t>77. O - Open/Closed Principle with resume example</w:t>
            </w:r>
            <w:r w:rsidRPr="00B47CB1">
              <w:rPr>
                <w:b/>
                <w:bCs/>
                <w:noProof/>
                <w:webHidden/>
              </w:rPr>
              <w:tab/>
            </w:r>
            <w:r w:rsidRPr="00B47CB1">
              <w:rPr>
                <w:b/>
                <w:bCs/>
                <w:noProof/>
                <w:webHidden/>
              </w:rPr>
              <w:fldChar w:fldCharType="begin"/>
            </w:r>
            <w:r w:rsidRPr="00B47CB1">
              <w:rPr>
                <w:b/>
                <w:bCs/>
                <w:noProof/>
                <w:webHidden/>
              </w:rPr>
              <w:instrText xml:space="preserve"> PAGEREF _Toc229343121 \h </w:instrText>
            </w:r>
            <w:r w:rsidRPr="00B47CB1">
              <w:rPr>
                <w:b/>
                <w:bCs/>
                <w:noProof/>
                <w:webHidden/>
              </w:rPr>
            </w:r>
            <w:r w:rsidRPr="00B47CB1">
              <w:rPr>
                <w:b/>
                <w:bCs/>
                <w:noProof/>
                <w:webHidden/>
              </w:rPr>
              <w:fldChar w:fldCharType="separate"/>
            </w:r>
            <w:r w:rsidRPr="00B47CB1">
              <w:rPr>
                <w:b/>
                <w:bCs/>
                <w:noProof/>
                <w:webHidden/>
              </w:rPr>
              <w:t>28</w:t>
            </w:r>
            <w:r w:rsidRPr="00B47CB1">
              <w:rPr>
                <w:b/>
                <w:bCs/>
                <w:noProof/>
                <w:webHidden/>
              </w:rPr>
              <w:fldChar w:fldCharType="end"/>
            </w:r>
          </w:hyperlink>
        </w:p>
        <w:p w14:paraId="68A521A0" w14:textId="62B211C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2" w:history="1">
            <w:r w:rsidRPr="00B47CB1">
              <w:rPr>
                <w:rStyle w:val="Hyperlink"/>
                <w:b/>
                <w:bCs/>
                <w:noProof/>
              </w:rPr>
              <w:t>78. L - Liskov Substitution Principle with resume example</w:t>
            </w:r>
            <w:r w:rsidRPr="00B47CB1">
              <w:rPr>
                <w:b/>
                <w:bCs/>
                <w:noProof/>
                <w:webHidden/>
              </w:rPr>
              <w:tab/>
            </w:r>
            <w:r w:rsidRPr="00B47CB1">
              <w:rPr>
                <w:b/>
                <w:bCs/>
                <w:noProof/>
                <w:webHidden/>
              </w:rPr>
              <w:fldChar w:fldCharType="begin"/>
            </w:r>
            <w:r w:rsidRPr="00B47CB1">
              <w:rPr>
                <w:b/>
                <w:bCs/>
                <w:noProof/>
                <w:webHidden/>
              </w:rPr>
              <w:instrText xml:space="preserve"> PAGEREF _Toc229343122 \h </w:instrText>
            </w:r>
            <w:r w:rsidRPr="00B47CB1">
              <w:rPr>
                <w:b/>
                <w:bCs/>
                <w:noProof/>
                <w:webHidden/>
              </w:rPr>
            </w:r>
            <w:r w:rsidRPr="00B47CB1">
              <w:rPr>
                <w:b/>
                <w:bCs/>
                <w:noProof/>
                <w:webHidden/>
              </w:rPr>
              <w:fldChar w:fldCharType="separate"/>
            </w:r>
            <w:r w:rsidRPr="00B47CB1">
              <w:rPr>
                <w:b/>
                <w:bCs/>
                <w:noProof/>
                <w:webHidden/>
              </w:rPr>
              <w:t>28</w:t>
            </w:r>
            <w:r w:rsidRPr="00B47CB1">
              <w:rPr>
                <w:b/>
                <w:bCs/>
                <w:noProof/>
                <w:webHidden/>
              </w:rPr>
              <w:fldChar w:fldCharType="end"/>
            </w:r>
          </w:hyperlink>
        </w:p>
        <w:p w14:paraId="2207EA84" w14:textId="72C73B66"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3" w:history="1">
            <w:r w:rsidRPr="00B47CB1">
              <w:rPr>
                <w:rStyle w:val="Hyperlink"/>
                <w:b/>
                <w:bCs/>
                <w:noProof/>
              </w:rPr>
              <w:t>79. I - Interface Segregation Principle with resume example</w:t>
            </w:r>
            <w:r w:rsidRPr="00B47CB1">
              <w:rPr>
                <w:b/>
                <w:bCs/>
                <w:noProof/>
                <w:webHidden/>
              </w:rPr>
              <w:tab/>
            </w:r>
            <w:r w:rsidRPr="00B47CB1">
              <w:rPr>
                <w:b/>
                <w:bCs/>
                <w:noProof/>
                <w:webHidden/>
              </w:rPr>
              <w:fldChar w:fldCharType="begin"/>
            </w:r>
            <w:r w:rsidRPr="00B47CB1">
              <w:rPr>
                <w:b/>
                <w:bCs/>
                <w:noProof/>
                <w:webHidden/>
              </w:rPr>
              <w:instrText xml:space="preserve"> PAGEREF _Toc229343123 \h </w:instrText>
            </w:r>
            <w:r w:rsidRPr="00B47CB1">
              <w:rPr>
                <w:b/>
                <w:bCs/>
                <w:noProof/>
                <w:webHidden/>
              </w:rPr>
            </w:r>
            <w:r w:rsidRPr="00B47CB1">
              <w:rPr>
                <w:b/>
                <w:bCs/>
                <w:noProof/>
                <w:webHidden/>
              </w:rPr>
              <w:fldChar w:fldCharType="separate"/>
            </w:r>
            <w:r w:rsidRPr="00B47CB1">
              <w:rPr>
                <w:b/>
                <w:bCs/>
                <w:noProof/>
                <w:webHidden/>
              </w:rPr>
              <w:t>29</w:t>
            </w:r>
            <w:r w:rsidRPr="00B47CB1">
              <w:rPr>
                <w:b/>
                <w:bCs/>
                <w:noProof/>
                <w:webHidden/>
              </w:rPr>
              <w:fldChar w:fldCharType="end"/>
            </w:r>
          </w:hyperlink>
        </w:p>
        <w:p w14:paraId="24BC994E" w14:textId="6112CF0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4" w:history="1">
            <w:r w:rsidRPr="00B47CB1">
              <w:rPr>
                <w:rStyle w:val="Hyperlink"/>
                <w:b/>
                <w:bCs/>
                <w:noProof/>
              </w:rPr>
              <w:t>80. D - Dependency Inversion Principle with resume example</w:t>
            </w:r>
            <w:r w:rsidRPr="00B47CB1">
              <w:rPr>
                <w:b/>
                <w:bCs/>
                <w:noProof/>
                <w:webHidden/>
              </w:rPr>
              <w:tab/>
            </w:r>
            <w:r w:rsidRPr="00B47CB1">
              <w:rPr>
                <w:b/>
                <w:bCs/>
                <w:noProof/>
                <w:webHidden/>
              </w:rPr>
              <w:fldChar w:fldCharType="begin"/>
            </w:r>
            <w:r w:rsidRPr="00B47CB1">
              <w:rPr>
                <w:b/>
                <w:bCs/>
                <w:noProof/>
                <w:webHidden/>
              </w:rPr>
              <w:instrText xml:space="preserve"> PAGEREF _Toc229343124 \h </w:instrText>
            </w:r>
            <w:r w:rsidRPr="00B47CB1">
              <w:rPr>
                <w:b/>
                <w:bCs/>
                <w:noProof/>
                <w:webHidden/>
              </w:rPr>
            </w:r>
            <w:r w:rsidRPr="00B47CB1">
              <w:rPr>
                <w:b/>
                <w:bCs/>
                <w:noProof/>
                <w:webHidden/>
              </w:rPr>
              <w:fldChar w:fldCharType="separate"/>
            </w:r>
            <w:r w:rsidRPr="00B47CB1">
              <w:rPr>
                <w:b/>
                <w:bCs/>
                <w:noProof/>
                <w:webHidden/>
              </w:rPr>
              <w:t>29</w:t>
            </w:r>
            <w:r w:rsidRPr="00B47CB1">
              <w:rPr>
                <w:b/>
                <w:bCs/>
                <w:noProof/>
                <w:webHidden/>
              </w:rPr>
              <w:fldChar w:fldCharType="end"/>
            </w:r>
          </w:hyperlink>
        </w:p>
        <w:p w14:paraId="72520685" w14:textId="7B0BACC0"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5" w:history="1">
            <w:r w:rsidRPr="00B47CB1">
              <w:rPr>
                <w:rStyle w:val="Hyperlink"/>
                <w:b/>
                <w:bCs/>
                <w:noProof/>
              </w:rPr>
              <w:t>81. Related object-oriented design topics: Abstract class vs interface, DI, CQRS, clean architecture</w:t>
            </w:r>
            <w:r w:rsidRPr="00B47CB1">
              <w:rPr>
                <w:b/>
                <w:bCs/>
                <w:noProof/>
                <w:webHidden/>
              </w:rPr>
              <w:tab/>
            </w:r>
            <w:r w:rsidRPr="00B47CB1">
              <w:rPr>
                <w:b/>
                <w:bCs/>
                <w:noProof/>
                <w:webHidden/>
              </w:rPr>
              <w:fldChar w:fldCharType="begin"/>
            </w:r>
            <w:r w:rsidRPr="00B47CB1">
              <w:rPr>
                <w:b/>
                <w:bCs/>
                <w:noProof/>
                <w:webHidden/>
              </w:rPr>
              <w:instrText xml:space="preserve"> PAGEREF _Toc229343125 \h </w:instrText>
            </w:r>
            <w:r w:rsidRPr="00B47CB1">
              <w:rPr>
                <w:b/>
                <w:bCs/>
                <w:noProof/>
                <w:webHidden/>
              </w:rPr>
            </w:r>
            <w:r w:rsidRPr="00B47CB1">
              <w:rPr>
                <w:b/>
                <w:bCs/>
                <w:noProof/>
                <w:webHidden/>
              </w:rPr>
              <w:fldChar w:fldCharType="separate"/>
            </w:r>
            <w:r w:rsidRPr="00B47CB1">
              <w:rPr>
                <w:b/>
                <w:bCs/>
                <w:noProof/>
                <w:webHidden/>
              </w:rPr>
              <w:t>30</w:t>
            </w:r>
            <w:r w:rsidRPr="00B47CB1">
              <w:rPr>
                <w:b/>
                <w:bCs/>
                <w:noProof/>
                <w:webHidden/>
              </w:rPr>
              <w:fldChar w:fldCharType="end"/>
            </w:r>
          </w:hyperlink>
        </w:p>
        <w:p w14:paraId="4FD11D91" w14:textId="383B3C90"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6" w:history="1">
            <w:r w:rsidRPr="00B47CB1">
              <w:rPr>
                <w:rStyle w:val="Hyperlink"/>
                <w:b/>
                <w:bCs/>
                <w:noProof/>
              </w:rPr>
              <w:t>Microservices / System Design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_Toc229343126 \h </w:instrText>
            </w:r>
            <w:r w:rsidRPr="00B47CB1">
              <w:rPr>
                <w:b/>
                <w:bCs/>
                <w:noProof/>
                <w:webHidden/>
              </w:rPr>
            </w:r>
            <w:r w:rsidRPr="00B47CB1">
              <w:rPr>
                <w:b/>
                <w:bCs/>
                <w:noProof/>
                <w:webHidden/>
              </w:rPr>
              <w:fldChar w:fldCharType="separate"/>
            </w:r>
            <w:r w:rsidRPr="00B47CB1">
              <w:rPr>
                <w:b/>
                <w:bCs/>
                <w:noProof/>
                <w:webHidden/>
              </w:rPr>
              <w:t>30</w:t>
            </w:r>
            <w:r w:rsidRPr="00B47CB1">
              <w:rPr>
                <w:b/>
                <w:bCs/>
                <w:noProof/>
                <w:webHidden/>
              </w:rPr>
              <w:fldChar w:fldCharType="end"/>
            </w:r>
          </w:hyperlink>
        </w:p>
        <w:p w14:paraId="24682A41" w14:textId="35F67B8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7" w:history="1">
            <w:r w:rsidRPr="00B47CB1">
              <w:rPr>
                <w:rStyle w:val="Hyperlink"/>
                <w:b/>
                <w:bCs/>
                <w:noProof/>
              </w:rPr>
              <w:t>82. Microservices architecture explanations</w:t>
            </w:r>
            <w:r w:rsidRPr="00B47CB1">
              <w:rPr>
                <w:b/>
                <w:bCs/>
                <w:noProof/>
                <w:webHidden/>
              </w:rPr>
              <w:tab/>
            </w:r>
            <w:r w:rsidRPr="00B47CB1">
              <w:rPr>
                <w:b/>
                <w:bCs/>
                <w:noProof/>
                <w:webHidden/>
              </w:rPr>
              <w:fldChar w:fldCharType="begin"/>
            </w:r>
            <w:r w:rsidRPr="00B47CB1">
              <w:rPr>
                <w:b/>
                <w:bCs/>
                <w:noProof/>
                <w:webHidden/>
              </w:rPr>
              <w:instrText xml:space="preserve"> PAGEREF _Toc229343127 \h </w:instrText>
            </w:r>
            <w:r w:rsidRPr="00B47CB1">
              <w:rPr>
                <w:b/>
                <w:bCs/>
                <w:noProof/>
                <w:webHidden/>
              </w:rPr>
            </w:r>
            <w:r w:rsidRPr="00B47CB1">
              <w:rPr>
                <w:b/>
                <w:bCs/>
                <w:noProof/>
                <w:webHidden/>
              </w:rPr>
              <w:fldChar w:fldCharType="separate"/>
            </w:r>
            <w:r w:rsidRPr="00B47CB1">
              <w:rPr>
                <w:b/>
                <w:bCs/>
                <w:noProof/>
                <w:webHidden/>
              </w:rPr>
              <w:t>30</w:t>
            </w:r>
            <w:r w:rsidRPr="00B47CB1">
              <w:rPr>
                <w:b/>
                <w:bCs/>
                <w:noProof/>
                <w:webHidden/>
              </w:rPr>
              <w:fldChar w:fldCharType="end"/>
            </w:r>
          </w:hyperlink>
        </w:p>
        <w:p w14:paraId="4B29CCA4" w14:textId="778414A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8" w:history="1">
            <w:r w:rsidRPr="00B47CB1">
              <w:rPr>
                <w:rStyle w:val="Hyperlink"/>
                <w:b/>
                <w:bCs/>
                <w:noProof/>
              </w:rPr>
              <w:t>83. What are Common Microservices Patterns?</w:t>
            </w:r>
            <w:r w:rsidRPr="00B47CB1">
              <w:rPr>
                <w:b/>
                <w:bCs/>
                <w:noProof/>
                <w:webHidden/>
              </w:rPr>
              <w:tab/>
            </w:r>
            <w:r w:rsidRPr="00B47CB1">
              <w:rPr>
                <w:b/>
                <w:bCs/>
                <w:noProof/>
                <w:webHidden/>
              </w:rPr>
              <w:fldChar w:fldCharType="begin"/>
            </w:r>
            <w:r w:rsidRPr="00B47CB1">
              <w:rPr>
                <w:b/>
                <w:bCs/>
                <w:noProof/>
                <w:webHidden/>
              </w:rPr>
              <w:instrText xml:space="preserve"> PAGEREF _Toc229343128 \h </w:instrText>
            </w:r>
            <w:r w:rsidRPr="00B47CB1">
              <w:rPr>
                <w:b/>
                <w:bCs/>
                <w:noProof/>
                <w:webHidden/>
              </w:rPr>
            </w:r>
            <w:r w:rsidRPr="00B47CB1">
              <w:rPr>
                <w:b/>
                <w:bCs/>
                <w:noProof/>
                <w:webHidden/>
              </w:rPr>
              <w:fldChar w:fldCharType="separate"/>
            </w:r>
            <w:r w:rsidRPr="00B47CB1">
              <w:rPr>
                <w:b/>
                <w:bCs/>
                <w:noProof/>
                <w:webHidden/>
              </w:rPr>
              <w:t>30</w:t>
            </w:r>
            <w:r w:rsidRPr="00B47CB1">
              <w:rPr>
                <w:b/>
                <w:bCs/>
                <w:noProof/>
                <w:webHidden/>
              </w:rPr>
              <w:fldChar w:fldCharType="end"/>
            </w:r>
          </w:hyperlink>
        </w:p>
        <w:p w14:paraId="1D9C7EEE" w14:textId="0B4D672F"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29" w:history="1">
            <w:r w:rsidRPr="00B47CB1">
              <w:rPr>
                <w:rStyle w:val="Hyperlink"/>
                <w:b/>
                <w:bCs/>
                <w:noProof/>
              </w:rPr>
              <w:t>84. Gi3 Platform microservices architecture</w:t>
            </w:r>
            <w:r w:rsidRPr="00B47CB1">
              <w:rPr>
                <w:b/>
                <w:bCs/>
                <w:noProof/>
                <w:webHidden/>
              </w:rPr>
              <w:tab/>
            </w:r>
            <w:r w:rsidRPr="00B47CB1">
              <w:rPr>
                <w:b/>
                <w:bCs/>
                <w:noProof/>
                <w:webHidden/>
              </w:rPr>
              <w:fldChar w:fldCharType="begin"/>
            </w:r>
            <w:r w:rsidRPr="00B47CB1">
              <w:rPr>
                <w:b/>
                <w:bCs/>
                <w:noProof/>
                <w:webHidden/>
              </w:rPr>
              <w:instrText xml:space="preserve"> PAGEREF _Toc229343129 \h </w:instrText>
            </w:r>
            <w:r w:rsidRPr="00B47CB1">
              <w:rPr>
                <w:b/>
                <w:bCs/>
                <w:noProof/>
                <w:webHidden/>
              </w:rPr>
            </w:r>
            <w:r w:rsidRPr="00B47CB1">
              <w:rPr>
                <w:b/>
                <w:bCs/>
                <w:noProof/>
                <w:webHidden/>
              </w:rPr>
              <w:fldChar w:fldCharType="separate"/>
            </w:r>
            <w:r w:rsidRPr="00B47CB1">
              <w:rPr>
                <w:b/>
                <w:bCs/>
                <w:noProof/>
                <w:webHidden/>
              </w:rPr>
              <w:t>30</w:t>
            </w:r>
            <w:r w:rsidRPr="00B47CB1">
              <w:rPr>
                <w:b/>
                <w:bCs/>
                <w:noProof/>
                <w:webHidden/>
              </w:rPr>
              <w:fldChar w:fldCharType="end"/>
            </w:r>
          </w:hyperlink>
        </w:p>
        <w:p w14:paraId="17BE31A7" w14:textId="40AE513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0" w:history="1">
            <w:r w:rsidRPr="00B47CB1">
              <w:rPr>
                <w:rStyle w:val="Hyperlink"/>
                <w:b/>
                <w:bCs/>
                <w:noProof/>
              </w:rPr>
              <w:t>85. Azure Container Apps</w:t>
            </w:r>
            <w:r w:rsidRPr="00B47CB1">
              <w:rPr>
                <w:b/>
                <w:bCs/>
                <w:noProof/>
                <w:webHidden/>
              </w:rPr>
              <w:tab/>
            </w:r>
            <w:r w:rsidRPr="00B47CB1">
              <w:rPr>
                <w:b/>
                <w:bCs/>
                <w:noProof/>
                <w:webHidden/>
              </w:rPr>
              <w:fldChar w:fldCharType="begin"/>
            </w:r>
            <w:r w:rsidRPr="00B47CB1">
              <w:rPr>
                <w:b/>
                <w:bCs/>
                <w:noProof/>
                <w:webHidden/>
              </w:rPr>
              <w:instrText xml:space="preserve"> PAGEREF _Toc229343130 \h </w:instrText>
            </w:r>
            <w:r w:rsidRPr="00B47CB1">
              <w:rPr>
                <w:b/>
                <w:bCs/>
                <w:noProof/>
                <w:webHidden/>
              </w:rPr>
            </w:r>
            <w:r w:rsidRPr="00B47CB1">
              <w:rPr>
                <w:b/>
                <w:bCs/>
                <w:noProof/>
                <w:webHidden/>
              </w:rPr>
              <w:fldChar w:fldCharType="separate"/>
            </w:r>
            <w:r w:rsidRPr="00B47CB1">
              <w:rPr>
                <w:b/>
                <w:bCs/>
                <w:noProof/>
                <w:webHidden/>
              </w:rPr>
              <w:t>31</w:t>
            </w:r>
            <w:r w:rsidRPr="00B47CB1">
              <w:rPr>
                <w:b/>
                <w:bCs/>
                <w:noProof/>
                <w:webHidden/>
              </w:rPr>
              <w:fldChar w:fldCharType="end"/>
            </w:r>
          </w:hyperlink>
        </w:p>
        <w:p w14:paraId="76838831" w14:textId="0D68DFF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1" w:history="1">
            <w:r w:rsidRPr="00B47CB1">
              <w:rPr>
                <w:rStyle w:val="Hyperlink"/>
                <w:b/>
                <w:bCs/>
                <w:noProof/>
              </w:rPr>
              <w:t>86. AKS deployment architecture</w:t>
            </w:r>
            <w:r w:rsidRPr="00B47CB1">
              <w:rPr>
                <w:b/>
                <w:bCs/>
                <w:noProof/>
                <w:webHidden/>
              </w:rPr>
              <w:tab/>
            </w:r>
            <w:r w:rsidRPr="00B47CB1">
              <w:rPr>
                <w:b/>
                <w:bCs/>
                <w:noProof/>
                <w:webHidden/>
              </w:rPr>
              <w:fldChar w:fldCharType="begin"/>
            </w:r>
            <w:r w:rsidRPr="00B47CB1">
              <w:rPr>
                <w:b/>
                <w:bCs/>
                <w:noProof/>
                <w:webHidden/>
              </w:rPr>
              <w:instrText xml:space="preserve"> PAGEREF _Toc229343131 \h </w:instrText>
            </w:r>
            <w:r w:rsidRPr="00B47CB1">
              <w:rPr>
                <w:b/>
                <w:bCs/>
                <w:noProof/>
                <w:webHidden/>
              </w:rPr>
            </w:r>
            <w:r w:rsidRPr="00B47CB1">
              <w:rPr>
                <w:b/>
                <w:bCs/>
                <w:noProof/>
                <w:webHidden/>
              </w:rPr>
              <w:fldChar w:fldCharType="separate"/>
            </w:r>
            <w:r w:rsidRPr="00B47CB1">
              <w:rPr>
                <w:b/>
                <w:bCs/>
                <w:noProof/>
                <w:webHidden/>
              </w:rPr>
              <w:t>31</w:t>
            </w:r>
            <w:r w:rsidRPr="00B47CB1">
              <w:rPr>
                <w:b/>
                <w:bCs/>
                <w:noProof/>
                <w:webHidden/>
              </w:rPr>
              <w:fldChar w:fldCharType="end"/>
            </w:r>
          </w:hyperlink>
        </w:p>
        <w:p w14:paraId="2F0CA64E" w14:textId="501AFD70"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2" w:history="1">
            <w:r w:rsidRPr="00B47CB1">
              <w:rPr>
                <w:rStyle w:val="Hyperlink"/>
                <w:b/>
                <w:bCs/>
                <w:noProof/>
              </w:rPr>
              <w:t>87. API Management architecture</w:t>
            </w:r>
            <w:r w:rsidRPr="00B47CB1">
              <w:rPr>
                <w:b/>
                <w:bCs/>
                <w:noProof/>
                <w:webHidden/>
              </w:rPr>
              <w:tab/>
            </w:r>
            <w:r w:rsidRPr="00B47CB1">
              <w:rPr>
                <w:b/>
                <w:bCs/>
                <w:noProof/>
                <w:webHidden/>
              </w:rPr>
              <w:fldChar w:fldCharType="begin"/>
            </w:r>
            <w:r w:rsidRPr="00B47CB1">
              <w:rPr>
                <w:b/>
                <w:bCs/>
                <w:noProof/>
                <w:webHidden/>
              </w:rPr>
              <w:instrText xml:space="preserve"> PAGEREF _Toc229343132 \h </w:instrText>
            </w:r>
            <w:r w:rsidRPr="00B47CB1">
              <w:rPr>
                <w:b/>
                <w:bCs/>
                <w:noProof/>
                <w:webHidden/>
              </w:rPr>
            </w:r>
            <w:r w:rsidRPr="00B47CB1">
              <w:rPr>
                <w:b/>
                <w:bCs/>
                <w:noProof/>
                <w:webHidden/>
              </w:rPr>
              <w:fldChar w:fldCharType="separate"/>
            </w:r>
            <w:r w:rsidRPr="00B47CB1">
              <w:rPr>
                <w:b/>
                <w:bCs/>
                <w:noProof/>
                <w:webHidden/>
              </w:rPr>
              <w:t>31</w:t>
            </w:r>
            <w:r w:rsidRPr="00B47CB1">
              <w:rPr>
                <w:b/>
                <w:bCs/>
                <w:noProof/>
                <w:webHidden/>
              </w:rPr>
              <w:fldChar w:fldCharType="end"/>
            </w:r>
          </w:hyperlink>
        </w:p>
        <w:p w14:paraId="1354C466" w14:textId="6E0D612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3" w:history="1">
            <w:r w:rsidRPr="00B47CB1">
              <w:rPr>
                <w:rStyle w:val="Hyperlink"/>
                <w:b/>
                <w:bCs/>
                <w:noProof/>
              </w:rPr>
              <w:t>88. BFF Pattern - detailed Engagement Management example</w:t>
            </w:r>
            <w:r w:rsidRPr="00B47CB1">
              <w:rPr>
                <w:b/>
                <w:bCs/>
                <w:noProof/>
                <w:webHidden/>
              </w:rPr>
              <w:tab/>
            </w:r>
            <w:r w:rsidRPr="00B47CB1">
              <w:rPr>
                <w:b/>
                <w:bCs/>
                <w:noProof/>
                <w:webHidden/>
              </w:rPr>
              <w:fldChar w:fldCharType="begin"/>
            </w:r>
            <w:r w:rsidRPr="00B47CB1">
              <w:rPr>
                <w:b/>
                <w:bCs/>
                <w:noProof/>
                <w:webHidden/>
              </w:rPr>
              <w:instrText xml:space="preserve"> PAGEREF _Toc229343133 \h </w:instrText>
            </w:r>
            <w:r w:rsidRPr="00B47CB1">
              <w:rPr>
                <w:b/>
                <w:bCs/>
                <w:noProof/>
                <w:webHidden/>
              </w:rPr>
            </w:r>
            <w:r w:rsidRPr="00B47CB1">
              <w:rPr>
                <w:b/>
                <w:bCs/>
                <w:noProof/>
                <w:webHidden/>
              </w:rPr>
              <w:fldChar w:fldCharType="separate"/>
            </w:r>
            <w:r w:rsidRPr="00B47CB1">
              <w:rPr>
                <w:b/>
                <w:bCs/>
                <w:noProof/>
                <w:webHidden/>
              </w:rPr>
              <w:t>31</w:t>
            </w:r>
            <w:r w:rsidRPr="00B47CB1">
              <w:rPr>
                <w:b/>
                <w:bCs/>
                <w:noProof/>
                <w:webHidden/>
              </w:rPr>
              <w:fldChar w:fldCharType="end"/>
            </w:r>
          </w:hyperlink>
        </w:p>
        <w:p w14:paraId="35FF2A2A" w14:textId="0C576BA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4" w:history="1">
            <w:r w:rsidRPr="00B47CB1">
              <w:rPr>
                <w:rStyle w:val="Hyperlink"/>
                <w:b/>
                <w:bCs/>
                <w:noProof/>
              </w:rPr>
              <w:t>89. Aggregator service patterns</w:t>
            </w:r>
            <w:r w:rsidRPr="00B47CB1">
              <w:rPr>
                <w:b/>
                <w:bCs/>
                <w:noProof/>
                <w:webHidden/>
              </w:rPr>
              <w:tab/>
            </w:r>
            <w:r w:rsidRPr="00B47CB1">
              <w:rPr>
                <w:b/>
                <w:bCs/>
                <w:noProof/>
                <w:webHidden/>
              </w:rPr>
              <w:fldChar w:fldCharType="begin"/>
            </w:r>
            <w:r w:rsidRPr="00B47CB1">
              <w:rPr>
                <w:b/>
                <w:bCs/>
                <w:noProof/>
                <w:webHidden/>
              </w:rPr>
              <w:instrText xml:space="preserve"> PAGEREF _Toc229343134 \h </w:instrText>
            </w:r>
            <w:r w:rsidRPr="00B47CB1">
              <w:rPr>
                <w:b/>
                <w:bCs/>
                <w:noProof/>
                <w:webHidden/>
              </w:rPr>
            </w:r>
            <w:r w:rsidRPr="00B47CB1">
              <w:rPr>
                <w:b/>
                <w:bCs/>
                <w:noProof/>
                <w:webHidden/>
              </w:rPr>
              <w:fldChar w:fldCharType="separate"/>
            </w:r>
            <w:r w:rsidRPr="00B47CB1">
              <w:rPr>
                <w:b/>
                <w:bCs/>
                <w:noProof/>
                <w:webHidden/>
              </w:rPr>
              <w:t>32</w:t>
            </w:r>
            <w:r w:rsidRPr="00B47CB1">
              <w:rPr>
                <w:b/>
                <w:bCs/>
                <w:noProof/>
                <w:webHidden/>
              </w:rPr>
              <w:fldChar w:fldCharType="end"/>
            </w:r>
          </w:hyperlink>
        </w:p>
        <w:p w14:paraId="19014E13" w14:textId="27124C6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5" w:history="1">
            <w:r w:rsidRPr="00B47CB1">
              <w:rPr>
                <w:rStyle w:val="Hyperlink"/>
                <w:b/>
                <w:bCs/>
                <w:noProof/>
              </w:rPr>
              <w:t>90. Service orchestration</w:t>
            </w:r>
            <w:r w:rsidRPr="00B47CB1">
              <w:rPr>
                <w:b/>
                <w:bCs/>
                <w:noProof/>
                <w:webHidden/>
              </w:rPr>
              <w:tab/>
            </w:r>
            <w:r w:rsidRPr="00B47CB1">
              <w:rPr>
                <w:b/>
                <w:bCs/>
                <w:noProof/>
                <w:webHidden/>
              </w:rPr>
              <w:fldChar w:fldCharType="begin"/>
            </w:r>
            <w:r w:rsidRPr="00B47CB1">
              <w:rPr>
                <w:b/>
                <w:bCs/>
                <w:noProof/>
                <w:webHidden/>
              </w:rPr>
              <w:instrText xml:space="preserve"> PAGEREF _Toc229343135 \h </w:instrText>
            </w:r>
            <w:r w:rsidRPr="00B47CB1">
              <w:rPr>
                <w:b/>
                <w:bCs/>
                <w:noProof/>
                <w:webHidden/>
              </w:rPr>
            </w:r>
            <w:r w:rsidRPr="00B47CB1">
              <w:rPr>
                <w:b/>
                <w:bCs/>
                <w:noProof/>
                <w:webHidden/>
              </w:rPr>
              <w:fldChar w:fldCharType="separate"/>
            </w:r>
            <w:r w:rsidRPr="00B47CB1">
              <w:rPr>
                <w:b/>
                <w:bCs/>
                <w:noProof/>
                <w:webHidden/>
              </w:rPr>
              <w:t>32</w:t>
            </w:r>
            <w:r w:rsidRPr="00B47CB1">
              <w:rPr>
                <w:b/>
                <w:bCs/>
                <w:noProof/>
                <w:webHidden/>
              </w:rPr>
              <w:fldChar w:fldCharType="end"/>
            </w:r>
          </w:hyperlink>
        </w:p>
        <w:p w14:paraId="621CE6F2" w14:textId="10EDFE9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6" w:history="1">
            <w:r w:rsidRPr="00B47CB1">
              <w:rPr>
                <w:rStyle w:val="Hyperlink"/>
                <w:b/>
                <w:bCs/>
                <w:noProof/>
              </w:rPr>
              <w:t>91. AI Agent Orchestrator</w:t>
            </w:r>
            <w:r w:rsidRPr="00B47CB1">
              <w:rPr>
                <w:b/>
                <w:bCs/>
                <w:noProof/>
                <w:webHidden/>
              </w:rPr>
              <w:tab/>
            </w:r>
            <w:r w:rsidRPr="00B47CB1">
              <w:rPr>
                <w:b/>
                <w:bCs/>
                <w:noProof/>
                <w:webHidden/>
              </w:rPr>
              <w:fldChar w:fldCharType="begin"/>
            </w:r>
            <w:r w:rsidRPr="00B47CB1">
              <w:rPr>
                <w:b/>
                <w:bCs/>
                <w:noProof/>
                <w:webHidden/>
              </w:rPr>
              <w:instrText xml:space="preserve"> PAGEREF _Toc229343136 \h </w:instrText>
            </w:r>
            <w:r w:rsidRPr="00B47CB1">
              <w:rPr>
                <w:b/>
                <w:bCs/>
                <w:noProof/>
                <w:webHidden/>
              </w:rPr>
            </w:r>
            <w:r w:rsidRPr="00B47CB1">
              <w:rPr>
                <w:b/>
                <w:bCs/>
                <w:noProof/>
                <w:webHidden/>
              </w:rPr>
              <w:fldChar w:fldCharType="separate"/>
            </w:r>
            <w:r w:rsidRPr="00B47CB1">
              <w:rPr>
                <w:b/>
                <w:bCs/>
                <w:noProof/>
                <w:webHidden/>
              </w:rPr>
              <w:t>32</w:t>
            </w:r>
            <w:r w:rsidRPr="00B47CB1">
              <w:rPr>
                <w:b/>
                <w:bCs/>
                <w:noProof/>
                <w:webHidden/>
              </w:rPr>
              <w:fldChar w:fldCharType="end"/>
            </w:r>
          </w:hyperlink>
        </w:p>
        <w:p w14:paraId="09D4CD06" w14:textId="5FEAC6D4"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7" w:history="1">
            <w:r w:rsidRPr="00B47CB1">
              <w:rPr>
                <w:rStyle w:val="Hyperlink"/>
                <w:b/>
                <w:bCs/>
                <w:noProof/>
              </w:rPr>
              <w:t>92. Event-Driven Architecture</w:t>
            </w:r>
            <w:r w:rsidRPr="00B47CB1">
              <w:rPr>
                <w:b/>
                <w:bCs/>
                <w:noProof/>
                <w:webHidden/>
              </w:rPr>
              <w:tab/>
            </w:r>
            <w:r w:rsidRPr="00B47CB1">
              <w:rPr>
                <w:b/>
                <w:bCs/>
                <w:noProof/>
                <w:webHidden/>
              </w:rPr>
              <w:fldChar w:fldCharType="begin"/>
            </w:r>
            <w:r w:rsidRPr="00B47CB1">
              <w:rPr>
                <w:b/>
                <w:bCs/>
                <w:noProof/>
                <w:webHidden/>
              </w:rPr>
              <w:instrText xml:space="preserve"> PAGEREF _Toc229343137 \h </w:instrText>
            </w:r>
            <w:r w:rsidRPr="00B47CB1">
              <w:rPr>
                <w:b/>
                <w:bCs/>
                <w:noProof/>
                <w:webHidden/>
              </w:rPr>
            </w:r>
            <w:r w:rsidRPr="00B47CB1">
              <w:rPr>
                <w:b/>
                <w:bCs/>
                <w:noProof/>
                <w:webHidden/>
              </w:rPr>
              <w:fldChar w:fldCharType="separate"/>
            </w:r>
            <w:r w:rsidRPr="00B47CB1">
              <w:rPr>
                <w:b/>
                <w:bCs/>
                <w:noProof/>
                <w:webHidden/>
              </w:rPr>
              <w:t>32</w:t>
            </w:r>
            <w:r w:rsidRPr="00B47CB1">
              <w:rPr>
                <w:b/>
                <w:bCs/>
                <w:noProof/>
                <w:webHidden/>
              </w:rPr>
              <w:fldChar w:fldCharType="end"/>
            </w:r>
          </w:hyperlink>
        </w:p>
        <w:p w14:paraId="43CA235D" w14:textId="7A3D3DFE"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8" w:history="1">
            <w:r w:rsidRPr="00B47CB1">
              <w:rPr>
                <w:rStyle w:val="Hyperlink"/>
                <w:b/>
                <w:bCs/>
                <w:noProof/>
              </w:rPr>
              <w:t>93. Saga Pattern</w:t>
            </w:r>
            <w:r w:rsidRPr="00B47CB1">
              <w:rPr>
                <w:b/>
                <w:bCs/>
                <w:noProof/>
                <w:webHidden/>
              </w:rPr>
              <w:tab/>
            </w:r>
            <w:r w:rsidRPr="00B47CB1">
              <w:rPr>
                <w:b/>
                <w:bCs/>
                <w:noProof/>
                <w:webHidden/>
              </w:rPr>
              <w:fldChar w:fldCharType="begin"/>
            </w:r>
            <w:r w:rsidRPr="00B47CB1">
              <w:rPr>
                <w:b/>
                <w:bCs/>
                <w:noProof/>
                <w:webHidden/>
              </w:rPr>
              <w:instrText xml:space="preserve"> PAGEREF _Toc229343138 \h </w:instrText>
            </w:r>
            <w:r w:rsidRPr="00B47CB1">
              <w:rPr>
                <w:b/>
                <w:bCs/>
                <w:noProof/>
                <w:webHidden/>
              </w:rPr>
            </w:r>
            <w:r w:rsidRPr="00B47CB1">
              <w:rPr>
                <w:b/>
                <w:bCs/>
                <w:noProof/>
                <w:webHidden/>
              </w:rPr>
              <w:fldChar w:fldCharType="separate"/>
            </w:r>
            <w:r w:rsidRPr="00B47CB1">
              <w:rPr>
                <w:b/>
                <w:bCs/>
                <w:noProof/>
                <w:webHidden/>
              </w:rPr>
              <w:t>33</w:t>
            </w:r>
            <w:r w:rsidRPr="00B47CB1">
              <w:rPr>
                <w:b/>
                <w:bCs/>
                <w:noProof/>
                <w:webHidden/>
              </w:rPr>
              <w:fldChar w:fldCharType="end"/>
            </w:r>
          </w:hyperlink>
        </w:p>
        <w:p w14:paraId="3CBB8BDD" w14:textId="409A982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39" w:history="1">
            <w:r w:rsidRPr="00B47CB1">
              <w:rPr>
                <w:rStyle w:val="Hyperlink"/>
                <w:b/>
                <w:bCs/>
                <w:noProof/>
              </w:rPr>
              <w:t>94. Circuit Breaker Pattern</w:t>
            </w:r>
            <w:r w:rsidRPr="00B47CB1">
              <w:rPr>
                <w:b/>
                <w:bCs/>
                <w:noProof/>
                <w:webHidden/>
              </w:rPr>
              <w:tab/>
            </w:r>
            <w:r w:rsidRPr="00B47CB1">
              <w:rPr>
                <w:b/>
                <w:bCs/>
                <w:noProof/>
                <w:webHidden/>
              </w:rPr>
              <w:fldChar w:fldCharType="begin"/>
            </w:r>
            <w:r w:rsidRPr="00B47CB1">
              <w:rPr>
                <w:b/>
                <w:bCs/>
                <w:noProof/>
                <w:webHidden/>
              </w:rPr>
              <w:instrText xml:space="preserve"> PAGEREF _Toc229343139 \h </w:instrText>
            </w:r>
            <w:r w:rsidRPr="00B47CB1">
              <w:rPr>
                <w:b/>
                <w:bCs/>
                <w:noProof/>
                <w:webHidden/>
              </w:rPr>
            </w:r>
            <w:r w:rsidRPr="00B47CB1">
              <w:rPr>
                <w:b/>
                <w:bCs/>
                <w:noProof/>
                <w:webHidden/>
              </w:rPr>
              <w:fldChar w:fldCharType="separate"/>
            </w:r>
            <w:r w:rsidRPr="00B47CB1">
              <w:rPr>
                <w:b/>
                <w:bCs/>
                <w:noProof/>
                <w:webHidden/>
              </w:rPr>
              <w:t>33</w:t>
            </w:r>
            <w:r w:rsidRPr="00B47CB1">
              <w:rPr>
                <w:b/>
                <w:bCs/>
                <w:noProof/>
                <w:webHidden/>
              </w:rPr>
              <w:fldChar w:fldCharType="end"/>
            </w:r>
          </w:hyperlink>
        </w:p>
        <w:p w14:paraId="01F17867" w14:textId="66312E7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0" w:history="1">
            <w:r w:rsidRPr="00B47CB1">
              <w:rPr>
                <w:rStyle w:val="Hyperlink"/>
                <w:b/>
                <w:bCs/>
                <w:noProof/>
              </w:rPr>
              <w:t>95. Sidecar Pattern</w:t>
            </w:r>
            <w:r w:rsidRPr="00B47CB1">
              <w:rPr>
                <w:b/>
                <w:bCs/>
                <w:noProof/>
                <w:webHidden/>
              </w:rPr>
              <w:tab/>
            </w:r>
            <w:r w:rsidRPr="00B47CB1">
              <w:rPr>
                <w:b/>
                <w:bCs/>
                <w:noProof/>
                <w:webHidden/>
              </w:rPr>
              <w:fldChar w:fldCharType="begin"/>
            </w:r>
            <w:r w:rsidRPr="00B47CB1">
              <w:rPr>
                <w:b/>
                <w:bCs/>
                <w:noProof/>
                <w:webHidden/>
              </w:rPr>
              <w:instrText xml:space="preserve"> PAGEREF _Toc229343140 \h </w:instrText>
            </w:r>
            <w:r w:rsidRPr="00B47CB1">
              <w:rPr>
                <w:b/>
                <w:bCs/>
                <w:noProof/>
                <w:webHidden/>
              </w:rPr>
            </w:r>
            <w:r w:rsidRPr="00B47CB1">
              <w:rPr>
                <w:b/>
                <w:bCs/>
                <w:noProof/>
                <w:webHidden/>
              </w:rPr>
              <w:fldChar w:fldCharType="separate"/>
            </w:r>
            <w:r w:rsidRPr="00B47CB1">
              <w:rPr>
                <w:b/>
                <w:bCs/>
                <w:noProof/>
                <w:webHidden/>
              </w:rPr>
              <w:t>33</w:t>
            </w:r>
            <w:r w:rsidRPr="00B47CB1">
              <w:rPr>
                <w:b/>
                <w:bCs/>
                <w:noProof/>
                <w:webHidden/>
              </w:rPr>
              <w:fldChar w:fldCharType="end"/>
            </w:r>
          </w:hyperlink>
        </w:p>
        <w:p w14:paraId="27A4B61A" w14:textId="01D3985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1" w:history="1">
            <w:r w:rsidRPr="00B47CB1">
              <w:rPr>
                <w:rStyle w:val="Hyperlink"/>
                <w:b/>
                <w:bCs/>
                <w:noProof/>
              </w:rPr>
              <w:t>96. Strangler Fig Pattern</w:t>
            </w:r>
            <w:r w:rsidRPr="00B47CB1">
              <w:rPr>
                <w:b/>
                <w:bCs/>
                <w:noProof/>
                <w:webHidden/>
              </w:rPr>
              <w:tab/>
            </w:r>
            <w:r w:rsidRPr="00B47CB1">
              <w:rPr>
                <w:b/>
                <w:bCs/>
                <w:noProof/>
                <w:webHidden/>
              </w:rPr>
              <w:fldChar w:fldCharType="begin"/>
            </w:r>
            <w:r w:rsidRPr="00B47CB1">
              <w:rPr>
                <w:b/>
                <w:bCs/>
                <w:noProof/>
                <w:webHidden/>
              </w:rPr>
              <w:instrText xml:space="preserve"> PAGEREF _Toc229343141 \h </w:instrText>
            </w:r>
            <w:r w:rsidRPr="00B47CB1">
              <w:rPr>
                <w:b/>
                <w:bCs/>
                <w:noProof/>
                <w:webHidden/>
              </w:rPr>
            </w:r>
            <w:r w:rsidRPr="00B47CB1">
              <w:rPr>
                <w:b/>
                <w:bCs/>
                <w:noProof/>
                <w:webHidden/>
              </w:rPr>
              <w:fldChar w:fldCharType="separate"/>
            </w:r>
            <w:r w:rsidRPr="00B47CB1">
              <w:rPr>
                <w:b/>
                <w:bCs/>
                <w:noProof/>
                <w:webHidden/>
              </w:rPr>
              <w:t>33</w:t>
            </w:r>
            <w:r w:rsidRPr="00B47CB1">
              <w:rPr>
                <w:b/>
                <w:bCs/>
                <w:noProof/>
                <w:webHidden/>
              </w:rPr>
              <w:fldChar w:fldCharType="end"/>
            </w:r>
          </w:hyperlink>
        </w:p>
        <w:p w14:paraId="74EABD24" w14:textId="62F1EA1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2" w:history="1">
            <w:r w:rsidRPr="00B47CB1">
              <w:rPr>
                <w:rStyle w:val="Hyperlink"/>
                <w:b/>
                <w:bCs/>
                <w:noProof/>
              </w:rPr>
              <w:t>97. Database per Service Pattern</w:t>
            </w:r>
            <w:r w:rsidRPr="00B47CB1">
              <w:rPr>
                <w:b/>
                <w:bCs/>
                <w:noProof/>
                <w:webHidden/>
              </w:rPr>
              <w:tab/>
            </w:r>
            <w:r w:rsidRPr="00B47CB1">
              <w:rPr>
                <w:b/>
                <w:bCs/>
                <w:noProof/>
                <w:webHidden/>
              </w:rPr>
              <w:fldChar w:fldCharType="begin"/>
            </w:r>
            <w:r w:rsidRPr="00B47CB1">
              <w:rPr>
                <w:b/>
                <w:bCs/>
                <w:noProof/>
                <w:webHidden/>
              </w:rPr>
              <w:instrText xml:space="preserve"> PAGEREF _Toc229343142 \h </w:instrText>
            </w:r>
            <w:r w:rsidRPr="00B47CB1">
              <w:rPr>
                <w:b/>
                <w:bCs/>
                <w:noProof/>
                <w:webHidden/>
              </w:rPr>
            </w:r>
            <w:r w:rsidRPr="00B47CB1">
              <w:rPr>
                <w:b/>
                <w:bCs/>
                <w:noProof/>
                <w:webHidden/>
              </w:rPr>
              <w:fldChar w:fldCharType="separate"/>
            </w:r>
            <w:r w:rsidRPr="00B47CB1">
              <w:rPr>
                <w:b/>
                <w:bCs/>
                <w:noProof/>
                <w:webHidden/>
              </w:rPr>
              <w:t>33</w:t>
            </w:r>
            <w:r w:rsidRPr="00B47CB1">
              <w:rPr>
                <w:b/>
                <w:bCs/>
                <w:noProof/>
                <w:webHidden/>
              </w:rPr>
              <w:fldChar w:fldCharType="end"/>
            </w:r>
          </w:hyperlink>
        </w:p>
        <w:p w14:paraId="6C66F9AC" w14:textId="4B98E66F"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3" w:history="1">
            <w:r w:rsidRPr="00B47CB1">
              <w:rPr>
                <w:rStyle w:val="Hyperlink"/>
                <w:b/>
                <w:bCs/>
                <w:noProof/>
              </w:rPr>
              <w:t>DevOps / CI-CD / Cloud / Security</w:t>
            </w:r>
            <w:r w:rsidRPr="00B47CB1">
              <w:rPr>
                <w:b/>
                <w:bCs/>
                <w:noProof/>
                <w:webHidden/>
              </w:rPr>
              <w:tab/>
            </w:r>
            <w:r w:rsidRPr="00B47CB1">
              <w:rPr>
                <w:b/>
                <w:bCs/>
                <w:noProof/>
                <w:webHidden/>
              </w:rPr>
              <w:fldChar w:fldCharType="begin"/>
            </w:r>
            <w:r w:rsidRPr="00B47CB1">
              <w:rPr>
                <w:b/>
                <w:bCs/>
                <w:noProof/>
                <w:webHidden/>
              </w:rPr>
              <w:instrText xml:space="preserve"> PAGEREF _Toc229343143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45853565" w14:textId="2C173E6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4" w:history="1">
            <w:r w:rsidRPr="00B47CB1">
              <w:rPr>
                <w:rStyle w:val="Hyperlink"/>
                <w:b/>
                <w:bCs/>
                <w:noProof/>
              </w:rPr>
              <w:t>98. CI/CD interview answers</w:t>
            </w:r>
            <w:r w:rsidRPr="00B47CB1">
              <w:rPr>
                <w:b/>
                <w:bCs/>
                <w:noProof/>
                <w:webHidden/>
              </w:rPr>
              <w:tab/>
            </w:r>
            <w:r w:rsidRPr="00B47CB1">
              <w:rPr>
                <w:b/>
                <w:bCs/>
                <w:noProof/>
                <w:webHidden/>
              </w:rPr>
              <w:fldChar w:fldCharType="begin"/>
            </w:r>
            <w:r w:rsidRPr="00B47CB1">
              <w:rPr>
                <w:b/>
                <w:bCs/>
                <w:noProof/>
                <w:webHidden/>
              </w:rPr>
              <w:instrText xml:space="preserve"> PAGEREF _Toc229343144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225E2B8D" w14:textId="3EEE7F3B"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5" w:history="1">
            <w:r w:rsidRPr="00B47CB1">
              <w:rPr>
                <w:rStyle w:val="Hyperlink"/>
                <w:b/>
                <w:bCs/>
                <w:noProof/>
              </w:rPr>
              <w:t>99. Azure DevOps pipelines</w:t>
            </w:r>
            <w:r w:rsidRPr="00B47CB1">
              <w:rPr>
                <w:b/>
                <w:bCs/>
                <w:noProof/>
                <w:webHidden/>
              </w:rPr>
              <w:tab/>
            </w:r>
            <w:r w:rsidRPr="00B47CB1">
              <w:rPr>
                <w:b/>
                <w:bCs/>
                <w:noProof/>
                <w:webHidden/>
              </w:rPr>
              <w:fldChar w:fldCharType="begin"/>
            </w:r>
            <w:r w:rsidRPr="00B47CB1">
              <w:rPr>
                <w:b/>
                <w:bCs/>
                <w:noProof/>
                <w:webHidden/>
              </w:rPr>
              <w:instrText xml:space="preserve"> PAGEREF _Toc229343145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11B97B1F" w14:textId="69CA418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6" w:history="1">
            <w:r w:rsidRPr="00B47CB1">
              <w:rPr>
                <w:rStyle w:val="Hyperlink"/>
                <w:b/>
                <w:bCs/>
                <w:noProof/>
              </w:rPr>
              <w:t>100. CD YAML explanation</w:t>
            </w:r>
            <w:r w:rsidRPr="00B47CB1">
              <w:rPr>
                <w:b/>
                <w:bCs/>
                <w:noProof/>
                <w:webHidden/>
              </w:rPr>
              <w:tab/>
            </w:r>
            <w:r w:rsidRPr="00B47CB1">
              <w:rPr>
                <w:b/>
                <w:bCs/>
                <w:noProof/>
                <w:webHidden/>
              </w:rPr>
              <w:fldChar w:fldCharType="begin"/>
            </w:r>
            <w:r w:rsidRPr="00B47CB1">
              <w:rPr>
                <w:b/>
                <w:bCs/>
                <w:noProof/>
                <w:webHidden/>
              </w:rPr>
              <w:instrText xml:space="preserve"> PAGEREF _Toc229343146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13B4FEE6" w14:textId="2B23AC8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7" w:history="1">
            <w:r w:rsidRPr="00B47CB1">
              <w:rPr>
                <w:rStyle w:val="Hyperlink"/>
                <w:b/>
                <w:bCs/>
                <w:noProof/>
              </w:rPr>
              <w:t>101. DevOps interview answers</w:t>
            </w:r>
            <w:r w:rsidRPr="00B47CB1">
              <w:rPr>
                <w:b/>
                <w:bCs/>
                <w:noProof/>
                <w:webHidden/>
              </w:rPr>
              <w:tab/>
            </w:r>
            <w:r w:rsidRPr="00B47CB1">
              <w:rPr>
                <w:b/>
                <w:bCs/>
                <w:noProof/>
                <w:webHidden/>
              </w:rPr>
              <w:fldChar w:fldCharType="begin"/>
            </w:r>
            <w:r w:rsidRPr="00B47CB1">
              <w:rPr>
                <w:b/>
                <w:bCs/>
                <w:noProof/>
                <w:webHidden/>
              </w:rPr>
              <w:instrText xml:space="preserve"> PAGEREF _Toc229343147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21A37E98" w14:textId="00026D1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8" w:history="1">
            <w:r w:rsidRPr="00B47CB1">
              <w:rPr>
                <w:rStyle w:val="Hyperlink"/>
                <w:b/>
                <w:bCs/>
                <w:noProof/>
              </w:rPr>
              <w:t>102. Deployment strategies</w:t>
            </w:r>
            <w:r w:rsidRPr="00B47CB1">
              <w:rPr>
                <w:b/>
                <w:bCs/>
                <w:noProof/>
                <w:webHidden/>
              </w:rPr>
              <w:tab/>
            </w:r>
            <w:r w:rsidRPr="00B47CB1">
              <w:rPr>
                <w:b/>
                <w:bCs/>
                <w:noProof/>
                <w:webHidden/>
              </w:rPr>
              <w:fldChar w:fldCharType="begin"/>
            </w:r>
            <w:r w:rsidRPr="00B47CB1">
              <w:rPr>
                <w:b/>
                <w:bCs/>
                <w:noProof/>
                <w:webHidden/>
              </w:rPr>
              <w:instrText xml:space="preserve"> PAGEREF _Toc229343148 \h </w:instrText>
            </w:r>
            <w:r w:rsidRPr="00B47CB1">
              <w:rPr>
                <w:b/>
                <w:bCs/>
                <w:noProof/>
                <w:webHidden/>
              </w:rPr>
            </w:r>
            <w:r w:rsidRPr="00B47CB1">
              <w:rPr>
                <w:b/>
                <w:bCs/>
                <w:noProof/>
                <w:webHidden/>
              </w:rPr>
              <w:fldChar w:fldCharType="separate"/>
            </w:r>
            <w:r w:rsidRPr="00B47CB1">
              <w:rPr>
                <w:b/>
                <w:bCs/>
                <w:noProof/>
                <w:webHidden/>
              </w:rPr>
              <w:t>34</w:t>
            </w:r>
            <w:r w:rsidRPr="00B47CB1">
              <w:rPr>
                <w:b/>
                <w:bCs/>
                <w:noProof/>
                <w:webHidden/>
              </w:rPr>
              <w:fldChar w:fldCharType="end"/>
            </w:r>
          </w:hyperlink>
        </w:p>
        <w:p w14:paraId="183C5A2C" w14:textId="73E60EB0"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49" w:history="1">
            <w:r w:rsidRPr="00B47CB1">
              <w:rPr>
                <w:rStyle w:val="Hyperlink"/>
                <w:b/>
                <w:bCs/>
                <w:noProof/>
              </w:rPr>
              <w:t>103. Horizontal scaling</w:t>
            </w:r>
            <w:r w:rsidRPr="00B47CB1">
              <w:rPr>
                <w:b/>
                <w:bCs/>
                <w:noProof/>
                <w:webHidden/>
              </w:rPr>
              <w:tab/>
            </w:r>
            <w:r w:rsidRPr="00B47CB1">
              <w:rPr>
                <w:b/>
                <w:bCs/>
                <w:noProof/>
                <w:webHidden/>
              </w:rPr>
              <w:fldChar w:fldCharType="begin"/>
            </w:r>
            <w:r w:rsidRPr="00B47CB1">
              <w:rPr>
                <w:b/>
                <w:bCs/>
                <w:noProof/>
                <w:webHidden/>
              </w:rPr>
              <w:instrText xml:space="preserve"> PAGEREF _Toc229343149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5E5C125D" w14:textId="1AB3D38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0" w:history="1">
            <w:r w:rsidRPr="00B47CB1">
              <w:rPr>
                <w:rStyle w:val="Hyperlink"/>
                <w:b/>
                <w:bCs/>
                <w:noProof/>
              </w:rPr>
              <w:t>104. High throughput systems</w:t>
            </w:r>
            <w:r w:rsidRPr="00B47CB1">
              <w:rPr>
                <w:b/>
                <w:bCs/>
                <w:noProof/>
                <w:webHidden/>
              </w:rPr>
              <w:tab/>
            </w:r>
            <w:r w:rsidRPr="00B47CB1">
              <w:rPr>
                <w:b/>
                <w:bCs/>
                <w:noProof/>
                <w:webHidden/>
              </w:rPr>
              <w:fldChar w:fldCharType="begin"/>
            </w:r>
            <w:r w:rsidRPr="00B47CB1">
              <w:rPr>
                <w:b/>
                <w:bCs/>
                <w:noProof/>
                <w:webHidden/>
              </w:rPr>
              <w:instrText xml:space="preserve"> PAGEREF _Toc229343150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0D396576" w14:textId="0C6F363A"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1" w:history="1">
            <w:r w:rsidRPr="00B47CB1">
              <w:rPr>
                <w:rStyle w:val="Hyperlink"/>
                <w:b/>
                <w:bCs/>
                <w:noProof/>
              </w:rPr>
              <w:t>105. Azure Blob Storage</w:t>
            </w:r>
            <w:r w:rsidRPr="00B47CB1">
              <w:rPr>
                <w:b/>
                <w:bCs/>
                <w:noProof/>
                <w:webHidden/>
              </w:rPr>
              <w:tab/>
            </w:r>
            <w:r w:rsidRPr="00B47CB1">
              <w:rPr>
                <w:b/>
                <w:bCs/>
                <w:noProof/>
                <w:webHidden/>
              </w:rPr>
              <w:fldChar w:fldCharType="begin"/>
            </w:r>
            <w:r w:rsidRPr="00B47CB1">
              <w:rPr>
                <w:b/>
                <w:bCs/>
                <w:noProof/>
                <w:webHidden/>
              </w:rPr>
              <w:instrText xml:space="preserve"> PAGEREF _Toc229343151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6DF61404" w14:textId="455C18A3"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2" w:history="1">
            <w:r w:rsidRPr="00B47CB1">
              <w:rPr>
                <w:rStyle w:val="Hyperlink"/>
                <w:b/>
                <w:bCs/>
                <w:noProof/>
              </w:rPr>
              <w:t>106. Azure Data Factory</w:t>
            </w:r>
            <w:r w:rsidRPr="00B47CB1">
              <w:rPr>
                <w:b/>
                <w:bCs/>
                <w:noProof/>
                <w:webHidden/>
              </w:rPr>
              <w:tab/>
            </w:r>
            <w:r w:rsidRPr="00B47CB1">
              <w:rPr>
                <w:b/>
                <w:bCs/>
                <w:noProof/>
                <w:webHidden/>
              </w:rPr>
              <w:fldChar w:fldCharType="begin"/>
            </w:r>
            <w:r w:rsidRPr="00B47CB1">
              <w:rPr>
                <w:b/>
                <w:bCs/>
                <w:noProof/>
                <w:webHidden/>
              </w:rPr>
              <w:instrText xml:space="preserve"> PAGEREF _Toc229343152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146AC77B" w14:textId="5B52CBF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3" w:history="1">
            <w:r w:rsidRPr="00B47CB1">
              <w:rPr>
                <w:rStyle w:val="Hyperlink"/>
                <w:b/>
                <w:bCs/>
                <w:noProof/>
              </w:rPr>
              <w:t>107. Distributed systems</w:t>
            </w:r>
            <w:r w:rsidRPr="00B47CB1">
              <w:rPr>
                <w:b/>
                <w:bCs/>
                <w:noProof/>
                <w:webHidden/>
              </w:rPr>
              <w:tab/>
            </w:r>
            <w:r w:rsidRPr="00B47CB1">
              <w:rPr>
                <w:b/>
                <w:bCs/>
                <w:noProof/>
                <w:webHidden/>
              </w:rPr>
              <w:fldChar w:fldCharType="begin"/>
            </w:r>
            <w:r w:rsidRPr="00B47CB1">
              <w:rPr>
                <w:b/>
                <w:bCs/>
                <w:noProof/>
                <w:webHidden/>
              </w:rPr>
              <w:instrText xml:space="preserve"> PAGEREF _Toc229343153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5F736E0F" w14:textId="11F889B7"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4" w:history="1">
            <w:r w:rsidRPr="00B47CB1">
              <w:rPr>
                <w:rStyle w:val="Hyperlink"/>
                <w:b/>
                <w:bCs/>
                <w:noProof/>
              </w:rPr>
              <w:t>108. OAuth 2.0</w:t>
            </w:r>
            <w:r w:rsidRPr="00B47CB1">
              <w:rPr>
                <w:b/>
                <w:bCs/>
                <w:noProof/>
                <w:webHidden/>
              </w:rPr>
              <w:tab/>
            </w:r>
            <w:r w:rsidRPr="00B47CB1">
              <w:rPr>
                <w:b/>
                <w:bCs/>
                <w:noProof/>
                <w:webHidden/>
              </w:rPr>
              <w:fldChar w:fldCharType="begin"/>
            </w:r>
            <w:r w:rsidRPr="00B47CB1">
              <w:rPr>
                <w:b/>
                <w:bCs/>
                <w:noProof/>
                <w:webHidden/>
              </w:rPr>
              <w:instrText xml:space="preserve"> PAGEREF _Toc229343154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6A520E03" w14:textId="3FA705A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5" w:history="1">
            <w:r w:rsidRPr="00B47CB1">
              <w:rPr>
                <w:rStyle w:val="Hyperlink"/>
                <w:b/>
                <w:bCs/>
                <w:noProof/>
              </w:rPr>
              <w:t>109. Microsoft Entra ID</w:t>
            </w:r>
            <w:r w:rsidRPr="00B47CB1">
              <w:rPr>
                <w:b/>
                <w:bCs/>
                <w:noProof/>
                <w:webHidden/>
              </w:rPr>
              <w:tab/>
            </w:r>
            <w:r w:rsidRPr="00B47CB1">
              <w:rPr>
                <w:b/>
                <w:bCs/>
                <w:noProof/>
                <w:webHidden/>
              </w:rPr>
              <w:fldChar w:fldCharType="begin"/>
            </w:r>
            <w:r w:rsidRPr="00B47CB1">
              <w:rPr>
                <w:b/>
                <w:bCs/>
                <w:noProof/>
                <w:webHidden/>
              </w:rPr>
              <w:instrText xml:space="preserve"> PAGEREF _Toc229343155 \h </w:instrText>
            </w:r>
            <w:r w:rsidRPr="00B47CB1">
              <w:rPr>
                <w:b/>
                <w:bCs/>
                <w:noProof/>
                <w:webHidden/>
              </w:rPr>
            </w:r>
            <w:r w:rsidRPr="00B47CB1">
              <w:rPr>
                <w:b/>
                <w:bCs/>
                <w:noProof/>
                <w:webHidden/>
              </w:rPr>
              <w:fldChar w:fldCharType="separate"/>
            </w:r>
            <w:r w:rsidRPr="00B47CB1">
              <w:rPr>
                <w:b/>
                <w:bCs/>
                <w:noProof/>
                <w:webHidden/>
              </w:rPr>
              <w:t>35</w:t>
            </w:r>
            <w:r w:rsidRPr="00B47CB1">
              <w:rPr>
                <w:b/>
                <w:bCs/>
                <w:noProof/>
                <w:webHidden/>
              </w:rPr>
              <w:fldChar w:fldCharType="end"/>
            </w:r>
          </w:hyperlink>
        </w:p>
        <w:p w14:paraId="68F07DC0" w14:textId="1FF2E07B"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6" w:history="1">
            <w:r w:rsidRPr="00B47CB1">
              <w:rPr>
                <w:rStyle w:val="Hyperlink"/>
                <w:b/>
                <w:bCs/>
                <w:noProof/>
              </w:rPr>
              <w:t>110. Okta integration</w:t>
            </w:r>
            <w:r w:rsidRPr="00B47CB1">
              <w:rPr>
                <w:b/>
                <w:bCs/>
                <w:noProof/>
                <w:webHidden/>
              </w:rPr>
              <w:tab/>
            </w:r>
            <w:r w:rsidRPr="00B47CB1">
              <w:rPr>
                <w:b/>
                <w:bCs/>
                <w:noProof/>
                <w:webHidden/>
              </w:rPr>
              <w:fldChar w:fldCharType="begin"/>
            </w:r>
            <w:r w:rsidRPr="00B47CB1">
              <w:rPr>
                <w:b/>
                <w:bCs/>
                <w:noProof/>
                <w:webHidden/>
              </w:rPr>
              <w:instrText xml:space="preserve"> PAGEREF _Toc229343156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6D1527D5" w14:textId="1B2F5D2C"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7" w:history="1">
            <w:r w:rsidRPr="00B47CB1">
              <w:rPr>
                <w:rStyle w:val="Hyperlink"/>
                <w:b/>
                <w:bCs/>
                <w:noProof/>
              </w:rPr>
              <w:t>111. Vibe Coding vs Spec-Driven Development</w:t>
            </w:r>
            <w:r w:rsidRPr="00B47CB1">
              <w:rPr>
                <w:b/>
                <w:bCs/>
                <w:noProof/>
                <w:webHidden/>
              </w:rPr>
              <w:tab/>
            </w:r>
            <w:r w:rsidRPr="00B47CB1">
              <w:rPr>
                <w:b/>
                <w:bCs/>
                <w:noProof/>
                <w:webHidden/>
              </w:rPr>
              <w:fldChar w:fldCharType="begin"/>
            </w:r>
            <w:r w:rsidRPr="00B47CB1">
              <w:rPr>
                <w:b/>
                <w:bCs/>
                <w:noProof/>
                <w:webHidden/>
              </w:rPr>
              <w:instrText xml:space="preserve"> PAGEREF _Toc229343157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5FA60499" w14:textId="0063CCD2" w:rsidR="00B47CB1" w:rsidRPr="00B47CB1" w:rsidRDefault="00B47CB1">
          <w:pPr>
            <w:pStyle w:val="TOC1"/>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8" w:history="1">
            <w:r w:rsidRPr="00B47CB1">
              <w:rPr>
                <w:rStyle w:val="Hyperlink"/>
                <w:b/>
                <w:bCs/>
                <w:noProof/>
              </w:rPr>
              <w:t>Additional Common Interview Questions</w:t>
            </w:r>
            <w:r w:rsidRPr="00B47CB1">
              <w:rPr>
                <w:b/>
                <w:bCs/>
                <w:noProof/>
                <w:webHidden/>
              </w:rPr>
              <w:tab/>
            </w:r>
            <w:r w:rsidRPr="00B47CB1">
              <w:rPr>
                <w:b/>
                <w:bCs/>
                <w:noProof/>
                <w:webHidden/>
              </w:rPr>
              <w:fldChar w:fldCharType="begin"/>
            </w:r>
            <w:r w:rsidRPr="00B47CB1">
              <w:rPr>
                <w:b/>
                <w:bCs/>
                <w:noProof/>
                <w:webHidden/>
              </w:rPr>
              <w:instrText xml:space="preserve"> PAGEREF _Toc229343158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7F0B42E9" w14:textId="37C5DBE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59" w:history="1">
            <w:r w:rsidRPr="00B47CB1">
              <w:rPr>
                <w:rStyle w:val="Hyperlink"/>
                <w:b/>
                <w:bCs/>
                <w:noProof/>
              </w:rPr>
              <w:t>112. What is Dependency Injection in .NET Core?</w:t>
            </w:r>
            <w:r w:rsidRPr="00B47CB1">
              <w:rPr>
                <w:b/>
                <w:bCs/>
                <w:noProof/>
                <w:webHidden/>
              </w:rPr>
              <w:tab/>
            </w:r>
            <w:r w:rsidRPr="00B47CB1">
              <w:rPr>
                <w:b/>
                <w:bCs/>
                <w:noProof/>
                <w:webHidden/>
              </w:rPr>
              <w:fldChar w:fldCharType="begin"/>
            </w:r>
            <w:r w:rsidRPr="00B47CB1">
              <w:rPr>
                <w:b/>
                <w:bCs/>
                <w:noProof/>
                <w:webHidden/>
              </w:rPr>
              <w:instrText xml:space="preserve"> PAGEREF _Toc229343159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6E12E2F9" w14:textId="6AB84EF2"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60" w:history="1">
            <w:r w:rsidRPr="00B47CB1">
              <w:rPr>
                <w:rStyle w:val="Hyperlink"/>
                <w:b/>
                <w:bCs/>
                <w:noProof/>
              </w:rPr>
              <w:t>113. What is Repository Pattern?</w:t>
            </w:r>
            <w:r w:rsidRPr="00B47CB1">
              <w:rPr>
                <w:b/>
                <w:bCs/>
                <w:noProof/>
                <w:webHidden/>
              </w:rPr>
              <w:tab/>
            </w:r>
            <w:r w:rsidRPr="00B47CB1">
              <w:rPr>
                <w:b/>
                <w:bCs/>
                <w:noProof/>
                <w:webHidden/>
              </w:rPr>
              <w:fldChar w:fldCharType="begin"/>
            </w:r>
            <w:r w:rsidRPr="00B47CB1">
              <w:rPr>
                <w:b/>
                <w:bCs/>
                <w:noProof/>
                <w:webHidden/>
              </w:rPr>
              <w:instrText xml:space="preserve"> PAGEREF _Toc229343160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659A4DE3" w14:textId="56B6EC79"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61" w:history="1">
            <w:r w:rsidRPr="00B47CB1">
              <w:rPr>
                <w:rStyle w:val="Hyperlink"/>
                <w:b/>
                <w:bCs/>
                <w:noProof/>
              </w:rPr>
              <w:t>114. What is Middleware in ASP.NET Core?</w:t>
            </w:r>
            <w:r w:rsidRPr="00B47CB1">
              <w:rPr>
                <w:b/>
                <w:bCs/>
                <w:noProof/>
                <w:webHidden/>
              </w:rPr>
              <w:tab/>
            </w:r>
            <w:r w:rsidRPr="00B47CB1">
              <w:rPr>
                <w:b/>
                <w:bCs/>
                <w:noProof/>
                <w:webHidden/>
              </w:rPr>
              <w:fldChar w:fldCharType="begin"/>
            </w:r>
            <w:r w:rsidRPr="00B47CB1">
              <w:rPr>
                <w:b/>
                <w:bCs/>
                <w:noProof/>
                <w:webHidden/>
              </w:rPr>
              <w:instrText xml:space="preserve"> PAGEREF _Toc229343161 \h </w:instrText>
            </w:r>
            <w:r w:rsidRPr="00B47CB1">
              <w:rPr>
                <w:b/>
                <w:bCs/>
                <w:noProof/>
                <w:webHidden/>
              </w:rPr>
            </w:r>
            <w:r w:rsidRPr="00B47CB1">
              <w:rPr>
                <w:b/>
                <w:bCs/>
                <w:noProof/>
                <w:webHidden/>
              </w:rPr>
              <w:fldChar w:fldCharType="separate"/>
            </w:r>
            <w:r w:rsidRPr="00B47CB1">
              <w:rPr>
                <w:b/>
                <w:bCs/>
                <w:noProof/>
                <w:webHidden/>
              </w:rPr>
              <w:t>36</w:t>
            </w:r>
            <w:r w:rsidRPr="00B47CB1">
              <w:rPr>
                <w:b/>
                <w:bCs/>
                <w:noProof/>
                <w:webHidden/>
              </w:rPr>
              <w:fldChar w:fldCharType="end"/>
            </w:r>
          </w:hyperlink>
        </w:p>
        <w:p w14:paraId="6BAAD8CD" w14:textId="43592C7D"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62" w:history="1">
            <w:r w:rsidRPr="00B47CB1">
              <w:rPr>
                <w:rStyle w:val="Hyperlink"/>
                <w:b/>
                <w:bCs/>
                <w:noProof/>
              </w:rPr>
              <w:t>115. Lazy Loading vs Eager Loading</w:t>
            </w:r>
            <w:r w:rsidRPr="00B47CB1">
              <w:rPr>
                <w:b/>
                <w:bCs/>
                <w:noProof/>
                <w:webHidden/>
              </w:rPr>
              <w:tab/>
            </w:r>
            <w:r w:rsidRPr="00B47CB1">
              <w:rPr>
                <w:b/>
                <w:bCs/>
                <w:noProof/>
                <w:webHidden/>
              </w:rPr>
              <w:fldChar w:fldCharType="begin"/>
            </w:r>
            <w:r w:rsidRPr="00B47CB1">
              <w:rPr>
                <w:b/>
                <w:bCs/>
                <w:noProof/>
                <w:webHidden/>
              </w:rPr>
              <w:instrText xml:space="preserve"> PAGEREF _Toc229343162 \h </w:instrText>
            </w:r>
            <w:r w:rsidRPr="00B47CB1">
              <w:rPr>
                <w:b/>
                <w:bCs/>
                <w:noProof/>
                <w:webHidden/>
              </w:rPr>
            </w:r>
            <w:r w:rsidRPr="00B47CB1">
              <w:rPr>
                <w:b/>
                <w:bCs/>
                <w:noProof/>
                <w:webHidden/>
              </w:rPr>
              <w:fldChar w:fldCharType="separate"/>
            </w:r>
            <w:r w:rsidRPr="00B47CB1">
              <w:rPr>
                <w:b/>
                <w:bCs/>
                <w:noProof/>
                <w:webHidden/>
              </w:rPr>
              <w:t>37</w:t>
            </w:r>
            <w:r w:rsidRPr="00B47CB1">
              <w:rPr>
                <w:b/>
                <w:bCs/>
                <w:noProof/>
                <w:webHidden/>
              </w:rPr>
              <w:fldChar w:fldCharType="end"/>
            </w:r>
          </w:hyperlink>
        </w:p>
        <w:p w14:paraId="144C1A6D" w14:textId="3254FD1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63" w:history="1">
            <w:r w:rsidRPr="00B47CB1">
              <w:rPr>
                <w:rStyle w:val="Hyperlink"/>
                <w:b/>
                <w:bCs/>
                <w:noProof/>
              </w:rPr>
              <w:t>116. What is Caching?</w:t>
            </w:r>
            <w:r w:rsidRPr="00B47CB1">
              <w:rPr>
                <w:b/>
                <w:bCs/>
                <w:noProof/>
                <w:webHidden/>
              </w:rPr>
              <w:tab/>
            </w:r>
            <w:r w:rsidRPr="00B47CB1">
              <w:rPr>
                <w:b/>
                <w:bCs/>
                <w:noProof/>
                <w:webHidden/>
              </w:rPr>
              <w:fldChar w:fldCharType="begin"/>
            </w:r>
            <w:r w:rsidRPr="00B47CB1">
              <w:rPr>
                <w:b/>
                <w:bCs/>
                <w:noProof/>
                <w:webHidden/>
              </w:rPr>
              <w:instrText xml:space="preserve"> PAGEREF _Toc229343163 \h </w:instrText>
            </w:r>
            <w:r w:rsidRPr="00B47CB1">
              <w:rPr>
                <w:b/>
                <w:bCs/>
                <w:noProof/>
                <w:webHidden/>
              </w:rPr>
            </w:r>
            <w:r w:rsidRPr="00B47CB1">
              <w:rPr>
                <w:b/>
                <w:bCs/>
                <w:noProof/>
                <w:webHidden/>
              </w:rPr>
              <w:fldChar w:fldCharType="separate"/>
            </w:r>
            <w:r w:rsidRPr="00B47CB1">
              <w:rPr>
                <w:b/>
                <w:bCs/>
                <w:noProof/>
                <w:webHidden/>
              </w:rPr>
              <w:t>37</w:t>
            </w:r>
            <w:r w:rsidRPr="00B47CB1">
              <w:rPr>
                <w:b/>
                <w:bCs/>
                <w:noProof/>
                <w:webHidden/>
              </w:rPr>
              <w:fldChar w:fldCharType="end"/>
            </w:r>
          </w:hyperlink>
        </w:p>
        <w:p w14:paraId="469E7514" w14:textId="63E238C8" w:rsidR="00B47CB1" w:rsidRPr="00B47CB1" w:rsidRDefault="00B47CB1">
          <w:pPr>
            <w:pStyle w:val="TOC2"/>
            <w:tabs>
              <w:tab w:val="right" w:leader="dot" w:pos="10358"/>
            </w:tabs>
            <w:rPr>
              <w:rFonts w:asciiTheme="minorHAnsi" w:eastAsiaTheme="minorEastAsia" w:hAnsiTheme="minorHAnsi"/>
              <w:b/>
              <w:bCs/>
              <w:noProof/>
              <w:kern w:val="2"/>
              <w:sz w:val="24"/>
              <w:szCs w:val="24"/>
              <w:lang w:val="en-CA" w:eastAsia="en-CA"/>
              <w14:ligatures w14:val="standardContextual"/>
            </w:rPr>
          </w:pPr>
          <w:hyperlink w:anchor="_Toc229343164" w:history="1">
            <w:r w:rsidRPr="00B47CB1">
              <w:rPr>
                <w:rStyle w:val="Hyperlink"/>
                <w:b/>
                <w:bCs/>
                <w:noProof/>
              </w:rPr>
              <w:t>117. CQRS — Benefits Explained with Gi3 Project Example</w:t>
            </w:r>
            <w:r w:rsidRPr="00B47CB1">
              <w:rPr>
                <w:b/>
                <w:bCs/>
                <w:noProof/>
                <w:webHidden/>
              </w:rPr>
              <w:tab/>
            </w:r>
            <w:r w:rsidRPr="00B47CB1">
              <w:rPr>
                <w:b/>
                <w:bCs/>
                <w:noProof/>
                <w:webHidden/>
              </w:rPr>
              <w:fldChar w:fldCharType="begin"/>
            </w:r>
            <w:r w:rsidRPr="00B47CB1">
              <w:rPr>
                <w:b/>
                <w:bCs/>
                <w:noProof/>
                <w:webHidden/>
              </w:rPr>
              <w:instrText xml:space="preserve"> PAGEREF _Toc229343164 \h </w:instrText>
            </w:r>
            <w:r w:rsidRPr="00B47CB1">
              <w:rPr>
                <w:b/>
                <w:bCs/>
                <w:noProof/>
                <w:webHidden/>
              </w:rPr>
            </w:r>
            <w:r w:rsidRPr="00B47CB1">
              <w:rPr>
                <w:b/>
                <w:bCs/>
                <w:noProof/>
                <w:webHidden/>
              </w:rPr>
              <w:fldChar w:fldCharType="separate"/>
            </w:r>
            <w:r w:rsidRPr="00B47CB1">
              <w:rPr>
                <w:b/>
                <w:bCs/>
                <w:noProof/>
                <w:webHidden/>
              </w:rPr>
              <w:t>37</w:t>
            </w:r>
            <w:r w:rsidRPr="00B47CB1">
              <w:rPr>
                <w:b/>
                <w:bCs/>
                <w:noProof/>
                <w:webHidden/>
              </w:rPr>
              <w:fldChar w:fldCharType="end"/>
            </w:r>
          </w:hyperlink>
        </w:p>
        <w:p w14:paraId="47FE63EC" w14:textId="0CDBA6C2" w:rsidR="00B47CB1" w:rsidRDefault="00B47CB1">
          <w:pPr>
            <w:pStyle w:val="TOC2"/>
            <w:tabs>
              <w:tab w:val="right" w:leader="dot" w:pos="10358"/>
            </w:tabs>
            <w:rPr>
              <w:rFonts w:asciiTheme="minorHAnsi" w:eastAsiaTheme="minorEastAsia" w:hAnsiTheme="minorHAnsi"/>
              <w:noProof/>
              <w:kern w:val="2"/>
              <w:sz w:val="24"/>
              <w:szCs w:val="24"/>
              <w:lang w:val="en-CA" w:eastAsia="en-CA"/>
              <w14:ligatures w14:val="standardContextual"/>
            </w:rPr>
          </w:pPr>
          <w:hyperlink w:anchor="_Toc229343165" w:history="1">
            <w:r w:rsidRPr="00B47CB1">
              <w:rPr>
                <w:rStyle w:val="Hyperlink"/>
                <w:b/>
                <w:bCs/>
                <w:noProof/>
                <w:lang w:val="en-CA"/>
              </w:rPr>
              <w:t>118 .Why Rebuild db index</w:t>
            </w:r>
            <w:r w:rsidRPr="00B47CB1">
              <w:rPr>
                <w:b/>
                <w:bCs/>
                <w:noProof/>
                <w:webHidden/>
              </w:rPr>
              <w:tab/>
            </w:r>
            <w:r w:rsidRPr="00B47CB1">
              <w:rPr>
                <w:b/>
                <w:bCs/>
                <w:noProof/>
                <w:webHidden/>
              </w:rPr>
              <w:fldChar w:fldCharType="begin"/>
            </w:r>
            <w:r w:rsidRPr="00B47CB1">
              <w:rPr>
                <w:b/>
                <w:bCs/>
                <w:noProof/>
                <w:webHidden/>
              </w:rPr>
              <w:instrText xml:space="preserve"> PAGEREF _Toc229343165 \h </w:instrText>
            </w:r>
            <w:r w:rsidRPr="00B47CB1">
              <w:rPr>
                <w:b/>
                <w:bCs/>
                <w:noProof/>
                <w:webHidden/>
              </w:rPr>
            </w:r>
            <w:r w:rsidRPr="00B47CB1">
              <w:rPr>
                <w:b/>
                <w:bCs/>
                <w:noProof/>
                <w:webHidden/>
              </w:rPr>
              <w:fldChar w:fldCharType="separate"/>
            </w:r>
            <w:r w:rsidRPr="00B47CB1">
              <w:rPr>
                <w:b/>
                <w:bCs/>
                <w:noProof/>
                <w:webHidden/>
              </w:rPr>
              <w:t>44</w:t>
            </w:r>
            <w:r w:rsidRPr="00B47CB1">
              <w:rPr>
                <w:b/>
                <w:bCs/>
                <w:noProof/>
                <w:webHidden/>
              </w:rPr>
              <w:fldChar w:fldCharType="end"/>
            </w:r>
          </w:hyperlink>
        </w:p>
        <w:p w14:paraId="564F822A" w14:textId="054C1E8B" w:rsidR="006A7536" w:rsidRDefault="006A7536">
          <w:r>
            <w:rPr>
              <w:b/>
              <w:bCs/>
              <w:noProof/>
            </w:rPr>
            <w:fldChar w:fldCharType="end"/>
          </w:r>
        </w:p>
      </w:sdtContent>
    </w:sdt>
    <w:p w14:paraId="542547F2" w14:textId="77777777" w:rsidR="006A7536" w:rsidRDefault="006A7536">
      <w:pPr>
        <w:rPr>
          <w:rFonts w:asciiTheme="majorHAnsi" w:eastAsiaTheme="majorEastAsia" w:hAnsiTheme="majorHAnsi" w:cstheme="majorBidi"/>
          <w:b/>
          <w:bCs/>
          <w:color w:val="1F4E79"/>
          <w:sz w:val="32"/>
          <w:szCs w:val="28"/>
        </w:rPr>
      </w:pPr>
      <w:r>
        <w:br w:type="page"/>
      </w:r>
    </w:p>
    <w:p w14:paraId="79F833C2" w14:textId="7071ADCB" w:rsidR="0030586D" w:rsidRDefault="00000000" w:rsidP="00D86331">
      <w:pPr>
        <w:pStyle w:val="Heading1"/>
      </w:pPr>
      <w:bookmarkStart w:id="0" w:name="_Toc229343036"/>
      <w:r>
        <w:lastRenderedPageBreak/>
        <w:t>C# Interview Questions</w:t>
      </w:r>
      <w:bookmarkEnd w:id="0"/>
    </w:p>
    <w:p w14:paraId="41E692B6" w14:textId="77777777" w:rsidR="0030586D" w:rsidRDefault="00000000">
      <w:pPr>
        <w:pStyle w:val="Heading2"/>
      </w:pPr>
      <w:bookmarkStart w:id="1" w:name="_Toc229343037"/>
      <w:r>
        <w:t>1. Common C# interview questions</w:t>
      </w:r>
      <w:bookmarkEnd w:id="1"/>
    </w:p>
    <w:p w14:paraId="4597260F" w14:textId="77777777" w:rsidR="0030586D" w:rsidRDefault="00000000">
      <w:r>
        <w:rPr>
          <w:b/>
        </w:rPr>
        <w:t xml:space="preserve">Answer: </w:t>
      </w:r>
      <w:r>
        <w:t xml:space="preserve">Common C# interviews usually test </w:t>
      </w:r>
      <w:r>
        <w:rPr>
          <w:b/>
        </w:rPr>
        <w:t>OOP</w:t>
      </w:r>
      <w:r>
        <w:t xml:space="preserve">, </w:t>
      </w:r>
      <w:r>
        <w:rPr>
          <w:b/>
        </w:rPr>
        <w:t>async/await</w:t>
      </w:r>
      <w:r>
        <w:t xml:space="preserve">, </w:t>
      </w:r>
      <w:r>
        <w:rPr>
          <w:b/>
        </w:rPr>
        <w:t>LINQ</w:t>
      </w:r>
      <w:r>
        <w:t xml:space="preserve">, </w:t>
      </w:r>
      <w:r>
        <w:rPr>
          <w:b/>
        </w:rPr>
        <w:t>exception handling</w:t>
      </w:r>
      <w:r>
        <w:t xml:space="preserve">, </w:t>
      </w:r>
      <w:r>
        <w:rPr>
          <w:b/>
        </w:rPr>
        <w:t>memory management</w:t>
      </w:r>
      <w:r>
        <w:t xml:space="preserve">, </w:t>
      </w:r>
      <w:r>
        <w:rPr>
          <w:b/>
        </w:rPr>
        <w:t>delegates/events</w:t>
      </w:r>
      <w:r>
        <w:t xml:space="preserve">, </w:t>
      </w:r>
      <w:r>
        <w:rPr>
          <w:b/>
        </w:rPr>
        <w:t>interfaces</w:t>
      </w:r>
      <w:r>
        <w:t xml:space="preserve">, and </w:t>
      </w:r>
      <w:r>
        <w:rPr>
          <w:b/>
        </w:rPr>
        <w:t>multi-threading</w:t>
      </w:r>
      <w:r>
        <w:t>. The best way to answer is to define the concept, explain why it matters, then connect it to a real enterprise project.</w:t>
      </w:r>
    </w:p>
    <w:p w14:paraId="529BF466" w14:textId="77777777" w:rsidR="0030586D" w:rsidRDefault="00000000">
      <w:pPr>
        <w:pStyle w:val="ListBullet"/>
      </w:pPr>
      <w:r>
        <w:t>Explain the concept clearly.</w:t>
      </w:r>
    </w:p>
    <w:p w14:paraId="43FBDCEC" w14:textId="77777777" w:rsidR="0030586D" w:rsidRDefault="00000000">
      <w:pPr>
        <w:pStyle w:val="ListBullet"/>
      </w:pPr>
      <w:r>
        <w:t xml:space="preserve">Mention the practical benefit such as </w:t>
      </w:r>
      <w:r>
        <w:rPr>
          <w:b/>
        </w:rPr>
        <w:t>maintainability</w:t>
      </w:r>
      <w:r>
        <w:t xml:space="preserve">, </w:t>
      </w:r>
      <w:r>
        <w:rPr>
          <w:b/>
        </w:rPr>
        <w:t>performance</w:t>
      </w:r>
      <w:r>
        <w:t xml:space="preserve">, or </w:t>
      </w:r>
      <w:r>
        <w:rPr>
          <w:b/>
        </w:rPr>
        <w:t>scalability</w:t>
      </w:r>
      <w:r>
        <w:t>.</w:t>
      </w:r>
    </w:p>
    <w:p w14:paraId="30572AD8" w14:textId="77777777" w:rsidR="0030586D" w:rsidRDefault="00000000">
      <w:pPr>
        <w:pStyle w:val="ListBullet"/>
      </w:pPr>
      <w:r>
        <w:t xml:space="preserve">Tie the answer to a resume project like </w:t>
      </w:r>
      <w:r>
        <w:rPr>
          <w:b/>
        </w:rPr>
        <w:t>Gi3</w:t>
      </w:r>
      <w:r>
        <w:t xml:space="preserve">, </w:t>
      </w:r>
      <w:r>
        <w:rPr>
          <w:b/>
        </w:rPr>
        <w:t>AGLC</w:t>
      </w:r>
      <w:r>
        <w:t xml:space="preserve">, </w:t>
      </w:r>
      <w:r>
        <w:rPr>
          <w:b/>
        </w:rPr>
        <w:t>Enbridge</w:t>
      </w:r>
      <w:r>
        <w:t xml:space="preserve">, or </w:t>
      </w:r>
      <w:r>
        <w:rPr>
          <w:b/>
        </w:rPr>
        <w:t>Government of Alberta</w:t>
      </w:r>
      <w:r>
        <w:t>.</w:t>
      </w:r>
    </w:p>
    <w:p w14:paraId="1B136388" w14:textId="77777777" w:rsidR="0030586D" w:rsidRDefault="00000000">
      <w:pPr>
        <w:spacing w:after="160"/>
      </w:pPr>
      <w:r>
        <w:rPr>
          <w:b/>
        </w:rPr>
        <w:t xml:space="preserve">Resume-based example: </w:t>
      </w:r>
      <w:r>
        <w:t>Across Gi3, AGLC, Enbridge, and GOA projects, C#/.NET was used to build secure APIs, microservices, background processing, integrations, and enterprise workflows.</w:t>
      </w:r>
    </w:p>
    <w:p w14:paraId="51DE21AF" w14:textId="77777777" w:rsidR="0030586D" w:rsidRDefault="00000000">
      <w:pPr>
        <w:pStyle w:val="Heading2"/>
      </w:pPr>
      <w:bookmarkStart w:id="2" w:name="_Toc229343038"/>
      <w:r>
        <w:t>2. Difference between async and await</w:t>
      </w:r>
      <w:bookmarkEnd w:id="2"/>
    </w:p>
    <w:tbl>
      <w:tblPr>
        <w:tblStyle w:val="TableGrid"/>
        <w:tblW w:w="0" w:type="auto"/>
        <w:jc w:val="center"/>
        <w:tblLook w:val="04A0" w:firstRow="1" w:lastRow="0" w:firstColumn="1" w:lastColumn="0" w:noHBand="0" w:noVBand="1"/>
      </w:tblPr>
      <w:tblGrid>
        <w:gridCol w:w="3452"/>
        <w:gridCol w:w="3453"/>
        <w:gridCol w:w="3453"/>
      </w:tblGrid>
      <w:tr w:rsidR="0030586D" w14:paraId="7378C095" w14:textId="77777777">
        <w:trPr>
          <w:jc w:val="center"/>
        </w:trPr>
        <w:tc>
          <w:tcPr>
            <w:tcW w:w="3456" w:type="dxa"/>
            <w:shd w:val="clear" w:color="auto" w:fill="1F4E79"/>
            <w:vAlign w:val="center"/>
          </w:tcPr>
          <w:p w14:paraId="51BF2924" w14:textId="77777777" w:rsidR="0030586D" w:rsidRDefault="00000000">
            <w:r>
              <w:rPr>
                <w:b/>
                <w:color w:val="FFFFFF"/>
              </w:rPr>
              <w:t>Feature</w:t>
            </w:r>
          </w:p>
        </w:tc>
        <w:tc>
          <w:tcPr>
            <w:tcW w:w="3456" w:type="dxa"/>
            <w:shd w:val="clear" w:color="auto" w:fill="1F4E79"/>
            <w:vAlign w:val="center"/>
          </w:tcPr>
          <w:p w14:paraId="2D9A1981" w14:textId="77777777" w:rsidR="0030586D" w:rsidRDefault="00000000">
            <w:r>
              <w:rPr>
                <w:b/>
                <w:color w:val="FFFFFF"/>
              </w:rPr>
              <w:t>async</w:t>
            </w:r>
          </w:p>
        </w:tc>
        <w:tc>
          <w:tcPr>
            <w:tcW w:w="3456" w:type="dxa"/>
            <w:shd w:val="clear" w:color="auto" w:fill="1F4E79"/>
            <w:vAlign w:val="center"/>
          </w:tcPr>
          <w:p w14:paraId="0BD13206" w14:textId="77777777" w:rsidR="0030586D" w:rsidRDefault="00000000">
            <w:r>
              <w:rPr>
                <w:b/>
                <w:color w:val="FFFFFF"/>
              </w:rPr>
              <w:t>await</w:t>
            </w:r>
          </w:p>
        </w:tc>
      </w:tr>
      <w:tr w:rsidR="0030586D" w14:paraId="642B6E7C" w14:textId="77777777">
        <w:trPr>
          <w:jc w:val="center"/>
        </w:trPr>
        <w:tc>
          <w:tcPr>
            <w:tcW w:w="3456" w:type="dxa"/>
            <w:vAlign w:val="center"/>
          </w:tcPr>
          <w:p w14:paraId="7A80FB01" w14:textId="77777777" w:rsidR="0030586D" w:rsidRDefault="00000000">
            <w:r>
              <w:t>Purpose</w:t>
            </w:r>
          </w:p>
        </w:tc>
        <w:tc>
          <w:tcPr>
            <w:tcW w:w="3456" w:type="dxa"/>
            <w:vAlign w:val="center"/>
          </w:tcPr>
          <w:p w14:paraId="412A3E57" w14:textId="77777777" w:rsidR="0030586D" w:rsidRDefault="00000000">
            <w:r>
              <w:t>Marks a method as asynchronous</w:t>
            </w:r>
          </w:p>
        </w:tc>
        <w:tc>
          <w:tcPr>
            <w:tcW w:w="3456" w:type="dxa"/>
            <w:vAlign w:val="center"/>
          </w:tcPr>
          <w:p w14:paraId="0CA65584" w14:textId="77777777" w:rsidR="0030586D" w:rsidRDefault="00000000">
            <w:r>
              <w:t>Waits for a Task to complete</w:t>
            </w:r>
          </w:p>
        </w:tc>
      </w:tr>
      <w:tr w:rsidR="0030586D" w14:paraId="2C1B8640" w14:textId="77777777">
        <w:trPr>
          <w:jc w:val="center"/>
        </w:trPr>
        <w:tc>
          <w:tcPr>
            <w:tcW w:w="3456" w:type="dxa"/>
            <w:vAlign w:val="center"/>
          </w:tcPr>
          <w:p w14:paraId="713A7A76" w14:textId="77777777" w:rsidR="0030586D" w:rsidRDefault="00000000">
            <w:r>
              <w:t>Where used</w:t>
            </w:r>
          </w:p>
        </w:tc>
        <w:tc>
          <w:tcPr>
            <w:tcW w:w="3456" w:type="dxa"/>
            <w:vAlign w:val="center"/>
          </w:tcPr>
          <w:p w14:paraId="6B7904E3" w14:textId="77777777" w:rsidR="0030586D" w:rsidRDefault="00000000">
            <w:r>
              <w:t>Method signature</w:t>
            </w:r>
          </w:p>
        </w:tc>
        <w:tc>
          <w:tcPr>
            <w:tcW w:w="3456" w:type="dxa"/>
            <w:vAlign w:val="center"/>
          </w:tcPr>
          <w:p w14:paraId="1CBD7AC5" w14:textId="77777777" w:rsidR="0030586D" w:rsidRDefault="00000000">
            <w:r>
              <w:t>Inside an async method</w:t>
            </w:r>
          </w:p>
        </w:tc>
      </w:tr>
      <w:tr w:rsidR="0030586D" w14:paraId="7E6C680F" w14:textId="77777777">
        <w:trPr>
          <w:jc w:val="center"/>
        </w:trPr>
        <w:tc>
          <w:tcPr>
            <w:tcW w:w="3456" w:type="dxa"/>
            <w:vAlign w:val="center"/>
          </w:tcPr>
          <w:p w14:paraId="36F9FEF2" w14:textId="77777777" w:rsidR="0030586D" w:rsidRDefault="00000000">
            <w:r>
              <w:t>Blocking</w:t>
            </w:r>
          </w:p>
        </w:tc>
        <w:tc>
          <w:tcPr>
            <w:tcW w:w="3456" w:type="dxa"/>
            <w:vAlign w:val="center"/>
          </w:tcPr>
          <w:p w14:paraId="2FB65E82" w14:textId="77777777" w:rsidR="0030586D" w:rsidRDefault="00000000">
            <w:r>
              <w:t>Does not block the thread</w:t>
            </w:r>
          </w:p>
        </w:tc>
        <w:tc>
          <w:tcPr>
            <w:tcW w:w="3456" w:type="dxa"/>
            <w:vAlign w:val="center"/>
          </w:tcPr>
          <w:p w14:paraId="02547DD8" w14:textId="77777777" w:rsidR="0030586D" w:rsidRDefault="00000000">
            <w:r>
              <w:t>Suspends execution without blocking</w:t>
            </w:r>
          </w:p>
        </w:tc>
      </w:tr>
      <w:tr w:rsidR="0030586D" w14:paraId="29FF719B" w14:textId="77777777">
        <w:trPr>
          <w:jc w:val="center"/>
        </w:trPr>
        <w:tc>
          <w:tcPr>
            <w:tcW w:w="3456" w:type="dxa"/>
            <w:vAlign w:val="center"/>
          </w:tcPr>
          <w:p w14:paraId="1FE1082E" w14:textId="77777777" w:rsidR="0030586D" w:rsidRDefault="00000000">
            <w:r>
              <w:t>Benefit</w:t>
            </w:r>
          </w:p>
        </w:tc>
        <w:tc>
          <w:tcPr>
            <w:tcW w:w="3456" w:type="dxa"/>
            <w:vAlign w:val="center"/>
          </w:tcPr>
          <w:p w14:paraId="17039984" w14:textId="77777777" w:rsidR="0030586D" w:rsidRDefault="00000000">
            <w:r>
              <w:t>Enables async operations</w:t>
            </w:r>
          </w:p>
        </w:tc>
        <w:tc>
          <w:tcPr>
            <w:tcW w:w="3456" w:type="dxa"/>
            <w:vAlign w:val="center"/>
          </w:tcPr>
          <w:p w14:paraId="00251767" w14:textId="77777777" w:rsidR="0030586D" w:rsidRDefault="00000000">
            <w:r>
              <w:t>Creates clean readable async flow</w:t>
            </w:r>
          </w:p>
        </w:tc>
      </w:tr>
    </w:tbl>
    <w:p w14:paraId="47B62113" w14:textId="77777777" w:rsidR="0030586D" w:rsidRDefault="0030586D"/>
    <w:p w14:paraId="311FAEFE" w14:textId="77777777" w:rsidR="0030586D" w:rsidRDefault="00000000">
      <w:pPr>
        <w:pStyle w:val="CodeBlock"/>
      </w:pPr>
      <w:r>
        <w:t>public async Task LoadDataAsync()</w:t>
      </w:r>
    </w:p>
    <w:p w14:paraId="27891EFE" w14:textId="77777777" w:rsidR="0030586D" w:rsidRDefault="00000000">
      <w:pPr>
        <w:pStyle w:val="CodeBlock"/>
      </w:pPr>
      <w:r>
        <w:t>{</w:t>
      </w:r>
    </w:p>
    <w:p w14:paraId="5276AC25" w14:textId="77777777" w:rsidR="0030586D" w:rsidRDefault="00000000">
      <w:pPr>
        <w:pStyle w:val="CodeBlock"/>
      </w:pPr>
      <w:r>
        <w:t xml:space="preserve">    var result = await apiClient.GetAsync("/engagements");</w:t>
      </w:r>
    </w:p>
    <w:p w14:paraId="2DB6F849" w14:textId="77777777" w:rsidR="0030586D" w:rsidRDefault="00000000">
      <w:pPr>
        <w:pStyle w:val="CodeBlock"/>
      </w:pPr>
      <w:r>
        <w:t>}</w:t>
      </w:r>
    </w:p>
    <w:p w14:paraId="5F5FD120" w14:textId="77777777" w:rsidR="0030586D" w:rsidRDefault="00000000">
      <w:pPr>
        <w:spacing w:after="120"/>
      </w:pPr>
      <w:r>
        <w:rPr>
          <w:b/>
        </w:rPr>
        <w:t xml:space="preserve">Simple understanding: </w:t>
      </w:r>
      <w:r>
        <w:t>async enables asynchronous work; await waits for the result without blocking the request thread.</w:t>
      </w:r>
    </w:p>
    <w:p w14:paraId="79E692D6" w14:textId="77777777" w:rsidR="0030586D" w:rsidRDefault="00000000">
      <w:pPr>
        <w:spacing w:after="160"/>
      </w:pPr>
      <w:r>
        <w:rPr>
          <w:b/>
        </w:rPr>
        <w:t xml:space="preserve">Resume-based example: </w:t>
      </w:r>
      <w:r>
        <w:t>At Deloitte Gi3 Platform, async/await was used in APIs and Azure Service Bus processing to support near real-time AI recommendation recalculation.</w:t>
      </w:r>
    </w:p>
    <w:p w14:paraId="1D9C1042" w14:textId="77777777" w:rsidR="0030586D" w:rsidRDefault="00000000">
      <w:pPr>
        <w:pStyle w:val="Heading2"/>
      </w:pPr>
      <w:bookmarkStart w:id="3" w:name="_Toc229343039"/>
      <w:r>
        <w:t>3. Task vs async/await</w:t>
      </w:r>
      <w:bookmarkEnd w:id="3"/>
    </w:p>
    <w:tbl>
      <w:tblPr>
        <w:tblStyle w:val="TableGrid"/>
        <w:tblW w:w="0" w:type="auto"/>
        <w:jc w:val="center"/>
        <w:tblLook w:val="04A0" w:firstRow="1" w:lastRow="0" w:firstColumn="1" w:lastColumn="0" w:noHBand="0" w:noVBand="1"/>
      </w:tblPr>
      <w:tblGrid>
        <w:gridCol w:w="3452"/>
        <w:gridCol w:w="3453"/>
        <w:gridCol w:w="3453"/>
      </w:tblGrid>
      <w:tr w:rsidR="0030586D" w14:paraId="3C8E8FE8" w14:textId="77777777">
        <w:trPr>
          <w:jc w:val="center"/>
        </w:trPr>
        <w:tc>
          <w:tcPr>
            <w:tcW w:w="3456" w:type="dxa"/>
            <w:shd w:val="clear" w:color="auto" w:fill="1F4E79"/>
            <w:vAlign w:val="center"/>
          </w:tcPr>
          <w:p w14:paraId="072878D7" w14:textId="77777777" w:rsidR="0030586D" w:rsidRDefault="00000000">
            <w:r>
              <w:rPr>
                <w:b/>
                <w:color w:val="FFFFFF"/>
              </w:rPr>
              <w:t>Feature</w:t>
            </w:r>
          </w:p>
        </w:tc>
        <w:tc>
          <w:tcPr>
            <w:tcW w:w="3456" w:type="dxa"/>
            <w:shd w:val="clear" w:color="auto" w:fill="1F4E79"/>
            <w:vAlign w:val="center"/>
          </w:tcPr>
          <w:p w14:paraId="36B080CF" w14:textId="77777777" w:rsidR="0030586D" w:rsidRDefault="00000000">
            <w:r>
              <w:rPr>
                <w:b/>
                <w:color w:val="FFFFFF"/>
              </w:rPr>
              <w:t>Task</w:t>
            </w:r>
          </w:p>
        </w:tc>
        <w:tc>
          <w:tcPr>
            <w:tcW w:w="3456" w:type="dxa"/>
            <w:shd w:val="clear" w:color="auto" w:fill="1F4E79"/>
            <w:vAlign w:val="center"/>
          </w:tcPr>
          <w:p w14:paraId="2C4A6196" w14:textId="77777777" w:rsidR="0030586D" w:rsidRDefault="00000000">
            <w:r>
              <w:rPr>
                <w:b/>
                <w:color w:val="FFFFFF"/>
              </w:rPr>
              <w:t>async/await</w:t>
            </w:r>
          </w:p>
        </w:tc>
      </w:tr>
      <w:tr w:rsidR="0030586D" w14:paraId="3C622C15" w14:textId="77777777">
        <w:trPr>
          <w:jc w:val="center"/>
        </w:trPr>
        <w:tc>
          <w:tcPr>
            <w:tcW w:w="3456" w:type="dxa"/>
            <w:vAlign w:val="center"/>
          </w:tcPr>
          <w:p w14:paraId="44339E02" w14:textId="77777777" w:rsidR="0030586D" w:rsidRDefault="00000000">
            <w:r>
              <w:t>Definition</w:t>
            </w:r>
          </w:p>
        </w:tc>
        <w:tc>
          <w:tcPr>
            <w:tcW w:w="3456" w:type="dxa"/>
            <w:vAlign w:val="center"/>
          </w:tcPr>
          <w:p w14:paraId="0B418DB1" w14:textId="77777777" w:rsidR="0030586D" w:rsidRDefault="00000000">
            <w:r>
              <w:t>Represents asynchronous work</w:t>
            </w:r>
          </w:p>
        </w:tc>
        <w:tc>
          <w:tcPr>
            <w:tcW w:w="3456" w:type="dxa"/>
            <w:vAlign w:val="center"/>
          </w:tcPr>
          <w:p w14:paraId="6CE58668" w14:textId="77777777" w:rsidR="0030586D" w:rsidRDefault="00000000">
            <w:r>
              <w:t>Language syntax for working with Task</w:t>
            </w:r>
          </w:p>
        </w:tc>
      </w:tr>
      <w:tr w:rsidR="0030586D" w14:paraId="50FBD4B9" w14:textId="77777777">
        <w:trPr>
          <w:jc w:val="center"/>
        </w:trPr>
        <w:tc>
          <w:tcPr>
            <w:tcW w:w="3456" w:type="dxa"/>
            <w:vAlign w:val="center"/>
          </w:tcPr>
          <w:p w14:paraId="1D41F57A" w14:textId="77777777" w:rsidR="0030586D" w:rsidRDefault="00000000">
            <w:r>
              <w:t>Level</w:t>
            </w:r>
          </w:p>
        </w:tc>
        <w:tc>
          <w:tcPr>
            <w:tcW w:w="3456" w:type="dxa"/>
            <w:vAlign w:val="center"/>
          </w:tcPr>
          <w:p w14:paraId="0673069E" w14:textId="77777777" w:rsidR="0030586D" w:rsidRDefault="00000000">
            <w:r>
              <w:t>Lower-level object</w:t>
            </w:r>
          </w:p>
        </w:tc>
        <w:tc>
          <w:tcPr>
            <w:tcW w:w="3456" w:type="dxa"/>
            <w:vAlign w:val="center"/>
          </w:tcPr>
          <w:p w14:paraId="05D17ED8" w14:textId="77777777" w:rsidR="0030586D" w:rsidRDefault="00000000">
            <w:r>
              <w:t>Higher-level readable flow</w:t>
            </w:r>
          </w:p>
        </w:tc>
      </w:tr>
      <w:tr w:rsidR="0030586D" w14:paraId="1C0DCC67" w14:textId="77777777">
        <w:trPr>
          <w:jc w:val="center"/>
        </w:trPr>
        <w:tc>
          <w:tcPr>
            <w:tcW w:w="3456" w:type="dxa"/>
            <w:vAlign w:val="center"/>
          </w:tcPr>
          <w:p w14:paraId="681C9625" w14:textId="77777777" w:rsidR="0030586D" w:rsidRDefault="00000000">
            <w:r>
              <w:t>Use case</w:t>
            </w:r>
          </w:p>
        </w:tc>
        <w:tc>
          <w:tcPr>
            <w:tcW w:w="3456" w:type="dxa"/>
            <w:vAlign w:val="center"/>
          </w:tcPr>
          <w:p w14:paraId="2BB8FA96" w14:textId="77777777" w:rsidR="0030586D" w:rsidRDefault="00000000">
            <w:r>
              <w:t>Background or parallel work</w:t>
            </w:r>
          </w:p>
        </w:tc>
        <w:tc>
          <w:tcPr>
            <w:tcW w:w="3456" w:type="dxa"/>
            <w:vAlign w:val="center"/>
          </w:tcPr>
          <w:p w14:paraId="72720A9B" w14:textId="77777777" w:rsidR="0030586D" w:rsidRDefault="00000000">
            <w:r>
              <w:t>API calls, database calls, service calls</w:t>
            </w:r>
          </w:p>
        </w:tc>
      </w:tr>
      <w:tr w:rsidR="0030586D" w14:paraId="24292A51" w14:textId="77777777">
        <w:trPr>
          <w:jc w:val="center"/>
        </w:trPr>
        <w:tc>
          <w:tcPr>
            <w:tcW w:w="3456" w:type="dxa"/>
            <w:vAlign w:val="center"/>
          </w:tcPr>
          <w:p w14:paraId="58675B11" w14:textId="77777777" w:rsidR="0030586D" w:rsidRDefault="00000000">
            <w:r>
              <w:t>Benefit</w:t>
            </w:r>
          </w:p>
        </w:tc>
        <w:tc>
          <w:tcPr>
            <w:tcW w:w="3456" w:type="dxa"/>
            <w:vAlign w:val="center"/>
          </w:tcPr>
          <w:p w14:paraId="101D783D" w14:textId="77777777" w:rsidR="0030586D" w:rsidRDefault="00000000">
            <w:r>
              <w:t>Represents running work</w:t>
            </w:r>
          </w:p>
        </w:tc>
        <w:tc>
          <w:tcPr>
            <w:tcW w:w="3456" w:type="dxa"/>
            <w:vAlign w:val="center"/>
          </w:tcPr>
          <w:p w14:paraId="559A8690" w14:textId="77777777" w:rsidR="0030586D" w:rsidRDefault="00000000">
            <w:r>
              <w:t>Avoids callback-style code</w:t>
            </w:r>
          </w:p>
        </w:tc>
      </w:tr>
    </w:tbl>
    <w:p w14:paraId="5A491D65" w14:textId="77777777" w:rsidR="0030586D" w:rsidRDefault="0030586D"/>
    <w:p w14:paraId="41F99FD5" w14:textId="77777777" w:rsidR="0030586D" w:rsidRDefault="00000000">
      <w:pPr>
        <w:pStyle w:val="CodeBlock"/>
      </w:pPr>
      <w:r>
        <w:t>Task task = ProcessAsync();</w:t>
      </w:r>
    </w:p>
    <w:p w14:paraId="207576B0" w14:textId="77777777" w:rsidR="0030586D" w:rsidRDefault="00000000">
      <w:pPr>
        <w:pStyle w:val="CodeBlock"/>
      </w:pPr>
      <w:r>
        <w:t>await ProcessAsync();</w:t>
      </w:r>
    </w:p>
    <w:p w14:paraId="5556FC47" w14:textId="77777777" w:rsidR="0030586D" w:rsidRDefault="00000000">
      <w:pPr>
        <w:spacing w:after="120"/>
      </w:pPr>
      <w:r>
        <w:rPr>
          <w:b/>
        </w:rPr>
        <w:t xml:space="preserve">Simple understanding: </w:t>
      </w:r>
      <w:r>
        <w:t>Task is the object that represents the work; async/await is the clean way to write and wait for that work.</w:t>
      </w:r>
    </w:p>
    <w:p w14:paraId="05190E6E" w14:textId="77777777" w:rsidR="0030586D" w:rsidRDefault="00000000">
      <w:pPr>
        <w:spacing w:after="160"/>
      </w:pPr>
      <w:r>
        <w:rPr>
          <w:b/>
        </w:rPr>
        <w:t xml:space="preserve">Resume-based example: </w:t>
      </w:r>
      <w:r>
        <w:t>At Enbridge, Task-based async processing supported high-volume backend APIs integrated with RabbitMQ and multiple databases.</w:t>
      </w:r>
    </w:p>
    <w:p w14:paraId="2D4B553F" w14:textId="77777777" w:rsidR="0030586D" w:rsidRDefault="00000000">
      <w:pPr>
        <w:pStyle w:val="Heading2"/>
      </w:pPr>
      <w:bookmarkStart w:id="4" w:name="_Toc229343040"/>
      <w:r>
        <w:t>4. Difference between throw and throw ex</w:t>
      </w:r>
      <w:bookmarkEnd w:id="4"/>
    </w:p>
    <w:tbl>
      <w:tblPr>
        <w:tblStyle w:val="TableGrid"/>
        <w:tblW w:w="0" w:type="auto"/>
        <w:jc w:val="center"/>
        <w:tblLook w:val="04A0" w:firstRow="1" w:lastRow="0" w:firstColumn="1" w:lastColumn="0" w:noHBand="0" w:noVBand="1"/>
      </w:tblPr>
      <w:tblGrid>
        <w:gridCol w:w="3452"/>
        <w:gridCol w:w="3453"/>
        <w:gridCol w:w="3453"/>
      </w:tblGrid>
      <w:tr w:rsidR="0030586D" w14:paraId="404991FE" w14:textId="77777777">
        <w:trPr>
          <w:jc w:val="center"/>
        </w:trPr>
        <w:tc>
          <w:tcPr>
            <w:tcW w:w="3456" w:type="dxa"/>
            <w:shd w:val="clear" w:color="auto" w:fill="1F4E79"/>
            <w:vAlign w:val="center"/>
          </w:tcPr>
          <w:p w14:paraId="3E123012" w14:textId="77777777" w:rsidR="0030586D" w:rsidRDefault="00000000">
            <w:r>
              <w:rPr>
                <w:b/>
                <w:color w:val="FFFFFF"/>
              </w:rPr>
              <w:t>Feature</w:t>
            </w:r>
          </w:p>
        </w:tc>
        <w:tc>
          <w:tcPr>
            <w:tcW w:w="3456" w:type="dxa"/>
            <w:shd w:val="clear" w:color="auto" w:fill="1F4E79"/>
            <w:vAlign w:val="center"/>
          </w:tcPr>
          <w:p w14:paraId="5ACB08BD" w14:textId="77777777" w:rsidR="0030586D" w:rsidRDefault="00000000">
            <w:r>
              <w:rPr>
                <w:b/>
                <w:color w:val="FFFFFF"/>
              </w:rPr>
              <w:t>throw</w:t>
            </w:r>
          </w:p>
        </w:tc>
        <w:tc>
          <w:tcPr>
            <w:tcW w:w="3456" w:type="dxa"/>
            <w:shd w:val="clear" w:color="auto" w:fill="1F4E79"/>
            <w:vAlign w:val="center"/>
          </w:tcPr>
          <w:p w14:paraId="3A1B3192" w14:textId="77777777" w:rsidR="0030586D" w:rsidRDefault="00000000">
            <w:r>
              <w:rPr>
                <w:b/>
                <w:color w:val="FFFFFF"/>
              </w:rPr>
              <w:t>throw ex</w:t>
            </w:r>
          </w:p>
        </w:tc>
      </w:tr>
      <w:tr w:rsidR="0030586D" w14:paraId="35795734" w14:textId="77777777">
        <w:trPr>
          <w:jc w:val="center"/>
        </w:trPr>
        <w:tc>
          <w:tcPr>
            <w:tcW w:w="3456" w:type="dxa"/>
            <w:vAlign w:val="center"/>
          </w:tcPr>
          <w:p w14:paraId="6172A2F3" w14:textId="77777777" w:rsidR="0030586D" w:rsidRDefault="00000000">
            <w:r>
              <w:t>Stack trace</w:t>
            </w:r>
          </w:p>
        </w:tc>
        <w:tc>
          <w:tcPr>
            <w:tcW w:w="3456" w:type="dxa"/>
            <w:vAlign w:val="center"/>
          </w:tcPr>
          <w:p w14:paraId="05E230C7" w14:textId="77777777" w:rsidR="0030586D" w:rsidRDefault="00000000">
            <w:r>
              <w:t>Preserves original stack trace</w:t>
            </w:r>
          </w:p>
        </w:tc>
        <w:tc>
          <w:tcPr>
            <w:tcW w:w="3456" w:type="dxa"/>
            <w:vAlign w:val="center"/>
          </w:tcPr>
          <w:p w14:paraId="5175F65E" w14:textId="77777777" w:rsidR="0030586D" w:rsidRDefault="00000000">
            <w:r>
              <w:t>Resets stack trace</w:t>
            </w:r>
          </w:p>
        </w:tc>
      </w:tr>
      <w:tr w:rsidR="0030586D" w14:paraId="3C253FB6" w14:textId="77777777">
        <w:trPr>
          <w:jc w:val="center"/>
        </w:trPr>
        <w:tc>
          <w:tcPr>
            <w:tcW w:w="3456" w:type="dxa"/>
            <w:vAlign w:val="center"/>
          </w:tcPr>
          <w:p w14:paraId="0B1344AE" w14:textId="77777777" w:rsidR="0030586D" w:rsidRDefault="00000000">
            <w:r>
              <w:t>Debugging</w:t>
            </w:r>
          </w:p>
        </w:tc>
        <w:tc>
          <w:tcPr>
            <w:tcW w:w="3456" w:type="dxa"/>
            <w:vAlign w:val="center"/>
          </w:tcPr>
          <w:p w14:paraId="7D3E7211" w14:textId="77777777" w:rsidR="0030586D" w:rsidRDefault="00000000">
            <w:r>
              <w:t>Keeps original error location</w:t>
            </w:r>
          </w:p>
        </w:tc>
        <w:tc>
          <w:tcPr>
            <w:tcW w:w="3456" w:type="dxa"/>
            <w:vAlign w:val="center"/>
          </w:tcPr>
          <w:p w14:paraId="5FAAF27B" w14:textId="77777777" w:rsidR="0030586D" w:rsidRDefault="00000000">
            <w:r>
              <w:t>Can hide root cause</w:t>
            </w:r>
          </w:p>
        </w:tc>
      </w:tr>
      <w:tr w:rsidR="0030586D" w14:paraId="645D68E9" w14:textId="77777777">
        <w:trPr>
          <w:jc w:val="center"/>
        </w:trPr>
        <w:tc>
          <w:tcPr>
            <w:tcW w:w="3456" w:type="dxa"/>
            <w:vAlign w:val="center"/>
          </w:tcPr>
          <w:p w14:paraId="7C09F996" w14:textId="77777777" w:rsidR="0030586D" w:rsidRDefault="00000000">
            <w:r>
              <w:t>Best practice</w:t>
            </w:r>
          </w:p>
        </w:tc>
        <w:tc>
          <w:tcPr>
            <w:tcW w:w="3456" w:type="dxa"/>
            <w:vAlign w:val="center"/>
          </w:tcPr>
          <w:p w14:paraId="25B8F2D8" w14:textId="77777777" w:rsidR="0030586D" w:rsidRDefault="00000000">
            <w:r>
              <w:t>Recommended for rethrowing</w:t>
            </w:r>
          </w:p>
        </w:tc>
        <w:tc>
          <w:tcPr>
            <w:tcW w:w="3456" w:type="dxa"/>
            <w:vAlign w:val="center"/>
          </w:tcPr>
          <w:p w14:paraId="43490BFB" w14:textId="77777777" w:rsidR="0030586D" w:rsidRDefault="00000000">
            <w:r>
              <w:t>Avoid when rethrowing</w:t>
            </w:r>
          </w:p>
        </w:tc>
      </w:tr>
      <w:tr w:rsidR="0030586D" w14:paraId="76F099D6" w14:textId="77777777">
        <w:trPr>
          <w:jc w:val="center"/>
        </w:trPr>
        <w:tc>
          <w:tcPr>
            <w:tcW w:w="3456" w:type="dxa"/>
            <w:vAlign w:val="center"/>
          </w:tcPr>
          <w:p w14:paraId="6E8E8C7B" w14:textId="77777777" w:rsidR="0030586D" w:rsidRDefault="00000000">
            <w:r>
              <w:t>Interview point</w:t>
            </w:r>
          </w:p>
        </w:tc>
        <w:tc>
          <w:tcPr>
            <w:tcW w:w="3456" w:type="dxa"/>
            <w:vAlign w:val="center"/>
          </w:tcPr>
          <w:p w14:paraId="6DB042B7" w14:textId="77777777" w:rsidR="0030586D" w:rsidRDefault="00000000">
            <w:r>
              <w:t>Maintains diagnostic context</w:t>
            </w:r>
          </w:p>
        </w:tc>
        <w:tc>
          <w:tcPr>
            <w:tcW w:w="3456" w:type="dxa"/>
            <w:vAlign w:val="center"/>
          </w:tcPr>
          <w:p w14:paraId="1DFC6663" w14:textId="77777777" w:rsidR="0030586D" w:rsidRDefault="00000000">
            <w:r>
              <w:t>Loses diagnostic context</w:t>
            </w:r>
          </w:p>
        </w:tc>
      </w:tr>
    </w:tbl>
    <w:p w14:paraId="074A9797" w14:textId="77777777" w:rsidR="0030586D" w:rsidRDefault="0030586D"/>
    <w:p w14:paraId="53A61E3F" w14:textId="77777777" w:rsidR="0030586D" w:rsidRDefault="00000000">
      <w:pPr>
        <w:pStyle w:val="CodeBlock"/>
      </w:pPr>
      <w:r>
        <w:lastRenderedPageBreak/>
        <w:t>try</w:t>
      </w:r>
    </w:p>
    <w:p w14:paraId="26E33F0A" w14:textId="77777777" w:rsidR="0030586D" w:rsidRDefault="00000000">
      <w:pPr>
        <w:pStyle w:val="CodeBlock"/>
      </w:pPr>
      <w:r>
        <w:t>{</w:t>
      </w:r>
    </w:p>
    <w:p w14:paraId="76F6288A" w14:textId="77777777" w:rsidR="0030586D" w:rsidRDefault="00000000">
      <w:pPr>
        <w:pStyle w:val="CodeBlock"/>
      </w:pPr>
      <w:r>
        <w:t xml:space="preserve">    Process();</w:t>
      </w:r>
    </w:p>
    <w:p w14:paraId="5C7E2207" w14:textId="77777777" w:rsidR="0030586D" w:rsidRDefault="00000000">
      <w:pPr>
        <w:pStyle w:val="CodeBlock"/>
      </w:pPr>
      <w:r>
        <w:t>}</w:t>
      </w:r>
    </w:p>
    <w:p w14:paraId="6DEC55F5" w14:textId="77777777" w:rsidR="0030586D" w:rsidRDefault="00000000">
      <w:pPr>
        <w:pStyle w:val="CodeBlock"/>
      </w:pPr>
      <w:r>
        <w:t>catch(Exception ex)</w:t>
      </w:r>
    </w:p>
    <w:p w14:paraId="1EAA9C08" w14:textId="77777777" w:rsidR="0030586D" w:rsidRDefault="00000000">
      <w:pPr>
        <w:pStyle w:val="CodeBlock"/>
      </w:pPr>
      <w:r>
        <w:t>{</w:t>
      </w:r>
    </w:p>
    <w:p w14:paraId="1230947C" w14:textId="77777777" w:rsidR="0030586D" w:rsidRDefault="00000000">
      <w:pPr>
        <w:pStyle w:val="CodeBlock"/>
      </w:pPr>
      <w:r>
        <w:t xml:space="preserve">    Log(ex);</w:t>
      </w:r>
    </w:p>
    <w:p w14:paraId="6CBD07A6" w14:textId="77777777" w:rsidR="0030586D" w:rsidRDefault="00000000">
      <w:pPr>
        <w:pStyle w:val="CodeBlock"/>
      </w:pPr>
      <w:r>
        <w:t xml:space="preserve">    throw;      // Correct: preserves original stack trace</w:t>
      </w:r>
    </w:p>
    <w:p w14:paraId="2ADB6AC2" w14:textId="77777777" w:rsidR="0030586D" w:rsidRDefault="00000000">
      <w:pPr>
        <w:pStyle w:val="CodeBlock"/>
      </w:pPr>
      <w:r>
        <w:t xml:space="preserve">    // throw ex; // Avoid: resets stack trace</w:t>
      </w:r>
    </w:p>
    <w:p w14:paraId="3E9B6D44" w14:textId="77777777" w:rsidR="0030586D" w:rsidRDefault="00000000">
      <w:pPr>
        <w:pStyle w:val="CodeBlock"/>
      </w:pPr>
      <w:r>
        <w:t>}</w:t>
      </w:r>
    </w:p>
    <w:p w14:paraId="6BBBACE8" w14:textId="77777777" w:rsidR="0030586D" w:rsidRDefault="00000000">
      <w:pPr>
        <w:spacing w:after="120"/>
      </w:pPr>
      <w:r>
        <w:rPr>
          <w:b/>
        </w:rPr>
        <w:t xml:space="preserve">Simple understanding: </w:t>
      </w:r>
      <w:r>
        <w:t>Use throw when rethrowing because it keeps the original error path.</w:t>
      </w:r>
    </w:p>
    <w:p w14:paraId="19E52D01" w14:textId="77777777" w:rsidR="0030586D" w:rsidRDefault="00000000">
      <w:pPr>
        <w:spacing w:after="160"/>
      </w:pPr>
      <w:r>
        <w:rPr>
          <w:b/>
        </w:rPr>
        <w:t xml:space="preserve">Resume-based example: </w:t>
      </w:r>
      <w:r>
        <w:t>In GOA and Gi3 microservices, preserving stack traces is important for troubleshooting distributed API failures through Application Insights or centralized logging.</w:t>
      </w:r>
    </w:p>
    <w:p w14:paraId="07FC486C" w14:textId="77777777" w:rsidR="0030586D" w:rsidRDefault="00000000">
      <w:pPr>
        <w:pStyle w:val="Heading2"/>
      </w:pPr>
      <w:bookmarkStart w:id="5" w:name="_Toc229343041"/>
      <w:r>
        <w:t>5. abstract class vs interface</w:t>
      </w:r>
      <w:bookmarkEnd w:id="5"/>
    </w:p>
    <w:tbl>
      <w:tblPr>
        <w:tblStyle w:val="TableGrid"/>
        <w:tblW w:w="0" w:type="auto"/>
        <w:jc w:val="center"/>
        <w:tblLook w:val="04A0" w:firstRow="1" w:lastRow="0" w:firstColumn="1" w:lastColumn="0" w:noHBand="0" w:noVBand="1"/>
      </w:tblPr>
      <w:tblGrid>
        <w:gridCol w:w="3453"/>
        <w:gridCol w:w="3452"/>
        <w:gridCol w:w="3453"/>
      </w:tblGrid>
      <w:tr w:rsidR="0030586D" w14:paraId="01037B72" w14:textId="77777777">
        <w:trPr>
          <w:jc w:val="center"/>
        </w:trPr>
        <w:tc>
          <w:tcPr>
            <w:tcW w:w="3456" w:type="dxa"/>
            <w:shd w:val="clear" w:color="auto" w:fill="1F4E79"/>
            <w:vAlign w:val="center"/>
          </w:tcPr>
          <w:p w14:paraId="74730E87" w14:textId="77777777" w:rsidR="0030586D" w:rsidRDefault="00000000">
            <w:r>
              <w:rPr>
                <w:b/>
                <w:color w:val="FFFFFF"/>
              </w:rPr>
              <w:t>Feature</w:t>
            </w:r>
          </w:p>
        </w:tc>
        <w:tc>
          <w:tcPr>
            <w:tcW w:w="3456" w:type="dxa"/>
            <w:shd w:val="clear" w:color="auto" w:fill="1F4E79"/>
            <w:vAlign w:val="center"/>
          </w:tcPr>
          <w:p w14:paraId="7D015331" w14:textId="77777777" w:rsidR="0030586D" w:rsidRDefault="00000000">
            <w:r>
              <w:rPr>
                <w:b/>
                <w:color w:val="FFFFFF"/>
              </w:rPr>
              <w:t>Abstract Class</w:t>
            </w:r>
          </w:p>
        </w:tc>
        <w:tc>
          <w:tcPr>
            <w:tcW w:w="3456" w:type="dxa"/>
            <w:shd w:val="clear" w:color="auto" w:fill="1F4E79"/>
            <w:vAlign w:val="center"/>
          </w:tcPr>
          <w:p w14:paraId="36E16C46" w14:textId="77777777" w:rsidR="0030586D" w:rsidRDefault="00000000">
            <w:r>
              <w:rPr>
                <w:b/>
                <w:color w:val="FFFFFF"/>
              </w:rPr>
              <w:t>Interface</w:t>
            </w:r>
          </w:p>
        </w:tc>
      </w:tr>
      <w:tr w:rsidR="0030586D" w14:paraId="2D9251A5" w14:textId="77777777">
        <w:trPr>
          <w:jc w:val="center"/>
        </w:trPr>
        <w:tc>
          <w:tcPr>
            <w:tcW w:w="3456" w:type="dxa"/>
            <w:vAlign w:val="center"/>
          </w:tcPr>
          <w:p w14:paraId="7DA378DC" w14:textId="77777777" w:rsidR="0030586D" w:rsidRDefault="00000000">
            <w:r>
              <w:t>Implementation</w:t>
            </w:r>
          </w:p>
        </w:tc>
        <w:tc>
          <w:tcPr>
            <w:tcW w:w="3456" w:type="dxa"/>
            <w:vAlign w:val="center"/>
          </w:tcPr>
          <w:p w14:paraId="036095D3" w14:textId="77777777" w:rsidR="0030586D" w:rsidRDefault="00000000">
            <w:r>
              <w:t>Can contain implemented and abstract methods</w:t>
            </w:r>
          </w:p>
        </w:tc>
        <w:tc>
          <w:tcPr>
            <w:tcW w:w="3456" w:type="dxa"/>
            <w:vAlign w:val="center"/>
          </w:tcPr>
          <w:p w14:paraId="2B606F15" w14:textId="77777777" w:rsidR="0030586D" w:rsidRDefault="00000000">
            <w:r>
              <w:t>Defines contracts; modern C# can have default implementations but interface should remain contract-focused</w:t>
            </w:r>
          </w:p>
        </w:tc>
      </w:tr>
      <w:tr w:rsidR="0030586D" w14:paraId="360EA99C" w14:textId="77777777">
        <w:trPr>
          <w:jc w:val="center"/>
        </w:trPr>
        <w:tc>
          <w:tcPr>
            <w:tcW w:w="3456" w:type="dxa"/>
            <w:vAlign w:val="center"/>
          </w:tcPr>
          <w:p w14:paraId="6152F8B0" w14:textId="77777777" w:rsidR="0030586D" w:rsidRDefault="00000000">
            <w:r>
              <w:t>State</w:t>
            </w:r>
          </w:p>
        </w:tc>
        <w:tc>
          <w:tcPr>
            <w:tcW w:w="3456" w:type="dxa"/>
            <w:vAlign w:val="center"/>
          </w:tcPr>
          <w:p w14:paraId="471B584C" w14:textId="77777777" w:rsidR="0030586D" w:rsidRDefault="00000000">
            <w:r>
              <w:t>Can contain fields/state</w:t>
            </w:r>
          </w:p>
        </w:tc>
        <w:tc>
          <w:tcPr>
            <w:tcW w:w="3456" w:type="dxa"/>
            <w:vAlign w:val="center"/>
          </w:tcPr>
          <w:p w14:paraId="7F1725B6" w14:textId="77777777" w:rsidR="0030586D" w:rsidRDefault="00000000">
            <w:r>
              <w:t>Should not hold instance state</w:t>
            </w:r>
          </w:p>
        </w:tc>
      </w:tr>
      <w:tr w:rsidR="0030586D" w14:paraId="3465C1DC" w14:textId="77777777">
        <w:trPr>
          <w:jc w:val="center"/>
        </w:trPr>
        <w:tc>
          <w:tcPr>
            <w:tcW w:w="3456" w:type="dxa"/>
            <w:vAlign w:val="center"/>
          </w:tcPr>
          <w:p w14:paraId="6B8D8E20" w14:textId="77777777" w:rsidR="0030586D" w:rsidRDefault="00000000">
            <w:r>
              <w:t>Inheritance</w:t>
            </w:r>
          </w:p>
        </w:tc>
        <w:tc>
          <w:tcPr>
            <w:tcW w:w="3456" w:type="dxa"/>
            <w:vAlign w:val="center"/>
          </w:tcPr>
          <w:p w14:paraId="30925444" w14:textId="77777777" w:rsidR="0030586D" w:rsidRDefault="00000000">
            <w:r>
              <w:t>A class can inherit one abstract class</w:t>
            </w:r>
          </w:p>
        </w:tc>
        <w:tc>
          <w:tcPr>
            <w:tcW w:w="3456" w:type="dxa"/>
            <w:vAlign w:val="center"/>
          </w:tcPr>
          <w:p w14:paraId="78B78B3E" w14:textId="77777777" w:rsidR="0030586D" w:rsidRDefault="00000000">
            <w:r>
              <w:t>A class can implement multiple interfaces</w:t>
            </w:r>
          </w:p>
        </w:tc>
      </w:tr>
      <w:tr w:rsidR="0030586D" w14:paraId="2E782036" w14:textId="77777777">
        <w:trPr>
          <w:jc w:val="center"/>
        </w:trPr>
        <w:tc>
          <w:tcPr>
            <w:tcW w:w="3456" w:type="dxa"/>
            <w:vAlign w:val="center"/>
          </w:tcPr>
          <w:p w14:paraId="3ECAE3F9" w14:textId="77777777" w:rsidR="0030586D" w:rsidRDefault="00000000">
            <w:r>
              <w:t>Best use</w:t>
            </w:r>
          </w:p>
        </w:tc>
        <w:tc>
          <w:tcPr>
            <w:tcW w:w="3456" w:type="dxa"/>
            <w:vAlign w:val="center"/>
          </w:tcPr>
          <w:p w14:paraId="08989323" w14:textId="77777777" w:rsidR="0030586D" w:rsidRDefault="00000000">
            <w:r>
              <w:t>Shared base behavior</w:t>
            </w:r>
          </w:p>
        </w:tc>
        <w:tc>
          <w:tcPr>
            <w:tcW w:w="3456" w:type="dxa"/>
            <w:vAlign w:val="center"/>
          </w:tcPr>
          <w:p w14:paraId="60516AB9" w14:textId="77777777" w:rsidR="0030586D" w:rsidRDefault="00000000">
            <w:r>
              <w:t>Loose coupling and interchangeable services</w:t>
            </w:r>
          </w:p>
        </w:tc>
      </w:tr>
    </w:tbl>
    <w:p w14:paraId="51788BC3" w14:textId="77777777" w:rsidR="0030586D" w:rsidRDefault="0030586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3235"/>
        <w:gridCol w:w="3437"/>
      </w:tblGrid>
      <w:tr w:rsidR="00B34322" w:rsidRPr="00B34322" w14:paraId="295DFBFE" w14:textId="77777777" w:rsidTr="00B34322">
        <w:trPr>
          <w:tblHeader/>
          <w:tblCellSpacing w:w="15" w:type="dxa"/>
        </w:trPr>
        <w:tc>
          <w:tcPr>
            <w:tcW w:w="0" w:type="auto"/>
            <w:vAlign w:val="center"/>
            <w:hideMark/>
          </w:tcPr>
          <w:p w14:paraId="0ED5A161" w14:textId="77777777" w:rsidR="00B34322" w:rsidRPr="00B34322" w:rsidRDefault="00B34322" w:rsidP="00B34322">
            <w:pPr>
              <w:rPr>
                <w:b/>
                <w:bCs/>
                <w:lang w:val="en-CA"/>
              </w:rPr>
            </w:pPr>
            <w:r w:rsidRPr="00B34322">
              <w:rPr>
                <w:b/>
                <w:bCs/>
                <w:lang w:val="en-CA"/>
              </w:rPr>
              <w:t>Feature</w:t>
            </w:r>
          </w:p>
        </w:tc>
        <w:tc>
          <w:tcPr>
            <w:tcW w:w="0" w:type="auto"/>
            <w:vAlign w:val="center"/>
            <w:hideMark/>
          </w:tcPr>
          <w:p w14:paraId="349CCBEC" w14:textId="77777777" w:rsidR="00B34322" w:rsidRPr="00B34322" w:rsidRDefault="00B34322" w:rsidP="00B34322">
            <w:pPr>
              <w:rPr>
                <w:b/>
                <w:bCs/>
                <w:lang w:val="en-CA"/>
              </w:rPr>
            </w:pPr>
            <w:r w:rsidRPr="00B34322">
              <w:rPr>
                <w:b/>
                <w:bCs/>
                <w:lang w:val="en-CA"/>
              </w:rPr>
              <w:t>Interface</w:t>
            </w:r>
          </w:p>
        </w:tc>
        <w:tc>
          <w:tcPr>
            <w:tcW w:w="0" w:type="auto"/>
            <w:vAlign w:val="center"/>
            <w:hideMark/>
          </w:tcPr>
          <w:p w14:paraId="7E47F3B9" w14:textId="77777777" w:rsidR="00B34322" w:rsidRPr="00B34322" w:rsidRDefault="00B34322" w:rsidP="00B34322">
            <w:pPr>
              <w:rPr>
                <w:b/>
                <w:bCs/>
                <w:lang w:val="en-CA"/>
              </w:rPr>
            </w:pPr>
            <w:r w:rsidRPr="00B34322">
              <w:rPr>
                <w:b/>
                <w:bCs/>
                <w:lang w:val="en-CA"/>
              </w:rPr>
              <w:t>Abstract Class</w:t>
            </w:r>
          </w:p>
        </w:tc>
      </w:tr>
      <w:tr w:rsidR="00B34322" w:rsidRPr="00B34322" w14:paraId="4ACB40A6" w14:textId="77777777" w:rsidTr="00B34322">
        <w:trPr>
          <w:tblCellSpacing w:w="15" w:type="dxa"/>
        </w:trPr>
        <w:tc>
          <w:tcPr>
            <w:tcW w:w="0" w:type="auto"/>
            <w:vAlign w:val="center"/>
            <w:hideMark/>
          </w:tcPr>
          <w:p w14:paraId="1598F573" w14:textId="77777777" w:rsidR="00B34322" w:rsidRPr="00B34322" w:rsidRDefault="00B34322" w:rsidP="00B34322">
            <w:pPr>
              <w:rPr>
                <w:lang w:val="en-CA"/>
              </w:rPr>
            </w:pPr>
            <w:r w:rsidRPr="00B34322">
              <w:rPr>
                <w:lang w:val="en-CA"/>
              </w:rPr>
              <w:t>Multiple inheritance</w:t>
            </w:r>
          </w:p>
        </w:tc>
        <w:tc>
          <w:tcPr>
            <w:tcW w:w="0" w:type="auto"/>
            <w:vAlign w:val="center"/>
            <w:hideMark/>
          </w:tcPr>
          <w:p w14:paraId="280CFCC5" w14:textId="77777777" w:rsidR="00B34322" w:rsidRPr="00B34322" w:rsidRDefault="00B34322" w:rsidP="00B34322">
            <w:pPr>
              <w:rPr>
                <w:lang w:val="en-CA"/>
              </w:rPr>
            </w:pPr>
            <w:r w:rsidRPr="00B34322">
              <w:rPr>
                <w:lang w:val="en-CA"/>
              </w:rPr>
              <w:t>A class can implement many interfaces</w:t>
            </w:r>
          </w:p>
        </w:tc>
        <w:tc>
          <w:tcPr>
            <w:tcW w:w="0" w:type="auto"/>
            <w:vAlign w:val="center"/>
            <w:hideMark/>
          </w:tcPr>
          <w:p w14:paraId="1549C9B1" w14:textId="77777777" w:rsidR="00B34322" w:rsidRPr="00B34322" w:rsidRDefault="00B34322" w:rsidP="00B34322">
            <w:pPr>
              <w:rPr>
                <w:lang w:val="en-CA"/>
              </w:rPr>
            </w:pPr>
            <w:r w:rsidRPr="00B34322">
              <w:rPr>
                <w:lang w:val="en-CA"/>
              </w:rPr>
              <w:t>A class can inherit only one abstract class</w:t>
            </w:r>
          </w:p>
        </w:tc>
      </w:tr>
      <w:tr w:rsidR="00B34322" w:rsidRPr="00B34322" w14:paraId="009F6822" w14:textId="77777777" w:rsidTr="00B34322">
        <w:trPr>
          <w:tblCellSpacing w:w="15" w:type="dxa"/>
        </w:trPr>
        <w:tc>
          <w:tcPr>
            <w:tcW w:w="0" w:type="auto"/>
            <w:vAlign w:val="center"/>
            <w:hideMark/>
          </w:tcPr>
          <w:p w14:paraId="727C06BB" w14:textId="77777777" w:rsidR="00B34322" w:rsidRPr="00B34322" w:rsidRDefault="00B34322" w:rsidP="00B34322">
            <w:pPr>
              <w:rPr>
                <w:lang w:val="en-CA"/>
              </w:rPr>
            </w:pPr>
            <w:r w:rsidRPr="00B34322">
              <w:rPr>
                <w:lang w:val="en-CA"/>
              </w:rPr>
              <w:t>Contract definition</w:t>
            </w:r>
          </w:p>
        </w:tc>
        <w:tc>
          <w:tcPr>
            <w:tcW w:w="0" w:type="auto"/>
            <w:vAlign w:val="center"/>
            <w:hideMark/>
          </w:tcPr>
          <w:p w14:paraId="1B1B1964" w14:textId="77777777" w:rsidR="00B34322" w:rsidRPr="00B34322" w:rsidRDefault="00B34322" w:rsidP="00B34322">
            <w:pPr>
              <w:rPr>
                <w:lang w:val="en-CA"/>
              </w:rPr>
            </w:pPr>
            <w:r w:rsidRPr="00B34322">
              <w:rPr>
                <w:lang w:val="en-CA"/>
              </w:rPr>
              <w:t>Best for defining capability</w:t>
            </w:r>
          </w:p>
        </w:tc>
        <w:tc>
          <w:tcPr>
            <w:tcW w:w="0" w:type="auto"/>
            <w:vAlign w:val="center"/>
            <w:hideMark/>
          </w:tcPr>
          <w:p w14:paraId="79A9C2B4" w14:textId="77777777" w:rsidR="00B34322" w:rsidRPr="00B34322" w:rsidRDefault="00B34322" w:rsidP="00B34322">
            <w:pPr>
              <w:rPr>
                <w:lang w:val="en-CA"/>
              </w:rPr>
            </w:pPr>
            <w:r w:rsidRPr="00B34322">
              <w:rPr>
                <w:lang w:val="en-CA"/>
              </w:rPr>
              <w:t>Best for shared base behavior</w:t>
            </w:r>
          </w:p>
        </w:tc>
      </w:tr>
      <w:tr w:rsidR="00B34322" w:rsidRPr="00B34322" w14:paraId="5B366AD3" w14:textId="77777777" w:rsidTr="00B34322">
        <w:trPr>
          <w:tblCellSpacing w:w="15" w:type="dxa"/>
        </w:trPr>
        <w:tc>
          <w:tcPr>
            <w:tcW w:w="0" w:type="auto"/>
            <w:vAlign w:val="center"/>
            <w:hideMark/>
          </w:tcPr>
          <w:p w14:paraId="7E6A93D3" w14:textId="77777777" w:rsidR="00B34322" w:rsidRPr="00B34322" w:rsidRDefault="00B34322" w:rsidP="00B34322">
            <w:pPr>
              <w:rPr>
                <w:lang w:val="en-CA"/>
              </w:rPr>
            </w:pPr>
            <w:r w:rsidRPr="00B34322">
              <w:rPr>
                <w:lang w:val="en-CA"/>
              </w:rPr>
              <w:t>Implementation allowed</w:t>
            </w:r>
          </w:p>
        </w:tc>
        <w:tc>
          <w:tcPr>
            <w:tcW w:w="0" w:type="auto"/>
            <w:vAlign w:val="center"/>
            <w:hideMark/>
          </w:tcPr>
          <w:p w14:paraId="59B5FDB0" w14:textId="77777777" w:rsidR="00B34322" w:rsidRPr="00B34322" w:rsidRDefault="00B34322" w:rsidP="00B34322">
            <w:pPr>
              <w:rPr>
                <w:lang w:val="en-CA"/>
              </w:rPr>
            </w:pPr>
            <w:r w:rsidRPr="00B34322">
              <w:rPr>
                <w:lang w:val="en-CA"/>
              </w:rPr>
              <w:t>Yes, from C# 8 default methods</w:t>
            </w:r>
          </w:p>
        </w:tc>
        <w:tc>
          <w:tcPr>
            <w:tcW w:w="0" w:type="auto"/>
            <w:vAlign w:val="center"/>
            <w:hideMark/>
          </w:tcPr>
          <w:p w14:paraId="35D22DDE" w14:textId="77777777" w:rsidR="00B34322" w:rsidRPr="00B34322" w:rsidRDefault="00B34322" w:rsidP="00B34322">
            <w:pPr>
              <w:rPr>
                <w:lang w:val="en-CA"/>
              </w:rPr>
            </w:pPr>
            <w:r w:rsidRPr="00B34322">
              <w:rPr>
                <w:lang w:val="en-CA"/>
              </w:rPr>
              <w:t>Yes</w:t>
            </w:r>
          </w:p>
        </w:tc>
      </w:tr>
      <w:tr w:rsidR="00B34322" w:rsidRPr="00B34322" w14:paraId="07D0F978" w14:textId="77777777" w:rsidTr="00B34322">
        <w:trPr>
          <w:tblCellSpacing w:w="15" w:type="dxa"/>
        </w:trPr>
        <w:tc>
          <w:tcPr>
            <w:tcW w:w="0" w:type="auto"/>
            <w:vAlign w:val="center"/>
            <w:hideMark/>
          </w:tcPr>
          <w:p w14:paraId="51ACFDF0" w14:textId="77777777" w:rsidR="00B34322" w:rsidRPr="00B34322" w:rsidRDefault="00B34322" w:rsidP="00B34322">
            <w:pPr>
              <w:rPr>
                <w:lang w:val="en-CA"/>
              </w:rPr>
            </w:pPr>
            <w:r w:rsidRPr="00B34322">
              <w:rPr>
                <w:lang w:val="en-CA"/>
              </w:rPr>
              <w:t>Fields</w:t>
            </w:r>
          </w:p>
        </w:tc>
        <w:tc>
          <w:tcPr>
            <w:tcW w:w="0" w:type="auto"/>
            <w:vAlign w:val="center"/>
            <w:hideMark/>
          </w:tcPr>
          <w:p w14:paraId="7496BF7E" w14:textId="77777777" w:rsidR="00B34322" w:rsidRPr="00B34322" w:rsidRDefault="00B34322" w:rsidP="00B34322">
            <w:pPr>
              <w:rPr>
                <w:lang w:val="en-CA"/>
              </w:rPr>
            </w:pPr>
            <w:r w:rsidRPr="00B34322">
              <w:rPr>
                <w:lang w:val="en-CA"/>
              </w:rPr>
              <w:t>No normal instance fields</w:t>
            </w:r>
          </w:p>
        </w:tc>
        <w:tc>
          <w:tcPr>
            <w:tcW w:w="0" w:type="auto"/>
            <w:vAlign w:val="center"/>
            <w:hideMark/>
          </w:tcPr>
          <w:p w14:paraId="563D46C6" w14:textId="77777777" w:rsidR="00B34322" w:rsidRPr="00B34322" w:rsidRDefault="00B34322" w:rsidP="00B34322">
            <w:pPr>
              <w:rPr>
                <w:lang w:val="en-CA"/>
              </w:rPr>
            </w:pPr>
            <w:r w:rsidRPr="00B34322">
              <w:rPr>
                <w:lang w:val="en-CA"/>
              </w:rPr>
              <w:t>Yes</w:t>
            </w:r>
          </w:p>
        </w:tc>
      </w:tr>
      <w:tr w:rsidR="00B34322" w:rsidRPr="00B34322" w14:paraId="5EE26571" w14:textId="77777777" w:rsidTr="00B34322">
        <w:trPr>
          <w:tblCellSpacing w:w="15" w:type="dxa"/>
        </w:trPr>
        <w:tc>
          <w:tcPr>
            <w:tcW w:w="0" w:type="auto"/>
            <w:vAlign w:val="center"/>
            <w:hideMark/>
          </w:tcPr>
          <w:p w14:paraId="76FF1468" w14:textId="77777777" w:rsidR="00B34322" w:rsidRPr="00B34322" w:rsidRDefault="00B34322" w:rsidP="00B34322">
            <w:pPr>
              <w:rPr>
                <w:lang w:val="en-CA"/>
              </w:rPr>
            </w:pPr>
            <w:r w:rsidRPr="00B34322">
              <w:rPr>
                <w:lang w:val="en-CA"/>
              </w:rPr>
              <w:t>Constructors</w:t>
            </w:r>
          </w:p>
        </w:tc>
        <w:tc>
          <w:tcPr>
            <w:tcW w:w="0" w:type="auto"/>
            <w:vAlign w:val="center"/>
            <w:hideMark/>
          </w:tcPr>
          <w:p w14:paraId="32BED33E" w14:textId="77777777" w:rsidR="00B34322" w:rsidRPr="00B34322" w:rsidRDefault="00B34322" w:rsidP="00B34322">
            <w:pPr>
              <w:rPr>
                <w:lang w:val="en-CA"/>
              </w:rPr>
            </w:pPr>
            <w:r w:rsidRPr="00B34322">
              <w:rPr>
                <w:lang w:val="en-CA"/>
              </w:rPr>
              <w:t>No normal constructors</w:t>
            </w:r>
          </w:p>
        </w:tc>
        <w:tc>
          <w:tcPr>
            <w:tcW w:w="0" w:type="auto"/>
            <w:vAlign w:val="center"/>
            <w:hideMark/>
          </w:tcPr>
          <w:p w14:paraId="5DBAB5EE" w14:textId="77777777" w:rsidR="00B34322" w:rsidRPr="00B34322" w:rsidRDefault="00B34322" w:rsidP="00B34322">
            <w:pPr>
              <w:rPr>
                <w:lang w:val="en-CA"/>
              </w:rPr>
            </w:pPr>
            <w:r w:rsidRPr="00B34322">
              <w:rPr>
                <w:lang w:val="en-CA"/>
              </w:rPr>
              <w:t>Yes</w:t>
            </w:r>
          </w:p>
        </w:tc>
      </w:tr>
    </w:tbl>
    <w:p w14:paraId="3B546298" w14:textId="77777777" w:rsidR="00B34322" w:rsidRDefault="00B34322"/>
    <w:p w14:paraId="18969102" w14:textId="77777777" w:rsidR="0030586D" w:rsidRDefault="00000000">
      <w:pPr>
        <w:pStyle w:val="CodeBlock"/>
      </w:pPr>
      <w:r>
        <w:t>public interface IRecommendationService</w:t>
      </w:r>
    </w:p>
    <w:p w14:paraId="6345B30B" w14:textId="77777777" w:rsidR="0030586D" w:rsidRDefault="00000000">
      <w:pPr>
        <w:pStyle w:val="CodeBlock"/>
      </w:pPr>
      <w:r>
        <w:t>{</w:t>
      </w:r>
    </w:p>
    <w:p w14:paraId="03F2AB7B" w14:textId="77777777" w:rsidR="0030586D" w:rsidRDefault="00000000">
      <w:pPr>
        <w:pStyle w:val="CodeBlock"/>
      </w:pPr>
      <w:r>
        <w:t xml:space="preserve">    Task&lt;IReadOnlyList&lt;Recommendation&gt;&gt; GetRecommendationsAsync(string engagementId);</w:t>
      </w:r>
    </w:p>
    <w:p w14:paraId="0FA9322D" w14:textId="77777777" w:rsidR="0030586D" w:rsidRDefault="00000000">
      <w:pPr>
        <w:pStyle w:val="CodeBlock"/>
      </w:pPr>
      <w:r>
        <w:t>}</w:t>
      </w:r>
    </w:p>
    <w:p w14:paraId="68F6AD6E" w14:textId="77777777" w:rsidR="0030586D" w:rsidRDefault="0030586D">
      <w:pPr>
        <w:pStyle w:val="CodeBlock"/>
      </w:pPr>
    </w:p>
    <w:p w14:paraId="5A6840EE" w14:textId="77777777" w:rsidR="0030586D" w:rsidRDefault="00000000">
      <w:pPr>
        <w:pStyle w:val="CodeBlock"/>
      </w:pPr>
      <w:r>
        <w:t>public abstract class BaseAuditService</w:t>
      </w:r>
    </w:p>
    <w:p w14:paraId="6C8FE0D8" w14:textId="77777777" w:rsidR="0030586D" w:rsidRDefault="00000000">
      <w:pPr>
        <w:pStyle w:val="CodeBlock"/>
      </w:pPr>
      <w:r>
        <w:t>{</w:t>
      </w:r>
    </w:p>
    <w:p w14:paraId="66B1BE5F" w14:textId="77777777" w:rsidR="0030586D" w:rsidRDefault="00000000">
      <w:pPr>
        <w:pStyle w:val="CodeBlock"/>
      </w:pPr>
      <w:r>
        <w:t xml:space="preserve">    protected void LogAudit(string action) { }</w:t>
      </w:r>
    </w:p>
    <w:p w14:paraId="4BE11EBF" w14:textId="77777777" w:rsidR="0030586D" w:rsidRDefault="00000000">
      <w:pPr>
        <w:pStyle w:val="CodeBlock"/>
      </w:pPr>
      <w:r>
        <w:t>}</w:t>
      </w:r>
    </w:p>
    <w:p w14:paraId="1665763B" w14:textId="77777777" w:rsidR="0030586D" w:rsidRDefault="00000000">
      <w:pPr>
        <w:spacing w:after="120"/>
      </w:pPr>
      <w:r>
        <w:rPr>
          <w:b/>
        </w:rPr>
        <w:t xml:space="preserve">Simple understanding: </w:t>
      </w:r>
      <w:r>
        <w:t>Use an interface for a contract; use an abstract class when multiple classes share common base behavior.</w:t>
      </w:r>
    </w:p>
    <w:p w14:paraId="4D757E0A" w14:textId="77777777" w:rsidR="0030586D" w:rsidRDefault="00000000">
      <w:pPr>
        <w:spacing w:after="160"/>
      </w:pPr>
      <w:r>
        <w:rPr>
          <w:b/>
        </w:rPr>
        <w:lastRenderedPageBreak/>
        <w:t xml:space="preserve">Resume-based example: </w:t>
      </w:r>
      <w:r>
        <w:t>At AGLC and Gi3, interfaces were used for repository abstraction, dependency injection, notification providers, and service contracts.</w:t>
      </w:r>
    </w:p>
    <w:p w14:paraId="390F2108" w14:textId="69B97BC3" w:rsidR="003D0BAA" w:rsidRDefault="003D0BAA" w:rsidP="003D0BAA">
      <w:pPr>
        <w:pStyle w:val="Heading2"/>
      </w:pPr>
      <w:bookmarkStart w:id="6" w:name="_Toc229343042"/>
      <w:r>
        <w:t>5.0 How many way of implement multiple threading ?</w:t>
      </w:r>
      <w:bookmarkEnd w:id="6"/>
    </w:p>
    <w:p w14:paraId="203152B4" w14:textId="77777777" w:rsidR="003D0BAA" w:rsidRPr="003D0BAA" w:rsidRDefault="003D0BAA" w:rsidP="003D0BAA">
      <w:pPr>
        <w:rPr>
          <w:lang w:val="en-CA"/>
        </w:rPr>
      </w:pPr>
      <w:r w:rsidRPr="003D0BAA">
        <w:rPr>
          <w:lang w:val="en-CA"/>
        </w:rPr>
        <w:t>In C#, I usually design multi-threading or concurrent processing based on the type of workload. For I/O-bound operations, such as database calls or REST API calls, I use async/await. For independent service calls, especially in dashboard or aggregator APIs, I use Task.WhenAll to run them concurrently. For CPU-bound operations, I may use Task.Run or Parallel.ForEachAsync, but I control concurrency using MaxDegreeOfParallelism.</w:t>
      </w:r>
    </w:p>
    <w:p w14:paraId="1F3E8960" w14:textId="77777777" w:rsidR="003D0BAA" w:rsidRPr="003D0BAA" w:rsidRDefault="003D0BAA" w:rsidP="003D0BAA">
      <w:pPr>
        <w:rPr>
          <w:lang w:val="en-CA"/>
        </w:rPr>
      </w:pPr>
      <w:r w:rsidRPr="003D0BAA">
        <w:rPr>
          <w:lang w:val="en-CA"/>
        </w:rPr>
        <w:t>In enterprise systems like my Gi3 Platform project, I also use background services, Azure Service Bus, and event-driven processing to move long-running work out of the user request. For example, when an engagement is created, the API can save the transaction and publish an event. Notification, analytics, and recommendation services can process that event independently.</w:t>
      </w:r>
    </w:p>
    <w:p w14:paraId="3D28F461" w14:textId="77777777" w:rsidR="003D0BAA" w:rsidRPr="003D0BAA" w:rsidRDefault="003D0BAA" w:rsidP="003D0BAA">
      <w:pPr>
        <w:rPr>
          <w:lang w:val="en-CA"/>
        </w:rPr>
      </w:pPr>
      <w:r w:rsidRPr="003D0BAA">
        <w:rPr>
          <w:lang w:val="en-CA"/>
        </w:rPr>
        <w:t>I also use synchronization mechanisms like SemaphoreSlim when I need to limit concurrent access to external APIs or shared resources. So for me, multi-threading is not just about creating threads. It is about choosing the right concurrency pattern based on whether the work is I/O-bound, CPU-bound, background, scheduled, or event-driven.</w:t>
      </w:r>
    </w:p>
    <w:p w14:paraId="2722B7AF" w14:textId="77777777" w:rsidR="003D0BAA" w:rsidRPr="003D0BAA" w:rsidRDefault="003D0BAA" w:rsidP="003D0BA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3246"/>
        <w:gridCol w:w="3177"/>
      </w:tblGrid>
      <w:tr w:rsidR="003D0BAA" w:rsidRPr="003D0BAA" w14:paraId="21D4D122" w14:textId="77777777" w:rsidTr="003D0BAA">
        <w:trPr>
          <w:tblHeader/>
          <w:tblCellSpacing w:w="15" w:type="dxa"/>
        </w:trPr>
        <w:tc>
          <w:tcPr>
            <w:tcW w:w="0" w:type="auto"/>
            <w:vAlign w:val="center"/>
            <w:hideMark/>
          </w:tcPr>
          <w:p w14:paraId="56733B93" w14:textId="77777777" w:rsidR="003D0BAA" w:rsidRPr="003D0BAA" w:rsidRDefault="003D0BAA" w:rsidP="003D0BAA">
            <w:pPr>
              <w:spacing w:after="160"/>
              <w:rPr>
                <w:b/>
                <w:bCs/>
                <w:lang w:val="en-CA"/>
              </w:rPr>
            </w:pPr>
            <w:r w:rsidRPr="003D0BAA">
              <w:rPr>
                <w:b/>
                <w:bCs/>
                <w:lang w:val="en-CA"/>
              </w:rPr>
              <w:t>Approach</w:t>
            </w:r>
          </w:p>
        </w:tc>
        <w:tc>
          <w:tcPr>
            <w:tcW w:w="0" w:type="auto"/>
            <w:vAlign w:val="center"/>
            <w:hideMark/>
          </w:tcPr>
          <w:p w14:paraId="1DC16D51" w14:textId="77777777" w:rsidR="003D0BAA" w:rsidRPr="003D0BAA" w:rsidRDefault="003D0BAA" w:rsidP="003D0BAA">
            <w:pPr>
              <w:spacing w:after="160"/>
              <w:rPr>
                <w:b/>
                <w:bCs/>
                <w:lang w:val="en-CA"/>
              </w:rPr>
            </w:pPr>
            <w:r w:rsidRPr="003D0BAA">
              <w:rPr>
                <w:b/>
                <w:bCs/>
                <w:lang w:val="en-CA"/>
              </w:rPr>
              <w:t>Best Use Case</w:t>
            </w:r>
          </w:p>
        </w:tc>
        <w:tc>
          <w:tcPr>
            <w:tcW w:w="0" w:type="auto"/>
            <w:vAlign w:val="center"/>
            <w:hideMark/>
          </w:tcPr>
          <w:p w14:paraId="208B7A05" w14:textId="77777777" w:rsidR="003D0BAA" w:rsidRPr="003D0BAA" w:rsidRDefault="003D0BAA" w:rsidP="003D0BAA">
            <w:pPr>
              <w:spacing w:after="160"/>
              <w:rPr>
                <w:b/>
                <w:bCs/>
                <w:lang w:val="en-CA"/>
              </w:rPr>
            </w:pPr>
            <w:r w:rsidRPr="003D0BAA">
              <w:rPr>
                <w:b/>
                <w:bCs/>
                <w:lang w:val="en-CA"/>
              </w:rPr>
              <w:t>Example from Your Experience</w:t>
            </w:r>
          </w:p>
        </w:tc>
      </w:tr>
      <w:tr w:rsidR="003D0BAA" w:rsidRPr="003D0BAA" w14:paraId="48925A1A" w14:textId="77777777" w:rsidTr="003D0BAA">
        <w:trPr>
          <w:tblCellSpacing w:w="15" w:type="dxa"/>
        </w:trPr>
        <w:tc>
          <w:tcPr>
            <w:tcW w:w="0" w:type="auto"/>
            <w:vAlign w:val="center"/>
            <w:hideMark/>
          </w:tcPr>
          <w:p w14:paraId="7C67CB7B" w14:textId="77777777" w:rsidR="003D0BAA" w:rsidRPr="004D7278" w:rsidRDefault="003D0BAA" w:rsidP="003D0BAA">
            <w:pPr>
              <w:spacing w:after="160"/>
              <w:rPr>
                <w:b/>
                <w:bCs/>
                <w:lang w:val="en-CA"/>
              </w:rPr>
            </w:pPr>
            <w:r w:rsidRPr="004D7278">
              <w:rPr>
                <w:b/>
                <w:bCs/>
                <w:lang w:val="en-CA"/>
              </w:rPr>
              <w:t>async / await</w:t>
            </w:r>
          </w:p>
        </w:tc>
        <w:tc>
          <w:tcPr>
            <w:tcW w:w="0" w:type="auto"/>
            <w:vAlign w:val="center"/>
            <w:hideMark/>
          </w:tcPr>
          <w:p w14:paraId="34F62E7D" w14:textId="77777777" w:rsidR="003D0BAA" w:rsidRPr="004D7278" w:rsidRDefault="003D0BAA" w:rsidP="003D0BAA">
            <w:pPr>
              <w:spacing w:after="160"/>
              <w:rPr>
                <w:b/>
                <w:bCs/>
                <w:lang w:val="en-CA"/>
              </w:rPr>
            </w:pPr>
            <w:r w:rsidRPr="004D7278">
              <w:rPr>
                <w:b/>
                <w:bCs/>
                <w:lang w:val="en-CA"/>
              </w:rPr>
              <w:t>I/O-bound work</w:t>
            </w:r>
          </w:p>
        </w:tc>
        <w:tc>
          <w:tcPr>
            <w:tcW w:w="0" w:type="auto"/>
            <w:vAlign w:val="center"/>
            <w:hideMark/>
          </w:tcPr>
          <w:p w14:paraId="63622E2D" w14:textId="77777777" w:rsidR="003D0BAA" w:rsidRPr="004D7278" w:rsidRDefault="003D0BAA" w:rsidP="003D0BAA">
            <w:pPr>
              <w:spacing w:after="160"/>
              <w:rPr>
                <w:b/>
                <w:bCs/>
                <w:lang w:val="en-CA"/>
              </w:rPr>
            </w:pPr>
            <w:r w:rsidRPr="004D7278">
              <w:rPr>
                <w:b/>
                <w:bCs/>
                <w:lang w:val="en-CA"/>
              </w:rPr>
              <w:t>Gi3 APIs calling DB and microservices</w:t>
            </w:r>
          </w:p>
        </w:tc>
      </w:tr>
      <w:tr w:rsidR="003D0BAA" w:rsidRPr="003D0BAA" w14:paraId="3921378E" w14:textId="77777777" w:rsidTr="003D0BAA">
        <w:trPr>
          <w:tblCellSpacing w:w="15" w:type="dxa"/>
        </w:trPr>
        <w:tc>
          <w:tcPr>
            <w:tcW w:w="0" w:type="auto"/>
            <w:vAlign w:val="center"/>
            <w:hideMark/>
          </w:tcPr>
          <w:p w14:paraId="3197648C" w14:textId="77777777" w:rsidR="003D0BAA" w:rsidRPr="004D7278" w:rsidRDefault="003D0BAA" w:rsidP="003D0BAA">
            <w:pPr>
              <w:spacing w:after="160"/>
              <w:rPr>
                <w:b/>
                <w:bCs/>
                <w:lang w:val="en-CA"/>
              </w:rPr>
            </w:pPr>
            <w:r w:rsidRPr="004D7278">
              <w:rPr>
                <w:b/>
                <w:bCs/>
                <w:lang w:val="en-CA"/>
              </w:rPr>
              <w:t>Task.WhenAll</w:t>
            </w:r>
          </w:p>
        </w:tc>
        <w:tc>
          <w:tcPr>
            <w:tcW w:w="0" w:type="auto"/>
            <w:vAlign w:val="center"/>
            <w:hideMark/>
          </w:tcPr>
          <w:p w14:paraId="17F9252E" w14:textId="77777777" w:rsidR="003D0BAA" w:rsidRPr="004D7278" w:rsidRDefault="003D0BAA" w:rsidP="003D0BAA">
            <w:pPr>
              <w:spacing w:after="160"/>
              <w:rPr>
                <w:b/>
                <w:bCs/>
                <w:lang w:val="en-CA"/>
              </w:rPr>
            </w:pPr>
            <w:r w:rsidRPr="004D7278">
              <w:rPr>
                <w:b/>
                <w:bCs/>
                <w:lang w:val="en-CA"/>
              </w:rPr>
              <w:t>Parallel independent calls</w:t>
            </w:r>
          </w:p>
        </w:tc>
        <w:tc>
          <w:tcPr>
            <w:tcW w:w="0" w:type="auto"/>
            <w:vAlign w:val="center"/>
            <w:hideMark/>
          </w:tcPr>
          <w:p w14:paraId="4C1412C7" w14:textId="77777777" w:rsidR="003D0BAA" w:rsidRPr="004D7278" w:rsidRDefault="003D0BAA" w:rsidP="003D0BAA">
            <w:pPr>
              <w:spacing w:after="160"/>
              <w:rPr>
                <w:b/>
                <w:bCs/>
                <w:lang w:val="en-CA"/>
              </w:rPr>
            </w:pPr>
            <w:r w:rsidRPr="004D7278">
              <w:rPr>
                <w:b/>
                <w:bCs/>
                <w:lang w:val="en-CA"/>
              </w:rPr>
              <w:t>Gi3 dashboard aggregation</w:t>
            </w:r>
          </w:p>
        </w:tc>
      </w:tr>
      <w:tr w:rsidR="003D0BAA" w:rsidRPr="003D0BAA" w14:paraId="24692A8B" w14:textId="77777777" w:rsidTr="003D0BAA">
        <w:trPr>
          <w:tblCellSpacing w:w="15" w:type="dxa"/>
        </w:trPr>
        <w:tc>
          <w:tcPr>
            <w:tcW w:w="0" w:type="auto"/>
            <w:vAlign w:val="center"/>
            <w:hideMark/>
          </w:tcPr>
          <w:p w14:paraId="4A5D2591" w14:textId="77777777" w:rsidR="003D0BAA" w:rsidRPr="003D0BAA" w:rsidRDefault="003D0BAA" w:rsidP="003D0BAA">
            <w:pPr>
              <w:spacing w:after="160"/>
              <w:rPr>
                <w:lang w:val="en-CA"/>
              </w:rPr>
            </w:pPr>
            <w:r w:rsidRPr="003D0BAA">
              <w:rPr>
                <w:lang w:val="en-CA"/>
              </w:rPr>
              <w:t>Task.Run</w:t>
            </w:r>
          </w:p>
        </w:tc>
        <w:tc>
          <w:tcPr>
            <w:tcW w:w="0" w:type="auto"/>
            <w:vAlign w:val="center"/>
            <w:hideMark/>
          </w:tcPr>
          <w:p w14:paraId="7277037D" w14:textId="77777777" w:rsidR="003D0BAA" w:rsidRPr="003D0BAA" w:rsidRDefault="003D0BAA" w:rsidP="003D0BAA">
            <w:pPr>
              <w:spacing w:after="160"/>
              <w:rPr>
                <w:lang w:val="en-CA"/>
              </w:rPr>
            </w:pPr>
            <w:r w:rsidRPr="003D0BAA">
              <w:rPr>
                <w:lang w:val="en-CA"/>
              </w:rPr>
              <w:t>CPU-bound work</w:t>
            </w:r>
          </w:p>
        </w:tc>
        <w:tc>
          <w:tcPr>
            <w:tcW w:w="0" w:type="auto"/>
            <w:vAlign w:val="center"/>
            <w:hideMark/>
          </w:tcPr>
          <w:p w14:paraId="5ACDCE1E" w14:textId="77777777" w:rsidR="003D0BAA" w:rsidRPr="003D0BAA" w:rsidRDefault="003D0BAA" w:rsidP="003D0BAA">
            <w:pPr>
              <w:spacing w:after="160"/>
              <w:rPr>
                <w:lang w:val="en-CA"/>
              </w:rPr>
            </w:pPr>
            <w:r w:rsidRPr="003D0BAA">
              <w:rPr>
                <w:lang w:val="en-CA"/>
              </w:rPr>
              <w:t>Enbridge alarm analysis</w:t>
            </w:r>
          </w:p>
        </w:tc>
      </w:tr>
      <w:tr w:rsidR="003D0BAA" w:rsidRPr="003D0BAA" w14:paraId="26F54535" w14:textId="77777777" w:rsidTr="003D0BAA">
        <w:trPr>
          <w:tblCellSpacing w:w="15" w:type="dxa"/>
        </w:trPr>
        <w:tc>
          <w:tcPr>
            <w:tcW w:w="0" w:type="auto"/>
            <w:vAlign w:val="center"/>
            <w:hideMark/>
          </w:tcPr>
          <w:p w14:paraId="7191E192" w14:textId="77777777" w:rsidR="003D0BAA" w:rsidRPr="004D7278" w:rsidRDefault="003D0BAA" w:rsidP="003D0BAA">
            <w:pPr>
              <w:spacing w:after="160"/>
              <w:rPr>
                <w:b/>
                <w:bCs/>
                <w:lang w:val="en-CA"/>
              </w:rPr>
            </w:pPr>
            <w:r w:rsidRPr="004D7278">
              <w:rPr>
                <w:b/>
                <w:bCs/>
                <w:lang w:val="en-CA"/>
              </w:rPr>
              <w:t>Parallel.ForEachAsync</w:t>
            </w:r>
          </w:p>
        </w:tc>
        <w:tc>
          <w:tcPr>
            <w:tcW w:w="0" w:type="auto"/>
            <w:vAlign w:val="center"/>
            <w:hideMark/>
          </w:tcPr>
          <w:p w14:paraId="04879E65" w14:textId="77777777" w:rsidR="003D0BAA" w:rsidRPr="004D7278" w:rsidRDefault="003D0BAA" w:rsidP="003D0BAA">
            <w:pPr>
              <w:spacing w:after="160"/>
              <w:rPr>
                <w:b/>
                <w:bCs/>
                <w:lang w:val="en-CA"/>
              </w:rPr>
            </w:pPr>
            <w:r w:rsidRPr="004D7278">
              <w:rPr>
                <w:b/>
                <w:bCs/>
                <w:lang w:val="en-CA"/>
              </w:rPr>
              <w:t>Processing many independent records</w:t>
            </w:r>
          </w:p>
        </w:tc>
        <w:tc>
          <w:tcPr>
            <w:tcW w:w="0" w:type="auto"/>
            <w:vAlign w:val="center"/>
            <w:hideMark/>
          </w:tcPr>
          <w:p w14:paraId="61D44203" w14:textId="77777777" w:rsidR="003D0BAA" w:rsidRPr="004D7278" w:rsidRDefault="003D0BAA" w:rsidP="003D0BAA">
            <w:pPr>
              <w:spacing w:after="160"/>
              <w:rPr>
                <w:b/>
                <w:bCs/>
                <w:lang w:val="en-CA"/>
              </w:rPr>
            </w:pPr>
            <w:r w:rsidRPr="004D7278">
              <w:rPr>
                <w:b/>
                <w:bCs/>
                <w:lang w:val="en-CA"/>
              </w:rPr>
              <w:t>AGLC/Gi3 batch validation</w:t>
            </w:r>
          </w:p>
        </w:tc>
      </w:tr>
      <w:tr w:rsidR="003D0BAA" w:rsidRPr="003D0BAA" w14:paraId="2A699F84" w14:textId="77777777" w:rsidTr="003D0BAA">
        <w:trPr>
          <w:tblCellSpacing w:w="15" w:type="dxa"/>
        </w:trPr>
        <w:tc>
          <w:tcPr>
            <w:tcW w:w="0" w:type="auto"/>
            <w:vAlign w:val="center"/>
            <w:hideMark/>
          </w:tcPr>
          <w:p w14:paraId="2A6CCD1C" w14:textId="77777777" w:rsidR="003D0BAA" w:rsidRPr="005F46DF" w:rsidRDefault="003D0BAA" w:rsidP="003D0BAA">
            <w:pPr>
              <w:spacing w:after="160"/>
              <w:rPr>
                <w:b/>
                <w:bCs/>
                <w:lang w:val="en-CA"/>
              </w:rPr>
            </w:pPr>
            <w:r w:rsidRPr="005F46DF">
              <w:rPr>
                <w:b/>
                <w:bCs/>
                <w:lang w:val="en-CA"/>
              </w:rPr>
              <w:t>BackgroundService</w:t>
            </w:r>
          </w:p>
        </w:tc>
        <w:tc>
          <w:tcPr>
            <w:tcW w:w="0" w:type="auto"/>
            <w:vAlign w:val="center"/>
            <w:hideMark/>
          </w:tcPr>
          <w:p w14:paraId="2B057042" w14:textId="77777777" w:rsidR="003D0BAA" w:rsidRPr="005F46DF" w:rsidRDefault="003D0BAA" w:rsidP="003D0BAA">
            <w:pPr>
              <w:spacing w:after="160"/>
              <w:rPr>
                <w:b/>
                <w:bCs/>
                <w:lang w:val="en-CA"/>
              </w:rPr>
            </w:pPr>
            <w:r w:rsidRPr="005F46DF">
              <w:rPr>
                <w:b/>
                <w:bCs/>
                <w:lang w:val="en-CA"/>
              </w:rPr>
              <w:t>Long-running background work</w:t>
            </w:r>
          </w:p>
        </w:tc>
        <w:tc>
          <w:tcPr>
            <w:tcW w:w="0" w:type="auto"/>
            <w:vAlign w:val="center"/>
            <w:hideMark/>
          </w:tcPr>
          <w:p w14:paraId="0AB05997" w14:textId="77777777" w:rsidR="003D0BAA" w:rsidRPr="005F46DF" w:rsidRDefault="003D0BAA" w:rsidP="003D0BAA">
            <w:pPr>
              <w:spacing w:after="160"/>
              <w:rPr>
                <w:b/>
                <w:bCs/>
                <w:lang w:val="en-CA"/>
              </w:rPr>
            </w:pPr>
            <w:r w:rsidRPr="005F46DF">
              <w:rPr>
                <w:b/>
                <w:bCs/>
                <w:lang w:val="en-CA"/>
              </w:rPr>
              <w:t>Gi3 notification worker</w:t>
            </w:r>
          </w:p>
        </w:tc>
      </w:tr>
      <w:tr w:rsidR="003D0BAA" w:rsidRPr="003D0BAA" w14:paraId="2C8A8AC1" w14:textId="77777777" w:rsidTr="003D0BAA">
        <w:trPr>
          <w:tblCellSpacing w:w="15" w:type="dxa"/>
        </w:trPr>
        <w:tc>
          <w:tcPr>
            <w:tcW w:w="0" w:type="auto"/>
            <w:vAlign w:val="center"/>
            <w:hideMark/>
          </w:tcPr>
          <w:p w14:paraId="3119647E" w14:textId="77777777" w:rsidR="003D0BAA" w:rsidRPr="004D7278" w:rsidRDefault="003D0BAA" w:rsidP="003D0BAA">
            <w:pPr>
              <w:spacing w:after="160"/>
              <w:rPr>
                <w:b/>
                <w:bCs/>
                <w:lang w:val="en-CA"/>
              </w:rPr>
            </w:pPr>
            <w:r w:rsidRPr="004D7278">
              <w:rPr>
                <w:b/>
                <w:bCs/>
                <w:lang w:val="en-CA"/>
              </w:rPr>
              <w:t>Azure Service Bus / Queue</w:t>
            </w:r>
          </w:p>
        </w:tc>
        <w:tc>
          <w:tcPr>
            <w:tcW w:w="0" w:type="auto"/>
            <w:vAlign w:val="center"/>
            <w:hideMark/>
          </w:tcPr>
          <w:p w14:paraId="363111F0" w14:textId="77777777" w:rsidR="003D0BAA" w:rsidRPr="004D7278" w:rsidRDefault="003D0BAA" w:rsidP="003D0BAA">
            <w:pPr>
              <w:spacing w:after="160"/>
              <w:rPr>
                <w:b/>
                <w:bCs/>
                <w:lang w:val="en-CA"/>
              </w:rPr>
            </w:pPr>
            <w:r w:rsidRPr="004D7278">
              <w:rPr>
                <w:b/>
                <w:bCs/>
                <w:lang w:val="en-CA"/>
              </w:rPr>
              <w:t>Decoupled async workflows</w:t>
            </w:r>
          </w:p>
        </w:tc>
        <w:tc>
          <w:tcPr>
            <w:tcW w:w="0" w:type="auto"/>
            <w:vAlign w:val="center"/>
            <w:hideMark/>
          </w:tcPr>
          <w:p w14:paraId="1389E7B3" w14:textId="77777777" w:rsidR="003D0BAA" w:rsidRPr="004D7278" w:rsidRDefault="003D0BAA" w:rsidP="003D0BAA">
            <w:pPr>
              <w:spacing w:after="160"/>
              <w:rPr>
                <w:b/>
                <w:bCs/>
                <w:lang w:val="en-CA"/>
              </w:rPr>
            </w:pPr>
            <w:r w:rsidRPr="004D7278">
              <w:rPr>
                <w:b/>
                <w:bCs/>
                <w:lang w:val="en-CA"/>
              </w:rPr>
              <w:t>Gi3 engagement events</w:t>
            </w:r>
          </w:p>
        </w:tc>
      </w:tr>
      <w:tr w:rsidR="003D0BAA" w:rsidRPr="003D0BAA" w14:paraId="7361635D" w14:textId="77777777" w:rsidTr="003D0BAA">
        <w:trPr>
          <w:tblCellSpacing w:w="15" w:type="dxa"/>
        </w:trPr>
        <w:tc>
          <w:tcPr>
            <w:tcW w:w="0" w:type="auto"/>
            <w:vAlign w:val="center"/>
            <w:hideMark/>
          </w:tcPr>
          <w:p w14:paraId="59F9E7F3" w14:textId="77777777" w:rsidR="003D0BAA" w:rsidRPr="003D0BAA" w:rsidRDefault="003D0BAA" w:rsidP="003D0BAA">
            <w:pPr>
              <w:spacing w:after="160"/>
              <w:rPr>
                <w:lang w:val="en-CA"/>
              </w:rPr>
            </w:pPr>
            <w:r w:rsidRPr="003D0BAA">
              <w:rPr>
                <w:lang w:val="en-CA"/>
              </w:rPr>
              <w:t>SemaphoreSlim</w:t>
            </w:r>
          </w:p>
        </w:tc>
        <w:tc>
          <w:tcPr>
            <w:tcW w:w="0" w:type="auto"/>
            <w:vAlign w:val="center"/>
            <w:hideMark/>
          </w:tcPr>
          <w:p w14:paraId="63444D50" w14:textId="77777777" w:rsidR="003D0BAA" w:rsidRPr="003D0BAA" w:rsidRDefault="003D0BAA" w:rsidP="003D0BAA">
            <w:pPr>
              <w:spacing w:after="160"/>
              <w:rPr>
                <w:lang w:val="en-CA"/>
              </w:rPr>
            </w:pPr>
            <w:r w:rsidRPr="003D0BAA">
              <w:rPr>
                <w:lang w:val="en-CA"/>
              </w:rPr>
              <w:t>Limit concurrency</w:t>
            </w:r>
          </w:p>
        </w:tc>
        <w:tc>
          <w:tcPr>
            <w:tcW w:w="0" w:type="auto"/>
            <w:vAlign w:val="center"/>
            <w:hideMark/>
          </w:tcPr>
          <w:p w14:paraId="4E56CF74" w14:textId="77777777" w:rsidR="003D0BAA" w:rsidRPr="003D0BAA" w:rsidRDefault="003D0BAA" w:rsidP="003D0BAA">
            <w:pPr>
              <w:spacing w:after="160"/>
              <w:rPr>
                <w:lang w:val="en-CA"/>
              </w:rPr>
            </w:pPr>
            <w:r w:rsidRPr="003D0BAA">
              <w:rPr>
                <w:lang w:val="en-CA"/>
              </w:rPr>
              <w:t>Protect external API/database</w:t>
            </w:r>
          </w:p>
        </w:tc>
      </w:tr>
      <w:tr w:rsidR="003D0BAA" w:rsidRPr="003D0BAA" w14:paraId="564DCA2F" w14:textId="77777777" w:rsidTr="003D0BAA">
        <w:trPr>
          <w:tblCellSpacing w:w="15" w:type="dxa"/>
        </w:trPr>
        <w:tc>
          <w:tcPr>
            <w:tcW w:w="0" w:type="auto"/>
            <w:vAlign w:val="center"/>
            <w:hideMark/>
          </w:tcPr>
          <w:p w14:paraId="7A2DD8E6" w14:textId="77777777" w:rsidR="003D0BAA" w:rsidRPr="003D0BAA" w:rsidRDefault="003D0BAA" w:rsidP="003D0BAA">
            <w:pPr>
              <w:spacing w:after="160"/>
              <w:rPr>
                <w:lang w:val="en-CA"/>
              </w:rPr>
            </w:pPr>
            <w:r w:rsidRPr="003D0BAA">
              <w:rPr>
                <w:lang w:val="en-CA"/>
              </w:rPr>
              <w:t>Channel&lt;T&gt;</w:t>
            </w:r>
          </w:p>
        </w:tc>
        <w:tc>
          <w:tcPr>
            <w:tcW w:w="0" w:type="auto"/>
            <w:vAlign w:val="center"/>
            <w:hideMark/>
          </w:tcPr>
          <w:p w14:paraId="4BE6E1F8" w14:textId="77777777" w:rsidR="003D0BAA" w:rsidRPr="003D0BAA" w:rsidRDefault="003D0BAA" w:rsidP="003D0BAA">
            <w:pPr>
              <w:spacing w:after="160"/>
              <w:rPr>
                <w:lang w:val="en-CA"/>
              </w:rPr>
            </w:pPr>
            <w:r w:rsidRPr="003D0BAA">
              <w:rPr>
                <w:lang w:val="en-CA"/>
              </w:rPr>
              <w:t>In-memory producer-consumer</w:t>
            </w:r>
          </w:p>
        </w:tc>
        <w:tc>
          <w:tcPr>
            <w:tcW w:w="0" w:type="auto"/>
            <w:vAlign w:val="center"/>
            <w:hideMark/>
          </w:tcPr>
          <w:p w14:paraId="7377CF04" w14:textId="77777777" w:rsidR="003D0BAA" w:rsidRPr="003D0BAA" w:rsidRDefault="003D0BAA" w:rsidP="003D0BAA">
            <w:pPr>
              <w:spacing w:after="160"/>
              <w:rPr>
                <w:lang w:val="en-CA"/>
              </w:rPr>
            </w:pPr>
            <w:r w:rsidRPr="003D0BAA">
              <w:rPr>
                <w:lang w:val="en-CA"/>
              </w:rPr>
              <w:t>Internal work queue</w:t>
            </w:r>
          </w:p>
        </w:tc>
      </w:tr>
      <w:tr w:rsidR="003D0BAA" w:rsidRPr="003D0BAA" w14:paraId="380CE48C" w14:textId="77777777" w:rsidTr="003D0BAA">
        <w:trPr>
          <w:tblCellSpacing w:w="15" w:type="dxa"/>
        </w:trPr>
        <w:tc>
          <w:tcPr>
            <w:tcW w:w="0" w:type="auto"/>
            <w:vAlign w:val="center"/>
            <w:hideMark/>
          </w:tcPr>
          <w:p w14:paraId="01523F20" w14:textId="77777777" w:rsidR="003D0BAA" w:rsidRPr="003D0BAA" w:rsidRDefault="003D0BAA" w:rsidP="003D0BAA">
            <w:pPr>
              <w:spacing w:after="160"/>
              <w:rPr>
                <w:lang w:val="en-CA"/>
              </w:rPr>
            </w:pPr>
            <w:r w:rsidRPr="003D0BAA">
              <w:rPr>
                <w:lang w:val="en-CA"/>
              </w:rPr>
              <w:t>Scheduled jobs</w:t>
            </w:r>
          </w:p>
        </w:tc>
        <w:tc>
          <w:tcPr>
            <w:tcW w:w="0" w:type="auto"/>
            <w:vAlign w:val="center"/>
            <w:hideMark/>
          </w:tcPr>
          <w:p w14:paraId="4B4C5E21" w14:textId="77777777" w:rsidR="003D0BAA" w:rsidRPr="003D0BAA" w:rsidRDefault="003D0BAA" w:rsidP="003D0BAA">
            <w:pPr>
              <w:spacing w:after="160"/>
              <w:rPr>
                <w:lang w:val="en-CA"/>
              </w:rPr>
            </w:pPr>
            <w:r w:rsidRPr="003D0BAA">
              <w:rPr>
                <w:lang w:val="en-CA"/>
              </w:rPr>
              <w:t>Recurring background work</w:t>
            </w:r>
          </w:p>
        </w:tc>
        <w:tc>
          <w:tcPr>
            <w:tcW w:w="0" w:type="auto"/>
            <w:vAlign w:val="center"/>
            <w:hideMark/>
          </w:tcPr>
          <w:p w14:paraId="4BC3F7F9" w14:textId="77777777" w:rsidR="003D0BAA" w:rsidRPr="003D0BAA" w:rsidRDefault="003D0BAA" w:rsidP="003D0BAA">
            <w:pPr>
              <w:spacing w:after="160"/>
              <w:rPr>
                <w:lang w:val="en-CA"/>
              </w:rPr>
            </w:pPr>
            <w:r w:rsidRPr="003D0BAA">
              <w:rPr>
                <w:lang w:val="en-CA"/>
              </w:rPr>
              <w:t>Cache refresh, daily digest</w:t>
            </w:r>
          </w:p>
        </w:tc>
      </w:tr>
      <w:tr w:rsidR="003D0BAA" w:rsidRPr="003D0BAA" w14:paraId="4054AC0E" w14:textId="77777777" w:rsidTr="003D0BAA">
        <w:trPr>
          <w:tblCellSpacing w:w="15" w:type="dxa"/>
        </w:trPr>
        <w:tc>
          <w:tcPr>
            <w:tcW w:w="0" w:type="auto"/>
            <w:vAlign w:val="center"/>
            <w:hideMark/>
          </w:tcPr>
          <w:p w14:paraId="61A8A793" w14:textId="77777777" w:rsidR="003D0BAA" w:rsidRPr="003D0BAA" w:rsidRDefault="003D0BAA" w:rsidP="003D0BAA">
            <w:pPr>
              <w:spacing w:after="160"/>
              <w:rPr>
                <w:lang w:val="en-CA"/>
              </w:rPr>
            </w:pPr>
            <w:r w:rsidRPr="003D0BAA">
              <w:rPr>
                <w:lang w:val="en-CA"/>
              </w:rPr>
              <w:t>TPL Dataflow</w:t>
            </w:r>
          </w:p>
        </w:tc>
        <w:tc>
          <w:tcPr>
            <w:tcW w:w="0" w:type="auto"/>
            <w:vAlign w:val="center"/>
            <w:hideMark/>
          </w:tcPr>
          <w:p w14:paraId="1E318EA4" w14:textId="77777777" w:rsidR="003D0BAA" w:rsidRPr="003D0BAA" w:rsidRDefault="003D0BAA" w:rsidP="003D0BAA">
            <w:pPr>
              <w:spacing w:after="160"/>
              <w:rPr>
                <w:lang w:val="en-CA"/>
              </w:rPr>
            </w:pPr>
            <w:r w:rsidRPr="003D0BAA">
              <w:rPr>
                <w:lang w:val="en-CA"/>
              </w:rPr>
              <w:t>Multi-stage processing pipeline</w:t>
            </w:r>
          </w:p>
        </w:tc>
        <w:tc>
          <w:tcPr>
            <w:tcW w:w="0" w:type="auto"/>
            <w:vAlign w:val="center"/>
            <w:hideMark/>
          </w:tcPr>
          <w:p w14:paraId="6E39F40E" w14:textId="77777777" w:rsidR="003D0BAA" w:rsidRPr="003D0BAA" w:rsidRDefault="003D0BAA" w:rsidP="003D0BAA">
            <w:pPr>
              <w:spacing w:after="160"/>
              <w:rPr>
                <w:lang w:val="en-CA"/>
              </w:rPr>
            </w:pPr>
            <w:r w:rsidRPr="003D0BAA">
              <w:rPr>
                <w:lang w:val="en-CA"/>
              </w:rPr>
              <w:t>Integration processing</w:t>
            </w:r>
          </w:p>
        </w:tc>
      </w:tr>
    </w:tbl>
    <w:p w14:paraId="3898647B" w14:textId="77777777" w:rsidR="003D0BAA" w:rsidRDefault="003D0BAA">
      <w:pPr>
        <w:spacing w:after="160"/>
      </w:pPr>
    </w:p>
    <w:p w14:paraId="095854C2" w14:textId="77777777" w:rsidR="003D0BAA" w:rsidRDefault="003D0BAA">
      <w:pPr>
        <w:spacing w:after="160"/>
      </w:pPr>
    </w:p>
    <w:p w14:paraId="705E99C0" w14:textId="751A6C6C" w:rsidR="00873D23" w:rsidRDefault="00873D23" w:rsidP="00873D23">
      <w:pPr>
        <w:pStyle w:val="Heading2"/>
      </w:pPr>
      <w:bookmarkStart w:id="7" w:name="_Toc229343043"/>
      <w:r>
        <w:t>5.1 C# interface can have implementation ?</w:t>
      </w:r>
      <w:bookmarkEnd w:id="7"/>
    </w:p>
    <w:p w14:paraId="538584F3" w14:textId="77777777" w:rsidR="00873D23" w:rsidRPr="00873D23" w:rsidRDefault="00873D23" w:rsidP="00873D23">
      <w:pPr>
        <w:rPr>
          <w:lang w:val="en-CA"/>
        </w:rPr>
      </w:pPr>
      <w:r w:rsidRPr="00873D23">
        <w:rPr>
          <w:lang w:val="en-CA"/>
        </w:rPr>
        <w:t xml:space="preserve">Yes — </w:t>
      </w:r>
      <w:r w:rsidRPr="00873D23">
        <w:rPr>
          <w:b/>
          <w:bCs/>
          <w:lang w:val="en-CA"/>
        </w:rPr>
        <w:t>C# interface can have implementation</w:t>
      </w:r>
      <w:r w:rsidRPr="00873D23">
        <w:rPr>
          <w:lang w:val="en-CA"/>
        </w:rPr>
        <w:t>, but it depends on the C# version.</w:t>
      </w:r>
    </w:p>
    <w:p w14:paraId="444A5138" w14:textId="77777777" w:rsidR="00873D23" w:rsidRPr="00873D23" w:rsidRDefault="00873D23" w:rsidP="00873D23">
      <w:pPr>
        <w:rPr>
          <w:lang w:val="en-CA"/>
        </w:rPr>
      </w:pPr>
      <w:r w:rsidRPr="00873D23">
        <w:rPr>
          <w:lang w:val="en-CA"/>
        </w:rPr>
        <w:t xml:space="preserve">Since </w:t>
      </w:r>
      <w:r w:rsidRPr="00873D23">
        <w:rPr>
          <w:b/>
          <w:bCs/>
          <w:lang w:val="en-CA"/>
        </w:rPr>
        <w:t>C# 8.0</w:t>
      </w:r>
      <w:r w:rsidRPr="00873D23">
        <w:rPr>
          <w:lang w:val="en-CA"/>
        </w:rPr>
        <w:t xml:space="preserve">, interfaces can include </w:t>
      </w:r>
      <w:r w:rsidRPr="00873D23">
        <w:rPr>
          <w:b/>
          <w:bCs/>
          <w:lang w:val="en-CA"/>
        </w:rPr>
        <w:t>default method implementation</w:t>
      </w:r>
      <w:r w:rsidRPr="00873D23">
        <w:rPr>
          <w:lang w:val="en-CA"/>
        </w:rPr>
        <w:t>.</w:t>
      </w:r>
    </w:p>
    <w:p w14:paraId="721A9D3E" w14:textId="77777777" w:rsidR="00873D23" w:rsidRPr="00873D23" w:rsidRDefault="00873D23" w:rsidP="00873D23">
      <w:pPr>
        <w:rPr>
          <w:b/>
          <w:bCs/>
          <w:lang w:val="en-CA"/>
        </w:rPr>
      </w:pPr>
      <w:r w:rsidRPr="00873D23">
        <w:rPr>
          <w:b/>
          <w:bCs/>
          <w:lang w:val="en-CA"/>
        </w:rPr>
        <w:t>Simple explanation</w:t>
      </w:r>
    </w:p>
    <w:p w14:paraId="020F53CE" w14:textId="77777777" w:rsidR="00873D23" w:rsidRPr="00873D23" w:rsidRDefault="00873D23" w:rsidP="00873D23">
      <w:pPr>
        <w:rPr>
          <w:lang w:val="en-CA"/>
        </w:rPr>
      </w:pPr>
      <w:r w:rsidRPr="00873D23">
        <w:rPr>
          <w:lang w:val="en-CA"/>
        </w:rPr>
        <w:t>Before C# 8:</w:t>
      </w:r>
    </w:p>
    <w:p w14:paraId="210EB81D" w14:textId="77777777" w:rsidR="00873D23" w:rsidRPr="00873D23" w:rsidRDefault="00873D23" w:rsidP="00873D23">
      <w:pPr>
        <w:rPr>
          <w:lang w:val="en-CA"/>
        </w:rPr>
      </w:pPr>
      <w:r w:rsidRPr="00873D23">
        <w:rPr>
          <w:lang w:val="en-CA"/>
        </w:rPr>
        <w:lastRenderedPageBreak/>
        <w:t>public interface ILogger</w:t>
      </w:r>
      <w:r w:rsidRPr="00873D23">
        <w:rPr>
          <w:lang w:val="en-CA"/>
        </w:rPr>
        <w:br/>
        <w:t>{</w:t>
      </w:r>
      <w:r w:rsidRPr="00873D23">
        <w:rPr>
          <w:lang w:val="en-CA"/>
        </w:rPr>
        <w:br/>
        <w:t xml:space="preserve">    void Log(string message);</w:t>
      </w:r>
      <w:r w:rsidRPr="00873D23">
        <w:rPr>
          <w:lang w:val="en-CA"/>
        </w:rPr>
        <w:br/>
        <w:t>}</w:t>
      </w:r>
    </w:p>
    <w:p w14:paraId="4CBA05CE" w14:textId="77777777" w:rsidR="00873D23" w:rsidRPr="00873D23" w:rsidRDefault="00873D23" w:rsidP="00873D23">
      <w:pPr>
        <w:rPr>
          <w:lang w:val="en-CA"/>
        </w:rPr>
      </w:pPr>
      <w:r w:rsidRPr="00873D23">
        <w:rPr>
          <w:lang w:val="en-CA"/>
        </w:rPr>
        <w:t xml:space="preserve">The class </w:t>
      </w:r>
      <w:r w:rsidRPr="00873D23">
        <w:rPr>
          <w:b/>
          <w:bCs/>
          <w:lang w:val="en-CA"/>
        </w:rPr>
        <w:t>must implement</w:t>
      </w:r>
      <w:r w:rsidRPr="00873D23">
        <w:rPr>
          <w:lang w:val="en-CA"/>
        </w:rPr>
        <w:t xml:space="preserve"> the method:</w:t>
      </w:r>
    </w:p>
    <w:p w14:paraId="177D9571" w14:textId="77777777" w:rsidR="00873D23" w:rsidRPr="00873D23" w:rsidRDefault="00873D23" w:rsidP="00873D23">
      <w:pPr>
        <w:rPr>
          <w:lang w:val="en-CA"/>
        </w:rPr>
      </w:pPr>
      <w:r w:rsidRPr="00873D23">
        <w:rPr>
          <w:lang w:val="en-CA"/>
        </w:rPr>
        <w:t>public class FileLogger : ILogger</w:t>
      </w:r>
      <w:r w:rsidRPr="00873D23">
        <w:rPr>
          <w:lang w:val="en-CA"/>
        </w:rPr>
        <w:br/>
        <w:t>{</w:t>
      </w:r>
      <w:r w:rsidRPr="00873D23">
        <w:rPr>
          <w:lang w:val="en-CA"/>
        </w:rPr>
        <w:br/>
        <w:t xml:space="preserve">    public void Log(string message)</w:t>
      </w:r>
      <w:r w:rsidRPr="00873D23">
        <w:rPr>
          <w:lang w:val="en-CA"/>
        </w:rPr>
        <w:br/>
        <w:t xml:space="preserve">    {</w:t>
      </w:r>
      <w:r w:rsidRPr="00873D23">
        <w:rPr>
          <w:lang w:val="en-CA"/>
        </w:rPr>
        <w:br/>
        <w:t xml:space="preserve">        Console.WriteLine(message);</w:t>
      </w:r>
      <w:r w:rsidRPr="00873D23">
        <w:rPr>
          <w:lang w:val="en-CA"/>
        </w:rPr>
        <w:br/>
        <w:t xml:space="preserve">    }</w:t>
      </w:r>
      <w:r w:rsidRPr="00873D23">
        <w:rPr>
          <w:lang w:val="en-CA"/>
        </w:rPr>
        <w:br/>
        <w:t>}</w:t>
      </w:r>
    </w:p>
    <w:p w14:paraId="47DACF37" w14:textId="77777777" w:rsidR="00873D23" w:rsidRPr="00873D23" w:rsidRDefault="00873D23" w:rsidP="00873D23">
      <w:pPr>
        <w:rPr>
          <w:b/>
          <w:bCs/>
          <w:lang w:val="en-CA"/>
        </w:rPr>
      </w:pPr>
      <w:r w:rsidRPr="00873D23">
        <w:rPr>
          <w:b/>
          <w:bCs/>
          <w:lang w:val="en-CA"/>
        </w:rPr>
        <w:t>Since C# 8: interface can provide default implementation</w:t>
      </w:r>
    </w:p>
    <w:p w14:paraId="304C4F8B" w14:textId="77777777" w:rsidR="00873D23" w:rsidRPr="00873D23" w:rsidRDefault="00873D23" w:rsidP="00873D23">
      <w:pPr>
        <w:rPr>
          <w:lang w:val="en-CA"/>
        </w:rPr>
      </w:pPr>
      <w:r w:rsidRPr="00873D23">
        <w:rPr>
          <w:lang w:val="en-CA"/>
        </w:rPr>
        <w:t>public interface ILogger</w:t>
      </w:r>
      <w:r w:rsidRPr="00873D23">
        <w:rPr>
          <w:lang w:val="en-CA"/>
        </w:rPr>
        <w:br/>
        <w:t>{</w:t>
      </w:r>
      <w:r w:rsidRPr="00873D23">
        <w:rPr>
          <w:lang w:val="en-CA"/>
        </w:rPr>
        <w:br/>
        <w:t xml:space="preserve">    void Log(string message)</w:t>
      </w:r>
      <w:r w:rsidRPr="00873D23">
        <w:rPr>
          <w:lang w:val="en-CA"/>
        </w:rPr>
        <w:br/>
        <w:t xml:space="preserve">    {</w:t>
      </w:r>
      <w:r w:rsidRPr="00873D23">
        <w:rPr>
          <w:lang w:val="en-CA"/>
        </w:rPr>
        <w:br/>
        <w:t xml:space="preserve">        Console.WriteLine($"Default log: {message}");</w:t>
      </w:r>
      <w:r w:rsidRPr="00873D23">
        <w:rPr>
          <w:lang w:val="en-CA"/>
        </w:rPr>
        <w:br/>
        <w:t xml:space="preserve">    }</w:t>
      </w:r>
      <w:r w:rsidRPr="00873D23">
        <w:rPr>
          <w:lang w:val="en-CA"/>
        </w:rPr>
        <w:br/>
        <w:t>}</w:t>
      </w:r>
    </w:p>
    <w:p w14:paraId="7A9443CF" w14:textId="77777777" w:rsidR="00873D23" w:rsidRPr="00873D23" w:rsidRDefault="00873D23" w:rsidP="00873D23">
      <w:pPr>
        <w:rPr>
          <w:lang w:val="en-CA"/>
        </w:rPr>
      </w:pPr>
      <w:r w:rsidRPr="00873D23">
        <w:rPr>
          <w:lang w:val="en-CA"/>
        </w:rPr>
        <w:t>Now a class can implement the interface without writing the method:</w:t>
      </w:r>
    </w:p>
    <w:p w14:paraId="24FA64DF" w14:textId="77777777" w:rsidR="00873D23" w:rsidRPr="00873D23" w:rsidRDefault="00873D23" w:rsidP="00873D23">
      <w:pPr>
        <w:rPr>
          <w:lang w:val="en-CA"/>
        </w:rPr>
      </w:pPr>
      <w:r w:rsidRPr="00873D23">
        <w:rPr>
          <w:lang w:val="en-CA"/>
        </w:rPr>
        <w:t>public class FileLogger : ILogger</w:t>
      </w:r>
      <w:r w:rsidRPr="00873D23">
        <w:rPr>
          <w:lang w:val="en-CA"/>
        </w:rPr>
        <w:br/>
        <w:t>{</w:t>
      </w:r>
      <w:r w:rsidRPr="00873D23">
        <w:rPr>
          <w:lang w:val="en-CA"/>
        </w:rPr>
        <w:br/>
        <w:t>}</w:t>
      </w:r>
    </w:p>
    <w:p w14:paraId="34FC7E7A" w14:textId="77777777" w:rsidR="00873D23" w:rsidRPr="00873D23" w:rsidRDefault="00873D23" w:rsidP="00873D23">
      <w:pPr>
        <w:rPr>
          <w:lang w:val="en-CA"/>
        </w:rPr>
      </w:pPr>
      <w:r w:rsidRPr="00873D23">
        <w:rPr>
          <w:lang w:val="en-CA"/>
        </w:rPr>
        <w:t>But to call the default implementation, you usually access it through the interface type:</w:t>
      </w:r>
    </w:p>
    <w:p w14:paraId="558CE264" w14:textId="77777777" w:rsidR="00873D23" w:rsidRPr="00873D23" w:rsidRDefault="00873D23" w:rsidP="00873D23">
      <w:pPr>
        <w:rPr>
          <w:lang w:val="en-CA"/>
        </w:rPr>
      </w:pPr>
      <w:r w:rsidRPr="00873D23">
        <w:rPr>
          <w:lang w:val="en-CA"/>
        </w:rPr>
        <w:t>ILogger logger = new FileLogger();</w:t>
      </w:r>
      <w:r w:rsidRPr="00873D23">
        <w:rPr>
          <w:lang w:val="en-CA"/>
        </w:rPr>
        <w:br/>
        <w:t>logger.Log("Hello");</w:t>
      </w:r>
    </w:p>
    <w:p w14:paraId="18D5E887" w14:textId="77777777" w:rsidR="00873D23" w:rsidRPr="00873D23" w:rsidRDefault="00873D23" w:rsidP="00873D23">
      <w:pPr>
        <w:rPr>
          <w:lang w:val="en-CA"/>
        </w:rPr>
      </w:pPr>
      <w:r w:rsidRPr="00873D23">
        <w:rPr>
          <w:lang w:val="en-CA"/>
        </w:rPr>
        <w:t>Output:</w:t>
      </w:r>
    </w:p>
    <w:p w14:paraId="6146407C" w14:textId="77777777" w:rsidR="00873D23" w:rsidRPr="00873D23" w:rsidRDefault="00873D23" w:rsidP="00873D23">
      <w:pPr>
        <w:rPr>
          <w:lang w:val="en-CA"/>
        </w:rPr>
      </w:pPr>
      <w:r w:rsidRPr="00873D23">
        <w:rPr>
          <w:lang w:val="en-CA"/>
        </w:rPr>
        <w:t>Default log: Hello</w:t>
      </w:r>
    </w:p>
    <w:p w14:paraId="5F24ACC9" w14:textId="77777777" w:rsidR="00873D23" w:rsidRPr="00873D23" w:rsidRDefault="00873D23" w:rsidP="00873D23">
      <w:pPr>
        <w:rPr>
          <w:b/>
          <w:bCs/>
          <w:lang w:val="en-CA"/>
        </w:rPr>
      </w:pPr>
      <w:r w:rsidRPr="00873D23">
        <w:rPr>
          <w:b/>
          <w:bCs/>
          <w:lang w:val="en-CA"/>
        </w:rPr>
        <w:t>Why did C# add this?</w:t>
      </w:r>
    </w:p>
    <w:p w14:paraId="1D058FC3" w14:textId="77777777" w:rsidR="00873D23" w:rsidRPr="00873D23" w:rsidRDefault="00873D23" w:rsidP="00873D23">
      <w:pPr>
        <w:rPr>
          <w:lang w:val="en-CA"/>
        </w:rPr>
      </w:pPr>
      <w:r w:rsidRPr="00873D23">
        <w:rPr>
          <w:lang w:val="en-CA"/>
        </w:rPr>
        <w:t xml:space="preserve">Main reason: </w:t>
      </w:r>
      <w:r w:rsidRPr="00873D23">
        <w:rPr>
          <w:b/>
          <w:bCs/>
          <w:lang w:val="en-CA"/>
        </w:rPr>
        <w:t>backward compatibility</w:t>
      </w:r>
      <w:r w:rsidRPr="00873D23">
        <w:rPr>
          <w:lang w:val="en-CA"/>
        </w:rPr>
        <w:t>.</w:t>
      </w:r>
    </w:p>
    <w:p w14:paraId="7968DF2A" w14:textId="77777777" w:rsidR="00873D23" w:rsidRPr="00873D23" w:rsidRDefault="00873D23" w:rsidP="00873D23">
      <w:pPr>
        <w:rPr>
          <w:lang w:val="en-CA"/>
        </w:rPr>
      </w:pPr>
      <w:r w:rsidRPr="00873D23">
        <w:rPr>
          <w:lang w:val="en-CA"/>
        </w:rPr>
        <w:t>For example, suppose many classes already implement this interface:</w:t>
      </w:r>
    </w:p>
    <w:p w14:paraId="4746385B" w14:textId="77777777" w:rsidR="00873D23" w:rsidRPr="00873D23" w:rsidRDefault="00873D23" w:rsidP="00873D23">
      <w:pPr>
        <w:rPr>
          <w:lang w:val="en-CA"/>
        </w:rPr>
      </w:pPr>
      <w:r w:rsidRPr="00873D23">
        <w:rPr>
          <w:lang w:val="en-CA"/>
        </w:rPr>
        <w:t>public interface INotificationService</w:t>
      </w:r>
      <w:r w:rsidRPr="00873D23">
        <w:rPr>
          <w:lang w:val="en-CA"/>
        </w:rPr>
        <w:br/>
        <w:t>{</w:t>
      </w:r>
      <w:r w:rsidRPr="00873D23">
        <w:rPr>
          <w:lang w:val="en-CA"/>
        </w:rPr>
        <w:br/>
        <w:t xml:space="preserve">    void SendEmail(string message);</w:t>
      </w:r>
      <w:r w:rsidRPr="00873D23">
        <w:rPr>
          <w:lang w:val="en-CA"/>
        </w:rPr>
        <w:br/>
        <w:t>}</w:t>
      </w:r>
    </w:p>
    <w:p w14:paraId="6BECDCB0" w14:textId="77777777" w:rsidR="00873D23" w:rsidRPr="00873D23" w:rsidRDefault="00873D23" w:rsidP="00873D23">
      <w:pPr>
        <w:rPr>
          <w:lang w:val="en-CA"/>
        </w:rPr>
      </w:pPr>
      <w:r w:rsidRPr="00873D23">
        <w:rPr>
          <w:lang w:val="en-CA"/>
        </w:rPr>
        <w:t>Later, you want to add SMS:</w:t>
      </w:r>
    </w:p>
    <w:p w14:paraId="78DB3FC6" w14:textId="77777777" w:rsidR="00873D23" w:rsidRPr="00873D23" w:rsidRDefault="00873D23" w:rsidP="00873D23">
      <w:pPr>
        <w:rPr>
          <w:lang w:val="en-CA"/>
        </w:rPr>
      </w:pPr>
      <w:r w:rsidRPr="00873D23">
        <w:rPr>
          <w:lang w:val="en-CA"/>
        </w:rPr>
        <w:t>public interface INotificationService</w:t>
      </w:r>
      <w:r w:rsidRPr="00873D23">
        <w:rPr>
          <w:lang w:val="en-CA"/>
        </w:rPr>
        <w:br/>
        <w:t>{</w:t>
      </w:r>
      <w:r w:rsidRPr="00873D23">
        <w:rPr>
          <w:lang w:val="en-CA"/>
        </w:rPr>
        <w:br/>
        <w:t xml:space="preserve">    void SendEmail(string message);</w:t>
      </w:r>
      <w:r w:rsidRPr="00873D23">
        <w:rPr>
          <w:lang w:val="en-CA"/>
        </w:rPr>
        <w:br/>
      </w:r>
      <w:r w:rsidRPr="00873D23">
        <w:rPr>
          <w:lang w:val="en-CA"/>
        </w:rPr>
        <w:lastRenderedPageBreak/>
        <w:br/>
        <w:t xml:space="preserve">    void SendSms(string message)</w:t>
      </w:r>
      <w:r w:rsidRPr="00873D23">
        <w:rPr>
          <w:lang w:val="en-CA"/>
        </w:rPr>
        <w:br/>
        <w:t xml:space="preserve">    {</w:t>
      </w:r>
      <w:r w:rsidRPr="00873D23">
        <w:rPr>
          <w:lang w:val="en-CA"/>
        </w:rPr>
        <w:br/>
        <w:t xml:space="preserve">        Console.WriteLine("Default SMS implementation");</w:t>
      </w:r>
      <w:r w:rsidRPr="00873D23">
        <w:rPr>
          <w:lang w:val="en-CA"/>
        </w:rPr>
        <w:br/>
        <w:t xml:space="preserve">    }</w:t>
      </w:r>
      <w:r w:rsidRPr="00873D23">
        <w:rPr>
          <w:lang w:val="en-CA"/>
        </w:rPr>
        <w:br/>
        <w:t>}</w:t>
      </w:r>
    </w:p>
    <w:p w14:paraId="0E2A883E" w14:textId="77777777" w:rsidR="00873D23" w:rsidRPr="00873D23" w:rsidRDefault="00873D23" w:rsidP="00873D23">
      <w:pPr>
        <w:rPr>
          <w:lang w:val="en-CA"/>
        </w:rPr>
      </w:pPr>
      <w:r w:rsidRPr="00873D23">
        <w:rPr>
          <w:lang w:val="en-CA"/>
        </w:rPr>
        <w:t>Without default implementation, every existing class would break because they must implement SendSms.</w:t>
      </w:r>
    </w:p>
    <w:p w14:paraId="10B96900" w14:textId="77777777" w:rsidR="00873D23" w:rsidRPr="00873D23" w:rsidRDefault="00873D23" w:rsidP="00873D23">
      <w:pPr>
        <w:rPr>
          <w:lang w:val="en-CA"/>
        </w:rPr>
      </w:pPr>
      <w:r w:rsidRPr="00873D23">
        <w:rPr>
          <w:lang w:val="en-CA"/>
        </w:rPr>
        <w:t>With default implementation, old classes still compile.</w:t>
      </w:r>
    </w:p>
    <w:p w14:paraId="4FC529AD" w14:textId="77777777" w:rsidR="00873D23" w:rsidRPr="00873D23" w:rsidRDefault="00873D23" w:rsidP="00873D23">
      <w:pPr>
        <w:rPr>
          <w:b/>
          <w:bCs/>
        </w:rPr>
      </w:pPr>
    </w:p>
    <w:p w14:paraId="2F711FD9" w14:textId="77777777" w:rsidR="0030586D" w:rsidRDefault="00000000">
      <w:pPr>
        <w:pStyle w:val="Heading2"/>
      </w:pPr>
      <w:bookmarkStart w:id="8" w:name="_Toc229343044"/>
      <w:r>
        <w:t>6. ref vs out vs in</w:t>
      </w:r>
      <w:bookmarkEnd w:id="8"/>
    </w:p>
    <w:tbl>
      <w:tblPr>
        <w:tblStyle w:val="TableGrid"/>
        <w:tblW w:w="0" w:type="auto"/>
        <w:jc w:val="center"/>
        <w:tblLook w:val="04A0" w:firstRow="1" w:lastRow="0" w:firstColumn="1" w:lastColumn="0" w:noHBand="0" w:noVBand="1"/>
      </w:tblPr>
      <w:tblGrid>
        <w:gridCol w:w="2591"/>
        <w:gridCol w:w="2589"/>
        <w:gridCol w:w="2589"/>
        <w:gridCol w:w="2589"/>
      </w:tblGrid>
      <w:tr w:rsidR="0030586D" w14:paraId="6370428E" w14:textId="77777777">
        <w:trPr>
          <w:jc w:val="center"/>
        </w:trPr>
        <w:tc>
          <w:tcPr>
            <w:tcW w:w="2592" w:type="dxa"/>
            <w:shd w:val="clear" w:color="auto" w:fill="1F4E79"/>
            <w:vAlign w:val="center"/>
          </w:tcPr>
          <w:p w14:paraId="21DF95FC" w14:textId="77777777" w:rsidR="0030586D" w:rsidRDefault="00000000">
            <w:r>
              <w:rPr>
                <w:b/>
                <w:color w:val="FFFFFF"/>
              </w:rPr>
              <w:t>Feature</w:t>
            </w:r>
          </w:p>
        </w:tc>
        <w:tc>
          <w:tcPr>
            <w:tcW w:w="2592" w:type="dxa"/>
            <w:shd w:val="clear" w:color="auto" w:fill="1F4E79"/>
            <w:vAlign w:val="center"/>
          </w:tcPr>
          <w:p w14:paraId="1989A955" w14:textId="77777777" w:rsidR="0030586D" w:rsidRDefault="00000000">
            <w:r>
              <w:rPr>
                <w:b/>
                <w:color w:val="FFFFFF"/>
              </w:rPr>
              <w:t>ref</w:t>
            </w:r>
          </w:p>
        </w:tc>
        <w:tc>
          <w:tcPr>
            <w:tcW w:w="2592" w:type="dxa"/>
            <w:shd w:val="clear" w:color="auto" w:fill="1F4E79"/>
            <w:vAlign w:val="center"/>
          </w:tcPr>
          <w:p w14:paraId="5131F1FA" w14:textId="77777777" w:rsidR="0030586D" w:rsidRDefault="00000000">
            <w:r>
              <w:rPr>
                <w:b/>
                <w:color w:val="FFFFFF"/>
              </w:rPr>
              <w:t>out</w:t>
            </w:r>
          </w:p>
        </w:tc>
        <w:tc>
          <w:tcPr>
            <w:tcW w:w="2592" w:type="dxa"/>
            <w:shd w:val="clear" w:color="auto" w:fill="1F4E79"/>
            <w:vAlign w:val="center"/>
          </w:tcPr>
          <w:p w14:paraId="041CE455" w14:textId="77777777" w:rsidR="0030586D" w:rsidRDefault="00000000">
            <w:r>
              <w:rPr>
                <w:b/>
                <w:color w:val="FFFFFF"/>
              </w:rPr>
              <w:t>in</w:t>
            </w:r>
          </w:p>
        </w:tc>
      </w:tr>
      <w:tr w:rsidR="0030586D" w14:paraId="25C1CB80" w14:textId="77777777">
        <w:trPr>
          <w:jc w:val="center"/>
        </w:trPr>
        <w:tc>
          <w:tcPr>
            <w:tcW w:w="2592" w:type="dxa"/>
            <w:vAlign w:val="center"/>
          </w:tcPr>
          <w:p w14:paraId="64B62BD5" w14:textId="77777777" w:rsidR="0030586D" w:rsidRDefault="00000000">
            <w:r>
              <w:t>Initialization before call</w:t>
            </w:r>
          </w:p>
        </w:tc>
        <w:tc>
          <w:tcPr>
            <w:tcW w:w="2592" w:type="dxa"/>
            <w:vAlign w:val="center"/>
          </w:tcPr>
          <w:p w14:paraId="3BBC79F3" w14:textId="77777777" w:rsidR="0030586D" w:rsidRDefault="00000000">
            <w:r>
              <w:t>Required</w:t>
            </w:r>
          </w:p>
        </w:tc>
        <w:tc>
          <w:tcPr>
            <w:tcW w:w="2592" w:type="dxa"/>
            <w:vAlign w:val="center"/>
          </w:tcPr>
          <w:p w14:paraId="489F2483" w14:textId="77777777" w:rsidR="0030586D" w:rsidRDefault="00000000">
            <w:r>
              <w:t>Not required</w:t>
            </w:r>
          </w:p>
        </w:tc>
        <w:tc>
          <w:tcPr>
            <w:tcW w:w="2592" w:type="dxa"/>
            <w:vAlign w:val="center"/>
          </w:tcPr>
          <w:p w14:paraId="1C488923" w14:textId="77777777" w:rsidR="0030586D" w:rsidRDefault="00000000">
            <w:r>
              <w:t>Required</w:t>
            </w:r>
          </w:p>
        </w:tc>
      </w:tr>
      <w:tr w:rsidR="0030586D" w14:paraId="2CC95D04" w14:textId="77777777">
        <w:trPr>
          <w:jc w:val="center"/>
        </w:trPr>
        <w:tc>
          <w:tcPr>
            <w:tcW w:w="2592" w:type="dxa"/>
            <w:vAlign w:val="center"/>
          </w:tcPr>
          <w:p w14:paraId="16A8A16E" w14:textId="77777777" w:rsidR="0030586D" w:rsidRDefault="00000000">
            <w:r>
              <w:t>Method must assign</w:t>
            </w:r>
          </w:p>
        </w:tc>
        <w:tc>
          <w:tcPr>
            <w:tcW w:w="2592" w:type="dxa"/>
            <w:vAlign w:val="center"/>
          </w:tcPr>
          <w:p w14:paraId="5E45A7B7" w14:textId="77777777" w:rsidR="0030586D" w:rsidRDefault="00000000">
            <w:r>
              <w:t>No</w:t>
            </w:r>
          </w:p>
        </w:tc>
        <w:tc>
          <w:tcPr>
            <w:tcW w:w="2592" w:type="dxa"/>
            <w:vAlign w:val="center"/>
          </w:tcPr>
          <w:p w14:paraId="313FFE82" w14:textId="77777777" w:rsidR="0030586D" w:rsidRDefault="00000000">
            <w:r>
              <w:t>Yes</w:t>
            </w:r>
          </w:p>
        </w:tc>
        <w:tc>
          <w:tcPr>
            <w:tcW w:w="2592" w:type="dxa"/>
            <w:vAlign w:val="center"/>
          </w:tcPr>
          <w:p w14:paraId="7F1391B2" w14:textId="77777777" w:rsidR="0030586D" w:rsidRDefault="00000000">
            <w:r>
              <w:t>No</w:t>
            </w:r>
          </w:p>
        </w:tc>
      </w:tr>
      <w:tr w:rsidR="0030586D" w14:paraId="0C0F011F" w14:textId="77777777">
        <w:trPr>
          <w:jc w:val="center"/>
        </w:trPr>
        <w:tc>
          <w:tcPr>
            <w:tcW w:w="2592" w:type="dxa"/>
            <w:vAlign w:val="center"/>
          </w:tcPr>
          <w:p w14:paraId="440225F7" w14:textId="77777777" w:rsidR="0030586D" w:rsidRDefault="00000000">
            <w:r>
              <w:t>Can modify value</w:t>
            </w:r>
          </w:p>
        </w:tc>
        <w:tc>
          <w:tcPr>
            <w:tcW w:w="2592" w:type="dxa"/>
            <w:vAlign w:val="center"/>
          </w:tcPr>
          <w:p w14:paraId="21774176" w14:textId="77777777" w:rsidR="0030586D" w:rsidRDefault="00000000">
            <w:r>
              <w:t>Yes</w:t>
            </w:r>
          </w:p>
        </w:tc>
        <w:tc>
          <w:tcPr>
            <w:tcW w:w="2592" w:type="dxa"/>
            <w:vAlign w:val="center"/>
          </w:tcPr>
          <w:p w14:paraId="7716FF57" w14:textId="77777777" w:rsidR="0030586D" w:rsidRDefault="00000000">
            <w:r>
              <w:t>Yes</w:t>
            </w:r>
          </w:p>
        </w:tc>
        <w:tc>
          <w:tcPr>
            <w:tcW w:w="2592" w:type="dxa"/>
            <w:vAlign w:val="center"/>
          </w:tcPr>
          <w:p w14:paraId="484EA4A4" w14:textId="77777777" w:rsidR="0030586D" w:rsidRDefault="00000000">
            <w:r>
              <w:t>No, readonly</w:t>
            </w:r>
          </w:p>
        </w:tc>
      </w:tr>
      <w:tr w:rsidR="0030586D" w14:paraId="0C6BCD84" w14:textId="77777777">
        <w:trPr>
          <w:jc w:val="center"/>
        </w:trPr>
        <w:tc>
          <w:tcPr>
            <w:tcW w:w="2592" w:type="dxa"/>
            <w:vAlign w:val="center"/>
          </w:tcPr>
          <w:p w14:paraId="36AAB810" w14:textId="77777777" w:rsidR="0030586D" w:rsidRDefault="00000000">
            <w:r>
              <w:t>Purpose</w:t>
            </w:r>
          </w:p>
        </w:tc>
        <w:tc>
          <w:tcPr>
            <w:tcW w:w="2592" w:type="dxa"/>
            <w:vAlign w:val="center"/>
          </w:tcPr>
          <w:p w14:paraId="4E640153" w14:textId="77777777" w:rsidR="0030586D" w:rsidRDefault="00000000">
            <w:r>
              <w:t>Pass and update variable</w:t>
            </w:r>
          </w:p>
        </w:tc>
        <w:tc>
          <w:tcPr>
            <w:tcW w:w="2592" w:type="dxa"/>
            <w:vAlign w:val="center"/>
          </w:tcPr>
          <w:p w14:paraId="6D9399E0" w14:textId="77777777" w:rsidR="0030586D" w:rsidRDefault="00000000">
            <w:r>
              <w:t>Return extra value</w:t>
            </w:r>
          </w:p>
        </w:tc>
        <w:tc>
          <w:tcPr>
            <w:tcW w:w="2592" w:type="dxa"/>
            <w:vAlign w:val="center"/>
          </w:tcPr>
          <w:p w14:paraId="52832694" w14:textId="77777777" w:rsidR="0030586D" w:rsidRDefault="00000000">
            <w:r>
              <w:t>Pass large value efficiently without mutation</w:t>
            </w:r>
          </w:p>
        </w:tc>
      </w:tr>
    </w:tbl>
    <w:p w14:paraId="1EB7FAF3" w14:textId="77777777" w:rsidR="0030586D" w:rsidRDefault="0030586D"/>
    <w:p w14:paraId="13230662" w14:textId="77777777" w:rsidR="0030586D" w:rsidRDefault="00000000">
      <w:pPr>
        <w:pStyle w:val="CodeBlock"/>
      </w:pPr>
      <w:r>
        <w:t>void Update(ref int value) { value++; }</w:t>
      </w:r>
    </w:p>
    <w:p w14:paraId="41B8A9BB" w14:textId="77777777" w:rsidR="0030586D" w:rsidRDefault="00000000">
      <w:pPr>
        <w:pStyle w:val="CodeBlock"/>
      </w:pPr>
      <w:r>
        <w:t>void Create(out int value) { value = 10; }</w:t>
      </w:r>
    </w:p>
    <w:p w14:paraId="64543363" w14:textId="77777777" w:rsidR="0030586D" w:rsidRDefault="00000000">
      <w:pPr>
        <w:pStyle w:val="CodeBlock"/>
      </w:pPr>
      <w:r>
        <w:t>void ReadOnly(in int value) { Console.WriteLine(value); }</w:t>
      </w:r>
    </w:p>
    <w:p w14:paraId="0D444F9C" w14:textId="77777777" w:rsidR="0030586D" w:rsidRDefault="00000000">
      <w:pPr>
        <w:spacing w:after="120"/>
      </w:pPr>
      <w:r>
        <w:rPr>
          <w:b/>
        </w:rPr>
        <w:t xml:space="preserve">Simple understanding: </w:t>
      </w:r>
      <w:r>
        <w:t>ref updates an existing value, out returns a value, and in passes a readonly reference.</w:t>
      </w:r>
    </w:p>
    <w:p w14:paraId="10AEC3B4" w14:textId="77777777" w:rsidR="0030586D" w:rsidRDefault="00000000">
      <w:pPr>
        <w:spacing w:after="160"/>
      </w:pPr>
      <w:r>
        <w:rPr>
          <w:b/>
        </w:rPr>
        <w:t xml:space="preserve">Resume-based example: </w:t>
      </w:r>
      <w:r>
        <w:t>In financial calculation modules such as Student Finance systems, optimized parameter passing helped reduce unnecessary copying and clarify intent.</w:t>
      </w:r>
    </w:p>
    <w:p w14:paraId="1B96946E" w14:textId="77777777" w:rsidR="0030586D" w:rsidRDefault="00000000">
      <w:pPr>
        <w:pStyle w:val="Heading2"/>
      </w:pPr>
      <w:bookmarkStart w:id="9" w:name="_Toc229343045"/>
      <w:r>
        <w:t>7. volatile keyword in C#</w:t>
      </w:r>
      <w:bookmarkEnd w:id="9"/>
    </w:p>
    <w:p w14:paraId="7AC8F0BC" w14:textId="77777777" w:rsidR="0030586D" w:rsidRDefault="00000000">
      <w:r>
        <w:rPr>
          <w:b/>
        </w:rPr>
        <w:t xml:space="preserve">Answer: </w:t>
      </w:r>
      <w:r>
        <w:t xml:space="preserve">The </w:t>
      </w:r>
      <w:r>
        <w:rPr>
          <w:b/>
        </w:rPr>
        <w:t>volatile</w:t>
      </w:r>
      <w:r>
        <w:t xml:space="preserve"> keyword tells the runtime that a field may be modified by multiple threads, so reads should not rely only on CPU cache. It helps with </w:t>
      </w:r>
      <w:r>
        <w:rPr>
          <w:b/>
        </w:rPr>
        <w:t>visibility</w:t>
      </w:r>
      <w:r>
        <w:t>, but it does not replace proper locking for complex thread safety.</w:t>
      </w:r>
    </w:p>
    <w:p w14:paraId="09C86605" w14:textId="77777777" w:rsidR="0030586D" w:rsidRDefault="00000000">
      <w:pPr>
        <w:pStyle w:val="CodeBlock"/>
      </w:pPr>
      <w:r>
        <w:t>private volatile bool _isRunning;</w:t>
      </w:r>
    </w:p>
    <w:p w14:paraId="67FE7BE5" w14:textId="77777777" w:rsidR="0030586D" w:rsidRDefault="0030586D">
      <w:pPr>
        <w:pStyle w:val="CodeBlock"/>
      </w:pPr>
    </w:p>
    <w:p w14:paraId="28E3F53B" w14:textId="77777777" w:rsidR="0030586D" w:rsidRDefault="00000000">
      <w:pPr>
        <w:pStyle w:val="CodeBlock"/>
      </w:pPr>
      <w:r>
        <w:t>public void Stop()</w:t>
      </w:r>
    </w:p>
    <w:p w14:paraId="4C43A7A2" w14:textId="77777777" w:rsidR="0030586D" w:rsidRDefault="00000000">
      <w:pPr>
        <w:pStyle w:val="CodeBlock"/>
      </w:pPr>
      <w:r>
        <w:t>{</w:t>
      </w:r>
    </w:p>
    <w:p w14:paraId="5A82CB77" w14:textId="77777777" w:rsidR="0030586D" w:rsidRDefault="00000000">
      <w:pPr>
        <w:pStyle w:val="CodeBlock"/>
      </w:pPr>
      <w:r>
        <w:t xml:space="preserve">    _isRunning = false;</w:t>
      </w:r>
    </w:p>
    <w:p w14:paraId="66C4775C" w14:textId="77777777" w:rsidR="0030586D" w:rsidRDefault="00000000">
      <w:pPr>
        <w:pStyle w:val="CodeBlock"/>
      </w:pPr>
      <w:r>
        <w:t>}</w:t>
      </w:r>
    </w:p>
    <w:p w14:paraId="1A23EA2D" w14:textId="77777777" w:rsidR="0030586D" w:rsidRDefault="00000000">
      <w:pPr>
        <w:spacing w:after="120"/>
      </w:pPr>
      <w:r>
        <w:rPr>
          <w:b/>
        </w:rPr>
        <w:t xml:space="preserve">Simple understanding: </w:t>
      </w:r>
      <w:r>
        <w:t>volatile is useful for simple flags shared across threads, but use locks, concurrent collections, or async coordination for complex operations.</w:t>
      </w:r>
    </w:p>
    <w:p w14:paraId="6EDB8D72" w14:textId="77777777" w:rsidR="0030586D" w:rsidRDefault="00000000">
      <w:pPr>
        <w:spacing w:after="160"/>
      </w:pPr>
      <w:r>
        <w:rPr>
          <w:b/>
        </w:rPr>
        <w:t xml:space="preserve">Resume-based example: </w:t>
      </w:r>
      <w:r>
        <w:t>In Gi3-style background workers and event processing, thread visibility and safe cancellation are important when processing recommendation events or long-running jobs.</w:t>
      </w:r>
    </w:p>
    <w:p w14:paraId="77CE4B17" w14:textId="77777777" w:rsidR="0030586D" w:rsidRDefault="00000000">
      <w:pPr>
        <w:pStyle w:val="Heading2"/>
      </w:pPr>
      <w:bookmarkStart w:id="10" w:name="_Toc229343046"/>
      <w:r>
        <w:t>8. delegate explanation</w:t>
      </w:r>
      <w:bookmarkEnd w:id="10"/>
    </w:p>
    <w:p w14:paraId="4023BB26" w14:textId="77777777" w:rsidR="0030586D" w:rsidRDefault="00000000">
      <w:r>
        <w:rPr>
          <w:b/>
        </w:rPr>
        <w:t xml:space="preserve">Answer: </w:t>
      </w:r>
      <w:r>
        <w:t xml:space="preserve">A </w:t>
      </w:r>
      <w:r>
        <w:rPr>
          <w:b/>
        </w:rPr>
        <w:t>delegate</w:t>
      </w:r>
      <w:r>
        <w:t xml:space="preserve"> is a type-safe reference to a method. It allows methods to be passed as parameters, stored, or called later, which is useful for callbacks and event-driven programming.</w:t>
      </w:r>
    </w:p>
    <w:p w14:paraId="35CF7C25" w14:textId="77777777" w:rsidR="0030586D" w:rsidRDefault="00000000">
      <w:pPr>
        <w:pStyle w:val="CodeBlock"/>
      </w:pPr>
      <w:r>
        <w:t>public delegate void Notify(string message);</w:t>
      </w:r>
    </w:p>
    <w:p w14:paraId="73DA5B06" w14:textId="77777777" w:rsidR="0030586D" w:rsidRDefault="0030586D">
      <w:pPr>
        <w:pStyle w:val="CodeBlock"/>
      </w:pPr>
    </w:p>
    <w:p w14:paraId="1AE2EF3E" w14:textId="77777777" w:rsidR="0030586D" w:rsidRDefault="00000000">
      <w:pPr>
        <w:pStyle w:val="CodeBlock"/>
      </w:pPr>
      <w:r>
        <w:t>Notify handler = msg =&gt; Console.WriteLine(msg);</w:t>
      </w:r>
    </w:p>
    <w:p w14:paraId="0F00CCF5" w14:textId="77777777" w:rsidR="0030586D" w:rsidRDefault="00000000">
      <w:pPr>
        <w:pStyle w:val="CodeBlock"/>
      </w:pPr>
      <w:r>
        <w:t>handler("Engagement created");</w:t>
      </w:r>
    </w:p>
    <w:p w14:paraId="2CC385A8" w14:textId="77777777" w:rsidR="0030586D" w:rsidRDefault="00000000">
      <w:pPr>
        <w:spacing w:after="120"/>
      </w:pPr>
      <w:r>
        <w:rPr>
          <w:b/>
        </w:rPr>
        <w:t xml:space="preserve">Simple understanding: </w:t>
      </w:r>
      <w:r>
        <w:t>A delegate is like a variable that points to a method.</w:t>
      </w:r>
    </w:p>
    <w:p w14:paraId="63EB4FC7" w14:textId="77777777" w:rsidR="0030586D" w:rsidRDefault="00000000">
      <w:pPr>
        <w:spacing w:after="160"/>
      </w:pPr>
      <w:r>
        <w:rPr>
          <w:b/>
        </w:rPr>
        <w:lastRenderedPageBreak/>
        <w:t xml:space="preserve">Resume-based example: </w:t>
      </w:r>
      <w:r>
        <w:t>In event-driven enterprise systems such as AGLC and Gi3, delegate-style callbacks support extensible handlers for notifications, logging, and event processing.</w:t>
      </w:r>
    </w:p>
    <w:p w14:paraId="556065A6" w14:textId="77777777" w:rsidR="0030586D" w:rsidRDefault="00000000">
      <w:pPr>
        <w:pStyle w:val="Heading2"/>
      </w:pPr>
      <w:bookmarkStart w:id="11" w:name="_Toc229343047"/>
      <w:r>
        <w:t>9. delegate vs event vs Action vs Func</w:t>
      </w:r>
      <w:bookmarkEnd w:id="11"/>
    </w:p>
    <w:tbl>
      <w:tblPr>
        <w:tblStyle w:val="TableGrid"/>
        <w:tblW w:w="0" w:type="auto"/>
        <w:jc w:val="center"/>
        <w:tblLook w:val="04A0" w:firstRow="1" w:lastRow="0" w:firstColumn="1" w:lastColumn="0" w:noHBand="0" w:noVBand="1"/>
      </w:tblPr>
      <w:tblGrid>
        <w:gridCol w:w="2071"/>
        <w:gridCol w:w="2071"/>
        <w:gridCol w:w="2072"/>
        <w:gridCol w:w="2071"/>
        <w:gridCol w:w="2073"/>
      </w:tblGrid>
      <w:tr w:rsidR="0030586D" w14:paraId="2844FFC0" w14:textId="77777777">
        <w:trPr>
          <w:jc w:val="center"/>
        </w:trPr>
        <w:tc>
          <w:tcPr>
            <w:tcW w:w="2074" w:type="dxa"/>
            <w:shd w:val="clear" w:color="auto" w:fill="1F4E79"/>
            <w:vAlign w:val="center"/>
          </w:tcPr>
          <w:p w14:paraId="6E2881C5" w14:textId="77777777" w:rsidR="0030586D" w:rsidRDefault="00000000">
            <w:r>
              <w:rPr>
                <w:b/>
                <w:color w:val="FFFFFF"/>
              </w:rPr>
              <w:t>Feature</w:t>
            </w:r>
          </w:p>
        </w:tc>
        <w:tc>
          <w:tcPr>
            <w:tcW w:w="2074" w:type="dxa"/>
            <w:shd w:val="clear" w:color="auto" w:fill="1F4E79"/>
            <w:vAlign w:val="center"/>
          </w:tcPr>
          <w:p w14:paraId="2307550F" w14:textId="77777777" w:rsidR="0030586D" w:rsidRDefault="00000000">
            <w:r>
              <w:rPr>
                <w:b/>
                <w:color w:val="FFFFFF"/>
              </w:rPr>
              <w:t>delegate</w:t>
            </w:r>
          </w:p>
        </w:tc>
        <w:tc>
          <w:tcPr>
            <w:tcW w:w="2074" w:type="dxa"/>
            <w:shd w:val="clear" w:color="auto" w:fill="1F4E79"/>
            <w:vAlign w:val="center"/>
          </w:tcPr>
          <w:p w14:paraId="6B56E8E7" w14:textId="77777777" w:rsidR="0030586D" w:rsidRDefault="00000000">
            <w:r>
              <w:rPr>
                <w:b/>
                <w:color w:val="FFFFFF"/>
              </w:rPr>
              <w:t>event</w:t>
            </w:r>
          </w:p>
        </w:tc>
        <w:tc>
          <w:tcPr>
            <w:tcW w:w="2074" w:type="dxa"/>
            <w:shd w:val="clear" w:color="auto" w:fill="1F4E79"/>
            <w:vAlign w:val="center"/>
          </w:tcPr>
          <w:p w14:paraId="0031D890" w14:textId="77777777" w:rsidR="0030586D" w:rsidRDefault="00000000">
            <w:r>
              <w:rPr>
                <w:b/>
                <w:color w:val="FFFFFF"/>
              </w:rPr>
              <w:t>Action</w:t>
            </w:r>
          </w:p>
        </w:tc>
        <w:tc>
          <w:tcPr>
            <w:tcW w:w="2074" w:type="dxa"/>
            <w:shd w:val="clear" w:color="auto" w:fill="1F4E79"/>
            <w:vAlign w:val="center"/>
          </w:tcPr>
          <w:p w14:paraId="134DBC7F" w14:textId="77777777" w:rsidR="0030586D" w:rsidRDefault="00000000">
            <w:r>
              <w:rPr>
                <w:b/>
                <w:color w:val="FFFFFF"/>
              </w:rPr>
              <w:t>Func</w:t>
            </w:r>
          </w:p>
        </w:tc>
      </w:tr>
      <w:tr w:rsidR="0030586D" w14:paraId="73A4F38C" w14:textId="77777777">
        <w:trPr>
          <w:jc w:val="center"/>
        </w:trPr>
        <w:tc>
          <w:tcPr>
            <w:tcW w:w="2074" w:type="dxa"/>
            <w:vAlign w:val="center"/>
          </w:tcPr>
          <w:p w14:paraId="7A141FA7" w14:textId="77777777" w:rsidR="0030586D" w:rsidRDefault="00000000">
            <w:r>
              <w:t>Purpose</w:t>
            </w:r>
          </w:p>
        </w:tc>
        <w:tc>
          <w:tcPr>
            <w:tcW w:w="2074" w:type="dxa"/>
            <w:vAlign w:val="center"/>
          </w:tcPr>
          <w:p w14:paraId="710F30D7" w14:textId="77777777" w:rsidR="0030586D" w:rsidRDefault="00000000">
            <w:r>
              <w:t>Type-safe method reference</w:t>
            </w:r>
          </w:p>
        </w:tc>
        <w:tc>
          <w:tcPr>
            <w:tcW w:w="2074" w:type="dxa"/>
            <w:vAlign w:val="center"/>
          </w:tcPr>
          <w:p w14:paraId="6ED1ACF3" w14:textId="77777777" w:rsidR="0030586D" w:rsidRDefault="00000000">
            <w:r>
              <w:t>Notification mechanism</w:t>
            </w:r>
          </w:p>
        </w:tc>
        <w:tc>
          <w:tcPr>
            <w:tcW w:w="2074" w:type="dxa"/>
            <w:vAlign w:val="center"/>
          </w:tcPr>
          <w:p w14:paraId="7CE4E86D" w14:textId="77777777" w:rsidR="0030586D" w:rsidRDefault="00000000">
            <w:r>
              <w:t>Built-in delegate with no return value</w:t>
            </w:r>
          </w:p>
        </w:tc>
        <w:tc>
          <w:tcPr>
            <w:tcW w:w="2074" w:type="dxa"/>
            <w:vAlign w:val="center"/>
          </w:tcPr>
          <w:p w14:paraId="74B58B11" w14:textId="77777777" w:rsidR="0030586D" w:rsidRDefault="00000000">
            <w:r>
              <w:t>Built-in delegate with return value</w:t>
            </w:r>
          </w:p>
        </w:tc>
      </w:tr>
      <w:tr w:rsidR="0030586D" w14:paraId="30D55DE1" w14:textId="77777777">
        <w:trPr>
          <w:jc w:val="center"/>
        </w:trPr>
        <w:tc>
          <w:tcPr>
            <w:tcW w:w="2074" w:type="dxa"/>
            <w:vAlign w:val="center"/>
          </w:tcPr>
          <w:p w14:paraId="1A20431D" w14:textId="77777777" w:rsidR="0030586D" w:rsidRDefault="00000000">
            <w:r>
              <w:t>Return</w:t>
            </w:r>
          </w:p>
        </w:tc>
        <w:tc>
          <w:tcPr>
            <w:tcW w:w="2074" w:type="dxa"/>
            <w:vAlign w:val="center"/>
          </w:tcPr>
          <w:p w14:paraId="62BB6FBF" w14:textId="77777777" w:rsidR="0030586D" w:rsidRDefault="00000000">
            <w:r>
              <w:t>Can return value or void</w:t>
            </w:r>
          </w:p>
        </w:tc>
        <w:tc>
          <w:tcPr>
            <w:tcW w:w="2074" w:type="dxa"/>
            <w:vAlign w:val="center"/>
          </w:tcPr>
          <w:p w14:paraId="4BBAE5C7" w14:textId="77777777" w:rsidR="0030586D" w:rsidRDefault="00000000">
            <w:r>
              <w:t>Usually void event handler</w:t>
            </w:r>
          </w:p>
        </w:tc>
        <w:tc>
          <w:tcPr>
            <w:tcW w:w="2074" w:type="dxa"/>
            <w:vAlign w:val="center"/>
          </w:tcPr>
          <w:p w14:paraId="5C0DD2A4" w14:textId="77777777" w:rsidR="0030586D" w:rsidRDefault="00000000">
            <w:r>
              <w:t>Void</w:t>
            </w:r>
          </w:p>
        </w:tc>
        <w:tc>
          <w:tcPr>
            <w:tcW w:w="2074" w:type="dxa"/>
            <w:vAlign w:val="center"/>
          </w:tcPr>
          <w:p w14:paraId="1956C522" w14:textId="77777777" w:rsidR="0030586D" w:rsidRDefault="00000000">
            <w:r>
              <w:t>Returns TResult</w:t>
            </w:r>
          </w:p>
        </w:tc>
      </w:tr>
      <w:tr w:rsidR="0030586D" w14:paraId="315BDB1D" w14:textId="77777777">
        <w:trPr>
          <w:jc w:val="center"/>
        </w:trPr>
        <w:tc>
          <w:tcPr>
            <w:tcW w:w="2074" w:type="dxa"/>
            <w:vAlign w:val="center"/>
          </w:tcPr>
          <w:p w14:paraId="047F40E2" w14:textId="77777777" w:rsidR="0030586D" w:rsidRDefault="00000000">
            <w:r>
              <w:t>Encapsulation</w:t>
            </w:r>
          </w:p>
        </w:tc>
        <w:tc>
          <w:tcPr>
            <w:tcW w:w="2074" w:type="dxa"/>
            <w:vAlign w:val="center"/>
          </w:tcPr>
          <w:p w14:paraId="20E8BDCC" w14:textId="77777777" w:rsidR="0030586D" w:rsidRDefault="00000000">
            <w:r>
              <w:t>Can be invoked by holder</w:t>
            </w:r>
          </w:p>
        </w:tc>
        <w:tc>
          <w:tcPr>
            <w:tcW w:w="2074" w:type="dxa"/>
            <w:vAlign w:val="center"/>
          </w:tcPr>
          <w:p w14:paraId="1BC60E95" w14:textId="77777777" w:rsidR="0030586D" w:rsidRDefault="00000000">
            <w:r>
              <w:t>Can only be raised by declaring class</w:t>
            </w:r>
          </w:p>
        </w:tc>
        <w:tc>
          <w:tcPr>
            <w:tcW w:w="2074" w:type="dxa"/>
            <w:vAlign w:val="center"/>
          </w:tcPr>
          <w:p w14:paraId="182A2AF2" w14:textId="77777777" w:rsidR="0030586D" w:rsidRDefault="00000000">
            <w:r>
              <w:t>Simple callback</w:t>
            </w:r>
          </w:p>
        </w:tc>
        <w:tc>
          <w:tcPr>
            <w:tcW w:w="2074" w:type="dxa"/>
            <w:vAlign w:val="center"/>
          </w:tcPr>
          <w:p w14:paraId="24BE3DF6" w14:textId="77777777" w:rsidR="0030586D" w:rsidRDefault="00000000">
            <w:r>
              <w:t>Simple calculation/query callback</w:t>
            </w:r>
          </w:p>
        </w:tc>
      </w:tr>
      <w:tr w:rsidR="0030586D" w14:paraId="29FFD2CA" w14:textId="77777777">
        <w:trPr>
          <w:jc w:val="center"/>
        </w:trPr>
        <w:tc>
          <w:tcPr>
            <w:tcW w:w="2074" w:type="dxa"/>
            <w:vAlign w:val="center"/>
          </w:tcPr>
          <w:p w14:paraId="2BF1ABB9" w14:textId="77777777" w:rsidR="0030586D" w:rsidRDefault="00000000">
            <w:r>
              <w:t>Best use</w:t>
            </w:r>
          </w:p>
        </w:tc>
        <w:tc>
          <w:tcPr>
            <w:tcW w:w="2074" w:type="dxa"/>
            <w:vAlign w:val="center"/>
          </w:tcPr>
          <w:p w14:paraId="715596EB" w14:textId="77777777" w:rsidR="0030586D" w:rsidRDefault="00000000">
            <w:r>
              <w:t>Custom callback signature</w:t>
            </w:r>
          </w:p>
        </w:tc>
        <w:tc>
          <w:tcPr>
            <w:tcW w:w="2074" w:type="dxa"/>
            <w:vAlign w:val="center"/>
          </w:tcPr>
          <w:p w14:paraId="7B8BB6D8" w14:textId="77777777" w:rsidR="0030586D" w:rsidRDefault="00000000">
            <w:r>
              <w:t>Pub/sub notifications</w:t>
            </w:r>
          </w:p>
        </w:tc>
        <w:tc>
          <w:tcPr>
            <w:tcW w:w="2074" w:type="dxa"/>
            <w:vAlign w:val="center"/>
          </w:tcPr>
          <w:p w14:paraId="39F277E0" w14:textId="77777777" w:rsidR="0030586D" w:rsidRDefault="00000000">
            <w:r>
              <w:t>Simple command callback</w:t>
            </w:r>
          </w:p>
        </w:tc>
        <w:tc>
          <w:tcPr>
            <w:tcW w:w="2074" w:type="dxa"/>
            <w:vAlign w:val="center"/>
          </w:tcPr>
          <w:p w14:paraId="25EDAC83" w14:textId="77777777" w:rsidR="0030586D" w:rsidRDefault="00000000">
            <w:r>
              <w:t>Simple function callback</w:t>
            </w:r>
          </w:p>
        </w:tc>
      </w:tr>
    </w:tbl>
    <w:p w14:paraId="564667DF" w14:textId="77777777" w:rsidR="0030586D" w:rsidRDefault="0030586D"/>
    <w:p w14:paraId="660BC3B4" w14:textId="77777777" w:rsidR="0030586D" w:rsidRDefault="00000000">
      <w:pPr>
        <w:pStyle w:val="CodeBlock"/>
      </w:pPr>
      <w:r>
        <w:t>Action&lt;string&gt; log = message =&gt; Console.WriteLine(message);</w:t>
      </w:r>
    </w:p>
    <w:p w14:paraId="6C5FCD98" w14:textId="77777777" w:rsidR="0030586D" w:rsidRDefault="00000000">
      <w:pPr>
        <w:pStyle w:val="CodeBlock"/>
      </w:pPr>
      <w:r>
        <w:t>Func&lt;int, int&gt; square = x =&gt; x * x;</w:t>
      </w:r>
    </w:p>
    <w:p w14:paraId="325F2E11" w14:textId="77777777" w:rsidR="0030586D" w:rsidRDefault="00000000">
      <w:pPr>
        <w:spacing w:after="120"/>
      </w:pPr>
      <w:r>
        <w:rPr>
          <w:b/>
        </w:rPr>
        <w:t xml:space="preserve">Simple understanding: </w:t>
      </w:r>
      <w:r>
        <w:t>Use Action for work that returns nothing, Func for work that returns a value, event for notifications, and custom delegate for a named callback contract.</w:t>
      </w:r>
    </w:p>
    <w:p w14:paraId="087700BF" w14:textId="77777777" w:rsidR="0030586D" w:rsidRDefault="00000000">
      <w:pPr>
        <w:spacing w:after="160"/>
      </w:pPr>
      <w:r>
        <w:rPr>
          <w:b/>
        </w:rPr>
        <w:t xml:space="preserve">Resume-based example: </w:t>
      </w:r>
      <w:r>
        <w:t>At AGLC and Gi3, event-driven patterns were used for notifications, Azure Service Bus consumers, and extensible workflow handlers.</w:t>
      </w:r>
    </w:p>
    <w:p w14:paraId="58644633" w14:textId="1DB9C8B7" w:rsidR="0030586D" w:rsidRDefault="00000000" w:rsidP="00B30623">
      <w:pPr>
        <w:pStyle w:val="Heading2"/>
        <w:tabs>
          <w:tab w:val="left" w:pos="6466"/>
        </w:tabs>
      </w:pPr>
      <w:bookmarkStart w:id="12" w:name="_Toc229343048"/>
      <w:r>
        <w:t>10. using keyword in C# and how many use cases</w:t>
      </w:r>
      <w:bookmarkEnd w:id="12"/>
      <w:r w:rsidR="00B30623">
        <w:tab/>
      </w:r>
    </w:p>
    <w:tbl>
      <w:tblPr>
        <w:tblStyle w:val="TableGrid"/>
        <w:tblW w:w="0" w:type="auto"/>
        <w:jc w:val="center"/>
        <w:tblLook w:val="04A0" w:firstRow="1" w:lastRow="0" w:firstColumn="1" w:lastColumn="0" w:noHBand="0" w:noVBand="1"/>
      </w:tblPr>
      <w:tblGrid>
        <w:gridCol w:w="3452"/>
        <w:gridCol w:w="3453"/>
        <w:gridCol w:w="3453"/>
      </w:tblGrid>
      <w:tr w:rsidR="0030586D" w14:paraId="4984B2C3" w14:textId="77777777">
        <w:trPr>
          <w:jc w:val="center"/>
        </w:trPr>
        <w:tc>
          <w:tcPr>
            <w:tcW w:w="3456" w:type="dxa"/>
            <w:shd w:val="clear" w:color="auto" w:fill="1F4E79"/>
            <w:vAlign w:val="center"/>
          </w:tcPr>
          <w:p w14:paraId="19E5EFD1" w14:textId="77777777" w:rsidR="0030586D" w:rsidRDefault="00000000">
            <w:r>
              <w:rPr>
                <w:b/>
                <w:color w:val="FFFFFF"/>
              </w:rPr>
              <w:t>Use case</w:t>
            </w:r>
          </w:p>
        </w:tc>
        <w:tc>
          <w:tcPr>
            <w:tcW w:w="3456" w:type="dxa"/>
            <w:shd w:val="clear" w:color="auto" w:fill="1F4E79"/>
            <w:vAlign w:val="center"/>
          </w:tcPr>
          <w:p w14:paraId="252DDDE0" w14:textId="77777777" w:rsidR="0030586D" w:rsidRDefault="00000000">
            <w:r>
              <w:rPr>
                <w:b/>
                <w:color w:val="FFFFFF"/>
              </w:rPr>
              <w:t>Purpose</w:t>
            </w:r>
          </w:p>
        </w:tc>
        <w:tc>
          <w:tcPr>
            <w:tcW w:w="3456" w:type="dxa"/>
            <w:shd w:val="clear" w:color="auto" w:fill="1F4E79"/>
            <w:vAlign w:val="center"/>
          </w:tcPr>
          <w:p w14:paraId="6BA58FA6" w14:textId="77777777" w:rsidR="0030586D" w:rsidRDefault="00000000">
            <w:r>
              <w:rPr>
                <w:b/>
                <w:color w:val="FFFFFF"/>
              </w:rPr>
              <w:t>Example</w:t>
            </w:r>
          </w:p>
        </w:tc>
      </w:tr>
      <w:tr w:rsidR="0030586D" w14:paraId="2E275CFD" w14:textId="77777777">
        <w:trPr>
          <w:jc w:val="center"/>
        </w:trPr>
        <w:tc>
          <w:tcPr>
            <w:tcW w:w="3456" w:type="dxa"/>
            <w:vAlign w:val="center"/>
          </w:tcPr>
          <w:p w14:paraId="02CACC91" w14:textId="77777777" w:rsidR="0030586D" w:rsidRDefault="00000000">
            <w:r>
              <w:t>Namespace import</w:t>
            </w:r>
          </w:p>
        </w:tc>
        <w:tc>
          <w:tcPr>
            <w:tcW w:w="3456" w:type="dxa"/>
            <w:vAlign w:val="center"/>
          </w:tcPr>
          <w:p w14:paraId="39169577" w14:textId="77777777" w:rsidR="0030586D" w:rsidRDefault="00000000">
            <w:r>
              <w:t>Avoid fully qualified names</w:t>
            </w:r>
          </w:p>
        </w:tc>
        <w:tc>
          <w:tcPr>
            <w:tcW w:w="3456" w:type="dxa"/>
            <w:vAlign w:val="center"/>
          </w:tcPr>
          <w:p w14:paraId="3270D851" w14:textId="77777777" w:rsidR="0030586D" w:rsidRDefault="00000000">
            <w:r>
              <w:t>using System.Text;</w:t>
            </w:r>
          </w:p>
        </w:tc>
      </w:tr>
      <w:tr w:rsidR="0030586D" w14:paraId="75A8D3A8" w14:textId="77777777">
        <w:trPr>
          <w:jc w:val="center"/>
        </w:trPr>
        <w:tc>
          <w:tcPr>
            <w:tcW w:w="3456" w:type="dxa"/>
            <w:vAlign w:val="center"/>
          </w:tcPr>
          <w:p w14:paraId="37272D47" w14:textId="77777777" w:rsidR="0030586D" w:rsidRDefault="00000000">
            <w:r>
              <w:t>Resource cleanup</w:t>
            </w:r>
          </w:p>
        </w:tc>
        <w:tc>
          <w:tcPr>
            <w:tcW w:w="3456" w:type="dxa"/>
            <w:vAlign w:val="center"/>
          </w:tcPr>
          <w:p w14:paraId="7500CEB0" w14:textId="77777777" w:rsidR="0030586D" w:rsidRDefault="00000000">
            <w:r>
              <w:t>Dispose IDisposable automatically</w:t>
            </w:r>
          </w:p>
        </w:tc>
        <w:tc>
          <w:tcPr>
            <w:tcW w:w="3456" w:type="dxa"/>
            <w:vAlign w:val="center"/>
          </w:tcPr>
          <w:p w14:paraId="3B06243C" w14:textId="77777777" w:rsidR="0030586D" w:rsidRDefault="00000000">
            <w:r>
              <w:t>using var conn = new SqlConnection();</w:t>
            </w:r>
          </w:p>
        </w:tc>
      </w:tr>
      <w:tr w:rsidR="0030586D" w14:paraId="476AE17A" w14:textId="77777777">
        <w:trPr>
          <w:jc w:val="center"/>
        </w:trPr>
        <w:tc>
          <w:tcPr>
            <w:tcW w:w="3456" w:type="dxa"/>
            <w:vAlign w:val="center"/>
          </w:tcPr>
          <w:p w14:paraId="68CCC745" w14:textId="77777777" w:rsidR="0030586D" w:rsidRDefault="00000000">
            <w:r>
              <w:t>Alias</w:t>
            </w:r>
          </w:p>
        </w:tc>
        <w:tc>
          <w:tcPr>
            <w:tcW w:w="3456" w:type="dxa"/>
            <w:vAlign w:val="center"/>
          </w:tcPr>
          <w:p w14:paraId="130589FF" w14:textId="77777777" w:rsidR="0030586D" w:rsidRDefault="00000000">
            <w:r>
              <w:t>Create shorter or clearer type names</w:t>
            </w:r>
          </w:p>
        </w:tc>
        <w:tc>
          <w:tcPr>
            <w:tcW w:w="3456" w:type="dxa"/>
            <w:vAlign w:val="center"/>
          </w:tcPr>
          <w:p w14:paraId="568BACA4" w14:textId="77777777" w:rsidR="0030586D" w:rsidRDefault="00000000">
            <w:r>
              <w:t>using ProjectId = System.Guid;</w:t>
            </w:r>
          </w:p>
        </w:tc>
      </w:tr>
      <w:tr w:rsidR="0030586D" w14:paraId="1ECDBF18" w14:textId="77777777">
        <w:trPr>
          <w:jc w:val="center"/>
        </w:trPr>
        <w:tc>
          <w:tcPr>
            <w:tcW w:w="3456" w:type="dxa"/>
            <w:vAlign w:val="center"/>
          </w:tcPr>
          <w:p w14:paraId="6A58CD40" w14:textId="77777777" w:rsidR="0030586D" w:rsidRDefault="00000000">
            <w:r>
              <w:t>Static using</w:t>
            </w:r>
          </w:p>
        </w:tc>
        <w:tc>
          <w:tcPr>
            <w:tcW w:w="3456" w:type="dxa"/>
            <w:vAlign w:val="center"/>
          </w:tcPr>
          <w:p w14:paraId="6BC6F879" w14:textId="77777777" w:rsidR="0030586D" w:rsidRDefault="00000000">
            <w:r>
              <w:t>Import static members</w:t>
            </w:r>
          </w:p>
        </w:tc>
        <w:tc>
          <w:tcPr>
            <w:tcW w:w="3456" w:type="dxa"/>
            <w:vAlign w:val="center"/>
          </w:tcPr>
          <w:p w14:paraId="4B372D32" w14:textId="77777777" w:rsidR="0030586D" w:rsidRDefault="00000000">
            <w:r>
              <w:t>using static System.Math;</w:t>
            </w:r>
          </w:p>
        </w:tc>
      </w:tr>
    </w:tbl>
    <w:p w14:paraId="5628ACB9" w14:textId="77777777" w:rsidR="0030586D" w:rsidRDefault="0030586D"/>
    <w:p w14:paraId="7177071A" w14:textId="77777777" w:rsidR="0030586D" w:rsidRDefault="00000000">
      <w:pPr>
        <w:pStyle w:val="CodeBlock"/>
      </w:pPr>
      <w:r>
        <w:t>using var connection = new SqlConnection(connectionString);</w:t>
      </w:r>
    </w:p>
    <w:p w14:paraId="7E585EBC" w14:textId="77777777" w:rsidR="0030586D" w:rsidRDefault="00000000">
      <w:pPr>
        <w:pStyle w:val="CodeBlock"/>
      </w:pPr>
      <w:r>
        <w:t>await connection.OpenAsync();</w:t>
      </w:r>
    </w:p>
    <w:p w14:paraId="1F3760E3" w14:textId="77777777" w:rsidR="0030586D" w:rsidRDefault="00000000">
      <w:pPr>
        <w:spacing w:after="120"/>
      </w:pPr>
      <w:r>
        <w:rPr>
          <w:b/>
        </w:rPr>
        <w:t xml:space="preserve">Simple understanding: </w:t>
      </w:r>
      <w:r>
        <w:t>using can import namespaces, clean up resources, create aliases, or import static members.</w:t>
      </w:r>
    </w:p>
    <w:p w14:paraId="2A8CB16B" w14:textId="77777777" w:rsidR="0030586D" w:rsidRDefault="00000000">
      <w:pPr>
        <w:spacing w:after="160"/>
      </w:pPr>
      <w:r>
        <w:rPr>
          <w:b/>
        </w:rPr>
        <w:t xml:space="preserve">Resume-based example: </w:t>
      </w:r>
      <w:r>
        <w:t>In .NET APIs across GOA and Gi3, using statements helped manage database connections, streams, and disposable resources safely.</w:t>
      </w:r>
    </w:p>
    <w:p w14:paraId="727F1E40" w14:textId="77777777" w:rsidR="0030586D" w:rsidRDefault="00000000">
      <w:pPr>
        <w:pStyle w:val="Heading2"/>
      </w:pPr>
      <w:bookmarkStart w:id="13" w:name="_Toc229343049"/>
      <w:r>
        <w:t>11. Managed vs unmanaged code</w:t>
      </w:r>
      <w:bookmarkEnd w:id="13"/>
    </w:p>
    <w:tbl>
      <w:tblPr>
        <w:tblStyle w:val="TableGrid"/>
        <w:tblW w:w="0" w:type="auto"/>
        <w:jc w:val="center"/>
        <w:tblLook w:val="04A0" w:firstRow="1" w:lastRow="0" w:firstColumn="1" w:lastColumn="0" w:noHBand="0" w:noVBand="1"/>
      </w:tblPr>
      <w:tblGrid>
        <w:gridCol w:w="3452"/>
        <w:gridCol w:w="3453"/>
        <w:gridCol w:w="3453"/>
      </w:tblGrid>
      <w:tr w:rsidR="0030586D" w14:paraId="0DFEE134" w14:textId="77777777">
        <w:trPr>
          <w:jc w:val="center"/>
        </w:trPr>
        <w:tc>
          <w:tcPr>
            <w:tcW w:w="3456" w:type="dxa"/>
            <w:shd w:val="clear" w:color="auto" w:fill="1F4E79"/>
            <w:vAlign w:val="center"/>
          </w:tcPr>
          <w:p w14:paraId="11B868ED" w14:textId="77777777" w:rsidR="0030586D" w:rsidRDefault="00000000">
            <w:r>
              <w:rPr>
                <w:b/>
                <w:color w:val="FFFFFF"/>
              </w:rPr>
              <w:t>Feature</w:t>
            </w:r>
          </w:p>
        </w:tc>
        <w:tc>
          <w:tcPr>
            <w:tcW w:w="3456" w:type="dxa"/>
            <w:shd w:val="clear" w:color="auto" w:fill="1F4E79"/>
            <w:vAlign w:val="center"/>
          </w:tcPr>
          <w:p w14:paraId="6A9E0052" w14:textId="77777777" w:rsidR="0030586D" w:rsidRDefault="00000000">
            <w:r>
              <w:rPr>
                <w:b/>
                <w:color w:val="FFFFFF"/>
              </w:rPr>
              <w:t>Managed Code</w:t>
            </w:r>
          </w:p>
        </w:tc>
        <w:tc>
          <w:tcPr>
            <w:tcW w:w="3456" w:type="dxa"/>
            <w:shd w:val="clear" w:color="auto" w:fill="1F4E79"/>
            <w:vAlign w:val="center"/>
          </w:tcPr>
          <w:p w14:paraId="4A7F3AC8" w14:textId="77777777" w:rsidR="0030586D" w:rsidRDefault="00000000">
            <w:r>
              <w:rPr>
                <w:b/>
                <w:color w:val="FFFFFF"/>
              </w:rPr>
              <w:t>Unmanaged Code</w:t>
            </w:r>
          </w:p>
        </w:tc>
      </w:tr>
      <w:tr w:rsidR="0030586D" w14:paraId="2F16EF26" w14:textId="77777777">
        <w:trPr>
          <w:jc w:val="center"/>
        </w:trPr>
        <w:tc>
          <w:tcPr>
            <w:tcW w:w="3456" w:type="dxa"/>
            <w:vAlign w:val="center"/>
          </w:tcPr>
          <w:p w14:paraId="06123381" w14:textId="77777777" w:rsidR="0030586D" w:rsidRDefault="00000000">
            <w:r>
              <w:t>Runtime</w:t>
            </w:r>
          </w:p>
        </w:tc>
        <w:tc>
          <w:tcPr>
            <w:tcW w:w="3456" w:type="dxa"/>
            <w:vAlign w:val="center"/>
          </w:tcPr>
          <w:p w14:paraId="034E8467" w14:textId="77777777" w:rsidR="0030586D" w:rsidRDefault="00000000">
            <w:r>
              <w:t>Runs under CLR</w:t>
            </w:r>
          </w:p>
        </w:tc>
        <w:tc>
          <w:tcPr>
            <w:tcW w:w="3456" w:type="dxa"/>
            <w:vAlign w:val="center"/>
          </w:tcPr>
          <w:p w14:paraId="763A2128" w14:textId="77777777" w:rsidR="0030586D" w:rsidRDefault="00000000">
            <w:r>
              <w:t>.Runs directly under OS/native runtime</w:t>
            </w:r>
          </w:p>
        </w:tc>
      </w:tr>
      <w:tr w:rsidR="0030586D" w14:paraId="61D74F70" w14:textId="77777777">
        <w:trPr>
          <w:jc w:val="center"/>
        </w:trPr>
        <w:tc>
          <w:tcPr>
            <w:tcW w:w="3456" w:type="dxa"/>
            <w:vAlign w:val="center"/>
          </w:tcPr>
          <w:p w14:paraId="1DE159B3" w14:textId="77777777" w:rsidR="0030586D" w:rsidRDefault="00000000">
            <w:r>
              <w:t>Memory</w:t>
            </w:r>
          </w:p>
        </w:tc>
        <w:tc>
          <w:tcPr>
            <w:tcW w:w="3456" w:type="dxa"/>
            <w:vAlign w:val="center"/>
          </w:tcPr>
          <w:p w14:paraId="693AFA26" w14:textId="77777777" w:rsidR="0030586D" w:rsidRDefault="00000000">
            <w:r>
              <w:t>Garbage collector manages memory</w:t>
            </w:r>
          </w:p>
        </w:tc>
        <w:tc>
          <w:tcPr>
            <w:tcW w:w="3456" w:type="dxa"/>
            <w:vAlign w:val="center"/>
          </w:tcPr>
          <w:p w14:paraId="169B60A5" w14:textId="77777777" w:rsidR="0030586D" w:rsidRDefault="00000000">
            <w:r>
              <w:t>Developer manages memory</w:t>
            </w:r>
          </w:p>
        </w:tc>
      </w:tr>
      <w:tr w:rsidR="0030586D" w14:paraId="3F174704" w14:textId="77777777">
        <w:trPr>
          <w:jc w:val="center"/>
        </w:trPr>
        <w:tc>
          <w:tcPr>
            <w:tcW w:w="3456" w:type="dxa"/>
            <w:vAlign w:val="center"/>
          </w:tcPr>
          <w:p w14:paraId="1C0F700E" w14:textId="77777777" w:rsidR="0030586D" w:rsidRDefault="00000000">
            <w:r>
              <w:t>Safety</w:t>
            </w:r>
          </w:p>
        </w:tc>
        <w:tc>
          <w:tcPr>
            <w:tcW w:w="3456" w:type="dxa"/>
            <w:vAlign w:val="center"/>
          </w:tcPr>
          <w:p w14:paraId="174A7FF0" w14:textId="77777777" w:rsidR="0030586D" w:rsidRDefault="00000000">
            <w:r>
              <w:t>Type safety and runtime checks</w:t>
            </w:r>
          </w:p>
        </w:tc>
        <w:tc>
          <w:tcPr>
            <w:tcW w:w="3456" w:type="dxa"/>
            <w:vAlign w:val="center"/>
          </w:tcPr>
          <w:p w14:paraId="201ACC2B" w14:textId="77777777" w:rsidR="0030586D" w:rsidRDefault="00000000">
            <w:r>
              <w:t>More control but more risk</w:t>
            </w:r>
          </w:p>
        </w:tc>
      </w:tr>
      <w:tr w:rsidR="0030586D" w14:paraId="10C3F943" w14:textId="77777777">
        <w:trPr>
          <w:jc w:val="center"/>
        </w:trPr>
        <w:tc>
          <w:tcPr>
            <w:tcW w:w="3456" w:type="dxa"/>
            <w:vAlign w:val="center"/>
          </w:tcPr>
          <w:p w14:paraId="7B0C4389" w14:textId="77777777" w:rsidR="0030586D" w:rsidRDefault="00000000">
            <w:r>
              <w:t>Example</w:t>
            </w:r>
          </w:p>
        </w:tc>
        <w:tc>
          <w:tcPr>
            <w:tcW w:w="3456" w:type="dxa"/>
            <w:vAlign w:val="center"/>
          </w:tcPr>
          <w:p w14:paraId="2087CBDE" w14:textId="77777777" w:rsidR="0030586D" w:rsidRDefault="00000000">
            <w:r>
              <w:t>C#, ASP.NET Core</w:t>
            </w:r>
          </w:p>
        </w:tc>
        <w:tc>
          <w:tcPr>
            <w:tcW w:w="3456" w:type="dxa"/>
            <w:vAlign w:val="center"/>
          </w:tcPr>
          <w:p w14:paraId="14A4C91C" w14:textId="77777777" w:rsidR="0030586D" w:rsidRDefault="00000000">
            <w:r>
              <w:t>C, C++, native DLLs</w:t>
            </w:r>
          </w:p>
        </w:tc>
      </w:tr>
    </w:tbl>
    <w:p w14:paraId="493E3AC2" w14:textId="77777777" w:rsidR="0030586D" w:rsidRDefault="0030586D"/>
    <w:p w14:paraId="7360FFE3" w14:textId="77777777" w:rsidR="0030586D" w:rsidRDefault="00000000">
      <w:pPr>
        <w:spacing w:after="120"/>
      </w:pPr>
      <w:r>
        <w:rPr>
          <w:b/>
        </w:rPr>
        <w:t xml:space="preserve">Simple understanding: </w:t>
      </w:r>
      <w:r>
        <w:t>Managed code is safer and easier for enterprise applications; unmanaged code gives lower-level control but requires more manual memory management.</w:t>
      </w:r>
    </w:p>
    <w:p w14:paraId="6B459861" w14:textId="77777777" w:rsidR="0030586D" w:rsidRDefault="00000000">
      <w:pPr>
        <w:spacing w:after="160"/>
      </w:pPr>
      <w:r>
        <w:rPr>
          <w:b/>
        </w:rPr>
        <w:t xml:space="preserve">Resume-based example: </w:t>
      </w:r>
      <w:r>
        <w:t>Earlier resume projects included migration of C++ modules to C#.NET, improving maintainability and reducing low-level memory-management risk.</w:t>
      </w:r>
    </w:p>
    <w:p w14:paraId="67F3B740" w14:textId="77777777" w:rsidR="0030586D" w:rsidRDefault="00000000">
      <w:pPr>
        <w:pStyle w:val="Heading2"/>
      </w:pPr>
      <w:bookmarkStart w:id="14" w:name="_Toc229343050"/>
      <w:r>
        <w:lastRenderedPageBreak/>
        <w:t>12. Multi-threading real-world scenario</w:t>
      </w:r>
      <w:bookmarkEnd w:id="14"/>
    </w:p>
    <w:p w14:paraId="0BC9EF64" w14:textId="77777777" w:rsidR="0030586D" w:rsidRDefault="00000000">
      <w:r>
        <w:rPr>
          <w:b/>
        </w:rPr>
        <w:t xml:space="preserve">Answer: </w:t>
      </w:r>
      <w:r>
        <w:t xml:space="preserve">Multi-threading allows an application to run multiple operations concurrently. It is useful for </w:t>
      </w:r>
      <w:r>
        <w:rPr>
          <w:b/>
        </w:rPr>
        <w:t>CPU-bound processing</w:t>
      </w:r>
      <w:r>
        <w:t>, background jobs, queue consumers, and high-volume data processing, but it requires careful synchronization and error handling.</w:t>
      </w:r>
    </w:p>
    <w:p w14:paraId="5CF17A56" w14:textId="77777777" w:rsidR="0030586D" w:rsidRDefault="00000000">
      <w:pPr>
        <w:pStyle w:val="CodeBlock"/>
      </w:pPr>
      <w:r>
        <w:t>await Task.WhenAll(</w:t>
      </w:r>
    </w:p>
    <w:p w14:paraId="36EF191F" w14:textId="77777777" w:rsidR="0030586D" w:rsidRDefault="00000000">
      <w:pPr>
        <w:pStyle w:val="CodeBlock"/>
      </w:pPr>
      <w:r>
        <w:t xml:space="preserve">    recommendationService.CalculateAsync(id),</w:t>
      </w:r>
    </w:p>
    <w:p w14:paraId="0DA398F9" w14:textId="77777777" w:rsidR="0030586D" w:rsidRDefault="00000000">
      <w:pPr>
        <w:pStyle w:val="CodeBlock"/>
      </w:pPr>
      <w:r>
        <w:t xml:space="preserve">    notificationService.SendAsync(id),</w:t>
      </w:r>
    </w:p>
    <w:p w14:paraId="583052B6" w14:textId="77777777" w:rsidR="0030586D" w:rsidRDefault="00000000">
      <w:pPr>
        <w:pStyle w:val="CodeBlock"/>
      </w:pPr>
      <w:r>
        <w:t xml:space="preserve">    analyticsService.UpdateAsync(id)</w:t>
      </w:r>
    </w:p>
    <w:p w14:paraId="50E1EA2E" w14:textId="77777777" w:rsidR="0030586D" w:rsidRDefault="00000000">
      <w:pPr>
        <w:pStyle w:val="CodeBlock"/>
      </w:pPr>
      <w:r>
        <w:t>);</w:t>
      </w:r>
    </w:p>
    <w:p w14:paraId="05E1CD4B" w14:textId="77777777" w:rsidR="0030586D" w:rsidRDefault="00000000">
      <w:pPr>
        <w:spacing w:after="120"/>
      </w:pPr>
      <w:r>
        <w:rPr>
          <w:b/>
        </w:rPr>
        <w:t xml:space="preserve">Simple understanding: </w:t>
      </w:r>
      <w:r>
        <w:t>Use concurrency when independent work can run at the same time.</w:t>
      </w:r>
    </w:p>
    <w:p w14:paraId="428D5CE9" w14:textId="77777777" w:rsidR="0030586D" w:rsidRDefault="00000000">
      <w:pPr>
        <w:spacing w:after="160"/>
      </w:pPr>
      <w:r>
        <w:rPr>
          <w:b/>
        </w:rPr>
        <w:t xml:space="preserve">Resume-based example: </w:t>
      </w:r>
      <w:r>
        <w:t>At Enbridge and Gi3, parallel or asynchronous processing helped support alarm monitoring, event handling, recommendation calculations, and background integrations.</w:t>
      </w:r>
    </w:p>
    <w:p w14:paraId="443225FE" w14:textId="77777777" w:rsidR="0030586D" w:rsidRDefault="00000000">
      <w:pPr>
        <w:pStyle w:val="Heading2"/>
      </w:pPr>
      <w:bookmarkStart w:id="15" w:name="_Toc229343051"/>
      <w:r>
        <w:t>13. Task.Run vs Parallel.ForEach</w:t>
      </w:r>
      <w:bookmarkEnd w:id="15"/>
    </w:p>
    <w:tbl>
      <w:tblPr>
        <w:tblStyle w:val="TableGrid"/>
        <w:tblW w:w="0" w:type="auto"/>
        <w:jc w:val="center"/>
        <w:tblLook w:val="04A0" w:firstRow="1" w:lastRow="0" w:firstColumn="1" w:lastColumn="0" w:noHBand="0" w:noVBand="1"/>
      </w:tblPr>
      <w:tblGrid>
        <w:gridCol w:w="3452"/>
        <w:gridCol w:w="3453"/>
        <w:gridCol w:w="3453"/>
      </w:tblGrid>
      <w:tr w:rsidR="0030586D" w14:paraId="4C5A0046" w14:textId="77777777">
        <w:trPr>
          <w:jc w:val="center"/>
        </w:trPr>
        <w:tc>
          <w:tcPr>
            <w:tcW w:w="3456" w:type="dxa"/>
            <w:shd w:val="clear" w:color="auto" w:fill="1F4E79"/>
            <w:vAlign w:val="center"/>
          </w:tcPr>
          <w:p w14:paraId="52E868D3" w14:textId="77777777" w:rsidR="0030586D" w:rsidRDefault="00000000">
            <w:r>
              <w:rPr>
                <w:b/>
                <w:color w:val="FFFFFF"/>
              </w:rPr>
              <w:t>Feature</w:t>
            </w:r>
          </w:p>
        </w:tc>
        <w:tc>
          <w:tcPr>
            <w:tcW w:w="3456" w:type="dxa"/>
            <w:shd w:val="clear" w:color="auto" w:fill="1F4E79"/>
            <w:vAlign w:val="center"/>
          </w:tcPr>
          <w:p w14:paraId="390A418B" w14:textId="77777777" w:rsidR="0030586D" w:rsidRDefault="00000000">
            <w:r>
              <w:rPr>
                <w:b/>
                <w:color w:val="FFFFFF"/>
              </w:rPr>
              <w:t>Task.Run</w:t>
            </w:r>
          </w:p>
        </w:tc>
        <w:tc>
          <w:tcPr>
            <w:tcW w:w="3456" w:type="dxa"/>
            <w:shd w:val="clear" w:color="auto" w:fill="1F4E79"/>
            <w:vAlign w:val="center"/>
          </w:tcPr>
          <w:p w14:paraId="598131A2" w14:textId="77777777" w:rsidR="0030586D" w:rsidRDefault="00000000">
            <w:r>
              <w:rPr>
                <w:b/>
                <w:color w:val="FFFFFF"/>
              </w:rPr>
              <w:t>Parallel.ForEach</w:t>
            </w:r>
          </w:p>
        </w:tc>
      </w:tr>
      <w:tr w:rsidR="0030586D" w14:paraId="36D236B7" w14:textId="77777777">
        <w:trPr>
          <w:jc w:val="center"/>
        </w:trPr>
        <w:tc>
          <w:tcPr>
            <w:tcW w:w="3456" w:type="dxa"/>
            <w:vAlign w:val="center"/>
          </w:tcPr>
          <w:p w14:paraId="33C950E7" w14:textId="77777777" w:rsidR="0030586D" w:rsidRDefault="00000000">
            <w:r>
              <w:t>Purpose</w:t>
            </w:r>
          </w:p>
        </w:tc>
        <w:tc>
          <w:tcPr>
            <w:tcW w:w="3456" w:type="dxa"/>
            <w:vAlign w:val="center"/>
          </w:tcPr>
          <w:p w14:paraId="4D316EBB" w14:textId="77777777" w:rsidR="0030586D" w:rsidRDefault="00000000">
            <w:r>
              <w:t>Run work on a thread pool thread</w:t>
            </w:r>
          </w:p>
        </w:tc>
        <w:tc>
          <w:tcPr>
            <w:tcW w:w="3456" w:type="dxa"/>
            <w:vAlign w:val="center"/>
          </w:tcPr>
          <w:p w14:paraId="7C71DA57" w14:textId="77777777" w:rsidR="0030586D" w:rsidRDefault="00000000">
            <w:r>
              <w:t>Process a collection in parallel</w:t>
            </w:r>
          </w:p>
        </w:tc>
      </w:tr>
      <w:tr w:rsidR="0030586D" w14:paraId="01FA86E2" w14:textId="77777777">
        <w:trPr>
          <w:jc w:val="center"/>
        </w:trPr>
        <w:tc>
          <w:tcPr>
            <w:tcW w:w="3456" w:type="dxa"/>
            <w:vAlign w:val="center"/>
          </w:tcPr>
          <w:p w14:paraId="3989CEBE" w14:textId="77777777" w:rsidR="0030586D" w:rsidRDefault="00000000">
            <w:r>
              <w:t>Best for</w:t>
            </w:r>
          </w:p>
        </w:tc>
        <w:tc>
          <w:tcPr>
            <w:tcW w:w="3456" w:type="dxa"/>
            <w:vAlign w:val="center"/>
          </w:tcPr>
          <w:p w14:paraId="76CD14B4" w14:textId="77777777" w:rsidR="0030586D" w:rsidRDefault="00000000">
            <w:r>
              <w:t>Single background or CPU-bound operation</w:t>
            </w:r>
          </w:p>
        </w:tc>
        <w:tc>
          <w:tcPr>
            <w:tcW w:w="3456" w:type="dxa"/>
            <w:vAlign w:val="center"/>
          </w:tcPr>
          <w:p w14:paraId="34A03ABF" w14:textId="77777777" w:rsidR="0030586D" w:rsidRDefault="00000000">
            <w:r>
              <w:t>CPU-bound loop over many items</w:t>
            </w:r>
          </w:p>
        </w:tc>
      </w:tr>
      <w:tr w:rsidR="0030586D" w14:paraId="0325CDF1" w14:textId="77777777">
        <w:trPr>
          <w:jc w:val="center"/>
        </w:trPr>
        <w:tc>
          <w:tcPr>
            <w:tcW w:w="3456" w:type="dxa"/>
            <w:vAlign w:val="center"/>
          </w:tcPr>
          <w:p w14:paraId="0315493F" w14:textId="77777777" w:rsidR="0030586D" w:rsidRDefault="00000000">
            <w:r>
              <w:t>I/O-bound work</w:t>
            </w:r>
          </w:p>
        </w:tc>
        <w:tc>
          <w:tcPr>
            <w:tcW w:w="3456" w:type="dxa"/>
            <w:vAlign w:val="center"/>
          </w:tcPr>
          <w:p w14:paraId="62A7B1C1" w14:textId="77777777" w:rsidR="0030586D" w:rsidRDefault="00000000">
            <w:r>
              <w:t>Usually prefer async/await instead</w:t>
            </w:r>
          </w:p>
        </w:tc>
        <w:tc>
          <w:tcPr>
            <w:tcW w:w="3456" w:type="dxa"/>
            <w:vAlign w:val="center"/>
          </w:tcPr>
          <w:p w14:paraId="565B2EF8" w14:textId="77777777" w:rsidR="0030586D" w:rsidRDefault="00000000">
            <w:r>
              <w:t>Not ideal for I/O-bound calls</w:t>
            </w:r>
          </w:p>
        </w:tc>
      </w:tr>
      <w:tr w:rsidR="0030586D" w14:paraId="6A835BA3" w14:textId="77777777">
        <w:trPr>
          <w:jc w:val="center"/>
        </w:trPr>
        <w:tc>
          <w:tcPr>
            <w:tcW w:w="3456" w:type="dxa"/>
            <w:vAlign w:val="center"/>
          </w:tcPr>
          <w:p w14:paraId="5C5A54F7" w14:textId="77777777" w:rsidR="0030586D" w:rsidRDefault="00000000">
            <w:r>
              <w:t>Control</w:t>
            </w:r>
          </w:p>
        </w:tc>
        <w:tc>
          <w:tcPr>
            <w:tcW w:w="3456" w:type="dxa"/>
            <w:vAlign w:val="center"/>
          </w:tcPr>
          <w:p w14:paraId="107A6D57" w14:textId="77777777" w:rsidR="0030586D" w:rsidRDefault="00000000">
            <w:r>
              <w:t>Task-level control</w:t>
            </w:r>
          </w:p>
        </w:tc>
        <w:tc>
          <w:tcPr>
            <w:tcW w:w="3456" w:type="dxa"/>
            <w:vAlign w:val="center"/>
          </w:tcPr>
          <w:p w14:paraId="43C15269" w14:textId="77777777" w:rsidR="0030586D" w:rsidRDefault="00000000">
            <w:r>
              <w:t>Loop-level parallelism</w:t>
            </w:r>
          </w:p>
        </w:tc>
      </w:tr>
    </w:tbl>
    <w:p w14:paraId="4C5F5FB8" w14:textId="77777777" w:rsidR="0030586D" w:rsidRDefault="0030586D"/>
    <w:p w14:paraId="01E7F814" w14:textId="77777777" w:rsidR="0030586D" w:rsidRDefault="00000000">
      <w:pPr>
        <w:pStyle w:val="CodeBlock"/>
      </w:pPr>
      <w:r>
        <w:t>await Task.Run(() =&gt; GenerateReport());</w:t>
      </w:r>
    </w:p>
    <w:p w14:paraId="3B24CFC3" w14:textId="77777777" w:rsidR="0030586D" w:rsidRDefault="0030586D">
      <w:pPr>
        <w:pStyle w:val="CodeBlock"/>
      </w:pPr>
    </w:p>
    <w:p w14:paraId="0E434409" w14:textId="77777777" w:rsidR="0030586D" w:rsidRDefault="00000000">
      <w:pPr>
        <w:pStyle w:val="CodeBlock"/>
      </w:pPr>
      <w:r>
        <w:t>Parallel.ForEach(items, item =&gt; CalculateScore(item));</w:t>
      </w:r>
    </w:p>
    <w:p w14:paraId="4595CFBB" w14:textId="77777777" w:rsidR="0030586D" w:rsidRDefault="00000000">
      <w:pPr>
        <w:spacing w:after="120"/>
      </w:pPr>
      <w:r>
        <w:rPr>
          <w:b/>
        </w:rPr>
        <w:t xml:space="preserve">Simple understanding: </w:t>
      </w:r>
      <w:r>
        <w:t>Task.Run starts one background task; Parallel.ForEach splits many items across threads.</w:t>
      </w:r>
    </w:p>
    <w:p w14:paraId="1F4F1732" w14:textId="77777777" w:rsidR="0030586D" w:rsidRDefault="00000000">
      <w:pPr>
        <w:spacing w:after="160"/>
      </w:pPr>
      <w:r>
        <w:rPr>
          <w:b/>
        </w:rPr>
        <w:t xml:space="preserve">Resume-based example: </w:t>
      </w:r>
      <w:r>
        <w:t>For Enbridge-style alarm processing or Gi3 recommendation scoring, Parallel.ForEach can help CPU-bound calculations, while async/await is better for I/O calls.</w:t>
      </w:r>
    </w:p>
    <w:p w14:paraId="38399FF9" w14:textId="77777777" w:rsidR="0030586D" w:rsidRDefault="00000000">
      <w:pPr>
        <w:pStyle w:val="Heading2"/>
      </w:pPr>
      <w:bookmarkStart w:id="16" w:name="_Toc229343052"/>
      <w:r>
        <w:t>14. What is high-throughput / CPU-bound?</w:t>
      </w:r>
      <w:bookmarkEnd w:id="16"/>
    </w:p>
    <w:p w14:paraId="15BADFE3" w14:textId="77777777" w:rsidR="0030586D" w:rsidRDefault="00000000">
      <w:r>
        <w:rPr>
          <w:b/>
        </w:rPr>
        <w:t>Answer: High-throughput</w:t>
      </w:r>
      <w:r>
        <w:t xml:space="preserve"> means a system can process a large number of requests, messages, or transactions in a short time. </w:t>
      </w:r>
      <w:r>
        <w:rPr>
          <w:b/>
        </w:rPr>
        <w:t>CPU-bound</w:t>
      </w:r>
      <w:r>
        <w:t xml:space="preserve"> means performance is limited mainly by CPU computation instead of waiting for database, network, or file I/O.</w:t>
      </w:r>
    </w:p>
    <w:p w14:paraId="3D2BC56E" w14:textId="77777777" w:rsidR="0030586D" w:rsidRDefault="00000000">
      <w:pPr>
        <w:pStyle w:val="ListBullet"/>
      </w:pPr>
      <w:r>
        <w:t>High-throughput example: processing many Service Bus messages per second.</w:t>
      </w:r>
    </w:p>
    <w:p w14:paraId="5341EF1E" w14:textId="77777777" w:rsidR="0030586D" w:rsidRDefault="00000000">
      <w:pPr>
        <w:pStyle w:val="ListBullet"/>
      </w:pPr>
      <w:r>
        <w:t>CPU-bound example: calculating recommendation scores for many practitioners.</w:t>
      </w:r>
    </w:p>
    <w:p w14:paraId="237F29CB" w14:textId="77777777" w:rsidR="0030586D" w:rsidRDefault="00000000">
      <w:pPr>
        <w:pStyle w:val="ListBullet"/>
      </w:pPr>
      <w:r>
        <w:t>I/O-bound example: waiting for database, API, or storage calls.</w:t>
      </w:r>
    </w:p>
    <w:p w14:paraId="607306B1" w14:textId="77777777" w:rsidR="0030586D" w:rsidRDefault="00000000">
      <w:pPr>
        <w:spacing w:after="160"/>
      </w:pPr>
      <w:r>
        <w:rPr>
          <w:b/>
        </w:rPr>
        <w:t xml:space="preserve">Resume-based example: </w:t>
      </w:r>
      <w:r>
        <w:t>At Gi3, AI recommendation recalculation and event processing required throughput awareness; at Enbridge, alarm processing required performance and reliability under high operational load.</w:t>
      </w:r>
    </w:p>
    <w:p w14:paraId="37D4AC1D" w14:textId="77777777" w:rsidR="0030586D" w:rsidRDefault="00000000">
      <w:pPr>
        <w:pStyle w:val="Heading1"/>
      </w:pPr>
      <w:bookmarkStart w:id="17" w:name="_Toc229343053"/>
      <w:r>
        <w:t>LINQ / ORM / Data Access</w:t>
      </w:r>
      <w:bookmarkEnd w:id="17"/>
    </w:p>
    <w:p w14:paraId="74DB9904" w14:textId="77777777" w:rsidR="0030586D" w:rsidRDefault="00000000">
      <w:pPr>
        <w:pStyle w:val="Heading2"/>
      </w:pPr>
      <w:bookmarkStart w:id="18" w:name="_Toc229343054"/>
      <w:r>
        <w:t>15. IEnumerable vs IQueryable</w:t>
      </w:r>
      <w:bookmarkEnd w:id="18"/>
    </w:p>
    <w:tbl>
      <w:tblPr>
        <w:tblStyle w:val="TableGrid"/>
        <w:tblW w:w="0" w:type="auto"/>
        <w:jc w:val="center"/>
        <w:tblLook w:val="04A0" w:firstRow="1" w:lastRow="0" w:firstColumn="1" w:lastColumn="0" w:noHBand="0" w:noVBand="1"/>
      </w:tblPr>
      <w:tblGrid>
        <w:gridCol w:w="3453"/>
        <w:gridCol w:w="3452"/>
        <w:gridCol w:w="3453"/>
      </w:tblGrid>
      <w:tr w:rsidR="0030586D" w14:paraId="740CF0CC" w14:textId="77777777">
        <w:trPr>
          <w:jc w:val="center"/>
        </w:trPr>
        <w:tc>
          <w:tcPr>
            <w:tcW w:w="3456" w:type="dxa"/>
            <w:shd w:val="clear" w:color="auto" w:fill="1F4E79"/>
            <w:vAlign w:val="center"/>
          </w:tcPr>
          <w:p w14:paraId="278A2F68" w14:textId="77777777" w:rsidR="0030586D" w:rsidRDefault="00000000">
            <w:r>
              <w:rPr>
                <w:b/>
                <w:color w:val="FFFFFF"/>
              </w:rPr>
              <w:t>Feature</w:t>
            </w:r>
          </w:p>
        </w:tc>
        <w:tc>
          <w:tcPr>
            <w:tcW w:w="3456" w:type="dxa"/>
            <w:shd w:val="clear" w:color="auto" w:fill="1F4E79"/>
            <w:vAlign w:val="center"/>
          </w:tcPr>
          <w:p w14:paraId="7B49737B" w14:textId="77777777" w:rsidR="0030586D" w:rsidRDefault="00000000">
            <w:r>
              <w:rPr>
                <w:b/>
                <w:color w:val="FFFFFF"/>
              </w:rPr>
              <w:t>IEnumerable</w:t>
            </w:r>
          </w:p>
        </w:tc>
        <w:tc>
          <w:tcPr>
            <w:tcW w:w="3456" w:type="dxa"/>
            <w:shd w:val="clear" w:color="auto" w:fill="1F4E79"/>
            <w:vAlign w:val="center"/>
          </w:tcPr>
          <w:p w14:paraId="4BE0398F" w14:textId="77777777" w:rsidR="0030586D" w:rsidRDefault="00000000">
            <w:r>
              <w:rPr>
                <w:b/>
                <w:color w:val="FFFFFF"/>
              </w:rPr>
              <w:t>IQueryable</w:t>
            </w:r>
          </w:p>
        </w:tc>
      </w:tr>
      <w:tr w:rsidR="0030586D" w14:paraId="3EEA2E5B" w14:textId="77777777">
        <w:trPr>
          <w:jc w:val="center"/>
        </w:trPr>
        <w:tc>
          <w:tcPr>
            <w:tcW w:w="3456" w:type="dxa"/>
            <w:vAlign w:val="center"/>
          </w:tcPr>
          <w:p w14:paraId="2F7EB7C0" w14:textId="77777777" w:rsidR="0030586D" w:rsidRDefault="00000000">
            <w:r>
              <w:t>Execution location</w:t>
            </w:r>
          </w:p>
        </w:tc>
        <w:tc>
          <w:tcPr>
            <w:tcW w:w="3456" w:type="dxa"/>
            <w:vAlign w:val="center"/>
          </w:tcPr>
          <w:p w14:paraId="2B5BFB1F" w14:textId="77777777" w:rsidR="0030586D" w:rsidRDefault="00000000">
            <w:r>
              <w:t>In memory</w:t>
            </w:r>
          </w:p>
        </w:tc>
        <w:tc>
          <w:tcPr>
            <w:tcW w:w="3456" w:type="dxa"/>
            <w:vAlign w:val="center"/>
          </w:tcPr>
          <w:p w14:paraId="02BD9AD9" w14:textId="77777777" w:rsidR="0030586D" w:rsidRDefault="00000000">
            <w:r>
              <w:t>Database/provider side</w:t>
            </w:r>
          </w:p>
        </w:tc>
      </w:tr>
      <w:tr w:rsidR="0030586D" w14:paraId="32450CA1" w14:textId="77777777">
        <w:trPr>
          <w:jc w:val="center"/>
        </w:trPr>
        <w:tc>
          <w:tcPr>
            <w:tcW w:w="3456" w:type="dxa"/>
            <w:vAlign w:val="center"/>
          </w:tcPr>
          <w:p w14:paraId="39012364" w14:textId="77777777" w:rsidR="0030586D" w:rsidRDefault="00000000">
            <w:r>
              <w:t>SQL translation</w:t>
            </w:r>
          </w:p>
        </w:tc>
        <w:tc>
          <w:tcPr>
            <w:tcW w:w="3456" w:type="dxa"/>
            <w:vAlign w:val="center"/>
          </w:tcPr>
          <w:p w14:paraId="7BB784FF" w14:textId="77777777" w:rsidR="0030586D" w:rsidRDefault="00000000">
            <w:r>
              <w:t>No</w:t>
            </w:r>
          </w:p>
        </w:tc>
        <w:tc>
          <w:tcPr>
            <w:tcW w:w="3456" w:type="dxa"/>
            <w:vAlign w:val="center"/>
          </w:tcPr>
          <w:p w14:paraId="4A762A64" w14:textId="77777777" w:rsidR="0030586D" w:rsidRDefault="00000000">
            <w:r>
              <w:t>Yes</w:t>
            </w:r>
          </w:p>
        </w:tc>
      </w:tr>
      <w:tr w:rsidR="0030586D" w14:paraId="1D94C7FB" w14:textId="77777777">
        <w:trPr>
          <w:jc w:val="center"/>
        </w:trPr>
        <w:tc>
          <w:tcPr>
            <w:tcW w:w="3456" w:type="dxa"/>
            <w:vAlign w:val="center"/>
          </w:tcPr>
          <w:p w14:paraId="1E024F36" w14:textId="77777777" w:rsidR="0030586D" w:rsidRDefault="00000000">
            <w:r>
              <w:t>Performance on large data</w:t>
            </w:r>
          </w:p>
        </w:tc>
        <w:tc>
          <w:tcPr>
            <w:tcW w:w="3456" w:type="dxa"/>
            <w:vAlign w:val="center"/>
          </w:tcPr>
          <w:p w14:paraId="59A59279" w14:textId="77777777" w:rsidR="0030586D" w:rsidRDefault="00000000">
            <w:r>
              <w:t>Can be inefficient if data already loaded</w:t>
            </w:r>
          </w:p>
        </w:tc>
        <w:tc>
          <w:tcPr>
            <w:tcW w:w="3456" w:type="dxa"/>
            <w:vAlign w:val="center"/>
          </w:tcPr>
          <w:p w14:paraId="3FF10D37" w14:textId="77777777" w:rsidR="0030586D" w:rsidRDefault="00000000">
            <w:r>
              <w:t>Efficient when filters become SQL</w:t>
            </w:r>
          </w:p>
        </w:tc>
      </w:tr>
      <w:tr w:rsidR="0030586D" w14:paraId="4BF6E279" w14:textId="77777777">
        <w:trPr>
          <w:jc w:val="center"/>
        </w:trPr>
        <w:tc>
          <w:tcPr>
            <w:tcW w:w="3456" w:type="dxa"/>
            <w:vAlign w:val="center"/>
          </w:tcPr>
          <w:p w14:paraId="6FC8A938" w14:textId="77777777" w:rsidR="0030586D" w:rsidRDefault="00000000">
            <w:r>
              <w:t>Best use</w:t>
            </w:r>
          </w:p>
        </w:tc>
        <w:tc>
          <w:tcPr>
            <w:tcW w:w="3456" w:type="dxa"/>
            <w:vAlign w:val="center"/>
          </w:tcPr>
          <w:p w14:paraId="0010BCAA" w14:textId="77777777" w:rsidR="0030586D" w:rsidRDefault="00000000">
            <w:r>
              <w:t>Local collections</w:t>
            </w:r>
          </w:p>
        </w:tc>
        <w:tc>
          <w:tcPr>
            <w:tcW w:w="3456" w:type="dxa"/>
            <w:vAlign w:val="center"/>
          </w:tcPr>
          <w:p w14:paraId="1D2267DA" w14:textId="77777777" w:rsidR="0030586D" w:rsidRDefault="00000000">
            <w:r>
              <w:t>Database queries using EF Core or LINQ provider</w:t>
            </w:r>
          </w:p>
        </w:tc>
      </w:tr>
    </w:tbl>
    <w:p w14:paraId="595B1FFC" w14:textId="77777777" w:rsidR="0030586D" w:rsidRDefault="0030586D"/>
    <w:p w14:paraId="17E6F332" w14:textId="77777777" w:rsidR="0030586D" w:rsidRDefault="00000000">
      <w:pPr>
        <w:pStyle w:val="CodeBlock"/>
      </w:pPr>
      <w:r>
        <w:lastRenderedPageBreak/>
        <w:t>// IQueryable: filter happens in database</w:t>
      </w:r>
    </w:p>
    <w:p w14:paraId="120C872E" w14:textId="77777777" w:rsidR="0030586D" w:rsidRDefault="00000000">
      <w:pPr>
        <w:pStyle w:val="CodeBlock"/>
      </w:pPr>
      <w:r>
        <w:t>var query = db.Engagements.Where(e =&gt; e.Status == "Active");</w:t>
      </w:r>
    </w:p>
    <w:p w14:paraId="05AAA42A" w14:textId="77777777" w:rsidR="0030586D" w:rsidRDefault="0030586D">
      <w:pPr>
        <w:pStyle w:val="CodeBlock"/>
      </w:pPr>
    </w:p>
    <w:p w14:paraId="7E68986D" w14:textId="77777777" w:rsidR="0030586D" w:rsidRDefault="00000000">
      <w:pPr>
        <w:pStyle w:val="CodeBlock"/>
      </w:pPr>
      <w:r>
        <w:t>// IEnumerable after ToList: filter happens in memory</w:t>
      </w:r>
    </w:p>
    <w:p w14:paraId="0DAC7E25" w14:textId="77777777" w:rsidR="0030586D" w:rsidRDefault="00000000">
      <w:pPr>
        <w:pStyle w:val="CodeBlock"/>
      </w:pPr>
      <w:r>
        <w:t>var list = db.Engagements.ToList().Where(e =&gt; e.Status == "Active");</w:t>
      </w:r>
    </w:p>
    <w:p w14:paraId="2D6FFE53" w14:textId="77777777" w:rsidR="0030586D" w:rsidRDefault="00000000">
      <w:pPr>
        <w:spacing w:after="120"/>
      </w:pPr>
      <w:r>
        <w:rPr>
          <w:b/>
        </w:rPr>
        <w:t xml:space="preserve">Simple understanding: </w:t>
      </w:r>
      <w:r>
        <w:t>Keep IQueryable until the final query is built so the database does the filtering.</w:t>
      </w:r>
    </w:p>
    <w:p w14:paraId="3C7C886D" w14:textId="77777777" w:rsidR="0030586D" w:rsidRDefault="00000000">
      <w:pPr>
        <w:spacing w:after="160"/>
      </w:pPr>
      <w:r>
        <w:rPr>
          <w:b/>
        </w:rPr>
        <w:t xml:space="preserve">Resume-based example: </w:t>
      </w:r>
      <w:r>
        <w:t>In Alberta Insurance and GOA systems, IQueryable helped filter Oracle or SQL Server data before sending results back to Angular screens.</w:t>
      </w:r>
    </w:p>
    <w:p w14:paraId="108A8203" w14:textId="77777777" w:rsidR="0030586D" w:rsidRDefault="00000000">
      <w:pPr>
        <w:pStyle w:val="Heading2"/>
      </w:pPr>
      <w:bookmarkStart w:id="19" w:name="_Toc229343055"/>
      <w:r>
        <w:t>16. ORM interview questions</w:t>
      </w:r>
      <w:bookmarkEnd w:id="19"/>
    </w:p>
    <w:p w14:paraId="2CAA5A59" w14:textId="77777777" w:rsidR="0030586D" w:rsidRDefault="00000000">
      <w:r>
        <w:rPr>
          <w:b/>
        </w:rPr>
        <w:t xml:space="preserve">Answer: </w:t>
      </w:r>
      <w:r>
        <w:t xml:space="preserve">An </w:t>
      </w:r>
      <w:r>
        <w:rPr>
          <w:b/>
        </w:rPr>
        <w:t>ORM</w:t>
      </w:r>
      <w:r>
        <w:t xml:space="preserve"> maps database tables to application objects so developers can work with domain models instead of raw SQL everywhere. Common interview points include change tracking, migrations, lazy/eager loading, transactions, performance, and when to use raw SQL.</w:t>
      </w:r>
    </w:p>
    <w:p w14:paraId="1E58D716" w14:textId="77777777" w:rsidR="0030586D" w:rsidRDefault="00000000">
      <w:pPr>
        <w:pStyle w:val="ListBullet"/>
      </w:pPr>
      <w:r>
        <w:t>ORM benefit: productivity, maintainability, and cleaner data access.</w:t>
      </w:r>
    </w:p>
    <w:p w14:paraId="514016CC" w14:textId="77777777" w:rsidR="0030586D" w:rsidRDefault="00000000">
      <w:pPr>
        <w:pStyle w:val="ListBullet"/>
      </w:pPr>
      <w:r>
        <w:t>ORM risk: inefficient queries if developers do not understand generated SQL.</w:t>
      </w:r>
    </w:p>
    <w:p w14:paraId="22B7659B" w14:textId="77777777" w:rsidR="0030586D" w:rsidRDefault="00000000">
      <w:pPr>
        <w:pStyle w:val="ListBullet"/>
      </w:pPr>
      <w:r>
        <w:t>Enterprise answer: combine ORM for maintainability with optimized SQL for hot paths.</w:t>
      </w:r>
    </w:p>
    <w:p w14:paraId="70C1A873" w14:textId="77777777" w:rsidR="0030586D" w:rsidRDefault="00000000">
      <w:pPr>
        <w:spacing w:after="160"/>
      </w:pPr>
      <w:r>
        <w:rPr>
          <w:b/>
        </w:rPr>
        <w:t xml:space="preserve">Resume-based example: </w:t>
      </w:r>
      <w:r>
        <w:t>Across GOA, AGLC, and Gi3, Entity Framework/NHibernate-style data access patterns were used with SQL Server, Oracle, PostgreSQL, and repository patterns.</w:t>
      </w:r>
    </w:p>
    <w:p w14:paraId="1B585971" w14:textId="77777777" w:rsidR="00B30623" w:rsidRDefault="00B30623">
      <w:pPr>
        <w:spacing w:after="160"/>
      </w:pPr>
    </w:p>
    <w:p w14:paraId="50682602" w14:textId="77777777" w:rsidR="0030586D" w:rsidRDefault="00000000">
      <w:pPr>
        <w:pStyle w:val="Heading2"/>
      </w:pPr>
      <w:bookmarkStart w:id="20" w:name="_Toc229343056"/>
      <w:r>
        <w:t>17. EF Core vs Dapper</w:t>
      </w:r>
      <w:bookmarkEnd w:id="20"/>
    </w:p>
    <w:tbl>
      <w:tblPr>
        <w:tblStyle w:val="TableGrid"/>
        <w:tblW w:w="0" w:type="auto"/>
        <w:jc w:val="center"/>
        <w:tblLook w:val="04A0" w:firstRow="1" w:lastRow="0" w:firstColumn="1" w:lastColumn="0" w:noHBand="0" w:noVBand="1"/>
      </w:tblPr>
      <w:tblGrid>
        <w:gridCol w:w="3453"/>
        <w:gridCol w:w="3452"/>
        <w:gridCol w:w="3453"/>
      </w:tblGrid>
      <w:tr w:rsidR="0030586D" w14:paraId="65A99838" w14:textId="77777777">
        <w:trPr>
          <w:jc w:val="center"/>
        </w:trPr>
        <w:tc>
          <w:tcPr>
            <w:tcW w:w="3456" w:type="dxa"/>
            <w:shd w:val="clear" w:color="auto" w:fill="1F4E79"/>
            <w:vAlign w:val="center"/>
          </w:tcPr>
          <w:p w14:paraId="4686F9A9" w14:textId="77777777" w:rsidR="0030586D" w:rsidRDefault="00000000">
            <w:r>
              <w:rPr>
                <w:b/>
                <w:color w:val="FFFFFF"/>
              </w:rPr>
              <w:t>Feature</w:t>
            </w:r>
          </w:p>
        </w:tc>
        <w:tc>
          <w:tcPr>
            <w:tcW w:w="3456" w:type="dxa"/>
            <w:shd w:val="clear" w:color="auto" w:fill="1F4E79"/>
            <w:vAlign w:val="center"/>
          </w:tcPr>
          <w:p w14:paraId="4324A78E" w14:textId="77777777" w:rsidR="0030586D" w:rsidRDefault="00000000">
            <w:r>
              <w:rPr>
                <w:b/>
                <w:color w:val="FFFFFF"/>
              </w:rPr>
              <w:t>EF Core</w:t>
            </w:r>
          </w:p>
        </w:tc>
        <w:tc>
          <w:tcPr>
            <w:tcW w:w="3456" w:type="dxa"/>
            <w:shd w:val="clear" w:color="auto" w:fill="1F4E79"/>
            <w:vAlign w:val="center"/>
          </w:tcPr>
          <w:p w14:paraId="703CC049" w14:textId="77777777" w:rsidR="0030586D" w:rsidRDefault="00000000">
            <w:r>
              <w:rPr>
                <w:b/>
                <w:color w:val="FFFFFF"/>
              </w:rPr>
              <w:t>Dapper</w:t>
            </w:r>
          </w:p>
        </w:tc>
      </w:tr>
      <w:tr w:rsidR="0030586D" w14:paraId="3A24EB12" w14:textId="77777777">
        <w:trPr>
          <w:jc w:val="center"/>
        </w:trPr>
        <w:tc>
          <w:tcPr>
            <w:tcW w:w="3456" w:type="dxa"/>
            <w:vAlign w:val="center"/>
          </w:tcPr>
          <w:p w14:paraId="3641852B" w14:textId="77777777" w:rsidR="0030586D" w:rsidRDefault="00000000">
            <w:r>
              <w:t>Type</w:t>
            </w:r>
          </w:p>
        </w:tc>
        <w:tc>
          <w:tcPr>
            <w:tcW w:w="3456" w:type="dxa"/>
            <w:vAlign w:val="center"/>
          </w:tcPr>
          <w:p w14:paraId="0A9EA0E2" w14:textId="77777777" w:rsidR="0030586D" w:rsidRDefault="00000000">
            <w:r>
              <w:t>Full ORM</w:t>
            </w:r>
          </w:p>
        </w:tc>
        <w:tc>
          <w:tcPr>
            <w:tcW w:w="3456" w:type="dxa"/>
            <w:vAlign w:val="center"/>
          </w:tcPr>
          <w:p w14:paraId="028EC4EA" w14:textId="77777777" w:rsidR="0030586D" w:rsidRDefault="00000000">
            <w:r>
              <w:t>Micro ORM</w:t>
            </w:r>
          </w:p>
        </w:tc>
      </w:tr>
      <w:tr w:rsidR="0030586D" w14:paraId="01F77552" w14:textId="77777777">
        <w:trPr>
          <w:jc w:val="center"/>
        </w:trPr>
        <w:tc>
          <w:tcPr>
            <w:tcW w:w="3456" w:type="dxa"/>
            <w:vAlign w:val="center"/>
          </w:tcPr>
          <w:p w14:paraId="355AF5DF" w14:textId="77777777" w:rsidR="0030586D" w:rsidRDefault="00000000">
            <w:r>
              <w:t>Productivity</w:t>
            </w:r>
          </w:p>
        </w:tc>
        <w:tc>
          <w:tcPr>
            <w:tcW w:w="3456" w:type="dxa"/>
            <w:vAlign w:val="center"/>
          </w:tcPr>
          <w:p w14:paraId="7D973ECE" w14:textId="77777777" w:rsidR="0030586D" w:rsidRDefault="00000000">
            <w:r>
              <w:t>High due to LINQ, tracking, migrations</w:t>
            </w:r>
          </w:p>
        </w:tc>
        <w:tc>
          <w:tcPr>
            <w:tcW w:w="3456" w:type="dxa"/>
            <w:vAlign w:val="center"/>
          </w:tcPr>
          <w:p w14:paraId="2E515A06" w14:textId="77777777" w:rsidR="0030586D" w:rsidRDefault="00000000">
            <w:r>
              <w:t>Medium; developer writes SQL</w:t>
            </w:r>
          </w:p>
        </w:tc>
      </w:tr>
      <w:tr w:rsidR="0030586D" w14:paraId="2C6FE450" w14:textId="77777777">
        <w:trPr>
          <w:jc w:val="center"/>
        </w:trPr>
        <w:tc>
          <w:tcPr>
            <w:tcW w:w="3456" w:type="dxa"/>
            <w:vAlign w:val="center"/>
          </w:tcPr>
          <w:p w14:paraId="0D5C75CD" w14:textId="77777777" w:rsidR="0030586D" w:rsidRDefault="00000000">
            <w:r>
              <w:t>Performance</w:t>
            </w:r>
          </w:p>
        </w:tc>
        <w:tc>
          <w:tcPr>
            <w:tcW w:w="3456" w:type="dxa"/>
            <w:vAlign w:val="center"/>
          </w:tcPr>
          <w:p w14:paraId="2F1FF6FE" w14:textId="77777777" w:rsidR="0030586D" w:rsidRDefault="00000000">
            <w:r>
              <w:t>Good but can be heavier</w:t>
            </w:r>
          </w:p>
        </w:tc>
        <w:tc>
          <w:tcPr>
            <w:tcW w:w="3456" w:type="dxa"/>
            <w:vAlign w:val="center"/>
          </w:tcPr>
          <w:p w14:paraId="78533D9F" w14:textId="77777777" w:rsidR="0030586D" w:rsidRDefault="00000000">
            <w:r>
              <w:t>Very fast and lightweight</w:t>
            </w:r>
          </w:p>
        </w:tc>
      </w:tr>
      <w:tr w:rsidR="0030586D" w14:paraId="3ACD0D5B" w14:textId="77777777">
        <w:trPr>
          <w:jc w:val="center"/>
        </w:trPr>
        <w:tc>
          <w:tcPr>
            <w:tcW w:w="3456" w:type="dxa"/>
            <w:vAlign w:val="center"/>
          </w:tcPr>
          <w:p w14:paraId="5B96AC19" w14:textId="77777777" w:rsidR="0030586D" w:rsidRDefault="00000000">
            <w:r>
              <w:t>Best use</w:t>
            </w:r>
          </w:p>
        </w:tc>
        <w:tc>
          <w:tcPr>
            <w:tcW w:w="3456" w:type="dxa"/>
            <w:vAlign w:val="center"/>
          </w:tcPr>
          <w:p w14:paraId="3E552F85" w14:textId="77777777" w:rsidR="0030586D" w:rsidRDefault="00000000">
            <w:r>
              <w:t>Domain-driven enterprise apps</w:t>
            </w:r>
          </w:p>
        </w:tc>
        <w:tc>
          <w:tcPr>
            <w:tcW w:w="3456" w:type="dxa"/>
            <w:vAlign w:val="center"/>
          </w:tcPr>
          <w:p w14:paraId="650CE57E" w14:textId="77777777" w:rsidR="0030586D" w:rsidRDefault="00000000">
            <w:r>
              <w:t>Performance-critical queries and reports</w:t>
            </w:r>
          </w:p>
        </w:tc>
      </w:tr>
      <w:tr w:rsidR="0030586D" w14:paraId="7F844A1F" w14:textId="77777777">
        <w:trPr>
          <w:jc w:val="center"/>
        </w:trPr>
        <w:tc>
          <w:tcPr>
            <w:tcW w:w="3456" w:type="dxa"/>
            <w:vAlign w:val="center"/>
          </w:tcPr>
          <w:p w14:paraId="67863C31" w14:textId="77777777" w:rsidR="0030586D" w:rsidRDefault="00000000">
            <w:r>
              <w:t>Change tracking</w:t>
            </w:r>
          </w:p>
        </w:tc>
        <w:tc>
          <w:tcPr>
            <w:tcW w:w="3456" w:type="dxa"/>
            <w:vAlign w:val="center"/>
          </w:tcPr>
          <w:p w14:paraId="23BFFF5D" w14:textId="77777777" w:rsidR="0030586D" w:rsidRDefault="00000000">
            <w:r>
              <w:t>Built in</w:t>
            </w:r>
          </w:p>
        </w:tc>
        <w:tc>
          <w:tcPr>
            <w:tcW w:w="3456" w:type="dxa"/>
            <w:vAlign w:val="center"/>
          </w:tcPr>
          <w:p w14:paraId="17B46B47" w14:textId="77777777" w:rsidR="0030586D" w:rsidRDefault="00000000">
            <w:r>
              <w:t>No built-in tracking</w:t>
            </w:r>
          </w:p>
        </w:tc>
      </w:tr>
    </w:tbl>
    <w:p w14:paraId="111C8478" w14:textId="77777777" w:rsidR="0030586D" w:rsidRDefault="0030586D"/>
    <w:p w14:paraId="0E12B727" w14:textId="77777777" w:rsidR="0030586D" w:rsidRDefault="00000000">
      <w:pPr>
        <w:pStyle w:val="CodeBlock"/>
      </w:pPr>
      <w:r>
        <w:t>// EF Core</w:t>
      </w:r>
    </w:p>
    <w:p w14:paraId="7F09188C" w14:textId="77777777" w:rsidR="0030586D" w:rsidRDefault="00000000">
      <w:pPr>
        <w:pStyle w:val="CodeBlock"/>
      </w:pPr>
      <w:r>
        <w:t>var active = await context.Engagements</w:t>
      </w:r>
    </w:p>
    <w:p w14:paraId="1AFFBAB5" w14:textId="77777777" w:rsidR="0030586D" w:rsidRDefault="00000000">
      <w:pPr>
        <w:pStyle w:val="CodeBlock"/>
      </w:pPr>
      <w:r>
        <w:t xml:space="preserve">    .Where(e =&gt; e.Status == "Active")</w:t>
      </w:r>
    </w:p>
    <w:p w14:paraId="5FAA715E" w14:textId="77777777" w:rsidR="0030586D" w:rsidRDefault="00000000">
      <w:pPr>
        <w:pStyle w:val="CodeBlock"/>
      </w:pPr>
      <w:r>
        <w:t xml:space="preserve">    .ToListAsync();</w:t>
      </w:r>
    </w:p>
    <w:p w14:paraId="28CC0528" w14:textId="77777777" w:rsidR="0030586D" w:rsidRDefault="0030586D">
      <w:pPr>
        <w:pStyle w:val="CodeBlock"/>
      </w:pPr>
    </w:p>
    <w:p w14:paraId="35EE997D" w14:textId="77777777" w:rsidR="0030586D" w:rsidRDefault="00000000">
      <w:pPr>
        <w:pStyle w:val="CodeBlock"/>
      </w:pPr>
      <w:r>
        <w:t>// Dapper</w:t>
      </w:r>
    </w:p>
    <w:p w14:paraId="1D830E9A" w14:textId="77777777" w:rsidR="0030586D" w:rsidRDefault="00000000">
      <w:pPr>
        <w:pStyle w:val="CodeBlock"/>
      </w:pPr>
      <w:r>
        <w:t>var active = await connection.QueryAsync&lt;Engagement&gt;(</w:t>
      </w:r>
    </w:p>
    <w:p w14:paraId="47D3FAA5" w14:textId="77777777" w:rsidR="0030586D" w:rsidRDefault="00000000">
      <w:pPr>
        <w:pStyle w:val="CodeBlock"/>
      </w:pPr>
      <w:r>
        <w:t xml:space="preserve">    "SELECT * FROM Engagements WHERE Status = @Status",</w:t>
      </w:r>
    </w:p>
    <w:p w14:paraId="2A435779" w14:textId="77777777" w:rsidR="0030586D" w:rsidRDefault="00000000">
      <w:pPr>
        <w:pStyle w:val="CodeBlock"/>
      </w:pPr>
      <w:r>
        <w:t xml:space="preserve">    new { Status = "Active" });</w:t>
      </w:r>
    </w:p>
    <w:p w14:paraId="747F7407" w14:textId="77777777" w:rsidR="0030586D" w:rsidRDefault="00000000">
      <w:pPr>
        <w:spacing w:after="120"/>
      </w:pPr>
      <w:r>
        <w:rPr>
          <w:b/>
        </w:rPr>
        <w:t xml:space="preserve">Simple understanding: </w:t>
      </w:r>
      <w:r>
        <w:t>EF Core is better for rich domain workflows; Dapper is better when you need direct SQL performance.</w:t>
      </w:r>
    </w:p>
    <w:p w14:paraId="58931DCA" w14:textId="77777777" w:rsidR="0030586D" w:rsidRDefault="00000000">
      <w:pPr>
        <w:spacing w:after="160"/>
      </w:pPr>
      <w:r>
        <w:rPr>
          <w:b/>
        </w:rPr>
        <w:t xml:space="preserve">Resume-based example: </w:t>
      </w:r>
      <w:r>
        <w:t>At Gi3-style systems, EF Core can manage transactional microservice data while optimized SQL/Dapper-style access can support reporting or analytics-heavy screens.</w:t>
      </w:r>
    </w:p>
    <w:p w14:paraId="1EEAA1EE" w14:textId="77777777" w:rsidR="0030586D" w:rsidRDefault="00000000">
      <w:pPr>
        <w:pStyle w:val="Heading2"/>
      </w:pPr>
      <w:bookmarkStart w:id="21" w:name="_Toc229343057"/>
      <w:r>
        <w:t>18. Real-world ORM example using Gi3 project</w:t>
      </w:r>
      <w:bookmarkEnd w:id="21"/>
    </w:p>
    <w:p w14:paraId="2A52EF3E" w14:textId="77777777" w:rsidR="0030586D" w:rsidRDefault="00000000">
      <w:r>
        <w:rPr>
          <w:b/>
        </w:rPr>
        <w:t xml:space="preserve">Answer: </w:t>
      </w:r>
      <w:r>
        <w:t xml:space="preserve">In Gi3 Engagement Management, an ORM can map entities like </w:t>
      </w:r>
      <w:r>
        <w:rPr>
          <w:b/>
        </w:rPr>
        <w:t>Engagement</w:t>
      </w:r>
      <w:r>
        <w:t xml:space="preserve">, </w:t>
      </w:r>
      <w:r>
        <w:rPr>
          <w:b/>
        </w:rPr>
        <w:t>Practitioner</w:t>
      </w:r>
      <w:r>
        <w:t xml:space="preserve">, </w:t>
      </w:r>
      <w:r>
        <w:rPr>
          <w:b/>
        </w:rPr>
        <w:t>Assignment</w:t>
      </w:r>
      <w:r>
        <w:t xml:space="preserve">, and </w:t>
      </w:r>
      <w:r>
        <w:rPr>
          <w:b/>
        </w:rPr>
        <w:t>Milestone</w:t>
      </w:r>
      <w:r>
        <w:t xml:space="preserve"> to database tables. The service layer uses repositories or DbContext to persist engagement changes while keeping business logic separate from SQL details.</w:t>
      </w:r>
    </w:p>
    <w:p w14:paraId="4AB0F7D0" w14:textId="77777777" w:rsidR="0030586D" w:rsidRDefault="00000000">
      <w:pPr>
        <w:pStyle w:val="CodeBlock"/>
      </w:pPr>
      <w:r>
        <w:t>public class Engagement</w:t>
      </w:r>
    </w:p>
    <w:p w14:paraId="021FBBAF" w14:textId="77777777" w:rsidR="0030586D" w:rsidRDefault="00000000">
      <w:pPr>
        <w:pStyle w:val="CodeBlock"/>
      </w:pPr>
      <w:r>
        <w:lastRenderedPageBreak/>
        <w:t>{</w:t>
      </w:r>
    </w:p>
    <w:p w14:paraId="166FE93D" w14:textId="77777777" w:rsidR="0030586D" w:rsidRDefault="00000000">
      <w:pPr>
        <w:pStyle w:val="CodeBlock"/>
      </w:pPr>
      <w:r>
        <w:t xml:space="preserve">    public string EngagementId { get; set; }</w:t>
      </w:r>
    </w:p>
    <w:p w14:paraId="5E5399A2" w14:textId="77777777" w:rsidR="0030586D" w:rsidRDefault="00000000">
      <w:pPr>
        <w:pStyle w:val="CodeBlock"/>
      </w:pPr>
      <w:r>
        <w:t xml:space="preserve">    public string ClientName { get; set; }</w:t>
      </w:r>
    </w:p>
    <w:p w14:paraId="4839CFD7" w14:textId="77777777" w:rsidR="0030586D" w:rsidRDefault="00000000">
      <w:pPr>
        <w:pStyle w:val="CodeBlock"/>
      </w:pPr>
      <w:r>
        <w:t xml:space="preserve">    public List&lt;EngagementAssignment&gt; Assignments { get; set; } = new();</w:t>
      </w:r>
    </w:p>
    <w:p w14:paraId="6CE74BD6" w14:textId="77777777" w:rsidR="0030586D" w:rsidRDefault="00000000">
      <w:pPr>
        <w:pStyle w:val="CodeBlock"/>
      </w:pPr>
      <w:r>
        <w:t>}</w:t>
      </w:r>
    </w:p>
    <w:p w14:paraId="00553DB1" w14:textId="77777777" w:rsidR="0030586D" w:rsidRDefault="00000000">
      <w:pPr>
        <w:spacing w:after="120"/>
      </w:pPr>
      <w:r>
        <w:rPr>
          <w:b/>
        </w:rPr>
        <w:t xml:space="preserve">Simple understanding: </w:t>
      </w:r>
      <w:r>
        <w:t>ORM lets the code work with Engagement objects while the framework handles table mapping.</w:t>
      </w:r>
    </w:p>
    <w:p w14:paraId="612C66F9" w14:textId="77777777" w:rsidR="0030586D" w:rsidRDefault="00000000">
      <w:pPr>
        <w:spacing w:after="160"/>
      </w:pPr>
      <w:r>
        <w:rPr>
          <w:b/>
        </w:rPr>
        <w:t xml:space="preserve">Resume-based example: </w:t>
      </w:r>
      <w:r>
        <w:t>At Deloitte Gi3 Platform, engagement, practitioner, staffing, and recommendation data were part of cloud-native services using relational and NoSQL stores.</w:t>
      </w:r>
    </w:p>
    <w:p w14:paraId="7F7736B8" w14:textId="2FC4D858" w:rsidR="0030586D" w:rsidRDefault="00000000">
      <w:pPr>
        <w:pStyle w:val="Heading2"/>
      </w:pPr>
      <w:bookmarkStart w:id="22" w:name="_Toc229343058"/>
      <w:r>
        <w:t>19. CQRS in .NET Core</w:t>
      </w:r>
      <w:bookmarkEnd w:id="22"/>
    </w:p>
    <w:p w14:paraId="1B7B3E63" w14:textId="77777777" w:rsidR="0030586D" w:rsidRDefault="00000000">
      <w:r>
        <w:rPr>
          <w:b/>
        </w:rPr>
        <w:t>Answer: CQRS</w:t>
      </w:r>
      <w:r>
        <w:t xml:space="preserve"> means Command Query Responsibility Segregation: commands change state, while queries read state. In .NET Core, this often means separate command handlers, query handlers, DTOs, and sometimes separate read/write databases.</w:t>
      </w:r>
    </w:p>
    <w:p w14:paraId="62151416" w14:textId="77777777" w:rsidR="0030586D" w:rsidRDefault="00000000">
      <w:pPr>
        <w:pStyle w:val="CodeBlock"/>
      </w:pPr>
      <w:r>
        <w:t>public record CreateEngagementCommand(string ClientName);</w:t>
      </w:r>
    </w:p>
    <w:p w14:paraId="5DB06BB4" w14:textId="77777777" w:rsidR="0030586D" w:rsidRDefault="00000000">
      <w:pPr>
        <w:pStyle w:val="CodeBlock"/>
      </w:pPr>
      <w:r>
        <w:t>public record GetEngagementQuery(string EngagementId);</w:t>
      </w:r>
    </w:p>
    <w:p w14:paraId="5420BED1" w14:textId="77777777" w:rsidR="0030586D" w:rsidRDefault="00000000">
      <w:pPr>
        <w:spacing w:after="120"/>
      </w:pPr>
      <w:r>
        <w:rPr>
          <w:b/>
        </w:rPr>
        <w:t xml:space="preserve">Simple understanding: </w:t>
      </w:r>
      <w:r>
        <w:t>Commands write; queries read.</w:t>
      </w:r>
    </w:p>
    <w:p w14:paraId="07453D62" w14:textId="77777777" w:rsidR="0030586D" w:rsidRDefault="00000000">
      <w:pPr>
        <w:spacing w:after="160"/>
      </w:pPr>
      <w:r>
        <w:rPr>
          <w:b/>
        </w:rPr>
        <w:t xml:space="preserve">Resume-based example: </w:t>
      </w:r>
      <w:r>
        <w:t>At Gi3, transactional engagement updates and analytics/recommendation reads can be separated so each side is optimized independently.</w:t>
      </w:r>
    </w:p>
    <w:p w14:paraId="7420866B" w14:textId="77777777" w:rsidR="00B30623" w:rsidRDefault="00B30623">
      <w:pPr>
        <w:spacing w:after="160"/>
      </w:pPr>
    </w:p>
    <w:p w14:paraId="065089D5" w14:textId="77777777" w:rsidR="0030586D" w:rsidRDefault="00000000">
      <w:pPr>
        <w:pStyle w:val="Heading2"/>
      </w:pPr>
      <w:bookmarkStart w:id="23" w:name="_Toc229343059"/>
      <w:r>
        <w:t>20. Why separate Read and Write in CQRS?</w:t>
      </w:r>
      <w:bookmarkEnd w:id="23"/>
    </w:p>
    <w:tbl>
      <w:tblPr>
        <w:tblStyle w:val="TableGrid"/>
        <w:tblW w:w="0" w:type="auto"/>
        <w:jc w:val="center"/>
        <w:tblLook w:val="04A0" w:firstRow="1" w:lastRow="0" w:firstColumn="1" w:lastColumn="0" w:noHBand="0" w:noVBand="1"/>
      </w:tblPr>
      <w:tblGrid>
        <w:gridCol w:w="5179"/>
        <w:gridCol w:w="5179"/>
      </w:tblGrid>
      <w:tr w:rsidR="0030586D" w14:paraId="64BA31E8" w14:textId="77777777">
        <w:trPr>
          <w:jc w:val="center"/>
        </w:trPr>
        <w:tc>
          <w:tcPr>
            <w:tcW w:w="5184" w:type="dxa"/>
            <w:shd w:val="clear" w:color="auto" w:fill="1F4E79"/>
            <w:vAlign w:val="center"/>
          </w:tcPr>
          <w:p w14:paraId="5AC470D1" w14:textId="77777777" w:rsidR="0030586D" w:rsidRDefault="00000000">
            <w:r>
              <w:rPr>
                <w:b/>
                <w:color w:val="FFFFFF"/>
              </w:rPr>
              <w:t>Reason</w:t>
            </w:r>
          </w:p>
        </w:tc>
        <w:tc>
          <w:tcPr>
            <w:tcW w:w="5184" w:type="dxa"/>
            <w:shd w:val="clear" w:color="auto" w:fill="1F4E79"/>
            <w:vAlign w:val="center"/>
          </w:tcPr>
          <w:p w14:paraId="3D28E3DC" w14:textId="77777777" w:rsidR="0030586D" w:rsidRDefault="00000000">
            <w:r>
              <w:rPr>
                <w:b/>
                <w:color w:val="FFFFFF"/>
              </w:rPr>
              <w:t>Explanation</w:t>
            </w:r>
          </w:p>
        </w:tc>
      </w:tr>
      <w:tr w:rsidR="0030586D" w14:paraId="05767192" w14:textId="77777777">
        <w:trPr>
          <w:jc w:val="center"/>
        </w:trPr>
        <w:tc>
          <w:tcPr>
            <w:tcW w:w="5184" w:type="dxa"/>
            <w:vAlign w:val="center"/>
          </w:tcPr>
          <w:p w14:paraId="561979F4" w14:textId="77777777" w:rsidR="0030586D" w:rsidRDefault="00000000">
            <w:r>
              <w:t>Scalability</w:t>
            </w:r>
          </w:p>
        </w:tc>
        <w:tc>
          <w:tcPr>
            <w:tcW w:w="5184" w:type="dxa"/>
            <w:vAlign w:val="center"/>
          </w:tcPr>
          <w:p w14:paraId="2A687C54" w14:textId="77777777" w:rsidR="0030586D" w:rsidRDefault="00000000">
            <w:r>
              <w:t>Read and write workloads can scale independently</w:t>
            </w:r>
          </w:p>
        </w:tc>
      </w:tr>
      <w:tr w:rsidR="0030586D" w14:paraId="6AB8A42D" w14:textId="77777777">
        <w:trPr>
          <w:jc w:val="center"/>
        </w:trPr>
        <w:tc>
          <w:tcPr>
            <w:tcW w:w="5184" w:type="dxa"/>
            <w:vAlign w:val="center"/>
          </w:tcPr>
          <w:p w14:paraId="2BEF935B" w14:textId="77777777" w:rsidR="0030586D" w:rsidRDefault="00000000">
            <w:r>
              <w:t>Performance</w:t>
            </w:r>
          </w:p>
        </w:tc>
        <w:tc>
          <w:tcPr>
            <w:tcW w:w="5184" w:type="dxa"/>
            <w:vAlign w:val="center"/>
          </w:tcPr>
          <w:p w14:paraId="20F4CF12" w14:textId="77777777" w:rsidR="0030586D" w:rsidRDefault="00000000">
            <w:r>
              <w:t>Read models can be optimized for UI/reporting</w:t>
            </w:r>
          </w:p>
        </w:tc>
      </w:tr>
      <w:tr w:rsidR="0030586D" w14:paraId="5D0A06E4" w14:textId="77777777">
        <w:trPr>
          <w:jc w:val="center"/>
        </w:trPr>
        <w:tc>
          <w:tcPr>
            <w:tcW w:w="5184" w:type="dxa"/>
            <w:vAlign w:val="center"/>
          </w:tcPr>
          <w:p w14:paraId="487F4CDB" w14:textId="77777777" w:rsidR="0030586D" w:rsidRDefault="00000000">
            <w:r>
              <w:t>Maintainability</w:t>
            </w:r>
          </w:p>
        </w:tc>
        <w:tc>
          <w:tcPr>
            <w:tcW w:w="5184" w:type="dxa"/>
            <w:vAlign w:val="center"/>
          </w:tcPr>
          <w:p w14:paraId="56B446B9" w14:textId="77777777" w:rsidR="0030586D" w:rsidRDefault="00000000">
            <w:r>
              <w:t>Write logic stays focused on validation and business rules</w:t>
            </w:r>
          </w:p>
        </w:tc>
      </w:tr>
      <w:tr w:rsidR="0030586D" w14:paraId="665510A6" w14:textId="77777777">
        <w:trPr>
          <w:jc w:val="center"/>
        </w:trPr>
        <w:tc>
          <w:tcPr>
            <w:tcW w:w="5184" w:type="dxa"/>
            <w:vAlign w:val="center"/>
          </w:tcPr>
          <w:p w14:paraId="64B730F1" w14:textId="77777777" w:rsidR="0030586D" w:rsidRDefault="00000000">
            <w:r>
              <w:t>Flexibility</w:t>
            </w:r>
          </w:p>
        </w:tc>
        <w:tc>
          <w:tcPr>
            <w:tcW w:w="5184" w:type="dxa"/>
            <w:vAlign w:val="center"/>
          </w:tcPr>
          <w:p w14:paraId="62DD7EC4" w14:textId="77777777" w:rsidR="0030586D" w:rsidRDefault="00000000">
            <w:r>
              <w:t>Read side can use different projections or stores</w:t>
            </w:r>
          </w:p>
        </w:tc>
      </w:tr>
    </w:tbl>
    <w:p w14:paraId="686C9C46" w14:textId="77777777" w:rsidR="0030586D" w:rsidRDefault="0030586D"/>
    <w:p w14:paraId="29B41FD1" w14:textId="77777777" w:rsidR="0030586D" w:rsidRDefault="00000000">
      <w:pPr>
        <w:spacing w:after="120"/>
      </w:pPr>
      <w:r>
        <w:rPr>
          <w:b/>
        </w:rPr>
        <w:t xml:space="preserve">Simple understanding: </w:t>
      </w:r>
      <w:r>
        <w:t>The shape of data for writing is often not the same as the shape needed for dashboards.</w:t>
      </w:r>
    </w:p>
    <w:p w14:paraId="7E356E76" w14:textId="77777777" w:rsidR="0030586D" w:rsidRDefault="00000000">
      <w:pPr>
        <w:spacing w:after="160"/>
      </w:pPr>
      <w:r>
        <w:rPr>
          <w:b/>
        </w:rPr>
        <w:t xml:space="preserve">Resume-based example: </w:t>
      </w:r>
      <w:r>
        <w:t>At AGLC and Gi3, transactional workflows and reporting/analytics workloads had different performance requirements, making separation valuable.</w:t>
      </w:r>
    </w:p>
    <w:p w14:paraId="62DBA764" w14:textId="77777777" w:rsidR="0030586D" w:rsidRDefault="00000000">
      <w:pPr>
        <w:pStyle w:val="Heading2"/>
      </w:pPr>
      <w:bookmarkStart w:id="24" w:name="_Toc229343060"/>
      <w:r>
        <w:t>21. CQRS example based on Gi3 Platform</w:t>
      </w:r>
      <w:bookmarkEnd w:id="24"/>
    </w:p>
    <w:p w14:paraId="1FB1915B" w14:textId="77777777" w:rsidR="0030586D" w:rsidRDefault="00000000">
      <w:r>
        <w:rPr>
          <w:b/>
        </w:rPr>
        <w:t xml:space="preserve">Answer: </w:t>
      </w:r>
      <w:r>
        <w:t xml:space="preserve">In Gi3, creating or updating an engagement is a </w:t>
      </w:r>
      <w:r>
        <w:rPr>
          <w:b/>
        </w:rPr>
        <w:t>Command</w:t>
      </w:r>
      <w:r>
        <w:t xml:space="preserve"> because it changes data. Loading an engagement dashboard with staffing, comments, notifications, and recommendation scores is a </w:t>
      </w:r>
      <w:r>
        <w:rPr>
          <w:b/>
        </w:rPr>
        <w:t>Query</w:t>
      </w:r>
      <w:r>
        <w:t xml:space="preserve"> because it reads and composes data for the UI.</w:t>
      </w:r>
    </w:p>
    <w:p w14:paraId="7A22045B" w14:textId="77777777" w:rsidR="0030586D" w:rsidRDefault="00000000">
      <w:pPr>
        <w:pStyle w:val="CodeBlock"/>
      </w:pPr>
      <w:r>
        <w:t>POST /engagements          // Command: create engagement</w:t>
      </w:r>
    </w:p>
    <w:p w14:paraId="060E0F06" w14:textId="77777777" w:rsidR="0030586D" w:rsidRDefault="00000000">
      <w:pPr>
        <w:pStyle w:val="CodeBlock"/>
      </w:pPr>
      <w:r>
        <w:t>GET  /engagements/E100     // Query: read engagement dashboard</w:t>
      </w:r>
    </w:p>
    <w:p w14:paraId="64630550" w14:textId="77777777" w:rsidR="0030586D" w:rsidRDefault="00000000">
      <w:pPr>
        <w:spacing w:after="120"/>
      </w:pPr>
      <w:r>
        <w:rPr>
          <w:b/>
        </w:rPr>
        <w:t xml:space="preserve">Simple understanding: </w:t>
      </w:r>
      <w:r>
        <w:t>Use commands for business actions and queries for UI/read screens.</w:t>
      </w:r>
    </w:p>
    <w:p w14:paraId="45CFA761" w14:textId="77777777" w:rsidR="0030586D" w:rsidRDefault="00000000">
      <w:pPr>
        <w:spacing w:after="160"/>
      </w:pPr>
      <w:r>
        <w:rPr>
          <w:b/>
        </w:rPr>
        <w:t xml:space="preserve">Resume-based example: </w:t>
      </w:r>
      <w:r>
        <w:t>Gi3 engagement workflows, staffing recommendations, analytics dashboards, and event-driven updates align well with CQRS-style separation.</w:t>
      </w:r>
    </w:p>
    <w:p w14:paraId="4A54FB7F" w14:textId="77777777" w:rsidR="0030586D" w:rsidRDefault="00000000">
      <w:pPr>
        <w:pStyle w:val="Heading1"/>
      </w:pPr>
      <w:bookmarkStart w:id="25" w:name="_Toc229343061"/>
      <w:r>
        <w:t>Async Programming</w:t>
      </w:r>
      <w:bookmarkEnd w:id="25"/>
    </w:p>
    <w:p w14:paraId="39410703" w14:textId="77777777" w:rsidR="0030586D" w:rsidRDefault="00000000">
      <w:pPr>
        <w:pStyle w:val="Heading2"/>
      </w:pPr>
      <w:bookmarkStart w:id="26" w:name="_Toc229343062"/>
      <w:r>
        <w:t>22. Impact of async/await on asynchronous programming</w:t>
      </w:r>
      <w:bookmarkEnd w:id="26"/>
    </w:p>
    <w:p w14:paraId="0EB6C9B2" w14:textId="77777777" w:rsidR="0030586D" w:rsidRDefault="00000000">
      <w:r>
        <w:rPr>
          <w:b/>
        </w:rPr>
        <w:t xml:space="preserve">Answer: </w:t>
      </w:r>
      <w:r>
        <w:t>async/await makes asynchronous code easier to read and maintain because it looks similar to synchronous code while remaining non-blocking. It improves scalability for web APIs because threads are freed while waiting for I/O operations like database calls or HTTP calls.</w:t>
      </w:r>
    </w:p>
    <w:p w14:paraId="15646FB5" w14:textId="77777777" w:rsidR="0030586D" w:rsidRDefault="00000000">
      <w:pPr>
        <w:spacing w:after="160"/>
      </w:pPr>
      <w:r>
        <w:rPr>
          <w:b/>
        </w:rPr>
        <w:lastRenderedPageBreak/>
        <w:t xml:space="preserve">Resume-based example: </w:t>
      </w:r>
      <w:r>
        <w:t>In Gi3 and Enbridge APIs, async/await improved scalability for service-to-service calls, queue processing, and database operations.</w:t>
      </w:r>
    </w:p>
    <w:p w14:paraId="491E3584" w14:textId="77777777" w:rsidR="0030586D" w:rsidRDefault="00000000">
      <w:pPr>
        <w:pStyle w:val="Heading2"/>
      </w:pPr>
      <w:bookmarkStart w:id="27" w:name="_Toc229343063"/>
      <w:r>
        <w:t>23. Usage of async programming in C#</w:t>
      </w:r>
      <w:bookmarkEnd w:id="27"/>
    </w:p>
    <w:p w14:paraId="26F7DCBA" w14:textId="77777777" w:rsidR="0030586D" w:rsidRDefault="00000000">
      <w:r>
        <w:rPr>
          <w:b/>
        </w:rPr>
        <w:t xml:space="preserve">Answer: </w:t>
      </w:r>
      <w:r>
        <w:t xml:space="preserve">Use async programming for </w:t>
      </w:r>
      <w:r>
        <w:rPr>
          <w:b/>
        </w:rPr>
        <w:t>I/O-bound operations</w:t>
      </w:r>
      <w:r>
        <w:t xml:space="preserve"> such as database queries, HTTP API calls, file operations, cloud storage, and message queues. Avoid using async just to make CPU-heavy code faster; CPU-bound work may need parallelism or background processing.</w:t>
      </w:r>
    </w:p>
    <w:p w14:paraId="0DDB81E6" w14:textId="77777777" w:rsidR="0030586D" w:rsidRDefault="00000000">
      <w:pPr>
        <w:pStyle w:val="CodeBlock"/>
      </w:pPr>
      <w:r>
        <w:t>public async Task&lt;EngagementDto&gt; GetEngagementAsync(string id)</w:t>
      </w:r>
    </w:p>
    <w:p w14:paraId="3912FC1E" w14:textId="77777777" w:rsidR="0030586D" w:rsidRDefault="00000000">
      <w:pPr>
        <w:pStyle w:val="CodeBlock"/>
      </w:pPr>
      <w:r>
        <w:t>{</w:t>
      </w:r>
    </w:p>
    <w:p w14:paraId="285EE125" w14:textId="77777777" w:rsidR="0030586D" w:rsidRDefault="00000000">
      <w:pPr>
        <w:pStyle w:val="CodeBlock"/>
      </w:pPr>
      <w:r>
        <w:t xml:space="preserve">    return await engagementRepository.GetByIdAsync(id);</w:t>
      </w:r>
    </w:p>
    <w:p w14:paraId="5AEFFE8A" w14:textId="77777777" w:rsidR="0030586D" w:rsidRDefault="00000000">
      <w:pPr>
        <w:pStyle w:val="CodeBlock"/>
      </w:pPr>
      <w:r>
        <w:t>}</w:t>
      </w:r>
    </w:p>
    <w:p w14:paraId="4404D384" w14:textId="77777777" w:rsidR="0030586D" w:rsidRDefault="00000000">
      <w:pPr>
        <w:spacing w:after="160"/>
      </w:pPr>
      <w:r>
        <w:rPr>
          <w:b/>
        </w:rPr>
        <w:t xml:space="preserve">Resume-based example: </w:t>
      </w:r>
      <w:r>
        <w:t>At Gi3, async programming supported Azure Service Bus, APIs, Redis, PostgreSQL, Cosmos DB, and AI service calls.</w:t>
      </w:r>
    </w:p>
    <w:p w14:paraId="08335190" w14:textId="77777777" w:rsidR="0030586D" w:rsidRDefault="00000000">
      <w:pPr>
        <w:pStyle w:val="Heading2"/>
      </w:pPr>
      <w:bookmarkStart w:id="28" w:name="_Toc229343064"/>
      <w:r>
        <w:t>24. Real-world async examples from your projects</w:t>
      </w:r>
      <w:bookmarkEnd w:id="28"/>
    </w:p>
    <w:p w14:paraId="33CCB64A" w14:textId="77777777" w:rsidR="0030586D" w:rsidRDefault="00000000">
      <w:r>
        <w:rPr>
          <w:b/>
        </w:rPr>
        <w:t xml:space="preserve">Answer: </w:t>
      </w:r>
      <w:r>
        <w:t>A practical example is an engagement dashboard that loads engagement details, staffing, comments, notifications, and recommendations concurrently. Independent service calls can run with Task.WhenAll to reduce total response time.</w:t>
      </w:r>
    </w:p>
    <w:p w14:paraId="4F79F878" w14:textId="77777777" w:rsidR="0030586D" w:rsidRDefault="00000000">
      <w:pPr>
        <w:pStyle w:val="CodeBlock"/>
      </w:pPr>
      <w:r>
        <w:t>var engagementTask = engagementClient.GetAsync(id);</w:t>
      </w:r>
    </w:p>
    <w:p w14:paraId="153DE74B" w14:textId="77777777" w:rsidR="0030586D" w:rsidRDefault="00000000">
      <w:pPr>
        <w:pStyle w:val="CodeBlock"/>
      </w:pPr>
      <w:r>
        <w:t>var staffingTask = staffingClient.GetAsync(id);</w:t>
      </w:r>
    </w:p>
    <w:p w14:paraId="02DED79B" w14:textId="77777777" w:rsidR="0030586D" w:rsidRDefault="00000000">
      <w:pPr>
        <w:pStyle w:val="CodeBlock"/>
      </w:pPr>
      <w:r>
        <w:t>var recommendationTask = recommendationClient.GetAsync(id);</w:t>
      </w:r>
    </w:p>
    <w:p w14:paraId="3A0200FE" w14:textId="77777777" w:rsidR="0030586D" w:rsidRDefault="00000000">
      <w:pPr>
        <w:pStyle w:val="CodeBlock"/>
      </w:pPr>
      <w:r>
        <w:t>await Task.WhenAll(engagementTask, staffingTask, recommendationTask);</w:t>
      </w:r>
    </w:p>
    <w:p w14:paraId="79ECE624" w14:textId="77777777" w:rsidR="0030586D" w:rsidRDefault="00000000">
      <w:pPr>
        <w:spacing w:after="160"/>
      </w:pPr>
      <w:r>
        <w:rPr>
          <w:b/>
        </w:rPr>
        <w:t xml:space="preserve">Resume-based example: </w:t>
      </w:r>
      <w:r>
        <w:t>This maps closely to Gi3 Engagement Management where multiple microservices contribute to one user-facing dashboard.</w:t>
      </w:r>
    </w:p>
    <w:p w14:paraId="1045EA11" w14:textId="77777777" w:rsidR="0030586D" w:rsidRDefault="00000000">
      <w:pPr>
        <w:pStyle w:val="Heading2"/>
      </w:pPr>
      <w:bookmarkStart w:id="29" w:name="_Toc229343065"/>
      <w:r>
        <w:t>25. SignalR vs not using SignalR for notifications</w:t>
      </w:r>
      <w:bookmarkEnd w:id="29"/>
    </w:p>
    <w:tbl>
      <w:tblPr>
        <w:tblStyle w:val="TableGrid"/>
        <w:tblW w:w="0" w:type="auto"/>
        <w:jc w:val="center"/>
        <w:tblLook w:val="04A0" w:firstRow="1" w:lastRow="0" w:firstColumn="1" w:lastColumn="0" w:noHBand="0" w:noVBand="1"/>
      </w:tblPr>
      <w:tblGrid>
        <w:gridCol w:w="3453"/>
        <w:gridCol w:w="3453"/>
        <w:gridCol w:w="3452"/>
      </w:tblGrid>
      <w:tr w:rsidR="0030586D" w14:paraId="2C0A6A18" w14:textId="77777777">
        <w:trPr>
          <w:jc w:val="center"/>
        </w:trPr>
        <w:tc>
          <w:tcPr>
            <w:tcW w:w="3456" w:type="dxa"/>
            <w:shd w:val="clear" w:color="auto" w:fill="1F4E79"/>
            <w:vAlign w:val="center"/>
          </w:tcPr>
          <w:p w14:paraId="653152BC" w14:textId="77777777" w:rsidR="0030586D" w:rsidRDefault="00000000">
            <w:r>
              <w:rPr>
                <w:b/>
                <w:color w:val="FFFFFF"/>
              </w:rPr>
              <w:t>Feature</w:t>
            </w:r>
          </w:p>
        </w:tc>
        <w:tc>
          <w:tcPr>
            <w:tcW w:w="3456" w:type="dxa"/>
            <w:shd w:val="clear" w:color="auto" w:fill="1F4E79"/>
            <w:vAlign w:val="center"/>
          </w:tcPr>
          <w:p w14:paraId="303FD7DB" w14:textId="77777777" w:rsidR="0030586D" w:rsidRDefault="00000000">
            <w:r>
              <w:rPr>
                <w:b/>
                <w:color w:val="FFFFFF"/>
              </w:rPr>
              <w:t>SignalR</w:t>
            </w:r>
          </w:p>
        </w:tc>
        <w:tc>
          <w:tcPr>
            <w:tcW w:w="3456" w:type="dxa"/>
            <w:shd w:val="clear" w:color="auto" w:fill="1F4E79"/>
            <w:vAlign w:val="center"/>
          </w:tcPr>
          <w:p w14:paraId="1C48B312" w14:textId="77777777" w:rsidR="0030586D" w:rsidRDefault="00000000">
            <w:r>
              <w:rPr>
                <w:b/>
                <w:color w:val="FFFFFF"/>
              </w:rPr>
              <w:t>No SignalR / Polling</w:t>
            </w:r>
          </w:p>
        </w:tc>
      </w:tr>
      <w:tr w:rsidR="0030586D" w14:paraId="46B31B93" w14:textId="77777777">
        <w:trPr>
          <w:jc w:val="center"/>
        </w:trPr>
        <w:tc>
          <w:tcPr>
            <w:tcW w:w="3456" w:type="dxa"/>
            <w:vAlign w:val="center"/>
          </w:tcPr>
          <w:p w14:paraId="2694E92C" w14:textId="77777777" w:rsidR="0030586D" w:rsidRDefault="00000000">
            <w:r>
              <w:t>Communication</w:t>
            </w:r>
          </w:p>
        </w:tc>
        <w:tc>
          <w:tcPr>
            <w:tcW w:w="3456" w:type="dxa"/>
            <w:vAlign w:val="center"/>
          </w:tcPr>
          <w:p w14:paraId="39C1F747" w14:textId="77777777" w:rsidR="0030586D" w:rsidRDefault="00000000">
            <w:r>
              <w:t>Server pushes updates</w:t>
            </w:r>
          </w:p>
        </w:tc>
        <w:tc>
          <w:tcPr>
            <w:tcW w:w="3456" w:type="dxa"/>
            <w:vAlign w:val="center"/>
          </w:tcPr>
          <w:p w14:paraId="613844C5" w14:textId="77777777" w:rsidR="0030586D" w:rsidRDefault="00000000">
            <w:r>
              <w:t>Client repeatedly asks for updates</w:t>
            </w:r>
          </w:p>
        </w:tc>
      </w:tr>
      <w:tr w:rsidR="0030586D" w14:paraId="18D1B1D4" w14:textId="77777777">
        <w:trPr>
          <w:jc w:val="center"/>
        </w:trPr>
        <w:tc>
          <w:tcPr>
            <w:tcW w:w="3456" w:type="dxa"/>
            <w:vAlign w:val="center"/>
          </w:tcPr>
          <w:p w14:paraId="6035A05B" w14:textId="77777777" w:rsidR="0030586D" w:rsidRDefault="00000000">
            <w:r>
              <w:t>Latency</w:t>
            </w:r>
          </w:p>
        </w:tc>
        <w:tc>
          <w:tcPr>
            <w:tcW w:w="3456" w:type="dxa"/>
            <w:vAlign w:val="center"/>
          </w:tcPr>
          <w:p w14:paraId="0455A79E" w14:textId="77777777" w:rsidR="0030586D" w:rsidRDefault="00000000">
            <w:r>
              <w:t>Near real-time</w:t>
            </w:r>
          </w:p>
        </w:tc>
        <w:tc>
          <w:tcPr>
            <w:tcW w:w="3456" w:type="dxa"/>
            <w:vAlign w:val="center"/>
          </w:tcPr>
          <w:p w14:paraId="650C02BB" w14:textId="77777777" w:rsidR="0030586D" w:rsidRDefault="00000000">
            <w:r>
              <w:t>Delayed by polling interval</w:t>
            </w:r>
          </w:p>
        </w:tc>
      </w:tr>
      <w:tr w:rsidR="0030586D" w14:paraId="33BF90DF" w14:textId="77777777">
        <w:trPr>
          <w:jc w:val="center"/>
        </w:trPr>
        <w:tc>
          <w:tcPr>
            <w:tcW w:w="3456" w:type="dxa"/>
            <w:vAlign w:val="center"/>
          </w:tcPr>
          <w:p w14:paraId="3F9FC917" w14:textId="77777777" w:rsidR="0030586D" w:rsidRDefault="00000000">
            <w:r>
              <w:t>Network overhead</w:t>
            </w:r>
          </w:p>
        </w:tc>
        <w:tc>
          <w:tcPr>
            <w:tcW w:w="3456" w:type="dxa"/>
            <w:vAlign w:val="center"/>
          </w:tcPr>
          <w:p w14:paraId="6FF23E3C" w14:textId="77777777" w:rsidR="0030586D" w:rsidRDefault="00000000">
            <w:r>
              <w:t>Lower for live updates</w:t>
            </w:r>
          </w:p>
        </w:tc>
        <w:tc>
          <w:tcPr>
            <w:tcW w:w="3456" w:type="dxa"/>
            <w:vAlign w:val="center"/>
          </w:tcPr>
          <w:p w14:paraId="3B4A7D8E" w14:textId="77777777" w:rsidR="0030586D" w:rsidRDefault="00000000">
            <w:r>
              <w:t>Higher due to repeated calls</w:t>
            </w:r>
          </w:p>
        </w:tc>
      </w:tr>
      <w:tr w:rsidR="0030586D" w14:paraId="668E866B" w14:textId="77777777">
        <w:trPr>
          <w:jc w:val="center"/>
        </w:trPr>
        <w:tc>
          <w:tcPr>
            <w:tcW w:w="3456" w:type="dxa"/>
            <w:vAlign w:val="center"/>
          </w:tcPr>
          <w:p w14:paraId="57257E25" w14:textId="77777777" w:rsidR="0030586D" w:rsidRDefault="00000000">
            <w:r>
              <w:t>Best use</w:t>
            </w:r>
          </w:p>
        </w:tc>
        <w:tc>
          <w:tcPr>
            <w:tcW w:w="3456" w:type="dxa"/>
            <w:vAlign w:val="center"/>
          </w:tcPr>
          <w:p w14:paraId="5465480D" w14:textId="77777777" w:rsidR="0030586D" w:rsidRDefault="00000000">
            <w:r>
              <w:t>Notifications, chat, dashboards</w:t>
            </w:r>
          </w:p>
        </w:tc>
        <w:tc>
          <w:tcPr>
            <w:tcW w:w="3456" w:type="dxa"/>
            <w:vAlign w:val="center"/>
          </w:tcPr>
          <w:p w14:paraId="4C8A092B" w14:textId="77777777" w:rsidR="0030586D" w:rsidRDefault="00000000">
            <w:r>
              <w:t>Simple status refresh</w:t>
            </w:r>
          </w:p>
        </w:tc>
      </w:tr>
    </w:tbl>
    <w:p w14:paraId="04C7A1DF" w14:textId="77777777" w:rsidR="0030586D" w:rsidRDefault="0030586D"/>
    <w:p w14:paraId="7999AA2C" w14:textId="77777777" w:rsidR="0030586D" w:rsidRDefault="00000000">
      <w:pPr>
        <w:pStyle w:val="CodeBlock"/>
      </w:pPr>
      <w:r>
        <w:t>// Conceptual SignalR flow</w:t>
      </w:r>
    </w:p>
    <w:p w14:paraId="172242BD" w14:textId="77777777" w:rsidR="0030586D" w:rsidRDefault="00000000">
      <w:pPr>
        <w:pStyle w:val="CodeBlock"/>
      </w:pPr>
      <w:r>
        <w:t>Clients.Group(userId).SendAsync("NotificationReceived", notification);</w:t>
      </w:r>
    </w:p>
    <w:p w14:paraId="1866FDBE" w14:textId="77777777" w:rsidR="0030586D" w:rsidRDefault="00000000">
      <w:pPr>
        <w:spacing w:after="120"/>
      </w:pPr>
      <w:r>
        <w:rPr>
          <w:b/>
        </w:rPr>
        <w:t xml:space="preserve">Simple understanding: </w:t>
      </w:r>
      <w:r>
        <w:t>SignalR is better when the server needs to notify users immediately.</w:t>
      </w:r>
    </w:p>
    <w:p w14:paraId="42211486" w14:textId="77777777" w:rsidR="0030586D" w:rsidRDefault="00000000">
      <w:pPr>
        <w:spacing w:after="160"/>
      </w:pPr>
      <w:r>
        <w:rPr>
          <w:b/>
        </w:rPr>
        <w:t xml:space="preserve">Resume-based example: </w:t>
      </w:r>
      <w:r>
        <w:t>At AGLC and Gi3-style systems, SignalR or real-time notification patterns support live updates for dashboards, gaming activity, or engagement notifications.</w:t>
      </w:r>
    </w:p>
    <w:p w14:paraId="0A1D42DB" w14:textId="77777777" w:rsidR="0030586D" w:rsidRDefault="00000000">
      <w:pPr>
        <w:pStyle w:val="Heading1"/>
      </w:pPr>
      <w:bookmarkStart w:id="30" w:name="_Toc229343066"/>
      <w:r>
        <w:t>API / Backend</w:t>
      </w:r>
      <w:bookmarkEnd w:id="30"/>
    </w:p>
    <w:p w14:paraId="1F9A8DCC" w14:textId="77777777" w:rsidR="0030586D" w:rsidRDefault="00000000">
      <w:pPr>
        <w:pStyle w:val="Heading2"/>
      </w:pPr>
      <w:bookmarkStart w:id="31" w:name="_Toc229343067"/>
      <w:r>
        <w:t>26. REST API interview questions and answers</w:t>
      </w:r>
      <w:bookmarkEnd w:id="31"/>
    </w:p>
    <w:p w14:paraId="073E9478" w14:textId="77777777" w:rsidR="0030586D" w:rsidRDefault="00000000">
      <w:r>
        <w:rPr>
          <w:b/>
        </w:rPr>
        <w:t xml:space="preserve">Answer: </w:t>
      </w:r>
      <w:r>
        <w:t xml:space="preserve">A </w:t>
      </w:r>
      <w:r>
        <w:rPr>
          <w:b/>
        </w:rPr>
        <w:t>REST API</w:t>
      </w:r>
      <w:r>
        <w:t xml:space="preserve"> exposes resources through HTTP using methods like GET, POST, PUT, PATCH, and DELETE. Good REST design uses clear resource URLs, status codes, validation, authentication, versioning, and consistent error responses.</w:t>
      </w:r>
    </w:p>
    <w:p w14:paraId="06D26C68" w14:textId="77777777" w:rsidR="0030586D" w:rsidRDefault="00000000">
      <w:pPr>
        <w:pStyle w:val="CodeBlock"/>
      </w:pPr>
      <w:r>
        <w:t>GET    /api/engagements/E100</w:t>
      </w:r>
    </w:p>
    <w:p w14:paraId="519576B8" w14:textId="77777777" w:rsidR="0030586D" w:rsidRDefault="00000000">
      <w:pPr>
        <w:pStyle w:val="CodeBlock"/>
      </w:pPr>
      <w:r>
        <w:t>POST   /api/engagements</w:t>
      </w:r>
    </w:p>
    <w:p w14:paraId="6DF85FBC" w14:textId="77777777" w:rsidR="0030586D" w:rsidRDefault="00000000">
      <w:pPr>
        <w:pStyle w:val="CodeBlock"/>
      </w:pPr>
      <w:r>
        <w:t>PUT    /api/engagements/E100</w:t>
      </w:r>
    </w:p>
    <w:p w14:paraId="6C7DA8E7" w14:textId="77777777" w:rsidR="0030586D" w:rsidRDefault="00000000">
      <w:pPr>
        <w:pStyle w:val="CodeBlock"/>
      </w:pPr>
      <w:r>
        <w:t>DELETE /api/engagements/E100</w:t>
      </w:r>
    </w:p>
    <w:p w14:paraId="2BC59EA1" w14:textId="77777777" w:rsidR="0030586D" w:rsidRDefault="00000000">
      <w:pPr>
        <w:spacing w:after="160"/>
      </w:pPr>
      <w:r>
        <w:rPr>
          <w:b/>
        </w:rPr>
        <w:lastRenderedPageBreak/>
        <w:t xml:space="preserve">Resume-based example: </w:t>
      </w:r>
      <w:r>
        <w:t>Across Gi3, AGLC, Enbridge, and GOA systems, REST APIs were used to connect Angular/React frontends with .NET Core, Node.js, and integration services.</w:t>
      </w:r>
    </w:p>
    <w:p w14:paraId="576351F1" w14:textId="77777777" w:rsidR="0030586D" w:rsidRDefault="00000000">
      <w:pPr>
        <w:pStyle w:val="Heading2"/>
      </w:pPr>
      <w:bookmarkStart w:id="32" w:name="_Toc229343068"/>
      <w:r>
        <w:t>27. JWT token interview answer</w:t>
      </w:r>
      <w:bookmarkEnd w:id="32"/>
    </w:p>
    <w:p w14:paraId="184B6105" w14:textId="77777777" w:rsidR="0030586D" w:rsidRDefault="00000000">
      <w:r>
        <w:rPr>
          <w:b/>
        </w:rPr>
        <w:t xml:space="preserve">Answer: </w:t>
      </w:r>
      <w:r>
        <w:t xml:space="preserve">A </w:t>
      </w:r>
      <w:r>
        <w:rPr>
          <w:b/>
        </w:rPr>
        <w:t>JWT</w:t>
      </w:r>
      <w:r>
        <w:t xml:space="preserve"> is a signed token used to securely carry user claims between client and server. It has three parts: </w:t>
      </w:r>
      <w:r>
        <w:rPr>
          <w:b/>
        </w:rPr>
        <w:t>Header</w:t>
      </w:r>
      <w:r>
        <w:t xml:space="preserve">, </w:t>
      </w:r>
      <w:r>
        <w:rPr>
          <w:b/>
        </w:rPr>
        <w:t>Payload</w:t>
      </w:r>
      <w:r>
        <w:t xml:space="preserve">, and </w:t>
      </w:r>
      <w:r>
        <w:rPr>
          <w:b/>
        </w:rPr>
        <w:t>Signature</w:t>
      </w:r>
      <w:r>
        <w:t>.</w:t>
      </w:r>
    </w:p>
    <w:tbl>
      <w:tblPr>
        <w:tblStyle w:val="TableGrid"/>
        <w:tblW w:w="0" w:type="auto"/>
        <w:jc w:val="center"/>
        <w:tblLook w:val="04A0" w:firstRow="1" w:lastRow="0" w:firstColumn="1" w:lastColumn="0" w:noHBand="0" w:noVBand="1"/>
      </w:tblPr>
      <w:tblGrid>
        <w:gridCol w:w="5179"/>
        <w:gridCol w:w="5179"/>
      </w:tblGrid>
      <w:tr w:rsidR="0030586D" w14:paraId="1016386F" w14:textId="77777777">
        <w:trPr>
          <w:jc w:val="center"/>
        </w:trPr>
        <w:tc>
          <w:tcPr>
            <w:tcW w:w="5184" w:type="dxa"/>
            <w:shd w:val="clear" w:color="auto" w:fill="1F4E79"/>
            <w:vAlign w:val="center"/>
          </w:tcPr>
          <w:p w14:paraId="1ED5C7D2" w14:textId="77777777" w:rsidR="0030586D" w:rsidRDefault="00000000">
            <w:r>
              <w:rPr>
                <w:b/>
                <w:color w:val="FFFFFF"/>
              </w:rPr>
              <w:t>JWT Part</w:t>
            </w:r>
          </w:p>
        </w:tc>
        <w:tc>
          <w:tcPr>
            <w:tcW w:w="5184" w:type="dxa"/>
            <w:shd w:val="clear" w:color="auto" w:fill="1F4E79"/>
            <w:vAlign w:val="center"/>
          </w:tcPr>
          <w:p w14:paraId="0A5F9650" w14:textId="77777777" w:rsidR="0030586D" w:rsidRDefault="00000000">
            <w:r>
              <w:rPr>
                <w:b/>
                <w:color w:val="FFFFFF"/>
              </w:rPr>
              <w:t>Purpose</w:t>
            </w:r>
          </w:p>
        </w:tc>
      </w:tr>
      <w:tr w:rsidR="0030586D" w14:paraId="020F4F11" w14:textId="77777777">
        <w:trPr>
          <w:jc w:val="center"/>
        </w:trPr>
        <w:tc>
          <w:tcPr>
            <w:tcW w:w="5184" w:type="dxa"/>
            <w:vAlign w:val="center"/>
          </w:tcPr>
          <w:p w14:paraId="3F7FA4BC" w14:textId="77777777" w:rsidR="0030586D" w:rsidRDefault="00000000">
            <w:r>
              <w:t>Header</w:t>
            </w:r>
          </w:p>
        </w:tc>
        <w:tc>
          <w:tcPr>
            <w:tcW w:w="5184" w:type="dxa"/>
            <w:vAlign w:val="center"/>
          </w:tcPr>
          <w:p w14:paraId="1EDF92CC" w14:textId="77777777" w:rsidR="0030586D" w:rsidRDefault="00000000">
            <w:r>
              <w:t>Token type and signing algorithm</w:t>
            </w:r>
          </w:p>
        </w:tc>
      </w:tr>
      <w:tr w:rsidR="0030586D" w14:paraId="6032DF1D" w14:textId="77777777">
        <w:trPr>
          <w:jc w:val="center"/>
        </w:trPr>
        <w:tc>
          <w:tcPr>
            <w:tcW w:w="5184" w:type="dxa"/>
            <w:vAlign w:val="center"/>
          </w:tcPr>
          <w:p w14:paraId="2058E012" w14:textId="77777777" w:rsidR="0030586D" w:rsidRDefault="00000000">
            <w:r>
              <w:t>Payload</w:t>
            </w:r>
          </w:p>
        </w:tc>
        <w:tc>
          <w:tcPr>
            <w:tcW w:w="5184" w:type="dxa"/>
            <w:vAlign w:val="center"/>
          </w:tcPr>
          <w:p w14:paraId="0C98E26B" w14:textId="77777777" w:rsidR="0030586D" w:rsidRDefault="00000000">
            <w:r>
              <w:t>Claims such as user id, roles, expiry</w:t>
            </w:r>
          </w:p>
        </w:tc>
      </w:tr>
      <w:tr w:rsidR="0030586D" w14:paraId="47DC9B10" w14:textId="77777777">
        <w:trPr>
          <w:jc w:val="center"/>
        </w:trPr>
        <w:tc>
          <w:tcPr>
            <w:tcW w:w="5184" w:type="dxa"/>
            <w:vAlign w:val="center"/>
          </w:tcPr>
          <w:p w14:paraId="1AA636E0" w14:textId="77777777" w:rsidR="0030586D" w:rsidRDefault="00000000">
            <w:r>
              <w:t>Signature</w:t>
            </w:r>
          </w:p>
        </w:tc>
        <w:tc>
          <w:tcPr>
            <w:tcW w:w="5184" w:type="dxa"/>
            <w:vAlign w:val="center"/>
          </w:tcPr>
          <w:p w14:paraId="7593F2F5" w14:textId="77777777" w:rsidR="0030586D" w:rsidRDefault="00000000">
            <w:r>
              <w:t>Verifies token integrity</w:t>
            </w:r>
          </w:p>
        </w:tc>
      </w:tr>
    </w:tbl>
    <w:p w14:paraId="75358A9A" w14:textId="77777777" w:rsidR="0030586D" w:rsidRDefault="0030586D"/>
    <w:p w14:paraId="22133553" w14:textId="77777777" w:rsidR="0030586D" w:rsidRDefault="00000000">
      <w:pPr>
        <w:pStyle w:val="CodeBlock"/>
      </w:pPr>
      <w:r>
        <w:t>Authorization: Bearer eyJhbGciOiJIUzI1NiIsInR5cCI...</w:t>
      </w:r>
    </w:p>
    <w:p w14:paraId="55F182E6" w14:textId="77777777" w:rsidR="0030586D" w:rsidRDefault="00000000">
      <w:pPr>
        <w:spacing w:after="160"/>
      </w:pPr>
      <w:r>
        <w:rPr>
          <w:b/>
        </w:rPr>
        <w:t xml:space="preserve">Resume-based example: </w:t>
      </w:r>
      <w:r>
        <w:t>At AGLC, Enbridge, Gi3, and GOA systems, JWT was used with OAuth 2.0 and Microsoft Entra ID to secure APIs and microservices.</w:t>
      </w:r>
    </w:p>
    <w:p w14:paraId="2D3791EA" w14:textId="77777777" w:rsidR="0030586D" w:rsidRDefault="00000000">
      <w:pPr>
        <w:pStyle w:val="Heading2"/>
      </w:pPr>
      <w:bookmarkStart w:id="33" w:name="_Toc229343069"/>
      <w:r>
        <w:t>28. JWT flow between Angular frontend and .NET backend</w:t>
      </w:r>
      <w:bookmarkEnd w:id="33"/>
    </w:p>
    <w:p w14:paraId="47E5881D" w14:textId="77777777" w:rsidR="0030586D" w:rsidRDefault="00000000">
      <w:r>
        <w:rPr>
          <w:b/>
        </w:rPr>
        <w:t xml:space="preserve">Answer: </w:t>
      </w:r>
      <w:r>
        <w:t>The user logs in through an identity provider, Angular receives an access token, then sends the token in the Authorization header to the .NET API. The backend validates the signature, expiry, issuer, audience, and claims before allowing access.</w:t>
      </w:r>
    </w:p>
    <w:p w14:paraId="4BA38CA9" w14:textId="77777777" w:rsidR="0030586D" w:rsidRDefault="00000000">
      <w:pPr>
        <w:pStyle w:val="CodeBlock"/>
      </w:pPr>
      <w:r>
        <w:t>Angular App -&gt; Login -&gt; Identity Provider -&gt; JWT</w:t>
      </w:r>
    </w:p>
    <w:p w14:paraId="5C581E36" w14:textId="77777777" w:rsidR="0030586D" w:rsidRDefault="00000000">
      <w:pPr>
        <w:pStyle w:val="CodeBlock"/>
      </w:pPr>
      <w:r>
        <w:t>Angular App -&gt; API with Bearer Token -&gt; .NET validates token -&gt; returns data</w:t>
      </w:r>
    </w:p>
    <w:p w14:paraId="3B8BF042" w14:textId="77777777" w:rsidR="0030586D" w:rsidRDefault="00000000">
      <w:pPr>
        <w:spacing w:after="160"/>
      </w:pPr>
      <w:r>
        <w:rPr>
          <w:b/>
        </w:rPr>
        <w:t xml:space="preserve">Resume-based example: </w:t>
      </w:r>
      <w:r>
        <w:t>In GOA and AGLC systems, Angular SPAs called secured .NET APIs using OAuth 2.0/JWT flows.</w:t>
      </w:r>
    </w:p>
    <w:p w14:paraId="028CEA5F" w14:textId="77777777" w:rsidR="0030586D" w:rsidRDefault="00000000">
      <w:pPr>
        <w:pStyle w:val="Heading2"/>
      </w:pPr>
      <w:bookmarkStart w:id="34" w:name="_Toc229343070"/>
      <w:r>
        <w:t>29. Refresh token workflow</w:t>
      </w:r>
      <w:bookmarkEnd w:id="34"/>
    </w:p>
    <w:tbl>
      <w:tblPr>
        <w:tblStyle w:val="TableGrid"/>
        <w:tblW w:w="0" w:type="auto"/>
        <w:jc w:val="center"/>
        <w:tblLook w:val="04A0" w:firstRow="1" w:lastRow="0" w:firstColumn="1" w:lastColumn="0" w:noHBand="0" w:noVBand="1"/>
      </w:tblPr>
      <w:tblGrid>
        <w:gridCol w:w="5179"/>
        <w:gridCol w:w="5179"/>
      </w:tblGrid>
      <w:tr w:rsidR="0030586D" w14:paraId="3445D65C" w14:textId="77777777">
        <w:trPr>
          <w:jc w:val="center"/>
        </w:trPr>
        <w:tc>
          <w:tcPr>
            <w:tcW w:w="5184" w:type="dxa"/>
            <w:shd w:val="clear" w:color="auto" w:fill="1F4E79"/>
            <w:vAlign w:val="center"/>
          </w:tcPr>
          <w:p w14:paraId="7308028B" w14:textId="77777777" w:rsidR="0030586D" w:rsidRDefault="00000000">
            <w:r>
              <w:rPr>
                <w:b/>
                <w:color w:val="FFFFFF"/>
              </w:rPr>
              <w:t>Step</w:t>
            </w:r>
          </w:p>
        </w:tc>
        <w:tc>
          <w:tcPr>
            <w:tcW w:w="5184" w:type="dxa"/>
            <w:shd w:val="clear" w:color="auto" w:fill="1F4E79"/>
            <w:vAlign w:val="center"/>
          </w:tcPr>
          <w:p w14:paraId="15568C02" w14:textId="77777777" w:rsidR="0030586D" w:rsidRDefault="00000000">
            <w:r>
              <w:rPr>
                <w:b/>
                <w:color w:val="FFFFFF"/>
              </w:rPr>
              <w:t>Description</w:t>
            </w:r>
          </w:p>
        </w:tc>
      </w:tr>
      <w:tr w:rsidR="0030586D" w14:paraId="5D2EB8E0" w14:textId="77777777">
        <w:trPr>
          <w:jc w:val="center"/>
        </w:trPr>
        <w:tc>
          <w:tcPr>
            <w:tcW w:w="5184" w:type="dxa"/>
            <w:vAlign w:val="center"/>
          </w:tcPr>
          <w:p w14:paraId="763D52A6" w14:textId="77777777" w:rsidR="0030586D" w:rsidRDefault="00000000">
            <w:r>
              <w:t>Login</w:t>
            </w:r>
          </w:p>
        </w:tc>
        <w:tc>
          <w:tcPr>
            <w:tcW w:w="5184" w:type="dxa"/>
            <w:vAlign w:val="center"/>
          </w:tcPr>
          <w:p w14:paraId="2998923B" w14:textId="77777777" w:rsidR="0030586D" w:rsidRDefault="00000000">
            <w:r>
              <w:t>Access token and refresh token are issued</w:t>
            </w:r>
          </w:p>
        </w:tc>
      </w:tr>
      <w:tr w:rsidR="0030586D" w14:paraId="638D8D7A" w14:textId="77777777">
        <w:trPr>
          <w:jc w:val="center"/>
        </w:trPr>
        <w:tc>
          <w:tcPr>
            <w:tcW w:w="5184" w:type="dxa"/>
            <w:vAlign w:val="center"/>
          </w:tcPr>
          <w:p w14:paraId="6477423D" w14:textId="77777777" w:rsidR="0030586D" w:rsidRDefault="00000000">
            <w:r>
              <w:t>Access token expires</w:t>
            </w:r>
          </w:p>
        </w:tc>
        <w:tc>
          <w:tcPr>
            <w:tcW w:w="5184" w:type="dxa"/>
            <w:vAlign w:val="center"/>
          </w:tcPr>
          <w:p w14:paraId="4E350855" w14:textId="77777777" w:rsidR="0030586D" w:rsidRDefault="00000000">
            <w:r>
              <w:t>Short-lived token is no longer valid</w:t>
            </w:r>
          </w:p>
        </w:tc>
      </w:tr>
      <w:tr w:rsidR="0030586D" w14:paraId="6E522D23" w14:textId="77777777">
        <w:trPr>
          <w:jc w:val="center"/>
        </w:trPr>
        <w:tc>
          <w:tcPr>
            <w:tcW w:w="5184" w:type="dxa"/>
            <w:vAlign w:val="center"/>
          </w:tcPr>
          <w:p w14:paraId="4879710A" w14:textId="77777777" w:rsidR="0030586D" w:rsidRDefault="00000000">
            <w:r>
              <w:t>Refresh request</w:t>
            </w:r>
          </w:p>
        </w:tc>
        <w:tc>
          <w:tcPr>
            <w:tcW w:w="5184" w:type="dxa"/>
            <w:vAlign w:val="center"/>
          </w:tcPr>
          <w:p w14:paraId="75F25FCD" w14:textId="77777777" w:rsidR="0030586D" w:rsidRDefault="00000000">
            <w:r>
              <w:t>Frontend sends refresh token to token endpoint</w:t>
            </w:r>
          </w:p>
        </w:tc>
      </w:tr>
      <w:tr w:rsidR="0030586D" w14:paraId="76731067" w14:textId="77777777">
        <w:trPr>
          <w:jc w:val="center"/>
        </w:trPr>
        <w:tc>
          <w:tcPr>
            <w:tcW w:w="5184" w:type="dxa"/>
            <w:vAlign w:val="center"/>
          </w:tcPr>
          <w:p w14:paraId="619A86AF" w14:textId="77777777" w:rsidR="0030586D" w:rsidRDefault="00000000">
            <w:r>
              <w:t>New token</w:t>
            </w:r>
          </w:p>
        </w:tc>
        <w:tc>
          <w:tcPr>
            <w:tcW w:w="5184" w:type="dxa"/>
            <w:vAlign w:val="center"/>
          </w:tcPr>
          <w:p w14:paraId="002DC1DE" w14:textId="77777777" w:rsidR="0030586D" w:rsidRDefault="00000000">
            <w:r>
              <w:t>New access token is issued without another login</w:t>
            </w:r>
          </w:p>
        </w:tc>
      </w:tr>
      <w:tr w:rsidR="0030586D" w14:paraId="2AB0AF7E" w14:textId="77777777">
        <w:trPr>
          <w:jc w:val="center"/>
        </w:trPr>
        <w:tc>
          <w:tcPr>
            <w:tcW w:w="5184" w:type="dxa"/>
            <w:vAlign w:val="center"/>
          </w:tcPr>
          <w:p w14:paraId="37492672" w14:textId="77777777" w:rsidR="0030586D" w:rsidRDefault="00000000">
            <w:r>
              <w:t>Security</w:t>
            </w:r>
          </w:p>
        </w:tc>
        <w:tc>
          <w:tcPr>
            <w:tcW w:w="5184" w:type="dxa"/>
            <w:vAlign w:val="center"/>
          </w:tcPr>
          <w:p w14:paraId="0C54C25A" w14:textId="77777777" w:rsidR="0030586D" w:rsidRDefault="00000000">
            <w:r>
              <w:t>Refresh token must be stored and rotated securely</w:t>
            </w:r>
          </w:p>
        </w:tc>
      </w:tr>
    </w:tbl>
    <w:p w14:paraId="57494279" w14:textId="77777777" w:rsidR="0030586D" w:rsidRDefault="0030586D"/>
    <w:p w14:paraId="308803A9" w14:textId="77777777" w:rsidR="0030586D" w:rsidRDefault="00000000">
      <w:pPr>
        <w:spacing w:after="120"/>
      </w:pPr>
      <w:r>
        <w:rPr>
          <w:b/>
        </w:rPr>
        <w:t xml:space="preserve">Simple understanding: </w:t>
      </w:r>
      <w:r>
        <w:t>Access tokens are short-lived; refresh tokens keep users signed in securely.</w:t>
      </w:r>
    </w:p>
    <w:p w14:paraId="6D012CDA" w14:textId="77777777" w:rsidR="0030586D" w:rsidRDefault="00000000">
      <w:pPr>
        <w:spacing w:after="160"/>
      </w:pPr>
      <w:r>
        <w:rPr>
          <w:b/>
        </w:rPr>
        <w:t xml:space="preserve">Resume-based example: </w:t>
      </w:r>
      <w:r>
        <w:t>Enterprise identity flows at AGLC, Enbridge, and GOA used OAuth 2.0/JWT patterns where token renewal improved user experience while maintaining security.</w:t>
      </w:r>
    </w:p>
    <w:p w14:paraId="6122ABD1" w14:textId="77777777" w:rsidR="0030586D" w:rsidRDefault="00000000">
      <w:pPr>
        <w:pStyle w:val="Heading2"/>
      </w:pPr>
      <w:bookmarkStart w:id="35" w:name="_Toc229343071"/>
      <w:r>
        <w:t>30. Keycloak as Identity Provider vs Identity Broker</w:t>
      </w:r>
      <w:bookmarkEnd w:id="35"/>
    </w:p>
    <w:tbl>
      <w:tblPr>
        <w:tblStyle w:val="TableGrid"/>
        <w:tblW w:w="0" w:type="auto"/>
        <w:jc w:val="center"/>
        <w:tblLook w:val="04A0" w:firstRow="1" w:lastRow="0" w:firstColumn="1" w:lastColumn="0" w:noHBand="0" w:noVBand="1"/>
      </w:tblPr>
      <w:tblGrid>
        <w:gridCol w:w="3452"/>
        <w:gridCol w:w="3453"/>
        <w:gridCol w:w="3453"/>
      </w:tblGrid>
      <w:tr w:rsidR="0030586D" w14:paraId="1C63463A" w14:textId="77777777">
        <w:trPr>
          <w:jc w:val="center"/>
        </w:trPr>
        <w:tc>
          <w:tcPr>
            <w:tcW w:w="3456" w:type="dxa"/>
            <w:shd w:val="clear" w:color="auto" w:fill="1F4E79"/>
            <w:vAlign w:val="center"/>
          </w:tcPr>
          <w:p w14:paraId="0A265E40" w14:textId="77777777" w:rsidR="0030586D" w:rsidRDefault="00000000">
            <w:r>
              <w:rPr>
                <w:b/>
                <w:color w:val="FFFFFF"/>
              </w:rPr>
              <w:t>Role</w:t>
            </w:r>
          </w:p>
        </w:tc>
        <w:tc>
          <w:tcPr>
            <w:tcW w:w="3456" w:type="dxa"/>
            <w:shd w:val="clear" w:color="auto" w:fill="1F4E79"/>
            <w:vAlign w:val="center"/>
          </w:tcPr>
          <w:p w14:paraId="7CFA713F" w14:textId="77777777" w:rsidR="0030586D" w:rsidRDefault="00000000">
            <w:r>
              <w:rPr>
                <w:b/>
                <w:color w:val="FFFFFF"/>
              </w:rPr>
              <w:t>Meaning</w:t>
            </w:r>
          </w:p>
        </w:tc>
        <w:tc>
          <w:tcPr>
            <w:tcW w:w="3456" w:type="dxa"/>
            <w:shd w:val="clear" w:color="auto" w:fill="1F4E79"/>
            <w:vAlign w:val="center"/>
          </w:tcPr>
          <w:p w14:paraId="2ED78057" w14:textId="77777777" w:rsidR="0030586D" w:rsidRDefault="00000000">
            <w:r>
              <w:rPr>
                <w:b/>
                <w:color w:val="FFFFFF"/>
              </w:rPr>
              <w:t>Example</w:t>
            </w:r>
          </w:p>
        </w:tc>
      </w:tr>
      <w:tr w:rsidR="0030586D" w14:paraId="08B34303" w14:textId="77777777">
        <w:trPr>
          <w:jc w:val="center"/>
        </w:trPr>
        <w:tc>
          <w:tcPr>
            <w:tcW w:w="3456" w:type="dxa"/>
            <w:vAlign w:val="center"/>
          </w:tcPr>
          <w:p w14:paraId="2789D086" w14:textId="77777777" w:rsidR="0030586D" w:rsidRDefault="00000000">
            <w:r>
              <w:t>Identity Provider</w:t>
            </w:r>
          </w:p>
        </w:tc>
        <w:tc>
          <w:tcPr>
            <w:tcW w:w="3456" w:type="dxa"/>
            <w:vAlign w:val="center"/>
          </w:tcPr>
          <w:p w14:paraId="6D117A05" w14:textId="77777777" w:rsidR="0030586D" w:rsidRDefault="00000000">
            <w:r>
              <w:t>Keycloak authenticates users directly</w:t>
            </w:r>
          </w:p>
        </w:tc>
        <w:tc>
          <w:tcPr>
            <w:tcW w:w="3456" w:type="dxa"/>
            <w:vAlign w:val="center"/>
          </w:tcPr>
          <w:p w14:paraId="52830DBF" w14:textId="77777777" w:rsidR="0030586D" w:rsidRDefault="00000000">
            <w:r>
              <w:t>Users log in using Keycloak local realm</w:t>
            </w:r>
          </w:p>
        </w:tc>
      </w:tr>
      <w:tr w:rsidR="0030586D" w14:paraId="74D218B4" w14:textId="77777777">
        <w:trPr>
          <w:jc w:val="center"/>
        </w:trPr>
        <w:tc>
          <w:tcPr>
            <w:tcW w:w="3456" w:type="dxa"/>
            <w:vAlign w:val="center"/>
          </w:tcPr>
          <w:p w14:paraId="601E8FC6" w14:textId="77777777" w:rsidR="0030586D" w:rsidRDefault="00000000">
            <w:r>
              <w:t>Identity Broker</w:t>
            </w:r>
          </w:p>
        </w:tc>
        <w:tc>
          <w:tcPr>
            <w:tcW w:w="3456" w:type="dxa"/>
            <w:vAlign w:val="center"/>
          </w:tcPr>
          <w:p w14:paraId="0F7E75ED" w14:textId="77777777" w:rsidR="0030586D" w:rsidRDefault="00000000">
            <w:r>
              <w:t>Keycloak delegates login to another provider</w:t>
            </w:r>
          </w:p>
        </w:tc>
        <w:tc>
          <w:tcPr>
            <w:tcW w:w="3456" w:type="dxa"/>
            <w:vAlign w:val="center"/>
          </w:tcPr>
          <w:p w14:paraId="017EB428" w14:textId="77777777" w:rsidR="0030586D" w:rsidRDefault="00000000">
            <w:r>
              <w:t>Users log in using Azure AD, Okta, or Google through Keycloak</w:t>
            </w:r>
          </w:p>
        </w:tc>
      </w:tr>
      <w:tr w:rsidR="0030586D" w14:paraId="3CED10C7" w14:textId="77777777">
        <w:trPr>
          <w:jc w:val="center"/>
        </w:trPr>
        <w:tc>
          <w:tcPr>
            <w:tcW w:w="3456" w:type="dxa"/>
            <w:vAlign w:val="center"/>
          </w:tcPr>
          <w:p w14:paraId="3B0A97BF" w14:textId="77777777" w:rsidR="0030586D" w:rsidRDefault="00000000">
            <w:r>
              <w:t>Best use</w:t>
            </w:r>
          </w:p>
        </w:tc>
        <w:tc>
          <w:tcPr>
            <w:tcW w:w="3456" w:type="dxa"/>
            <w:vAlign w:val="center"/>
          </w:tcPr>
          <w:p w14:paraId="206C3E0D" w14:textId="77777777" w:rsidR="0030586D" w:rsidRDefault="00000000">
            <w:r>
              <w:t>Central authentication</w:t>
            </w:r>
          </w:p>
        </w:tc>
        <w:tc>
          <w:tcPr>
            <w:tcW w:w="3456" w:type="dxa"/>
            <w:vAlign w:val="center"/>
          </w:tcPr>
          <w:p w14:paraId="73952D05" w14:textId="77777777" w:rsidR="0030586D" w:rsidRDefault="00000000">
            <w:r>
              <w:t>Federated enterprise identity</w:t>
            </w:r>
          </w:p>
        </w:tc>
      </w:tr>
    </w:tbl>
    <w:p w14:paraId="6DA974C9" w14:textId="77777777" w:rsidR="0030586D" w:rsidRDefault="0030586D"/>
    <w:p w14:paraId="18F242B3" w14:textId="77777777" w:rsidR="0030586D" w:rsidRDefault="00000000">
      <w:pPr>
        <w:spacing w:after="120"/>
      </w:pPr>
      <w:r>
        <w:rPr>
          <w:b/>
        </w:rPr>
        <w:t xml:space="preserve">Simple understanding: </w:t>
      </w:r>
      <w:r>
        <w:t>As IdP, Keycloak is the login system; as broker, Keycloak redirects to another login system and standardizes tokens.</w:t>
      </w:r>
    </w:p>
    <w:p w14:paraId="20F59449" w14:textId="77777777" w:rsidR="0030586D" w:rsidRDefault="00000000">
      <w:pPr>
        <w:spacing w:after="160"/>
      </w:pPr>
      <w:r>
        <w:rPr>
          <w:b/>
        </w:rPr>
        <w:t xml:space="preserve">Resume-based example: </w:t>
      </w:r>
      <w:r>
        <w:t>Your security experience includes OAuth 2.0, JWT, SSO, Microsoft Entra ID, Okta, and enterprise IAM patterns, which aligns with Keycloak broker/provider concepts.</w:t>
      </w:r>
    </w:p>
    <w:p w14:paraId="08468466" w14:textId="77777777" w:rsidR="0030586D" w:rsidRDefault="00000000">
      <w:pPr>
        <w:pStyle w:val="Heading1"/>
      </w:pPr>
      <w:bookmarkStart w:id="36" w:name="_Toc229343072"/>
      <w:r>
        <w:lastRenderedPageBreak/>
        <w:t>Angular Interview Questions</w:t>
      </w:r>
      <w:bookmarkEnd w:id="36"/>
    </w:p>
    <w:p w14:paraId="3886480D" w14:textId="77777777" w:rsidR="0030586D" w:rsidRDefault="00000000">
      <w:pPr>
        <w:pStyle w:val="Heading2"/>
      </w:pPr>
      <w:bookmarkStart w:id="37" w:name="_Toc229343073"/>
      <w:r>
        <w:t>33. Angular lifecycle and performance optimization</w:t>
      </w:r>
      <w:bookmarkEnd w:id="37"/>
    </w:p>
    <w:p w14:paraId="1286F311" w14:textId="77777777" w:rsidR="0030586D" w:rsidRDefault="00000000">
      <w:r>
        <w:rPr>
          <w:b/>
        </w:rPr>
        <w:t xml:space="preserve">Answer: </w:t>
      </w:r>
      <w:r>
        <w:t>Angular lifecycle hooks let you run logic when a component is created, updated, rendered, or destroyed. Performance improves when heavy work is placed in the right lifecycle hook and subscriptions are cleaned up in ngOnDestroy.</w:t>
      </w:r>
    </w:p>
    <w:p w14:paraId="6DEAAB56" w14:textId="77777777" w:rsidR="00B30623" w:rsidRDefault="00B30623"/>
    <w:tbl>
      <w:tblPr>
        <w:tblStyle w:val="TableGrid"/>
        <w:tblW w:w="0" w:type="auto"/>
        <w:jc w:val="center"/>
        <w:tblLook w:val="04A0" w:firstRow="1" w:lastRow="0" w:firstColumn="1" w:lastColumn="0" w:noHBand="0" w:noVBand="1"/>
      </w:tblPr>
      <w:tblGrid>
        <w:gridCol w:w="5179"/>
        <w:gridCol w:w="5179"/>
      </w:tblGrid>
      <w:tr w:rsidR="0030586D" w14:paraId="329A3E5C" w14:textId="77777777">
        <w:trPr>
          <w:jc w:val="center"/>
        </w:trPr>
        <w:tc>
          <w:tcPr>
            <w:tcW w:w="5184" w:type="dxa"/>
            <w:shd w:val="clear" w:color="auto" w:fill="1F4E79"/>
            <w:vAlign w:val="center"/>
          </w:tcPr>
          <w:p w14:paraId="5E278C92" w14:textId="77777777" w:rsidR="0030586D" w:rsidRDefault="00000000">
            <w:r>
              <w:rPr>
                <w:b/>
                <w:color w:val="FFFFFF"/>
              </w:rPr>
              <w:t>Hook</w:t>
            </w:r>
          </w:p>
        </w:tc>
        <w:tc>
          <w:tcPr>
            <w:tcW w:w="5184" w:type="dxa"/>
            <w:shd w:val="clear" w:color="auto" w:fill="1F4E79"/>
            <w:vAlign w:val="center"/>
          </w:tcPr>
          <w:p w14:paraId="2E489C20" w14:textId="77777777" w:rsidR="0030586D" w:rsidRDefault="00000000">
            <w:r>
              <w:rPr>
                <w:b/>
                <w:color w:val="FFFFFF"/>
              </w:rPr>
              <w:t>Purpose</w:t>
            </w:r>
          </w:p>
        </w:tc>
      </w:tr>
      <w:tr w:rsidR="0030586D" w14:paraId="52E6E738" w14:textId="77777777">
        <w:trPr>
          <w:jc w:val="center"/>
        </w:trPr>
        <w:tc>
          <w:tcPr>
            <w:tcW w:w="5184" w:type="dxa"/>
            <w:vAlign w:val="center"/>
          </w:tcPr>
          <w:p w14:paraId="625714E1" w14:textId="77777777" w:rsidR="0030586D" w:rsidRDefault="00000000">
            <w:r>
              <w:t>ngOnInit</w:t>
            </w:r>
          </w:p>
        </w:tc>
        <w:tc>
          <w:tcPr>
            <w:tcW w:w="5184" w:type="dxa"/>
            <w:vAlign w:val="center"/>
          </w:tcPr>
          <w:p w14:paraId="41C8E430" w14:textId="77777777" w:rsidR="0030586D" w:rsidRDefault="00000000">
            <w:r>
              <w:t>Initialize component and load data</w:t>
            </w:r>
          </w:p>
        </w:tc>
      </w:tr>
      <w:tr w:rsidR="0030586D" w14:paraId="0C3D458F" w14:textId="77777777">
        <w:trPr>
          <w:jc w:val="center"/>
        </w:trPr>
        <w:tc>
          <w:tcPr>
            <w:tcW w:w="5184" w:type="dxa"/>
            <w:vAlign w:val="center"/>
          </w:tcPr>
          <w:p w14:paraId="7F412AC1" w14:textId="77777777" w:rsidR="0030586D" w:rsidRDefault="00000000">
            <w:r>
              <w:t>ngOnChanges</w:t>
            </w:r>
          </w:p>
        </w:tc>
        <w:tc>
          <w:tcPr>
            <w:tcW w:w="5184" w:type="dxa"/>
            <w:vAlign w:val="center"/>
          </w:tcPr>
          <w:p w14:paraId="02121F09" w14:textId="77777777" w:rsidR="0030586D" w:rsidRDefault="00000000">
            <w:r>
              <w:t>React to @Input changes</w:t>
            </w:r>
          </w:p>
        </w:tc>
      </w:tr>
      <w:tr w:rsidR="0030586D" w14:paraId="6B018313" w14:textId="77777777">
        <w:trPr>
          <w:jc w:val="center"/>
        </w:trPr>
        <w:tc>
          <w:tcPr>
            <w:tcW w:w="5184" w:type="dxa"/>
            <w:vAlign w:val="center"/>
          </w:tcPr>
          <w:p w14:paraId="25A235A7" w14:textId="77777777" w:rsidR="0030586D" w:rsidRDefault="00000000">
            <w:r>
              <w:t>ngAfterViewInit</w:t>
            </w:r>
          </w:p>
        </w:tc>
        <w:tc>
          <w:tcPr>
            <w:tcW w:w="5184" w:type="dxa"/>
            <w:vAlign w:val="center"/>
          </w:tcPr>
          <w:p w14:paraId="5AF102B3" w14:textId="77777777" w:rsidR="0030586D" w:rsidRDefault="00000000">
            <w:r>
              <w:t>Run logic after view is ready</w:t>
            </w:r>
          </w:p>
        </w:tc>
      </w:tr>
      <w:tr w:rsidR="0030586D" w14:paraId="19246D56" w14:textId="77777777">
        <w:trPr>
          <w:jc w:val="center"/>
        </w:trPr>
        <w:tc>
          <w:tcPr>
            <w:tcW w:w="5184" w:type="dxa"/>
            <w:vAlign w:val="center"/>
          </w:tcPr>
          <w:p w14:paraId="340E6398" w14:textId="77777777" w:rsidR="0030586D" w:rsidRDefault="00000000">
            <w:r>
              <w:t>ngOnDestroy</w:t>
            </w:r>
          </w:p>
        </w:tc>
        <w:tc>
          <w:tcPr>
            <w:tcW w:w="5184" w:type="dxa"/>
            <w:vAlign w:val="center"/>
          </w:tcPr>
          <w:p w14:paraId="270F8314" w14:textId="77777777" w:rsidR="0030586D" w:rsidRDefault="00000000">
            <w:r>
              <w:t>Clean up subscriptions and resources</w:t>
            </w:r>
          </w:p>
        </w:tc>
      </w:tr>
    </w:tbl>
    <w:p w14:paraId="25833244" w14:textId="77777777" w:rsidR="0030586D" w:rsidRDefault="0030586D"/>
    <w:p w14:paraId="352C331F" w14:textId="77777777" w:rsidR="0030586D" w:rsidRDefault="00000000">
      <w:pPr>
        <w:spacing w:after="160"/>
      </w:pPr>
      <w:r>
        <w:rPr>
          <w:b/>
        </w:rPr>
        <w:t xml:space="preserve">Resume-based example: </w:t>
      </w:r>
      <w:r>
        <w:t>At Alberta Education and Insurance systems, lifecycle hooks initialized forms, loaded data, handled route parameters, and cleaned up subscriptions in Angular SPAs.</w:t>
      </w:r>
    </w:p>
    <w:p w14:paraId="7BB1EC9F" w14:textId="77777777" w:rsidR="0030586D" w:rsidRDefault="00000000">
      <w:pPr>
        <w:pStyle w:val="Heading2"/>
      </w:pPr>
      <w:bookmarkStart w:id="38" w:name="_Toc229343074"/>
      <w:r>
        <w:t>34. Angular component lifecycle</w:t>
      </w:r>
      <w:bookmarkEnd w:id="38"/>
    </w:p>
    <w:p w14:paraId="73CF9116" w14:textId="77777777" w:rsidR="0030586D" w:rsidRDefault="00000000">
      <w:r>
        <w:rPr>
          <w:b/>
        </w:rPr>
        <w:t xml:space="preserve">Answer: </w:t>
      </w:r>
      <w:r>
        <w:t>The Angular component lifecycle starts with construction, then input binding, initialization, view rendering, change detection, and destruction. Understanding this helps prevent memory leaks and unnecessary API calls.</w:t>
      </w:r>
    </w:p>
    <w:p w14:paraId="7CFDE69C" w14:textId="77777777" w:rsidR="0030586D" w:rsidRDefault="00000000">
      <w:pPr>
        <w:pStyle w:val="CodeBlock"/>
      </w:pPr>
      <w:r>
        <w:t>ngOnInit() {</w:t>
      </w:r>
    </w:p>
    <w:p w14:paraId="3384E4FC" w14:textId="77777777" w:rsidR="0030586D" w:rsidRDefault="00000000">
      <w:pPr>
        <w:pStyle w:val="CodeBlock"/>
      </w:pPr>
      <w:r>
        <w:t xml:space="preserve">  this.loadEngagements();</w:t>
      </w:r>
    </w:p>
    <w:p w14:paraId="0C516A32" w14:textId="77777777" w:rsidR="0030586D" w:rsidRDefault="00000000">
      <w:pPr>
        <w:pStyle w:val="CodeBlock"/>
      </w:pPr>
      <w:r>
        <w:t>}</w:t>
      </w:r>
    </w:p>
    <w:p w14:paraId="2A63C10E" w14:textId="77777777" w:rsidR="0030586D" w:rsidRDefault="0030586D">
      <w:pPr>
        <w:pStyle w:val="CodeBlock"/>
      </w:pPr>
    </w:p>
    <w:p w14:paraId="4FF1F51A" w14:textId="77777777" w:rsidR="0030586D" w:rsidRDefault="00000000">
      <w:pPr>
        <w:pStyle w:val="CodeBlock"/>
      </w:pPr>
      <w:r>
        <w:t>ngOnDestroy() {</w:t>
      </w:r>
    </w:p>
    <w:p w14:paraId="1054B712" w14:textId="77777777" w:rsidR="0030586D" w:rsidRDefault="00000000">
      <w:pPr>
        <w:pStyle w:val="CodeBlock"/>
      </w:pPr>
      <w:r>
        <w:t xml:space="preserve">  this.subscription.unsubscribe();</w:t>
      </w:r>
    </w:p>
    <w:p w14:paraId="1CFFF21A" w14:textId="77777777" w:rsidR="0030586D" w:rsidRDefault="00000000">
      <w:pPr>
        <w:pStyle w:val="CodeBlock"/>
      </w:pPr>
      <w:r>
        <w:t>}</w:t>
      </w:r>
    </w:p>
    <w:p w14:paraId="21F78AA4" w14:textId="77777777" w:rsidR="0030586D" w:rsidRDefault="00000000">
      <w:pPr>
        <w:spacing w:after="160"/>
      </w:pPr>
      <w:r>
        <w:rPr>
          <w:b/>
        </w:rPr>
        <w:t xml:space="preserve">Resume-based example: </w:t>
      </w:r>
      <w:r>
        <w:t>In enterprise Angular applications, lifecycle management was important for long-lived screens such as dashboards, searches, and dynamic forms.</w:t>
      </w:r>
    </w:p>
    <w:p w14:paraId="308E7C16" w14:textId="77777777" w:rsidR="0030586D" w:rsidRDefault="00000000">
      <w:pPr>
        <w:pStyle w:val="Heading2"/>
      </w:pPr>
      <w:bookmarkStart w:id="39" w:name="_Toc229343075"/>
      <w:r>
        <w:t>35. Angular performance optimization with Gi3 lazy loading example</w:t>
      </w:r>
      <w:bookmarkEnd w:id="39"/>
    </w:p>
    <w:p w14:paraId="653B2EE8" w14:textId="77777777" w:rsidR="0030586D" w:rsidRDefault="00000000">
      <w:r>
        <w:rPr>
          <w:b/>
        </w:rPr>
        <w:t xml:space="preserve">Answer: </w:t>
      </w:r>
      <w:r>
        <w:t xml:space="preserve">Angular performance optimization focuses on reducing unnecessary rendering, large bundle sizes, excessive API calls, and expensive change detection cycles. Common techniques include </w:t>
      </w:r>
      <w:r>
        <w:rPr>
          <w:b/>
        </w:rPr>
        <w:t>OnPush</w:t>
      </w:r>
      <w:r>
        <w:t xml:space="preserve">, </w:t>
      </w:r>
      <w:r>
        <w:rPr>
          <w:b/>
        </w:rPr>
        <w:t>lazy loading</w:t>
      </w:r>
      <w:r>
        <w:t xml:space="preserve">, </w:t>
      </w:r>
      <w:r>
        <w:rPr>
          <w:b/>
        </w:rPr>
        <w:t>trackBy</w:t>
      </w:r>
      <w:r>
        <w:t xml:space="preserve">, </w:t>
      </w:r>
      <w:r>
        <w:rPr>
          <w:b/>
        </w:rPr>
        <w:t>RxJS optimization</w:t>
      </w:r>
      <w:r>
        <w:t xml:space="preserve">, </w:t>
      </w:r>
      <w:r>
        <w:rPr>
          <w:b/>
        </w:rPr>
        <w:t>caching</w:t>
      </w:r>
      <w:r>
        <w:t xml:space="preserve">, </w:t>
      </w:r>
      <w:r>
        <w:rPr>
          <w:b/>
        </w:rPr>
        <w:t>virtual scrolling</w:t>
      </w:r>
      <w:r>
        <w:t xml:space="preserve">, </w:t>
      </w:r>
      <w:r>
        <w:rPr>
          <w:b/>
        </w:rPr>
        <w:t>AOT</w:t>
      </w:r>
      <w:r>
        <w:t>, and avoiding heavy template logic.</w:t>
      </w:r>
    </w:p>
    <w:tbl>
      <w:tblPr>
        <w:tblStyle w:val="TableGrid"/>
        <w:tblW w:w="0" w:type="auto"/>
        <w:jc w:val="center"/>
        <w:tblLook w:val="04A0" w:firstRow="1" w:lastRow="0" w:firstColumn="1" w:lastColumn="0" w:noHBand="0" w:noVBand="1"/>
      </w:tblPr>
      <w:tblGrid>
        <w:gridCol w:w="5179"/>
        <w:gridCol w:w="5179"/>
      </w:tblGrid>
      <w:tr w:rsidR="0030586D" w14:paraId="1D3264DB" w14:textId="77777777">
        <w:trPr>
          <w:jc w:val="center"/>
        </w:trPr>
        <w:tc>
          <w:tcPr>
            <w:tcW w:w="5184" w:type="dxa"/>
            <w:shd w:val="clear" w:color="auto" w:fill="1F4E79"/>
            <w:vAlign w:val="center"/>
          </w:tcPr>
          <w:p w14:paraId="2A836F19" w14:textId="77777777" w:rsidR="0030586D" w:rsidRDefault="00000000">
            <w:r>
              <w:rPr>
                <w:b/>
                <w:color w:val="FFFFFF"/>
              </w:rPr>
              <w:t>Technique</w:t>
            </w:r>
          </w:p>
        </w:tc>
        <w:tc>
          <w:tcPr>
            <w:tcW w:w="5184" w:type="dxa"/>
            <w:shd w:val="clear" w:color="auto" w:fill="1F4E79"/>
            <w:vAlign w:val="center"/>
          </w:tcPr>
          <w:p w14:paraId="0F49CC61" w14:textId="77777777" w:rsidR="0030586D" w:rsidRDefault="00000000">
            <w:r>
              <w:rPr>
                <w:b/>
                <w:color w:val="FFFFFF"/>
              </w:rPr>
              <w:t>Purpose</w:t>
            </w:r>
          </w:p>
        </w:tc>
      </w:tr>
      <w:tr w:rsidR="0030586D" w14:paraId="0697B007" w14:textId="77777777">
        <w:trPr>
          <w:jc w:val="center"/>
        </w:trPr>
        <w:tc>
          <w:tcPr>
            <w:tcW w:w="5184" w:type="dxa"/>
            <w:vAlign w:val="center"/>
          </w:tcPr>
          <w:p w14:paraId="3153E134" w14:textId="77777777" w:rsidR="0030586D" w:rsidRDefault="00000000">
            <w:r>
              <w:t>OnPush Change Detection</w:t>
            </w:r>
          </w:p>
        </w:tc>
        <w:tc>
          <w:tcPr>
            <w:tcW w:w="5184" w:type="dxa"/>
            <w:vAlign w:val="center"/>
          </w:tcPr>
          <w:p w14:paraId="79F351D7" w14:textId="77777777" w:rsidR="0030586D" w:rsidRDefault="00000000">
            <w:r>
              <w:t>Reduce unnecessary rendering</w:t>
            </w:r>
          </w:p>
        </w:tc>
      </w:tr>
      <w:tr w:rsidR="0030586D" w14:paraId="1893CEEC" w14:textId="77777777">
        <w:trPr>
          <w:jc w:val="center"/>
        </w:trPr>
        <w:tc>
          <w:tcPr>
            <w:tcW w:w="5184" w:type="dxa"/>
            <w:vAlign w:val="center"/>
          </w:tcPr>
          <w:p w14:paraId="0448A708" w14:textId="77777777" w:rsidR="0030586D" w:rsidRDefault="00000000">
            <w:r>
              <w:t>Lazy Loading</w:t>
            </w:r>
          </w:p>
        </w:tc>
        <w:tc>
          <w:tcPr>
            <w:tcW w:w="5184" w:type="dxa"/>
            <w:vAlign w:val="center"/>
          </w:tcPr>
          <w:p w14:paraId="723C9101" w14:textId="77777777" w:rsidR="0030586D" w:rsidRDefault="00000000">
            <w:r>
              <w:t>Load feature modules only when needed</w:t>
            </w:r>
          </w:p>
        </w:tc>
      </w:tr>
      <w:tr w:rsidR="0030586D" w14:paraId="1CA7A2C1" w14:textId="77777777">
        <w:trPr>
          <w:jc w:val="center"/>
        </w:trPr>
        <w:tc>
          <w:tcPr>
            <w:tcW w:w="5184" w:type="dxa"/>
            <w:vAlign w:val="center"/>
          </w:tcPr>
          <w:p w14:paraId="7975FB70" w14:textId="77777777" w:rsidR="0030586D" w:rsidRDefault="00000000">
            <w:r>
              <w:t>trackBy in ngFor</w:t>
            </w:r>
          </w:p>
        </w:tc>
        <w:tc>
          <w:tcPr>
            <w:tcW w:w="5184" w:type="dxa"/>
            <w:vAlign w:val="center"/>
          </w:tcPr>
          <w:p w14:paraId="3E3BF15F" w14:textId="77777777" w:rsidR="0030586D" w:rsidRDefault="00000000">
            <w:r>
              <w:t>Prevent unnecessary DOM recreation</w:t>
            </w:r>
          </w:p>
        </w:tc>
      </w:tr>
      <w:tr w:rsidR="0030586D" w14:paraId="1DDD3ABD" w14:textId="77777777">
        <w:trPr>
          <w:jc w:val="center"/>
        </w:trPr>
        <w:tc>
          <w:tcPr>
            <w:tcW w:w="5184" w:type="dxa"/>
            <w:vAlign w:val="center"/>
          </w:tcPr>
          <w:p w14:paraId="661B8666" w14:textId="77777777" w:rsidR="0030586D" w:rsidRDefault="00000000">
            <w:r>
              <w:t>RxJS Optimization</w:t>
            </w:r>
          </w:p>
        </w:tc>
        <w:tc>
          <w:tcPr>
            <w:tcW w:w="5184" w:type="dxa"/>
            <w:vAlign w:val="center"/>
          </w:tcPr>
          <w:p w14:paraId="48FFF16A" w14:textId="77777777" w:rsidR="0030586D" w:rsidRDefault="00000000">
            <w:r>
              <w:t>Reduce duplicate API calls</w:t>
            </w:r>
          </w:p>
        </w:tc>
      </w:tr>
      <w:tr w:rsidR="0030586D" w14:paraId="6A071ACC" w14:textId="77777777">
        <w:trPr>
          <w:jc w:val="center"/>
        </w:trPr>
        <w:tc>
          <w:tcPr>
            <w:tcW w:w="5184" w:type="dxa"/>
            <w:vAlign w:val="center"/>
          </w:tcPr>
          <w:p w14:paraId="4B232639" w14:textId="77777777" w:rsidR="0030586D" w:rsidRDefault="00000000">
            <w:r>
              <w:t>Caching</w:t>
            </w:r>
          </w:p>
        </w:tc>
        <w:tc>
          <w:tcPr>
            <w:tcW w:w="5184" w:type="dxa"/>
            <w:vAlign w:val="center"/>
          </w:tcPr>
          <w:p w14:paraId="1E7E3013" w14:textId="77777777" w:rsidR="0030586D" w:rsidRDefault="00000000">
            <w:r>
              <w:t>Reduce backend requests</w:t>
            </w:r>
          </w:p>
        </w:tc>
      </w:tr>
      <w:tr w:rsidR="0030586D" w14:paraId="287623D2" w14:textId="77777777">
        <w:trPr>
          <w:jc w:val="center"/>
        </w:trPr>
        <w:tc>
          <w:tcPr>
            <w:tcW w:w="5184" w:type="dxa"/>
            <w:vAlign w:val="center"/>
          </w:tcPr>
          <w:p w14:paraId="2D9BF268" w14:textId="77777777" w:rsidR="0030586D" w:rsidRDefault="00000000">
            <w:r>
              <w:t>Virtual Scrolling</w:t>
            </w:r>
          </w:p>
        </w:tc>
        <w:tc>
          <w:tcPr>
            <w:tcW w:w="5184" w:type="dxa"/>
            <w:vAlign w:val="center"/>
          </w:tcPr>
          <w:p w14:paraId="52AF41A4" w14:textId="77777777" w:rsidR="0030586D" w:rsidRDefault="00000000">
            <w:r>
              <w:t>Improve large-list rendering</w:t>
            </w:r>
          </w:p>
        </w:tc>
      </w:tr>
    </w:tbl>
    <w:p w14:paraId="5748F0B3" w14:textId="77777777" w:rsidR="0030586D" w:rsidRDefault="0030586D"/>
    <w:p w14:paraId="2446F2D3" w14:textId="77777777" w:rsidR="0030586D" w:rsidRDefault="00000000">
      <w:pPr>
        <w:pStyle w:val="CodeBlock"/>
      </w:pPr>
      <w:r>
        <w:t>const routes: Routes = [</w:t>
      </w:r>
    </w:p>
    <w:p w14:paraId="50DE3C6D" w14:textId="77777777" w:rsidR="0030586D" w:rsidRDefault="00000000">
      <w:pPr>
        <w:pStyle w:val="CodeBlock"/>
      </w:pPr>
      <w:r>
        <w:t xml:space="preserve">  {</w:t>
      </w:r>
    </w:p>
    <w:p w14:paraId="78C10F24" w14:textId="77777777" w:rsidR="0030586D" w:rsidRDefault="00000000">
      <w:pPr>
        <w:pStyle w:val="CodeBlock"/>
      </w:pPr>
      <w:r>
        <w:t xml:space="preserve">    path: 'engagements',</w:t>
      </w:r>
    </w:p>
    <w:p w14:paraId="216EC759" w14:textId="77777777" w:rsidR="0030586D" w:rsidRDefault="00000000">
      <w:pPr>
        <w:pStyle w:val="CodeBlock"/>
      </w:pPr>
      <w:r>
        <w:t xml:space="preserve">    loadChildren: () =&gt; import('./engagements/engagement.module')</w:t>
      </w:r>
    </w:p>
    <w:p w14:paraId="31E27122" w14:textId="77777777" w:rsidR="0030586D" w:rsidRDefault="00000000">
      <w:pPr>
        <w:pStyle w:val="CodeBlock"/>
      </w:pPr>
      <w:r>
        <w:t xml:space="preserve">      .then(m =&gt; m.EngagementModule)</w:t>
      </w:r>
    </w:p>
    <w:p w14:paraId="571AE9FC" w14:textId="77777777" w:rsidR="0030586D" w:rsidRDefault="00000000">
      <w:pPr>
        <w:pStyle w:val="CodeBlock"/>
      </w:pPr>
      <w:r>
        <w:t xml:space="preserve">  },</w:t>
      </w:r>
    </w:p>
    <w:p w14:paraId="3E8F5112" w14:textId="77777777" w:rsidR="0030586D" w:rsidRDefault="00000000">
      <w:pPr>
        <w:pStyle w:val="CodeBlock"/>
      </w:pPr>
      <w:r>
        <w:t xml:space="preserve">  {</w:t>
      </w:r>
    </w:p>
    <w:p w14:paraId="1B26084B" w14:textId="77777777" w:rsidR="0030586D" w:rsidRDefault="00000000">
      <w:pPr>
        <w:pStyle w:val="CodeBlock"/>
      </w:pPr>
      <w:r>
        <w:lastRenderedPageBreak/>
        <w:t xml:space="preserve">    path: 'recommendations',</w:t>
      </w:r>
    </w:p>
    <w:p w14:paraId="1D18D62D" w14:textId="77777777" w:rsidR="0030586D" w:rsidRDefault="00000000">
      <w:pPr>
        <w:pStyle w:val="CodeBlock"/>
      </w:pPr>
      <w:r>
        <w:t xml:space="preserve">    loadChildren: () =&gt; import('./recommendations/recommendation.module')</w:t>
      </w:r>
    </w:p>
    <w:p w14:paraId="5CDD4746" w14:textId="77777777" w:rsidR="0030586D" w:rsidRDefault="00000000">
      <w:pPr>
        <w:pStyle w:val="CodeBlock"/>
      </w:pPr>
      <w:r>
        <w:t xml:space="preserve">      .then(m =&gt; m.RecommendationModule)</w:t>
      </w:r>
    </w:p>
    <w:p w14:paraId="30043AD9" w14:textId="77777777" w:rsidR="0030586D" w:rsidRDefault="00000000">
      <w:pPr>
        <w:pStyle w:val="CodeBlock"/>
      </w:pPr>
      <w:r>
        <w:t xml:space="preserve">  }</w:t>
      </w:r>
    </w:p>
    <w:p w14:paraId="2D525852" w14:textId="77777777" w:rsidR="0030586D" w:rsidRDefault="00000000">
      <w:pPr>
        <w:pStyle w:val="CodeBlock"/>
      </w:pPr>
      <w:r>
        <w:t>];</w:t>
      </w:r>
    </w:p>
    <w:p w14:paraId="4B131230" w14:textId="77777777" w:rsidR="0030586D" w:rsidRDefault="00000000">
      <w:pPr>
        <w:spacing w:after="120"/>
      </w:pPr>
      <w:r>
        <w:rPr>
          <w:b/>
        </w:rPr>
        <w:t xml:space="preserve">Simple understanding: </w:t>
      </w:r>
      <w:r>
        <w:t>In Gi3 Engagement Management, the Dashboard loads first; Engagement, Staffing, Reporting, and AI Recommendation modules load only when the user navigates to them.</w:t>
      </w:r>
    </w:p>
    <w:p w14:paraId="35AD9175" w14:textId="77777777" w:rsidR="0030586D" w:rsidRDefault="00000000">
      <w:pPr>
        <w:spacing w:after="160"/>
      </w:pPr>
      <w:r>
        <w:rPr>
          <w:b/>
        </w:rPr>
        <w:t xml:space="preserve">Resume-based example: </w:t>
      </w:r>
      <w:r>
        <w:t>At Deloitte Gi3 Platform, lazy loading improved startup performance by dynamically loading engagement management, staffing, analytics, reporting, and AI recommendation modules only when users accessed those features.</w:t>
      </w:r>
    </w:p>
    <w:p w14:paraId="5EB1FD0F" w14:textId="77777777" w:rsidR="0030586D" w:rsidRDefault="00000000">
      <w:pPr>
        <w:pStyle w:val="Heading2"/>
      </w:pPr>
      <w:bookmarkStart w:id="40" w:name="_Toc229343076"/>
      <w:r>
        <w:t>36. OnPush change detection strategy</w:t>
      </w:r>
      <w:bookmarkEnd w:id="40"/>
    </w:p>
    <w:tbl>
      <w:tblPr>
        <w:tblStyle w:val="TableGrid"/>
        <w:tblW w:w="0" w:type="auto"/>
        <w:jc w:val="center"/>
        <w:tblLook w:val="04A0" w:firstRow="1" w:lastRow="0" w:firstColumn="1" w:lastColumn="0" w:noHBand="0" w:noVBand="1"/>
      </w:tblPr>
      <w:tblGrid>
        <w:gridCol w:w="3452"/>
        <w:gridCol w:w="3453"/>
        <w:gridCol w:w="3453"/>
      </w:tblGrid>
      <w:tr w:rsidR="0030586D" w14:paraId="1994D761" w14:textId="77777777">
        <w:trPr>
          <w:jc w:val="center"/>
        </w:trPr>
        <w:tc>
          <w:tcPr>
            <w:tcW w:w="3456" w:type="dxa"/>
            <w:shd w:val="clear" w:color="auto" w:fill="1F4E79"/>
            <w:vAlign w:val="center"/>
          </w:tcPr>
          <w:p w14:paraId="6D461432" w14:textId="77777777" w:rsidR="0030586D" w:rsidRDefault="00000000">
            <w:r>
              <w:rPr>
                <w:b/>
                <w:color w:val="FFFFFF"/>
              </w:rPr>
              <w:t>Feature</w:t>
            </w:r>
          </w:p>
        </w:tc>
        <w:tc>
          <w:tcPr>
            <w:tcW w:w="3456" w:type="dxa"/>
            <w:shd w:val="clear" w:color="auto" w:fill="1F4E79"/>
            <w:vAlign w:val="center"/>
          </w:tcPr>
          <w:p w14:paraId="3481A3A6" w14:textId="77777777" w:rsidR="0030586D" w:rsidRDefault="00000000">
            <w:r>
              <w:rPr>
                <w:b/>
                <w:color w:val="FFFFFF"/>
              </w:rPr>
              <w:t>Default</w:t>
            </w:r>
          </w:p>
        </w:tc>
        <w:tc>
          <w:tcPr>
            <w:tcW w:w="3456" w:type="dxa"/>
            <w:shd w:val="clear" w:color="auto" w:fill="1F4E79"/>
            <w:vAlign w:val="center"/>
          </w:tcPr>
          <w:p w14:paraId="6C6FD6EB" w14:textId="77777777" w:rsidR="0030586D" w:rsidRDefault="00000000">
            <w:r>
              <w:rPr>
                <w:b/>
                <w:color w:val="FFFFFF"/>
              </w:rPr>
              <w:t>OnPush</w:t>
            </w:r>
          </w:p>
        </w:tc>
      </w:tr>
      <w:tr w:rsidR="0030586D" w14:paraId="4671A6BF" w14:textId="77777777">
        <w:trPr>
          <w:jc w:val="center"/>
        </w:trPr>
        <w:tc>
          <w:tcPr>
            <w:tcW w:w="3456" w:type="dxa"/>
            <w:vAlign w:val="center"/>
          </w:tcPr>
          <w:p w14:paraId="7E176E30" w14:textId="77777777" w:rsidR="0030586D" w:rsidRDefault="00000000">
            <w:r>
              <w:t>Change detection</w:t>
            </w:r>
          </w:p>
        </w:tc>
        <w:tc>
          <w:tcPr>
            <w:tcW w:w="3456" w:type="dxa"/>
            <w:vAlign w:val="center"/>
          </w:tcPr>
          <w:p w14:paraId="63EB325A" w14:textId="77777777" w:rsidR="0030586D" w:rsidRDefault="00000000">
            <w:r>
              <w:t>Checks many components frequently</w:t>
            </w:r>
          </w:p>
        </w:tc>
        <w:tc>
          <w:tcPr>
            <w:tcW w:w="3456" w:type="dxa"/>
            <w:vAlign w:val="center"/>
          </w:tcPr>
          <w:p w14:paraId="50F79DE8" w14:textId="77777777" w:rsidR="0030586D" w:rsidRDefault="00000000">
            <w:r>
              <w:t>Checks mainly when input reference changes or events occur</w:t>
            </w:r>
          </w:p>
        </w:tc>
      </w:tr>
      <w:tr w:rsidR="0030586D" w14:paraId="1797032A" w14:textId="77777777">
        <w:trPr>
          <w:jc w:val="center"/>
        </w:trPr>
        <w:tc>
          <w:tcPr>
            <w:tcW w:w="3456" w:type="dxa"/>
            <w:vAlign w:val="center"/>
          </w:tcPr>
          <w:p w14:paraId="1116C295" w14:textId="77777777" w:rsidR="0030586D" w:rsidRDefault="00000000">
            <w:r>
              <w:t>Performance</w:t>
            </w:r>
          </w:p>
        </w:tc>
        <w:tc>
          <w:tcPr>
            <w:tcW w:w="3456" w:type="dxa"/>
            <w:vAlign w:val="center"/>
          </w:tcPr>
          <w:p w14:paraId="313395C3" w14:textId="77777777" w:rsidR="0030586D" w:rsidRDefault="00000000">
            <w:r>
              <w:t>Can be slower in large apps</w:t>
            </w:r>
          </w:p>
        </w:tc>
        <w:tc>
          <w:tcPr>
            <w:tcW w:w="3456" w:type="dxa"/>
            <w:vAlign w:val="center"/>
          </w:tcPr>
          <w:p w14:paraId="23052632" w14:textId="77777777" w:rsidR="0030586D" w:rsidRDefault="00000000">
            <w:r>
              <w:t>Better for enterprise screens</w:t>
            </w:r>
          </w:p>
        </w:tc>
      </w:tr>
      <w:tr w:rsidR="0030586D" w14:paraId="017D89EF" w14:textId="77777777">
        <w:trPr>
          <w:jc w:val="center"/>
        </w:trPr>
        <w:tc>
          <w:tcPr>
            <w:tcW w:w="3456" w:type="dxa"/>
            <w:vAlign w:val="center"/>
          </w:tcPr>
          <w:p w14:paraId="1761222D" w14:textId="77777777" w:rsidR="0030586D" w:rsidRDefault="00000000">
            <w:r>
              <w:t>Best use</w:t>
            </w:r>
          </w:p>
        </w:tc>
        <w:tc>
          <w:tcPr>
            <w:tcW w:w="3456" w:type="dxa"/>
            <w:vAlign w:val="center"/>
          </w:tcPr>
          <w:p w14:paraId="0468C981" w14:textId="77777777" w:rsidR="0030586D" w:rsidRDefault="00000000">
            <w:r>
              <w:t>Simple apps</w:t>
            </w:r>
          </w:p>
        </w:tc>
        <w:tc>
          <w:tcPr>
            <w:tcW w:w="3456" w:type="dxa"/>
            <w:vAlign w:val="center"/>
          </w:tcPr>
          <w:p w14:paraId="43071355" w14:textId="77777777" w:rsidR="0030586D" w:rsidRDefault="00000000">
            <w:r>
              <w:t>Large dashboards, grids, reusable components</w:t>
            </w:r>
          </w:p>
        </w:tc>
      </w:tr>
      <w:tr w:rsidR="0030586D" w14:paraId="627DE746" w14:textId="77777777">
        <w:trPr>
          <w:jc w:val="center"/>
        </w:trPr>
        <w:tc>
          <w:tcPr>
            <w:tcW w:w="3456" w:type="dxa"/>
            <w:vAlign w:val="center"/>
          </w:tcPr>
          <w:p w14:paraId="4821586F" w14:textId="77777777" w:rsidR="0030586D" w:rsidRDefault="00000000">
            <w:r>
              <w:t>Requirement</w:t>
            </w:r>
          </w:p>
        </w:tc>
        <w:tc>
          <w:tcPr>
            <w:tcW w:w="3456" w:type="dxa"/>
            <w:vAlign w:val="center"/>
          </w:tcPr>
          <w:p w14:paraId="424A8686" w14:textId="77777777" w:rsidR="0030586D" w:rsidRDefault="00000000">
            <w:r>
              <w:t>Less strict immutability</w:t>
            </w:r>
          </w:p>
        </w:tc>
        <w:tc>
          <w:tcPr>
            <w:tcW w:w="3456" w:type="dxa"/>
            <w:vAlign w:val="center"/>
          </w:tcPr>
          <w:p w14:paraId="40178CB6" w14:textId="77777777" w:rsidR="0030586D" w:rsidRDefault="00000000">
            <w:r>
              <w:t>Works best with immutable data patterns</w:t>
            </w:r>
          </w:p>
        </w:tc>
      </w:tr>
    </w:tbl>
    <w:p w14:paraId="131E5B5F" w14:textId="77777777" w:rsidR="0030586D" w:rsidRDefault="0030586D"/>
    <w:p w14:paraId="0EA4176B" w14:textId="77777777" w:rsidR="0030586D" w:rsidRDefault="00000000">
      <w:pPr>
        <w:pStyle w:val="CodeBlock"/>
      </w:pPr>
      <w:r>
        <w:t>@Component({</w:t>
      </w:r>
    </w:p>
    <w:p w14:paraId="4823176C" w14:textId="77777777" w:rsidR="0030586D" w:rsidRDefault="00000000">
      <w:pPr>
        <w:pStyle w:val="CodeBlock"/>
      </w:pPr>
      <w:r>
        <w:t xml:space="preserve">  selector: 'app-engagement-card',</w:t>
      </w:r>
    </w:p>
    <w:p w14:paraId="054662E1" w14:textId="77777777" w:rsidR="0030586D" w:rsidRDefault="00000000">
      <w:pPr>
        <w:pStyle w:val="CodeBlock"/>
      </w:pPr>
      <w:r>
        <w:t xml:space="preserve">  changeDetection: ChangeDetectionStrategy.OnPush,</w:t>
      </w:r>
    </w:p>
    <w:p w14:paraId="784C00A4" w14:textId="77777777" w:rsidR="0030586D" w:rsidRDefault="00000000">
      <w:pPr>
        <w:pStyle w:val="CodeBlock"/>
      </w:pPr>
      <w:r>
        <w:t xml:space="preserve">  templateUrl: './engagement-card.html'</w:t>
      </w:r>
    </w:p>
    <w:p w14:paraId="16C1888B" w14:textId="77777777" w:rsidR="0030586D" w:rsidRDefault="00000000">
      <w:pPr>
        <w:pStyle w:val="CodeBlock"/>
      </w:pPr>
      <w:r>
        <w:t>})</w:t>
      </w:r>
    </w:p>
    <w:p w14:paraId="19A004CE" w14:textId="77777777" w:rsidR="0030586D" w:rsidRDefault="00000000">
      <w:pPr>
        <w:pStyle w:val="CodeBlock"/>
      </w:pPr>
      <w:r>
        <w:t>export class EngagementCardComponent {}</w:t>
      </w:r>
    </w:p>
    <w:p w14:paraId="2AE5112E" w14:textId="77777777" w:rsidR="0030586D" w:rsidRDefault="00000000">
      <w:pPr>
        <w:spacing w:after="160"/>
      </w:pPr>
      <w:r>
        <w:rPr>
          <w:b/>
        </w:rPr>
        <w:t xml:space="preserve">Resume-based example: </w:t>
      </w:r>
      <w:r>
        <w:t>At AGLC, OnPush improved performance in transaction-heavy dashboards by reducing unnecessary UI rendering.</w:t>
      </w:r>
    </w:p>
    <w:p w14:paraId="30D0C9FC" w14:textId="77777777" w:rsidR="0030586D" w:rsidRDefault="00000000">
      <w:pPr>
        <w:pStyle w:val="Heading2"/>
      </w:pPr>
      <w:bookmarkStart w:id="41" w:name="_Toc229343077"/>
      <w:r>
        <w:t>37. Angular Zones</w:t>
      </w:r>
      <w:bookmarkEnd w:id="41"/>
    </w:p>
    <w:p w14:paraId="54E18BD5" w14:textId="77777777" w:rsidR="0030586D" w:rsidRDefault="00000000">
      <w:r>
        <w:rPr>
          <w:b/>
        </w:rPr>
        <w:t xml:space="preserve">Answer: </w:t>
      </w:r>
      <w:r>
        <w:t xml:space="preserve">Angular uses </w:t>
      </w:r>
      <w:r>
        <w:rPr>
          <w:b/>
        </w:rPr>
        <w:t>Zone.js</w:t>
      </w:r>
      <w:r>
        <w:t xml:space="preserve"> to detect asynchronous events like clicks, timers, and HTTP calls, then trigger change detection. Performance can improve by running heavy work outside Angular zone and re-entering only when UI updates are needed.</w:t>
      </w:r>
    </w:p>
    <w:p w14:paraId="6BBE4890" w14:textId="77777777" w:rsidR="0030586D" w:rsidRDefault="00000000">
      <w:pPr>
        <w:pStyle w:val="CodeBlock"/>
      </w:pPr>
      <w:r>
        <w:t>this.ngZone.runOutsideAngular(() =&gt; {</w:t>
      </w:r>
    </w:p>
    <w:p w14:paraId="7DF2A283" w14:textId="77777777" w:rsidR="0030586D" w:rsidRDefault="00000000">
      <w:pPr>
        <w:pStyle w:val="CodeBlock"/>
      </w:pPr>
      <w:r>
        <w:t xml:space="preserve">  // heavy non-UI work</w:t>
      </w:r>
    </w:p>
    <w:p w14:paraId="60517280" w14:textId="77777777" w:rsidR="0030586D" w:rsidRDefault="00000000">
      <w:pPr>
        <w:pStyle w:val="CodeBlock"/>
      </w:pPr>
      <w:r>
        <w:t>});</w:t>
      </w:r>
    </w:p>
    <w:p w14:paraId="2FA27C88" w14:textId="77777777" w:rsidR="0030586D" w:rsidRDefault="00000000">
      <w:pPr>
        <w:spacing w:after="160"/>
      </w:pPr>
      <w:r>
        <w:rPr>
          <w:b/>
        </w:rPr>
        <w:t xml:space="preserve">Resume-based example: </w:t>
      </w:r>
      <w:r>
        <w:t>In large Angular dashboards, understanding Zones helps reduce unnecessary change detection during frequent events or background processing.</w:t>
      </w:r>
    </w:p>
    <w:p w14:paraId="079033B1" w14:textId="77777777" w:rsidR="0030586D" w:rsidRDefault="00000000">
      <w:pPr>
        <w:pStyle w:val="Heading2"/>
      </w:pPr>
      <w:bookmarkStart w:id="42" w:name="_Toc229343078"/>
      <w:r>
        <w:t>38. Angular Dependency Injection</w:t>
      </w:r>
      <w:bookmarkEnd w:id="42"/>
    </w:p>
    <w:p w14:paraId="421BCF50" w14:textId="77777777" w:rsidR="0030586D" w:rsidRDefault="00000000">
      <w:r>
        <w:rPr>
          <w:b/>
        </w:rPr>
        <w:t xml:space="preserve">Answer: </w:t>
      </w:r>
      <w:r>
        <w:t xml:space="preserve">Angular </w:t>
      </w:r>
      <w:r>
        <w:rPr>
          <w:b/>
        </w:rPr>
        <w:t>DI</w:t>
      </w:r>
      <w:r>
        <w:t xml:space="preserve"> provides services to components without manually creating them. It improves </w:t>
      </w:r>
      <w:r>
        <w:rPr>
          <w:b/>
        </w:rPr>
        <w:t>modularity</w:t>
      </w:r>
      <w:r>
        <w:t xml:space="preserve">, </w:t>
      </w:r>
      <w:r>
        <w:rPr>
          <w:b/>
        </w:rPr>
        <w:t>testability</w:t>
      </w:r>
      <w:r>
        <w:t xml:space="preserve">, and </w:t>
      </w:r>
      <w:r>
        <w:rPr>
          <w:b/>
        </w:rPr>
        <w:t>loose coupling</w:t>
      </w:r>
      <w:r>
        <w:t>.</w:t>
      </w:r>
    </w:p>
    <w:p w14:paraId="3FED0AE0" w14:textId="77777777" w:rsidR="0030586D" w:rsidRDefault="00000000">
      <w:pPr>
        <w:pStyle w:val="CodeBlock"/>
      </w:pPr>
      <w:r>
        <w:t>constructor(private engagementService: EngagementService) {}</w:t>
      </w:r>
    </w:p>
    <w:p w14:paraId="03C712EA" w14:textId="77777777" w:rsidR="0030586D" w:rsidRDefault="00000000">
      <w:pPr>
        <w:spacing w:after="160"/>
      </w:pPr>
      <w:r>
        <w:rPr>
          <w:b/>
        </w:rPr>
        <w:t xml:space="preserve">Resume-based example: </w:t>
      </w:r>
      <w:r>
        <w:t>Angular DI was used in GOA and AGLC SPAs for API services, authentication services, lookup services, and reusable state services.</w:t>
      </w:r>
    </w:p>
    <w:p w14:paraId="072D3ED4" w14:textId="77777777" w:rsidR="0030586D" w:rsidRDefault="00000000">
      <w:pPr>
        <w:pStyle w:val="Heading2"/>
      </w:pPr>
      <w:bookmarkStart w:id="43" w:name="_Toc229343079"/>
      <w:r>
        <w:t>39. Angular services</w:t>
      </w:r>
      <w:bookmarkEnd w:id="43"/>
    </w:p>
    <w:p w14:paraId="6DCFF7BF" w14:textId="77777777" w:rsidR="0030586D" w:rsidRDefault="00000000">
      <w:r>
        <w:rPr>
          <w:b/>
        </w:rPr>
        <w:t xml:space="preserve">Answer: </w:t>
      </w:r>
      <w:r>
        <w:t>Angular services contain reusable business logic, API calls, shared state, or utility functions. Components should focus on UI while services handle data and operations.</w:t>
      </w:r>
    </w:p>
    <w:p w14:paraId="5E604515" w14:textId="77777777" w:rsidR="0030586D" w:rsidRDefault="00000000">
      <w:pPr>
        <w:pStyle w:val="CodeBlock"/>
      </w:pPr>
      <w:r>
        <w:lastRenderedPageBreak/>
        <w:t>@Injectable({ providedIn: 'root' })</w:t>
      </w:r>
    </w:p>
    <w:p w14:paraId="2E4729A5" w14:textId="77777777" w:rsidR="0030586D" w:rsidRDefault="00000000">
      <w:pPr>
        <w:pStyle w:val="CodeBlock"/>
      </w:pPr>
      <w:r>
        <w:t>export class EngagementService {</w:t>
      </w:r>
    </w:p>
    <w:p w14:paraId="7B1571CF" w14:textId="77777777" w:rsidR="0030586D" w:rsidRDefault="00000000">
      <w:pPr>
        <w:pStyle w:val="CodeBlock"/>
      </w:pPr>
      <w:r>
        <w:t xml:space="preserve">  getEngagements() { return this.http.get('/api/engagements'); }</w:t>
      </w:r>
    </w:p>
    <w:p w14:paraId="00BC0E5C" w14:textId="77777777" w:rsidR="0030586D" w:rsidRDefault="00000000">
      <w:pPr>
        <w:pStyle w:val="CodeBlock"/>
      </w:pPr>
      <w:r>
        <w:t>}</w:t>
      </w:r>
    </w:p>
    <w:p w14:paraId="497F9226" w14:textId="77777777" w:rsidR="0030586D" w:rsidRDefault="00000000">
      <w:pPr>
        <w:spacing w:after="160"/>
      </w:pPr>
      <w:r>
        <w:rPr>
          <w:b/>
        </w:rPr>
        <w:t xml:space="preserve">Resume-based example: </w:t>
      </w:r>
      <w:r>
        <w:t>In Alberta Education and Insurance systems, Angular services isolated API access for forms, search screens, and secured workflows.</w:t>
      </w:r>
    </w:p>
    <w:p w14:paraId="3E169485" w14:textId="77777777" w:rsidR="0030586D" w:rsidRDefault="00000000">
      <w:pPr>
        <w:pStyle w:val="Heading2"/>
      </w:pPr>
      <w:bookmarkStart w:id="44" w:name="_Toc229343080"/>
      <w:r>
        <w:t>40. Angular guards</w:t>
      </w:r>
      <w:bookmarkEnd w:id="44"/>
    </w:p>
    <w:p w14:paraId="034C9A05" w14:textId="77777777" w:rsidR="0030586D" w:rsidRDefault="00000000">
      <w:r>
        <w:rPr>
          <w:b/>
        </w:rPr>
        <w:t xml:space="preserve">Answer: </w:t>
      </w:r>
      <w:r>
        <w:t xml:space="preserve">Angular Guards control route access based on conditions such as authentication, roles, unsaved changes, or feature permissions. Common guards include </w:t>
      </w:r>
      <w:r>
        <w:rPr>
          <w:b/>
        </w:rPr>
        <w:t>CanActivate</w:t>
      </w:r>
      <w:r>
        <w:t xml:space="preserve">, </w:t>
      </w:r>
      <w:r>
        <w:rPr>
          <w:b/>
        </w:rPr>
        <w:t>CanDeactivate</w:t>
      </w:r>
      <w:r>
        <w:t xml:space="preserve">, and </w:t>
      </w:r>
      <w:r>
        <w:rPr>
          <w:b/>
        </w:rPr>
        <w:t>CanLoad/CanMatch</w:t>
      </w:r>
      <w:r>
        <w:t>.</w:t>
      </w:r>
    </w:p>
    <w:p w14:paraId="2CBD7448" w14:textId="77777777" w:rsidR="0030586D" w:rsidRDefault="00000000">
      <w:pPr>
        <w:pStyle w:val="CodeBlock"/>
      </w:pPr>
      <w:r>
        <w:t>canActivate(): boolean {</w:t>
      </w:r>
    </w:p>
    <w:p w14:paraId="7B22A60D" w14:textId="77777777" w:rsidR="0030586D" w:rsidRDefault="00000000">
      <w:pPr>
        <w:pStyle w:val="CodeBlock"/>
      </w:pPr>
      <w:r>
        <w:t xml:space="preserve">  return this.authService.isLoggedIn();</w:t>
      </w:r>
    </w:p>
    <w:p w14:paraId="7B4944E5" w14:textId="77777777" w:rsidR="0030586D" w:rsidRDefault="00000000">
      <w:pPr>
        <w:pStyle w:val="CodeBlock"/>
      </w:pPr>
      <w:r>
        <w:t>}</w:t>
      </w:r>
    </w:p>
    <w:p w14:paraId="44E4EEEA" w14:textId="77777777" w:rsidR="0030586D" w:rsidRDefault="00000000">
      <w:pPr>
        <w:spacing w:after="160"/>
      </w:pPr>
      <w:r>
        <w:rPr>
          <w:b/>
        </w:rPr>
        <w:t xml:space="preserve">Resume-based example: </w:t>
      </w:r>
      <w:r>
        <w:t>In Alberta Insurance systems, guards with OAuth 2.0/JWT protected government application routes based on authentication and authorization.</w:t>
      </w:r>
    </w:p>
    <w:p w14:paraId="1DAE6C3D" w14:textId="77777777" w:rsidR="0030586D" w:rsidRDefault="00000000">
      <w:pPr>
        <w:pStyle w:val="Heading2"/>
      </w:pPr>
      <w:bookmarkStart w:id="45" w:name="_Toc229343081"/>
      <w:r>
        <w:t>41. Angular routing</w:t>
      </w:r>
      <w:bookmarkEnd w:id="45"/>
    </w:p>
    <w:p w14:paraId="477B22D9" w14:textId="77777777" w:rsidR="0030586D" w:rsidRDefault="00000000">
      <w:r>
        <w:rPr>
          <w:b/>
        </w:rPr>
        <w:t xml:space="preserve">Answer: </w:t>
      </w:r>
      <w:r>
        <w:t>Angular Routing maps URL paths to components or modules. It supports child routes, route parameters, lazy loading, guards, resolvers, and redirects.</w:t>
      </w:r>
    </w:p>
    <w:p w14:paraId="59F4ABA2" w14:textId="77777777" w:rsidR="0030586D" w:rsidRDefault="00000000">
      <w:pPr>
        <w:pStyle w:val="CodeBlock"/>
      </w:pPr>
      <w:r>
        <w:t>{ path: 'engagements/:id', component: EngagementDetailComponent, canActivate: [AuthGuard] }</w:t>
      </w:r>
    </w:p>
    <w:p w14:paraId="1A6946A9" w14:textId="77777777" w:rsidR="0030586D" w:rsidRDefault="00000000">
      <w:pPr>
        <w:spacing w:after="160"/>
      </w:pPr>
      <w:r>
        <w:rPr>
          <w:b/>
        </w:rPr>
        <w:t xml:space="preserve">Resume-based example: </w:t>
      </w:r>
      <w:r>
        <w:t>Government and Gi3-style Angular SPAs used routing to separate dashboard, detail, admin, and reporting screens.</w:t>
      </w:r>
    </w:p>
    <w:p w14:paraId="53C88EF2" w14:textId="77777777" w:rsidR="0030586D" w:rsidRDefault="00000000">
      <w:pPr>
        <w:pStyle w:val="Heading2"/>
      </w:pPr>
      <w:bookmarkStart w:id="46" w:name="_Toc229343082"/>
      <w:r>
        <w:t>42. Angular pipes</w:t>
      </w:r>
      <w:bookmarkEnd w:id="46"/>
    </w:p>
    <w:p w14:paraId="5020B3AD" w14:textId="77777777" w:rsidR="0030586D" w:rsidRDefault="00000000">
      <w:r>
        <w:rPr>
          <w:b/>
        </w:rPr>
        <w:t xml:space="preserve">Answer: </w:t>
      </w:r>
      <w:r>
        <w:t xml:space="preserve">Angular </w:t>
      </w:r>
      <w:r>
        <w:rPr>
          <w:b/>
        </w:rPr>
        <w:t>Pipes</w:t>
      </w:r>
      <w:r>
        <w:t xml:space="preserve"> transform and format data directly in templates without changing the original value. They improve readability and reuse for dates, currencies, status labels, and custom formatting.</w:t>
      </w:r>
    </w:p>
    <w:tbl>
      <w:tblPr>
        <w:tblStyle w:val="TableGrid"/>
        <w:tblW w:w="0" w:type="auto"/>
        <w:jc w:val="center"/>
        <w:tblLook w:val="04A0" w:firstRow="1" w:lastRow="0" w:firstColumn="1" w:lastColumn="0" w:noHBand="0" w:noVBand="1"/>
      </w:tblPr>
      <w:tblGrid>
        <w:gridCol w:w="3452"/>
        <w:gridCol w:w="3453"/>
        <w:gridCol w:w="3453"/>
      </w:tblGrid>
      <w:tr w:rsidR="0030586D" w14:paraId="1D58DEE6" w14:textId="77777777">
        <w:trPr>
          <w:jc w:val="center"/>
        </w:trPr>
        <w:tc>
          <w:tcPr>
            <w:tcW w:w="3456" w:type="dxa"/>
            <w:shd w:val="clear" w:color="auto" w:fill="1F4E79"/>
            <w:vAlign w:val="center"/>
          </w:tcPr>
          <w:p w14:paraId="1199E4EB" w14:textId="77777777" w:rsidR="0030586D" w:rsidRDefault="00000000">
            <w:r>
              <w:rPr>
                <w:b/>
                <w:color w:val="FFFFFF"/>
              </w:rPr>
              <w:t>Pipe Type</w:t>
            </w:r>
          </w:p>
        </w:tc>
        <w:tc>
          <w:tcPr>
            <w:tcW w:w="3456" w:type="dxa"/>
            <w:shd w:val="clear" w:color="auto" w:fill="1F4E79"/>
            <w:vAlign w:val="center"/>
          </w:tcPr>
          <w:p w14:paraId="57EFC284" w14:textId="77777777" w:rsidR="0030586D" w:rsidRDefault="00000000">
            <w:r>
              <w:rPr>
                <w:b/>
                <w:color w:val="FFFFFF"/>
              </w:rPr>
              <w:t>Purpose</w:t>
            </w:r>
          </w:p>
        </w:tc>
        <w:tc>
          <w:tcPr>
            <w:tcW w:w="3456" w:type="dxa"/>
            <w:shd w:val="clear" w:color="auto" w:fill="1F4E79"/>
            <w:vAlign w:val="center"/>
          </w:tcPr>
          <w:p w14:paraId="2406362B" w14:textId="77777777" w:rsidR="0030586D" w:rsidRDefault="00000000">
            <w:r>
              <w:rPr>
                <w:b/>
                <w:color w:val="FFFFFF"/>
              </w:rPr>
              <w:t>Example</w:t>
            </w:r>
          </w:p>
        </w:tc>
      </w:tr>
      <w:tr w:rsidR="0030586D" w14:paraId="2F02C302" w14:textId="77777777">
        <w:trPr>
          <w:jc w:val="center"/>
        </w:trPr>
        <w:tc>
          <w:tcPr>
            <w:tcW w:w="3456" w:type="dxa"/>
            <w:vAlign w:val="center"/>
          </w:tcPr>
          <w:p w14:paraId="756BD7C5" w14:textId="77777777" w:rsidR="0030586D" w:rsidRDefault="00000000">
            <w:r>
              <w:t>Built-in</w:t>
            </w:r>
          </w:p>
        </w:tc>
        <w:tc>
          <w:tcPr>
            <w:tcW w:w="3456" w:type="dxa"/>
            <w:vAlign w:val="center"/>
          </w:tcPr>
          <w:p w14:paraId="4541A5F0" w14:textId="77777777" w:rsidR="0030586D" w:rsidRDefault="00000000">
            <w:r>
              <w:t>Angular provided formatter</w:t>
            </w:r>
          </w:p>
        </w:tc>
        <w:tc>
          <w:tcPr>
            <w:tcW w:w="3456" w:type="dxa"/>
            <w:vAlign w:val="center"/>
          </w:tcPr>
          <w:p w14:paraId="0287CE52" w14:textId="77777777" w:rsidR="0030586D" w:rsidRDefault="00000000">
            <w:r>
              <w:t>date, currency, uppercase</w:t>
            </w:r>
          </w:p>
        </w:tc>
      </w:tr>
      <w:tr w:rsidR="0030586D" w14:paraId="2F3D9294" w14:textId="77777777">
        <w:trPr>
          <w:jc w:val="center"/>
        </w:trPr>
        <w:tc>
          <w:tcPr>
            <w:tcW w:w="3456" w:type="dxa"/>
            <w:vAlign w:val="center"/>
          </w:tcPr>
          <w:p w14:paraId="17FFE572" w14:textId="77777777" w:rsidR="0030586D" w:rsidRDefault="00000000">
            <w:r>
              <w:t>Custom</w:t>
            </w:r>
          </w:p>
        </w:tc>
        <w:tc>
          <w:tcPr>
            <w:tcW w:w="3456" w:type="dxa"/>
            <w:vAlign w:val="center"/>
          </w:tcPr>
          <w:p w14:paraId="4F11F5FE" w14:textId="77777777" w:rsidR="0030586D" w:rsidRDefault="00000000">
            <w:r>
              <w:t>Project-specific transformation</w:t>
            </w:r>
          </w:p>
        </w:tc>
        <w:tc>
          <w:tcPr>
            <w:tcW w:w="3456" w:type="dxa"/>
            <w:vAlign w:val="center"/>
          </w:tcPr>
          <w:p w14:paraId="7F16F839" w14:textId="77777777" w:rsidR="0030586D" w:rsidRDefault="00000000">
            <w:r>
              <w:t>status formatter</w:t>
            </w:r>
          </w:p>
        </w:tc>
      </w:tr>
      <w:tr w:rsidR="0030586D" w14:paraId="0626F7B0" w14:textId="77777777">
        <w:trPr>
          <w:jc w:val="center"/>
        </w:trPr>
        <w:tc>
          <w:tcPr>
            <w:tcW w:w="3456" w:type="dxa"/>
            <w:vAlign w:val="center"/>
          </w:tcPr>
          <w:p w14:paraId="682CF295" w14:textId="77777777" w:rsidR="0030586D" w:rsidRDefault="00000000">
            <w:r>
              <w:t>Pure</w:t>
            </w:r>
          </w:p>
        </w:tc>
        <w:tc>
          <w:tcPr>
            <w:tcW w:w="3456" w:type="dxa"/>
            <w:vAlign w:val="center"/>
          </w:tcPr>
          <w:p w14:paraId="1F632E86" w14:textId="77777777" w:rsidR="0030586D" w:rsidRDefault="00000000">
            <w:r>
              <w:t>Runs only when input changes</w:t>
            </w:r>
          </w:p>
        </w:tc>
        <w:tc>
          <w:tcPr>
            <w:tcW w:w="3456" w:type="dxa"/>
            <w:vAlign w:val="center"/>
          </w:tcPr>
          <w:p w14:paraId="3AFC8FD7" w14:textId="77777777" w:rsidR="0030586D" w:rsidRDefault="00000000">
            <w:r>
              <w:t>Better performance</w:t>
            </w:r>
          </w:p>
        </w:tc>
      </w:tr>
      <w:tr w:rsidR="0030586D" w14:paraId="0B37CDF6" w14:textId="77777777">
        <w:trPr>
          <w:jc w:val="center"/>
        </w:trPr>
        <w:tc>
          <w:tcPr>
            <w:tcW w:w="3456" w:type="dxa"/>
            <w:vAlign w:val="center"/>
          </w:tcPr>
          <w:p w14:paraId="1FF8C07B" w14:textId="77777777" w:rsidR="0030586D" w:rsidRDefault="00000000">
            <w:r>
              <w:t>Impure</w:t>
            </w:r>
          </w:p>
        </w:tc>
        <w:tc>
          <w:tcPr>
            <w:tcW w:w="3456" w:type="dxa"/>
            <w:vAlign w:val="center"/>
          </w:tcPr>
          <w:p w14:paraId="24FCE23C" w14:textId="77777777" w:rsidR="0030586D" w:rsidRDefault="00000000">
            <w:r>
              <w:t>Runs every change detection</w:t>
            </w:r>
          </w:p>
        </w:tc>
        <w:tc>
          <w:tcPr>
            <w:tcW w:w="3456" w:type="dxa"/>
            <w:vAlign w:val="center"/>
          </w:tcPr>
          <w:p w14:paraId="147FF071" w14:textId="77777777" w:rsidR="0030586D" w:rsidRDefault="00000000">
            <w:r>
              <w:t>Use carefully</w:t>
            </w:r>
          </w:p>
        </w:tc>
      </w:tr>
    </w:tbl>
    <w:p w14:paraId="76E4FE9A" w14:textId="77777777" w:rsidR="0030586D" w:rsidRDefault="0030586D"/>
    <w:p w14:paraId="4A08488A" w14:textId="77777777" w:rsidR="0030586D" w:rsidRDefault="00000000">
      <w:pPr>
        <w:pStyle w:val="CodeBlock"/>
      </w:pPr>
      <w:r>
        <w:t>{{ today | date:'yyyy-MM-dd' }}</w:t>
      </w:r>
    </w:p>
    <w:p w14:paraId="3AD3B3DE" w14:textId="77777777" w:rsidR="0030586D" w:rsidRDefault="00000000">
      <w:pPr>
        <w:pStyle w:val="CodeBlock"/>
      </w:pPr>
      <w:r>
        <w:t>{{ amount | currency }}</w:t>
      </w:r>
    </w:p>
    <w:p w14:paraId="66A82E67" w14:textId="77777777" w:rsidR="0030586D" w:rsidRDefault="00000000">
      <w:pPr>
        <w:pStyle w:val="CodeBlock"/>
      </w:pPr>
      <w:r>
        <w:t>{{ name | uppercase }}</w:t>
      </w:r>
    </w:p>
    <w:p w14:paraId="5D090EB1" w14:textId="77777777" w:rsidR="0030586D" w:rsidRDefault="00000000">
      <w:pPr>
        <w:spacing w:after="120"/>
      </w:pPr>
      <w:r>
        <w:rPr>
          <w:b/>
        </w:rPr>
        <w:t xml:space="preserve">Simple understanding: </w:t>
      </w:r>
      <w:r>
        <w:t>A pipe turns raw data into display-friendly text.</w:t>
      </w:r>
    </w:p>
    <w:p w14:paraId="3F857E02" w14:textId="77777777" w:rsidR="0030586D" w:rsidRDefault="00000000">
      <w:pPr>
        <w:spacing w:after="160"/>
      </w:pPr>
      <w:r>
        <w:rPr>
          <w:b/>
        </w:rPr>
        <w:t xml:space="preserve">Resume-based example: </w:t>
      </w:r>
      <w:r>
        <w:t>At AGLC and Alberta Education, Angular Pipes formatted dates, currencies, status values, and reusable UI labels in large SPA applications.</w:t>
      </w:r>
    </w:p>
    <w:p w14:paraId="7F3FE72B" w14:textId="77777777" w:rsidR="0030586D" w:rsidRDefault="00000000">
      <w:pPr>
        <w:pStyle w:val="Heading2"/>
      </w:pPr>
      <w:bookmarkStart w:id="47" w:name="_Toc229343083"/>
      <w:r>
        <w:t>43. Angular data binding</w:t>
      </w:r>
      <w:bookmarkEnd w:id="47"/>
    </w:p>
    <w:p w14:paraId="519451A9" w14:textId="77777777" w:rsidR="0030586D" w:rsidRDefault="00000000">
      <w:r>
        <w:rPr>
          <w:b/>
        </w:rPr>
        <w:t xml:space="preserve">Answer: </w:t>
      </w:r>
      <w:r>
        <w:t>Angular Data Binding synchronizes data between the component and the UI. It supports interpolation, property binding, event binding, and two-way binding.</w:t>
      </w:r>
    </w:p>
    <w:tbl>
      <w:tblPr>
        <w:tblStyle w:val="TableGrid"/>
        <w:tblW w:w="0" w:type="auto"/>
        <w:jc w:val="center"/>
        <w:tblLook w:val="04A0" w:firstRow="1" w:lastRow="0" w:firstColumn="1" w:lastColumn="0" w:noHBand="0" w:noVBand="1"/>
      </w:tblPr>
      <w:tblGrid>
        <w:gridCol w:w="2589"/>
        <w:gridCol w:w="2591"/>
        <w:gridCol w:w="2589"/>
        <w:gridCol w:w="2589"/>
      </w:tblGrid>
      <w:tr w:rsidR="0030586D" w14:paraId="6C079605" w14:textId="77777777">
        <w:trPr>
          <w:jc w:val="center"/>
        </w:trPr>
        <w:tc>
          <w:tcPr>
            <w:tcW w:w="2592" w:type="dxa"/>
            <w:shd w:val="clear" w:color="auto" w:fill="1F4E79"/>
            <w:vAlign w:val="center"/>
          </w:tcPr>
          <w:p w14:paraId="420D8FBE" w14:textId="77777777" w:rsidR="0030586D" w:rsidRDefault="00000000">
            <w:r>
              <w:rPr>
                <w:b/>
                <w:color w:val="FFFFFF"/>
              </w:rPr>
              <w:t>Binding Type</w:t>
            </w:r>
          </w:p>
        </w:tc>
        <w:tc>
          <w:tcPr>
            <w:tcW w:w="2592" w:type="dxa"/>
            <w:shd w:val="clear" w:color="auto" w:fill="1F4E79"/>
            <w:vAlign w:val="center"/>
          </w:tcPr>
          <w:p w14:paraId="1D505394" w14:textId="77777777" w:rsidR="0030586D" w:rsidRDefault="00000000">
            <w:r>
              <w:rPr>
                <w:b/>
                <w:color w:val="FFFFFF"/>
              </w:rPr>
              <w:t>Syntax</w:t>
            </w:r>
          </w:p>
        </w:tc>
        <w:tc>
          <w:tcPr>
            <w:tcW w:w="2592" w:type="dxa"/>
            <w:shd w:val="clear" w:color="auto" w:fill="1F4E79"/>
            <w:vAlign w:val="center"/>
          </w:tcPr>
          <w:p w14:paraId="2DA3094B" w14:textId="77777777" w:rsidR="0030586D" w:rsidRDefault="00000000">
            <w:r>
              <w:rPr>
                <w:b/>
                <w:color w:val="FFFFFF"/>
              </w:rPr>
              <w:t>Direction</w:t>
            </w:r>
          </w:p>
        </w:tc>
        <w:tc>
          <w:tcPr>
            <w:tcW w:w="2592" w:type="dxa"/>
            <w:shd w:val="clear" w:color="auto" w:fill="1F4E79"/>
            <w:vAlign w:val="center"/>
          </w:tcPr>
          <w:p w14:paraId="62A84262" w14:textId="77777777" w:rsidR="0030586D" w:rsidRDefault="00000000">
            <w:r>
              <w:rPr>
                <w:b/>
                <w:color w:val="FFFFFF"/>
              </w:rPr>
              <w:t>Purpose</w:t>
            </w:r>
          </w:p>
        </w:tc>
      </w:tr>
      <w:tr w:rsidR="0030586D" w14:paraId="04957BB7" w14:textId="77777777">
        <w:trPr>
          <w:jc w:val="center"/>
        </w:trPr>
        <w:tc>
          <w:tcPr>
            <w:tcW w:w="2592" w:type="dxa"/>
            <w:vAlign w:val="center"/>
          </w:tcPr>
          <w:p w14:paraId="7A1337A6" w14:textId="77777777" w:rsidR="0030586D" w:rsidRDefault="00000000">
            <w:r>
              <w:t>Interpolation</w:t>
            </w:r>
          </w:p>
        </w:tc>
        <w:tc>
          <w:tcPr>
            <w:tcW w:w="2592" w:type="dxa"/>
            <w:vAlign w:val="center"/>
          </w:tcPr>
          <w:p w14:paraId="4E4AC2A1" w14:textId="77777777" w:rsidR="0030586D" w:rsidRDefault="00000000">
            <w:r>
              <w:t>{{ value }}</w:t>
            </w:r>
          </w:p>
        </w:tc>
        <w:tc>
          <w:tcPr>
            <w:tcW w:w="2592" w:type="dxa"/>
            <w:vAlign w:val="center"/>
          </w:tcPr>
          <w:p w14:paraId="251986E9" w14:textId="77777777" w:rsidR="0030586D" w:rsidRDefault="00000000">
            <w:r>
              <w:t>Component to UI</w:t>
            </w:r>
          </w:p>
        </w:tc>
        <w:tc>
          <w:tcPr>
            <w:tcW w:w="2592" w:type="dxa"/>
            <w:vAlign w:val="center"/>
          </w:tcPr>
          <w:p w14:paraId="5F596C1D" w14:textId="77777777" w:rsidR="0030586D" w:rsidRDefault="00000000">
            <w:r>
              <w:t>Display data</w:t>
            </w:r>
          </w:p>
        </w:tc>
      </w:tr>
      <w:tr w:rsidR="0030586D" w14:paraId="03629345" w14:textId="77777777">
        <w:trPr>
          <w:jc w:val="center"/>
        </w:trPr>
        <w:tc>
          <w:tcPr>
            <w:tcW w:w="2592" w:type="dxa"/>
            <w:vAlign w:val="center"/>
          </w:tcPr>
          <w:p w14:paraId="75B7D386" w14:textId="77777777" w:rsidR="0030586D" w:rsidRDefault="00000000">
            <w:r>
              <w:t>Property Binding</w:t>
            </w:r>
          </w:p>
        </w:tc>
        <w:tc>
          <w:tcPr>
            <w:tcW w:w="2592" w:type="dxa"/>
            <w:vAlign w:val="center"/>
          </w:tcPr>
          <w:p w14:paraId="283AB6CA" w14:textId="77777777" w:rsidR="0030586D" w:rsidRDefault="00000000">
            <w:r>
              <w:t>[value]="name"</w:t>
            </w:r>
          </w:p>
        </w:tc>
        <w:tc>
          <w:tcPr>
            <w:tcW w:w="2592" w:type="dxa"/>
            <w:vAlign w:val="center"/>
          </w:tcPr>
          <w:p w14:paraId="6F8327A4" w14:textId="77777777" w:rsidR="0030586D" w:rsidRDefault="00000000">
            <w:r>
              <w:t>Component to UI</w:t>
            </w:r>
          </w:p>
        </w:tc>
        <w:tc>
          <w:tcPr>
            <w:tcW w:w="2592" w:type="dxa"/>
            <w:vAlign w:val="center"/>
          </w:tcPr>
          <w:p w14:paraId="1594AAA1" w14:textId="77777777" w:rsidR="0030586D" w:rsidRDefault="00000000">
            <w:r>
              <w:t>Set element property</w:t>
            </w:r>
          </w:p>
        </w:tc>
      </w:tr>
      <w:tr w:rsidR="0030586D" w14:paraId="4A8C0FCD" w14:textId="77777777">
        <w:trPr>
          <w:jc w:val="center"/>
        </w:trPr>
        <w:tc>
          <w:tcPr>
            <w:tcW w:w="2592" w:type="dxa"/>
            <w:vAlign w:val="center"/>
          </w:tcPr>
          <w:p w14:paraId="77B87B0E" w14:textId="77777777" w:rsidR="0030586D" w:rsidRDefault="00000000">
            <w:r>
              <w:t>Event Binding</w:t>
            </w:r>
          </w:p>
        </w:tc>
        <w:tc>
          <w:tcPr>
            <w:tcW w:w="2592" w:type="dxa"/>
            <w:vAlign w:val="center"/>
          </w:tcPr>
          <w:p w14:paraId="7B55C2BE" w14:textId="77777777" w:rsidR="0030586D" w:rsidRDefault="00000000">
            <w:r>
              <w:t>(click)="save()"</w:t>
            </w:r>
          </w:p>
        </w:tc>
        <w:tc>
          <w:tcPr>
            <w:tcW w:w="2592" w:type="dxa"/>
            <w:vAlign w:val="center"/>
          </w:tcPr>
          <w:p w14:paraId="241CDA34" w14:textId="77777777" w:rsidR="0030586D" w:rsidRDefault="00000000">
            <w:r>
              <w:t>UI to Component</w:t>
            </w:r>
          </w:p>
        </w:tc>
        <w:tc>
          <w:tcPr>
            <w:tcW w:w="2592" w:type="dxa"/>
            <w:vAlign w:val="center"/>
          </w:tcPr>
          <w:p w14:paraId="01EBB504" w14:textId="77777777" w:rsidR="0030586D" w:rsidRDefault="00000000">
            <w:r>
              <w:t>Handle user action</w:t>
            </w:r>
          </w:p>
        </w:tc>
      </w:tr>
      <w:tr w:rsidR="0030586D" w14:paraId="15CAC325" w14:textId="77777777">
        <w:trPr>
          <w:jc w:val="center"/>
        </w:trPr>
        <w:tc>
          <w:tcPr>
            <w:tcW w:w="2592" w:type="dxa"/>
            <w:vAlign w:val="center"/>
          </w:tcPr>
          <w:p w14:paraId="7A4711E6" w14:textId="77777777" w:rsidR="0030586D" w:rsidRDefault="00000000">
            <w:r>
              <w:t>Two-Way Binding</w:t>
            </w:r>
          </w:p>
        </w:tc>
        <w:tc>
          <w:tcPr>
            <w:tcW w:w="2592" w:type="dxa"/>
            <w:vAlign w:val="center"/>
          </w:tcPr>
          <w:p w14:paraId="1386A103" w14:textId="77777777" w:rsidR="0030586D" w:rsidRDefault="00000000">
            <w:r>
              <w:t>[(ngModel)]="name"</w:t>
            </w:r>
          </w:p>
        </w:tc>
        <w:tc>
          <w:tcPr>
            <w:tcW w:w="2592" w:type="dxa"/>
            <w:vAlign w:val="center"/>
          </w:tcPr>
          <w:p w14:paraId="2EDBBEB1" w14:textId="77777777" w:rsidR="0030586D" w:rsidRDefault="00000000">
            <w:r>
              <w:t>Both directions</w:t>
            </w:r>
          </w:p>
        </w:tc>
        <w:tc>
          <w:tcPr>
            <w:tcW w:w="2592" w:type="dxa"/>
            <w:vAlign w:val="center"/>
          </w:tcPr>
          <w:p w14:paraId="3F2F5488" w14:textId="77777777" w:rsidR="0030586D" w:rsidRDefault="00000000">
            <w:r>
              <w:t>Sync form input and component value</w:t>
            </w:r>
          </w:p>
        </w:tc>
      </w:tr>
    </w:tbl>
    <w:p w14:paraId="1EAD1ED6" w14:textId="77777777" w:rsidR="0030586D" w:rsidRDefault="0030586D"/>
    <w:p w14:paraId="7284BAA7" w14:textId="77777777" w:rsidR="0030586D" w:rsidRDefault="00000000">
      <w:pPr>
        <w:pStyle w:val="CodeBlock"/>
      </w:pPr>
      <w:r>
        <w:t>&lt;input [(ngModel)]="username"&gt;</w:t>
      </w:r>
    </w:p>
    <w:p w14:paraId="68F97A5F" w14:textId="77777777" w:rsidR="0030586D" w:rsidRDefault="00000000">
      <w:pPr>
        <w:pStyle w:val="CodeBlock"/>
      </w:pPr>
      <w:r>
        <w:t>&lt;button (click)="save()"&gt;Save&lt;/button&gt;</w:t>
      </w:r>
    </w:p>
    <w:p w14:paraId="45D88952" w14:textId="77777777" w:rsidR="0030586D" w:rsidRDefault="00000000">
      <w:pPr>
        <w:pStyle w:val="CodeBlock"/>
      </w:pPr>
      <w:r>
        <w:t>&lt;h1&gt;{{ username }}&lt;/h1&gt;</w:t>
      </w:r>
    </w:p>
    <w:p w14:paraId="1F18DD77" w14:textId="77777777" w:rsidR="0030586D" w:rsidRDefault="00000000">
      <w:pPr>
        <w:spacing w:after="120"/>
      </w:pPr>
      <w:r>
        <w:rPr>
          <w:b/>
        </w:rPr>
        <w:t xml:space="preserve">Simple understanding: </w:t>
      </w:r>
      <w:r>
        <w:t>When the user types in the textbox, ngModel updates the component variable and the UI updates immediately.</w:t>
      </w:r>
    </w:p>
    <w:p w14:paraId="17F4ED6F" w14:textId="77777777" w:rsidR="0030586D" w:rsidRDefault="00000000">
      <w:pPr>
        <w:spacing w:after="160"/>
      </w:pPr>
      <w:r>
        <w:rPr>
          <w:b/>
        </w:rPr>
        <w:t xml:space="preserve">Resume-based example: </w:t>
      </w:r>
      <w:r>
        <w:t>At Alberta Education and Insurance systems, Angular binding supported dynamic government forms, validation workflows, and interactive screens.</w:t>
      </w:r>
    </w:p>
    <w:p w14:paraId="2A456E94" w14:textId="77777777" w:rsidR="0030586D" w:rsidRDefault="00000000">
      <w:pPr>
        <w:pStyle w:val="Heading1"/>
      </w:pPr>
      <w:bookmarkStart w:id="48" w:name="_Toc229343084"/>
      <w:r>
        <w:t>Angular RxJS / NgRx</w:t>
      </w:r>
      <w:bookmarkEnd w:id="48"/>
    </w:p>
    <w:p w14:paraId="44AFE088" w14:textId="77777777" w:rsidR="0030586D" w:rsidRDefault="00000000">
      <w:pPr>
        <w:pStyle w:val="Heading2"/>
      </w:pPr>
      <w:bookmarkStart w:id="49" w:name="_Toc229343085"/>
      <w:r>
        <w:t>44. RxJS explanation</w:t>
      </w:r>
      <w:bookmarkEnd w:id="49"/>
    </w:p>
    <w:p w14:paraId="2A45A729" w14:textId="77777777" w:rsidR="0030586D" w:rsidRDefault="00000000">
      <w:r>
        <w:rPr>
          <w:b/>
        </w:rPr>
        <w:t>Answer: RxJS</w:t>
      </w:r>
      <w:r>
        <w:t xml:space="preserve"> is a reactive programming library for working with asynchronous streams such as user input, HTTP calls, route changes, and events. It uses Observables and operators to transform, filter, combine, and cancel streams.</w:t>
      </w:r>
    </w:p>
    <w:p w14:paraId="4D2A9CFF" w14:textId="77777777" w:rsidR="0030586D" w:rsidRDefault="00000000">
      <w:pPr>
        <w:pStyle w:val="CodeBlock"/>
      </w:pPr>
      <w:r>
        <w:t>this.searchTerms.pipe(</w:t>
      </w:r>
    </w:p>
    <w:p w14:paraId="76D5B8F3" w14:textId="77777777" w:rsidR="0030586D" w:rsidRDefault="00000000">
      <w:pPr>
        <w:pStyle w:val="CodeBlock"/>
      </w:pPr>
      <w:r>
        <w:t xml:space="preserve">  debounceTime(300),</w:t>
      </w:r>
    </w:p>
    <w:p w14:paraId="00254C13" w14:textId="77777777" w:rsidR="0030586D" w:rsidRDefault="00000000">
      <w:pPr>
        <w:pStyle w:val="CodeBlock"/>
      </w:pPr>
      <w:r>
        <w:t xml:space="preserve">  distinctUntilChanged(),</w:t>
      </w:r>
    </w:p>
    <w:p w14:paraId="31E429E1" w14:textId="77777777" w:rsidR="0030586D" w:rsidRDefault="00000000">
      <w:pPr>
        <w:pStyle w:val="CodeBlock"/>
      </w:pPr>
      <w:r>
        <w:t xml:space="preserve">  switchMap(term =&gt; this.api.search(term))</w:t>
      </w:r>
    </w:p>
    <w:p w14:paraId="19276054" w14:textId="77777777" w:rsidR="0030586D" w:rsidRDefault="00000000">
      <w:pPr>
        <w:pStyle w:val="CodeBlock"/>
      </w:pPr>
      <w:r>
        <w:t>);</w:t>
      </w:r>
    </w:p>
    <w:p w14:paraId="16A7323C" w14:textId="77777777" w:rsidR="0030586D" w:rsidRDefault="00000000">
      <w:pPr>
        <w:spacing w:after="160"/>
      </w:pPr>
      <w:r>
        <w:rPr>
          <w:b/>
        </w:rPr>
        <w:t xml:space="preserve">Resume-based example: </w:t>
      </w:r>
      <w:r>
        <w:t>In GOA and AGLC Angular applications, RxJS reduced duplicate API calls and improved search/filter responsiveness.</w:t>
      </w:r>
    </w:p>
    <w:p w14:paraId="273EF8B9" w14:textId="77777777" w:rsidR="0030586D" w:rsidRDefault="00000000">
      <w:pPr>
        <w:pStyle w:val="Heading2"/>
      </w:pPr>
      <w:bookmarkStart w:id="50" w:name="_Toc229343086"/>
      <w:r>
        <w:t>45. this.actions$.pipe meaning in NgRx</w:t>
      </w:r>
      <w:bookmarkEnd w:id="50"/>
    </w:p>
    <w:p w14:paraId="35D88B47" w14:textId="77777777" w:rsidR="0030586D" w:rsidRDefault="00000000">
      <w:r>
        <w:rPr>
          <w:b/>
        </w:rPr>
        <w:t xml:space="preserve">Answer: </w:t>
      </w:r>
      <w:r>
        <w:t xml:space="preserve">In NgRx Effects, </w:t>
      </w:r>
      <w:r>
        <w:rPr>
          <w:b/>
        </w:rPr>
        <w:t>this.actions$</w:t>
      </w:r>
      <w:r>
        <w:t xml:space="preserve"> is a stream of all dispatched actions. Calling </w:t>
      </w:r>
      <w:r>
        <w:rPr>
          <w:b/>
        </w:rPr>
        <w:t>pipe</w:t>
      </w:r>
      <w:r>
        <w:t xml:space="preserve"> lets you filter for specific actions and trigger side effects such as API calls.</w:t>
      </w:r>
    </w:p>
    <w:p w14:paraId="4F63F3DD" w14:textId="77777777" w:rsidR="0030586D" w:rsidRDefault="00000000">
      <w:pPr>
        <w:pStyle w:val="CodeBlock"/>
      </w:pPr>
      <w:r>
        <w:t>loadEngagements$ = createEffect(() =&gt;</w:t>
      </w:r>
    </w:p>
    <w:p w14:paraId="488F53A8" w14:textId="77777777" w:rsidR="0030586D" w:rsidRDefault="00000000">
      <w:pPr>
        <w:pStyle w:val="CodeBlock"/>
      </w:pPr>
      <w:r>
        <w:t xml:space="preserve">  this.actions$.pipe(</w:t>
      </w:r>
    </w:p>
    <w:p w14:paraId="3D891CDD" w14:textId="77777777" w:rsidR="0030586D" w:rsidRDefault="00000000">
      <w:pPr>
        <w:pStyle w:val="CodeBlock"/>
      </w:pPr>
      <w:r>
        <w:t xml:space="preserve">    ofType(loadEngagements),</w:t>
      </w:r>
    </w:p>
    <w:p w14:paraId="5025130A" w14:textId="77777777" w:rsidR="0030586D" w:rsidRDefault="00000000">
      <w:pPr>
        <w:pStyle w:val="CodeBlock"/>
      </w:pPr>
      <w:r>
        <w:t xml:space="preserve">    switchMap(() =&gt; this.api.getEngagements().pipe(</w:t>
      </w:r>
    </w:p>
    <w:p w14:paraId="39584EC9" w14:textId="77777777" w:rsidR="0030586D" w:rsidRDefault="00000000">
      <w:pPr>
        <w:pStyle w:val="CodeBlock"/>
      </w:pPr>
      <w:r>
        <w:t xml:space="preserve">      map(data =&gt; loadEngagementsSuccess({ data }))</w:t>
      </w:r>
    </w:p>
    <w:p w14:paraId="0BD33AEE" w14:textId="77777777" w:rsidR="0030586D" w:rsidRDefault="00000000">
      <w:pPr>
        <w:pStyle w:val="CodeBlock"/>
      </w:pPr>
      <w:r>
        <w:t xml:space="preserve">    ))</w:t>
      </w:r>
    </w:p>
    <w:p w14:paraId="418881FF" w14:textId="77777777" w:rsidR="0030586D" w:rsidRDefault="00000000">
      <w:pPr>
        <w:pStyle w:val="CodeBlock"/>
      </w:pPr>
      <w:r>
        <w:t xml:space="preserve">  )</w:t>
      </w:r>
    </w:p>
    <w:p w14:paraId="2CEFDCB1" w14:textId="77777777" w:rsidR="0030586D" w:rsidRDefault="00000000">
      <w:pPr>
        <w:pStyle w:val="CodeBlock"/>
      </w:pPr>
      <w:r>
        <w:t>);</w:t>
      </w:r>
    </w:p>
    <w:p w14:paraId="08F24FF7" w14:textId="77777777" w:rsidR="0030586D" w:rsidRPr="001E1443" w:rsidRDefault="00000000">
      <w:pPr>
        <w:spacing w:after="120"/>
        <w:rPr>
          <w:lang w:val="en-CA"/>
        </w:rPr>
      </w:pPr>
      <w:r>
        <w:rPr>
          <w:b/>
        </w:rPr>
        <w:t xml:space="preserve">Simple understanding: </w:t>
      </w:r>
      <w:r>
        <w:t>actions$ listens for actions; pipe transforms the action stream into side effects.</w:t>
      </w:r>
    </w:p>
    <w:p w14:paraId="52F26C27" w14:textId="77777777" w:rsidR="0030586D" w:rsidRDefault="00000000">
      <w:pPr>
        <w:spacing w:after="160"/>
      </w:pPr>
      <w:r>
        <w:rPr>
          <w:b/>
        </w:rPr>
        <w:t xml:space="preserve">Resume-based example: </w:t>
      </w:r>
      <w:r>
        <w:t>In enterprise Angular apps with complex state, NgRx Effects can manage API workflows for dashboards, notifications, or transactional screens.</w:t>
      </w:r>
    </w:p>
    <w:p w14:paraId="392C0190" w14:textId="77777777" w:rsidR="0030586D" w:rsidRDefault="00000000">
      <w:pPr>
        <w:pStyle w:val="Heading2"/>
      </w:pPr>
      <w:bookmarkStart w:id="51" w:name="_Toc229343087"/>
      <w:r>
        <w:t>46. NgRx concepts with examples</w:t>
      </w:r>
      <w:bookmarkEnd w:id="51"/>
    </w:p>
    <w:p w14:paraId="6844D2A4" w14:textId="77777777" w:rsidR="0030586D" w:rsidRDefault="00000000">
      <w:r>
        <w:rPr>
          <w:b/>
        </w:rPr>
        <w:t>Answer: NgRx</w:t>
      </w:r>
      <w:r>
        <w:t xml:space="preserve"> is state management for Angular based on the Redux pattern. Main concepts are </w:t>
      </w:r>
      <w:r>
        <w:rPr>
          <w:b/>
        </w:rPr>
        <w:t>Store</w:t>
      </w:r>
      <w:r>
        <w:t xml:space="preserve">, </w:t>
      </w:r>
      <w:r>
        <w:rPr>
          <w:b/>
        </w:rPr>
        <w:t>Actions</w:t>
      </w:r>
      <w:r>
        <w:t xml:space="preserve">, </w:t>
      </w:r>
      <w:r>
        <w:rPr>
          <w:b/>
        </w:rPr>
        <w:t>Reducers</w:t>
      </w:r>
      <w:r>
        <w:t xml:space="preserve">, </w:t>
      </w:r>
      <w:r>
        <w:rPr>
          <w:b/>
        </w:rPr>
        <w:t>Selectors</w:t>
      </w:r>
      <w:r>
        <w:t xml:space="preserve">, and </w:t>
      </w:r>
      <w:r>
        <w:rPr>
          <w:b/>
        </w:rPr>
        <w:t>Effects</w:t>
      </w:r>
      <w:r>
        <w:t>.</w:t>
      </w:r>
    </w:p>
    <w:tbl>
      <w:tblPr>
        <w:tblStyle w:val="TableGrid"/>
        <w:tblW w:w="0" w:type="auto"/>
        <w:jc w:val="center"/>
        <w:tblLook w:val="04A0" w:firstRow="1" w:lastRow="0" w:firstColumn="1" w:lastColumn="0" w:noHBand="0" w:noVBand="1"/>
      </w:tblPr>
      <w:tblGrid>
        <w:gridCol w:w="5179"/>
        <w:gridCol w:w="5179"/>
      </w:tblGrid>
      <w:tr w:rsidR="0030586D" w14:paraId="2D2FFFA4" w14:textId="77777777">
        <w:trPr>
          <w:jc w:val="center"/>
        </w:trPr>
        <w:tc>
          <w:tcPr>
            <w:tcW w:w="5184" w:type="dxa"/>
            <w:shd w:val="clear" w:color="auto" w:fill="1F4E79"/>
            <w:vAlign w:val="center"/>
          </w:tcPr>
          <w:p w14:paraId="3351DBE9" w14:textId="77777777" w:rsidR="0030586D" w:rsidRDefault="00000000">
            <w:r>
              <w:rPr>
                <w:b/>
                <w:color w:val="FFFFFF"/>
              </w:rPr>
              <w:t>Concept</w:t>
            </w:r>
          </w:p>
        </w:tc>
        <w:tc>
          <w:tcPr>
            <w:tcW w:w="5184" w:type="dxa"/>
            <w:shd w:val="clear" w:color="auto" w:fill="1F4E79"/>
            <w:vAlign w:val="center"/>
          </w:tcPr>
          <w:p w14:paraId="666E368F" w14:textId="77777777" w:rsidR="0030586D" w:rsidRDefault="00000000">
            <w:r>
              <w:rPr>
                <w:b/>
                <w:color w:val="FFFFFF"/>
              </w:rPr>
              <w:t>Purpose</w:t>
            </w:r>
          </w:p>
        </w:tc>
      </w:tr>
      <w:tr w:rsidR="0030586D" w14:paraId="72F89E7F" w14:textId="77777777">
        <w:trPr>
          <w:jc w:val="center"/>
        </w:trPr>
        <w:tc>
          <w:tcPr>
            <w:tcW w:w="5184" w:type="dxa"/>
            <w:vAlign w:val="center"/>
          </w:tcPr>
          <w:p w14:paraId="256EFB70" w14:textId="77777777" w:rsidR="0030586D" w:rsidRDefault="00000000">
            <w:r>
              <w:t>Store</w:t>
            </w:r>
          </w:p>
        </w:tc>
        <w:tc>
          <w:tcPr>
            <w:tcW w:w="5184" w:type="dxa"/>
            <w:vAlign w:val="center"/>
          </w:tcPr>
          <w:p w14:paraId="2DB0CEC1" w14:textId="77777777" w:rsidR="0030586D" w:rsidRDefault="00000000">
            <w:r>
              <w:t>Central application state</w:t>
            </w:r>
          </w:p>
        </w:tc>
      </w:tr>
      <w:tr w:rsidR="0030586D" w14:paraId="391D8E43" w14:textId="77777777">
        <w:trPr>
          <w:jc w:val="center"/>
        </w:trPr>
        <w:tc>
          <w:tcPr>
            <w:tcW w:w="5184" w:type="dxa"/>
            <w:vAlign w:val="center"/>
          </w:tcPr>
          <w:p w14:paraId="46E56CEA" w14:textId="77777777" w:rsidR="0030586D" w:rsidRDefault="00000000">
            <w:r>
              <w:t>Action</w:t>
            </w:r>
          </w:p>
        </w:tc>
        <w:tc>
          <w:tcPr>
            <w:tcW w:w="5184" w:type="dxa"/>
            <w:vAlign w:val="center"/>
          </w:tcPr>
          <w:p w14:paraId="6A9033BB" w14:textId="77777777" w:rsidR="0030586D" w:rsidRDefault="00000000">
            <w:r>
              <w:t>Event describing what happened</w:t>
            </w:r>
          </w:p>
        </w:tc>
      </w:tr>
      <w:tr w:rsidR="0030586D" w14:paraId="33560854" w14:textId="77777777">
        <w:trPr>
          <w:jc w:val="center"/>
        </w:trPr>
        <w:tc>
          <w:tcPr>
            <w:tcW w:w="5184" w:type="dxa"/>
            <w:vAlign w:val="center"/>
          </w:tcPr>
          <w:p w14:paraId="3DE76772" w14:textId="77777777" w:rsidR="0030586D" w:rsidRDefault="00000000">
            <w:r>
              <w:t>Reducer</w:t>
            </w:r>
          </w:p>
        </w:tc>
        <w:tc>
          <w:tcPr>
            <w:tcW w:w="5184" w:type="dxa"/>
            <w:vAlign w:val="center"/>
          </w:tcPr>
          <w:p w14:paraId="717868B6" w14:textId="77777777" w:rsidR="0030586D" w:rsidRDefault="00000000">
            <w:r>
              <w:t>Pure function that updates state</w:t>
            </w:r>
          </w:p>
        </w:tc>
      </w:tr>
      <w:tr w:rsidR="0030586D" w14:paraId="1E0EECE0" w14:textId="77777777">
        <w:trPr>
          <w:jc w:val="center"/>
        </w:trPr>
        <w:tc>
          <w:tcPr>
            <w:tcW w:w="5184" w:type="dxa"/>
            <w:vAlign w:val="center"/>
          </w:tcPr>
          <w:p w14:paraId="068A3BE3" w14:textId="77777777" w:rsidR="0030586D" w:rsidRDefault="00000000">
            <w:r>
              <w:t>Selector</w:t>
            </w:r>
          </w:p>
        </w:tc>
        <w:tc>
          <w:tcPr>
            <w:tcW w:w="5184" w:type="dxa"/>
            <w:vAlign w:val="center"/>
          </w:tcPr>
          <w:p w14:paraId="00281DE1" w14:textId="77777777" w:rsidR="0030586D" w:rsidRDefault="00000000">
            <w:r>
              <w:t>Reads a slice of state</w:t>
            </w:r>
          </w:p>
        </w:tc>
      </w:tr>
      <w:tr w:rsidR="0030586D" w14:paraId="37892BF9" w14:textId="77777777">
        <w:trPr>
          <w:jc w:val="center"/>
        </w:trPr>
        <w:tc>
          <w:tcPr>
            <w:tcW w:w="5184" w:type="dxa"/>
            <w:vAlign w:val="center"/>
          </w:tcPr>
          <w:p w14:paraId="3DA20054" w14:textId="77777777" w:rsidR="0030586D" w:rsidRDefault="00000000">
            <w:r>
              <w:t>Effect</w:t>
            </w:r>
          </w:p>
        </w:tc>
        <w:tc>
          <w:tcPr>
            <w:tcW w:w="5184" w:type="dxa"/>
            <w:vAlign w:val="center"/>
          </w:tcPr>
          <w:p w14:paraId="0AF36C2A" w14:textId="77777777" w:rsidR="0030586D" w:rsidRDefault="00000000">
            <w:r>
              <w:t>Handles side effects like API calls</w:t>
            </w:r>
          </w:p>
        </w:tc>
      </w:tr>
    </w:tbl>
    <w:p w14:paraId="2468C973" w14:textId="77777777" w:rsidR="0030586D" w:rsidRDefault="0030586D"/>
    <w:p w14:paraId="6304FA05" w14:textId="77777777" w:rsidR="0030586D" w:rsidRDefault="00000000">
      <w:pPr>
        <w:spacing w:after="160"/>
      </w:pPr>
      <w:r>
        <w:rPr>
          <w:b/>
        </w:rPr>
        <w:t xml:space="preserve">Resume-based example: </w:t>
      </w:r>
      <w:r>
        <w:t>At AGLC-style complex applications, centralized state helps keep user workflows, dashboards, and API data consistent across components.</w:t>
      </w:r>
    </w:p>
    <w:p w14:paraId="50F88954" w14:textId="77777777" w:rsidR="0030586D" w:rsidRDefault="00000000">
      <w:pPr>
        <w:pStyle w:val="Heading2"/>
      </w:pPr>
      <w:bookmarkStart w:id="52" w:name="_Toc229343088"/>
      <w:r>
        <w:t>47. NgRx interview questions</w:t>
      </w:r>
      <w:bookmarkEnd w:id="52"/>
    </w:p>
    <w:p w14:paraId="69B92A7D" w14:textId="77777777" w:rsidR="0030586D" w:rsidRDefault="00000000">
      <w:r>
        <w:rPr>
          <w:b/>
        </w:rPr>
        <w:t xml:space="preserve">Answer: </w:t>
      </w:r>
      <w:r>
        <w:t>A strong NgRx answer explains why centralized state is useful, when not to overuse it, and how Actions, Reducers, Selectors, and Effects work together. NgRx is best for complex shared state, not for every small component variable.</w:t>
      </w:r>
    </w:p>
    <w:p w14:paraId="7F9FE87B" w14:textId="77777777" w:rsidR="0030586D" w:rsidRDefault="00000000">
      <w:pPr>
        <w:spacing w:after="160"/>
      </w:pPr>
      <w:r>
        <w:rPr>
          <w:b/>
        </w:rPr>
        <w:t xml:space="preserve">Resume-based example: </w:t>
      </w:r>
      <w:r>
        <w:t>In large Angular systems, NgRx can manage authenticated user state, lookup data, notifications, and dashboard data across many screens.</w:t>
      </w:r>
    </w:p>
    <w:p w14:paraId="34A6A62E" w14:textId="77777777" w:rsidR="0030586D" w:rsidRDefault="00000000">
      <w:pPr>
        <w:pStyle w:val="Heading2"/>
      </w:pPr>
      <w:bookmarkStart w:id="53" w:name="_Toc229343089"/>
      <w:r>
        <w:t>48. debounceTime, distinctUntilChanged, switchMap</w:t>
      </w:r>
      <w:bookmarkEnd w:id="53"/>
    </w:p>
    <w:tbl>
      <w:tblPr>
        <w:tblStyle w:val="TableGrid"/>
        <w:tblW w:w="0" w:type="auto"/>
        <w:jc w:val="center"/>
        <w:tblLook w:val="04A0" w:firstRow="1" w:lastRow="0" w:firstColumn="1" w:lastColumn="0" w:noHBand="0" w:noVBand="1"/>
      </w:tblPr>
      <w:tblGrid>
        <w:gridCol w:w="3454"/>
        <w:gridCol w:w="3452"/>
        <w:gridCol w:w="3452"/>
      </w:tblGrid>
      <w:tr w:rsidR="0030586D" w14:paraId="7FCF1779" w14:textId="77777777">
        <w:trPr>
          <w:jc w:val="center"/>
        </w:trPr>
        <w:tc>
          <w:tcPr>
            <w:tcW w:w="3456" w:type="dxa"/>
            <w:shd w:val="clear" w:color="auto" w:fill="1F4E79"/>
            <w:vAlign w:val="center"/>
          </w:tcPr>
          <w:p w14:paraId="7841F0F9" w14:textId="77777777" w:rsidR="0030586D" w:rsidRDefault="00000000">
            <w:r>
              <w:rPr>
                <w:b/>
                <w:color w:val="FFFFFF"/>
              </w:rPr>
              <w:t>Operator</w:t>
            </w:r>
          </w:p>
        </w:tc>
        <w:tc>
          <w:tcPr>
            <w:tcW w:w="3456" w:type="dxa"/>
            <w:shd w:val="clear" w:color="auto" w:fill="1F4E79"/>
            <w:vAlign w:val="center"/>
          </w:tcPr>
          <w:p w14:paraId="14C67E7D" w14:textId="77777777" w:rsidR="0030586D" w:rsidRDefault="00000000">
            <w:r>
              <w:rPr>
                <w:b/>
                <w:color w:val="FFFFFF"/>
              </w:rPr>
              <w:t>Purpose</w:t>
            </w:r>
          </w:p>
        </w:tc>
        <w:tc>
          <w:tcPr>
            <w:tcW w:w="3456" w:type="dxa"/>
            <w:shd w:val="clear" w:color="auto" w:fill="1F4E79"/>
            <w:vAlign w:val="center"/>
          </w:tcPr>
          <w:p w14:paraId="1DEF48F8" w14:textId="77777777" w:rsidR="0030586D" w:rsidRDefault="00000000">
            <w:r>
              <w:rPr>
                <w:b/>
                <w:color w:val="FFFFFF"/>
              </w:rPr>
              <w:t>Interview Example</w:t>
            </w:r>
          </w:p>
        </w:tc>
      </w:tr>
      <w:tr w:rsidR="0030586D" w14:paraId="0D4513FA" w14:textId="77777777">
        <w:trPr>
          <w:jc w:val="center"/>
        </w:trPr>
        <w:tc>
          <w:tcPr>
            <w:tcW w:w="3456" w:type="dxa"/>
            <w:vAlign w:val="center"/>
          </w:tcPr>
          <w:p w14:paraId="46C484CD" w14:textId="77777777" w:rsidR="0030586D" w:rsidRDefault="00000000">
            <w:r>
              <w:t>debounceTime</w:t>
            </w:r>
          </w:p>
        </w:tc>
        <w:tc>
          <w:tcPr>
            <w:tcW w:w="3456" w:type="dxa"/>
            <w:vAlign w:val="center"/>
          </w:tcPr>
          <w:p w14:paraId="7C279272" w14:textId="77777777" w:rsidR="0030586D" w:rsidRDefault="00000000">
            <w:r>
              <w:t>Waits before emitting</w:t>
            </w:r>
          </w:p>
        </w:tc>
        <w:tc>
          <w:tcPr>
            <w:tcW w:w="3456" w:type="dxa"/>
            <w:vAlign w:val="center"/>
          </w:tcPr>
          <w:p w14:paraId="152A27C9" w14:textId="77777777" w:rsidR="0030586D" w:rsidRDefault="00000000">
            <w:r>
              <w:t>Avoid API call for every keystroke</w:t>
            </w:r>
          </w:p>
        </w:tc>
      </w:tr>
      <w:tr w:rsidR="0030586D" w14:paraId="5381BF14" w14:textId="77777777">
        <w:trPr>
          <w:jc w:val="center"/>
        </w:trPr>
        <w:tc>
          <w:tcPr>
            <w:tcW w:w="3456" w:type="dxa"/>
            <w:vAlign w:val="center"/>
          </w:tcPr>
          <w:p w14:paraId="2E1C1C03" w14:textId="77777777" w:rsidR="0030586D" w:rsidRDefault="00000000">
            <w:r>
              <w:t>distinctUntilChanged</w:t>
            </w:r>
          </w:p>
        </w:tc>
        <w:tc>
          <w:tcPr>
            <w:tcW w:w="3456" w:type="dxa"/>
            <w:vAlign w:val="center"/>
          </w:tcPr>
          <w:p w14:paraId="076B6FCB" w14:textId="77777777" w:rsidR="0030586D" w:rsidRDefault="00000000">
            <w:r>
              <w:t>Skips duplicate values</w:t>
            </w:r>
          </w:p>
        </w:tc>
        <w:tc>
          <w:tcPr>
            <w:tcW w:w="3456" w:type="dxa"/>
            <w:vAlign w:val="center"/>
          </w:tcPr>
          <w:p w14:paraId="3FAC63E9" w14:textId="77777777" w:rsidR="0030586D" w:rsidRDefault="00000000">
            <w:r>
              <w:t>Do not search same term twice</w:t>
            </w:r>
          </w:p>
        </w:tc>
      </w:tr>
      <w:tr w:rsidR="0030586D" w14:paraId="0B55A4A6" w14:textId="77777777">
        <w:trPr>
          <w:jc w:val="center"/>
        </w:trPr>
        <w:tc>
          <w:tcPr>
            <w:tcW w:w="3456" w:type="dxa"/>
            <w:vAlign w:val="center"/>
          </w:tcPr>
          <w:p w14:paraId="338C4F83" w14:textId="77777777" w:rsidR="0030586D" w:rsidRDefault="00000000">
            <w:r>
              <w:t>switchMap</w:t>
            </w:r>
          </w:p>
        </w:tc>
        <w:tc>
          <w:tcPr>
            <w:tcW w:w="3456" w:type="dxa"/>
            <w:vAlign w:val="center"/>
          </w:tcPr>
          <w:p w14:paraId="28D327FD" w14:textId="77777777" w:rsidR="0030586D" w:rsidRDefault="00000000">
            <w:r>
              <w:t>Cancels previous request and switches to latest</w:t>
            </w:r>
          </w:p>
        </w:tc>
        <w:tc>
          <w:tcPr>
            <w:tcW w:w="3456" w:type="dxa"/>
            <w:vAlign w:val="center"/>
          </w:tcPr>
          <w:p w14:paraId="47B1CEC1" w14:textId="77777777" w:rsidR="0030586D" w:rsidRDefault="00000000">
            <w:r>
              <w:t>Latest search wins</w:t>
            </w:r>
          </w:p>
        </w:tc>
      </w:tr>
    </w:tbl>
    <w:p w14:paraId="6F9A224F" w14:textId="77777777" w:rsidR="0030586D" w:rsidRDefault="0030586D"/>
    <w:p w14:paraId="07231EC6" w14:textId="77777777" w:rsidR="0030586D" w:rsidRDefault="00000000">
      <w:pPr>
        <w:pStyle w:val="CodeBlock"/>
      </w:pPr>
      <w:r>
        <w:t>searchTerms.pipe(</w:t>
      </w:r>
    </w:p>
    <w:p w14:paraId="69603EF6" w14:textId="77777777" w:rsidR="0030586D" w:rsidRDefault="00000000">
      <w:pPr>
        <w:pStyle w:val="CodeBlock"/>
      </w:pPr>
      <w:r>
        <w:t xml:space="preserve">  debounceTime(300),</w:t>
      </w:r>
    </w:p>
    <w:p w14:paraId="2C5C4394" w14:textId="77777777" w:rsidR="0030586D" w:rsidRDefault="00000000">
      <w:pPr>
        <w:pStyle w:val="CodeBlock"/>
      </w:pPr>
      <w:r>
        <w:t xml:space="preserve">  distinctUntilChanged(),</w:t>
      </w:r>
    </w:p>
    <w:p w14:paraId="6A9940EE" w14:textId="77777777" w:rsidR="0030586D" w:rsidRDefault="00000000">
      <w:pPr>
        <w:pStyle w:val="CodeBlock"/>
      </w:pPr>
      <w:r>
        <w:t xml:space="preserve">  switchMap(term =&gt; this.auditService.search(term))</w:t>
      </w:r>
    </w:p>
    <w:p w14:paraId="145CE532" w14:textId="77777777" w:rsidR="0030586D" w:rsidRDefault="00000000">
      <w:pPr>
        <w:pStyle w:val="CodeBlock"/>
      </w:pPr>
      <w:r>
        <w:t>).subscribe(results =&gt; this.results = results);</w:t>
      </w:r>
    </w:p>
    <w:p w14:paraId="4AD176DF" w14:textId="77777777" w:rsidR="0030586D" w:rsidRDefault="00000000">
      <w:pPr>
        <w:spacing w:after="120"/>
      </w:pPr>
      <w:r>
        <w:rPr>
          <w:b/>
        </w:rPr>
        <w:t xml:space="preserve">Simple understanding: </w:t>
      </w:r>
      <w:r>
        <w:t>These operators make search boxes efficient and prevent outdated results.</w:t>
      </w:r>
    </w:p>
    <w:p w14:paraId="60CA1C55" w14:textId="77777777" w:rsidR="0030586D" w:rsidRDefault="00000000">
      <w:pPr>
        <w:spacing w:after="160"/>
      </w:pPr>
      <w:r>
        <w:rPr>
          <w:b/>
        </w:rPr>
        <w:t xml:space="preserve">Resume-based example: </w:t>
      </w:r>
      <w:r>
        <w:t>At Alberta Insurance and AGLC, RxJS search optimization reduced unnecessary API calls in filter-heavy enterprise screens.</w:t>
      </w:r>
    </w:p>
    <w:p w14:paraId="44ADC21E" w14:textId="77777777" w:rsidR="0030586D" w:rsidRDefault="00000000">
      <w:pPr>
        <w:pStyle w:val="Heading2"/>
      </w:pPr>
      <w:bookmarkStart w:id="54" w:name="_Toc229343090"/>
      <w:r>
        <w:t>49. Real-world RxJS examples</w:t>
      </w:r>
      <w:bookmarkEnd w:id="54"/>
    </w:p>
    <w:p w14:paraId="58FCDF8D" w14:textId="77777777" w:rsidR="0030586D" w:rsidRDefault="00000000">
      <w:r>
        <w:rPr>
          <w:b/>
        </w:rPr>
        <w:t xml:space="preserve">Answer: </w:t>
      </w:r>
      <w:r>
        <w:t>A common real-world RxJS example is a search screen where user typing creates a stream of input values. debounceTime waits, distinctUntilChanged avoids duplicates, and switchMap cancels old API calls.</w:t>
      </w:r>
    </w:p>
    <w:p w14:paraId="7818F837" w14:textId="77777777" w:rsidR="0030586D" w:rsidRDefault="00000000">
      <w:pPr>
        <w:spacing w:after="160"/>
      </w:pPr>
      <w:r>
        <w:rPr>
          <w:b/>
        </w:rPr>
        <w:t xml:space="preserve">Resume-based example: </w:t>
      </w:r>
      <w:r>
        <w:t>In government insurance or AGLC dashboards, this pattern improves usability and reduces backend load when users type filters quickly.</w:t>
      </w:r>
    </w:p>
    <w:p w14:paraId="70F74792" w14:textId="77777777" w:rsidR="0030586D" w:rsidRDefault="00000000">
      <w:pPr>
        <w:pStyle w:val="Heading1"/>
      </w:pPr>
      <w:bookmarkStart w:id="55" w:name="_Toc229343091"/>
      <w:r>
        <w:t>Angular Communication / Architecture</w:t>
      </w:r>
      <w:bookmarkEnd w:id="55"/>
    </w:p>
    <w:p w14:paraId="598193F7" w14:textId="77777777" w:rsidR="0030586D" w:rsidRDefault="00000000">
      <w:pPr>
        <w:pStyle w:val="Heading2"/>
      </w:pPr>
      <w:bookmarkStart w:id="56" w:name="_Toc229343092"/>
      <w:r>
        <w:t>50. Passing data from parent component to child component</w:t>
      </w:r>
      <w:bookmarkEnd w:id="56"/>
    </w:p>
    <w:p w14:paraId="5B16422C" w14:textId="77777777" w:rsidR="0030586D" w:rsidRDefault="00000000">
      <w:r>
        <w:rPr>
          <w:b/>
        </w:rPr>
        <w:t xml:space="preserve">Answer: </w:t>
      </w:r>
      <w:r>
        <w:t xml:space="preserve">Parent to child communication usually uses </w:t>
      </w:r>
      <w:r>
        <w:rPr>
          <w:b/>
        </w:rPr>
        <w:t>@Input()</w:t>
      </w:r>
      <w:r>
        <w:t>. The parent binds a value in the template, and the child receives it as an input property.</w:t>
      </w:r>
    </w:p>
    <w:p w14:paraId="7FF56AD9" w14:textId="77777777" w:rsidR="0030586D" w:rsidRDefault="00000000">
      <w:pPr>
        <w:pStyle w:val="CodeBlock"/>
      </w:pPr>
      <w:r>
        <w:t>// parent template</w:t>
      </w:r>
    </w:p>
    <w:p w14:paraId="0510F102" w14:textId="77777777" w:rsidR="0030586D" w:rsidRDefault="00000000">
      <w:pPr>
        <w:pStyle w:val="CodeBlock"/>
      </w:pPr>
      <w:r>
        <w:t>&lt;app-engagement-card [engagement]="selectedEngagement"&gt;&lt;/app-engagement-card&gt;</w:t>
      </w:r>
    </w:p>
    <w:p w14:paraId="75FA9C09" w14:textId="77777777" w:rsidR="0030586D" w:rsidRDefault="0030586D">
      <w:pPr>
        <w:pStyle w:val="CodeBlock"/>
      </w:pPr>
    </w:p>
    <w:p w14:paraId="2A40FBF5" w14:textId="77777777" w:rsidR="0030586D" w:rsidRDefault="00000000">
      <w:pPr>
        <w:pStyle w:val="CodeBlock"/>
      </w:pPr>
      <w:r>
        <w:t>// child component</w:t>
      </w:r>
    </w:p>
    <w:p w14:paraId="1A0EB50E" w14:textId="77777777" w:rsidR="0030586D" w:rsidRDefault="00000000">
      <w:pPr>
        <w:pStyle w:val="CodeBlock"/>
      </w:pPr>
      <w:r>
        <w:t>@Input() engagement!: Engagement;</w:t>
      </w:r>
    </w:p>
    <w:p w14:paraId="4144A5C4" w14:textId="77777777" w:rsidR="0030586D" w:rsidRDefault="00000000">
      <w:pPr>
        <w:spacing w:after="160"/>
      </w:pPr>
      <w:r>
        <w:rPr>
          <w:b/>
        </w:rPr>
        <w:t xml:space="preserve">Resume-based example: </w:t>
      </w:r>
      <w:r>
        <w:t>In Angular enterprise apps, parent dashboard components passed selected engagement, policy, or user data into reusable child components.</w:t>
      </w:r>
    </w:p>
    <w:p w14:paraId="01981537" w14:textId="77777777" w:rsidR="0030586D" w:rsidRDefault="00000000">
      <w:pPr>
        <w:pStyle w:val="Heading2"/>
      </w:pPr>
      <w:bookmarkStart w:id="57" w:name="_Toc229343093"/>
      <w:r>
        <w:lastRenderedPageBreak/>
        <w:t>51. All possible ways to pass data in Angular</w:t>
      </w:r>
      <w:bookmarkEnd w:id="57"/>
    </w:p>
    <w:tbl>
      <w:tblPr>
        <w:tblStyle w:val="TableGrid"/>
        <w:tblW w:w="0" w:type="auto"/>
        <w:jc w:val="center"/>
        <w:tblLook w:val="04A0" w:firstRow="1" w:lastRow="0" w:firstColumn="1" w:lastColumn="0" w:noHBand="0" w:noVBand="1"/>
      </w:tblPr>
      <w:tblGrid>
        <w:gridCol w:w="3454"/>
        <w:gridCol w:w="3452"/>
        <w:gridCol w:w="3452"/>
      </w:tblGrid>
      <w:tr w:rsidR="0030586D" w14:paraId="4466FA50" w14:textId="77777777">
        <w:trPr>
          <w:jc w:val="center"/>
        </w:trPr>
        <w:tc>
          <w:tcPr>
            <w:tcW w:w="3456" w:type="dxa"/>
            <w:shd w:val="clear" w:color="auto" w:fill="1F4E79"/>
            <w:vAlign w:val="center"/>
          </w:tcPr>
          <w:p w14:paraId="42729D9F" w14:textId="77777777" w:rsidR="0030586D" w:rsidRDefault="00000000">
            <w:r>
              <w:rPr>
                <w:b/>
                <w:color w:val="FFFFFF"/>
              </w:rPr>
              <w:t>Method</w:t>
            </w:r>
          </w:p>
        </w:tc>
        <w:tc>
          <w:tcPr>
            <w:tcW w:w="3456" w:type="dxa"/>
            <w:shd w:val="clear" w:color="auto" w:fill="1F4E79"/>
            <w:vAlign w:val="center"/>
          </w:tcPr>
          <w:p w14:paraId="4215B0E8" w14:textId="77777777" w:rsidR="0030586D" w:rsidRDefault="00000000">
            <w:r>
              <w:rPr>
                <w:b/>
                <w:color w:val="FFFFFF"/>
              </w:rPr>
              <w:t>Direction</w:t>
            </w:r>
          </w:p>
        </w:tc>
        <w:tc>
          <w:tcPr>
            <w:tcW w:w="3456" w:type="dxa"/>
            <w:shd w:val="clear" w:color="auto" w:fill="1F4E79"/>
            <w:vAlign w:val="center"/>
          </w:tcPr>
          <w:p w14:paraId="553098E9" w14:textId="77777777" w:rsidR="0030586D" w:rsidRDefault="00000000">
            <w:r>
              <w:rPr>
                <w:b/>
                <w:color w:val="FFFFFF"/>
              </w:rPr>
              <w:t>Use Case</w:t>
            </w:r>
          </w:p>
        </w:tc>
      </w:tr>
      <w:tr w:rsidR="0030586D" w14:paraId="1545EE3C" w14:textId="77777777">
        <w:trPr>
          <w:jc w:val="center"/>
        </w:trPr>
        <w:tc>
          <w:tcPr>
            <w:tcW w:w="3456" w:type="dxa"/>
            <w:vAlign w:val="center"/>
          </w:tcPr>
          <w:p w14:paraId="3D9D9678" w14:textId="77777777" w:rsidR="0030586D" w:rsidRDefault="00000000">
            <w:r>
              <w:t>@Input</w:t>
            </w:r>
          </w:p>
        </w:tc>
        <w:tc>
          <w:tcPr>
            <w:tcW w:w="3456" w:type="dxa"/>
            <w:vAlign w:val="center"/>
          </w:tcPr>
          <w:p w14:paraId="61A25767" w14:textId="77777777" w:rsidR="0030586D" w:rsidRDefault="00000000">
            <w:r>
              <w:t>Parent to child</w:t>
            </w:r>
          </w:p>
        </w:tc>
        <w:tc>
          <w:tcPr>
            <w:tcW w:w="3456" w:type="dxa"/>
            <w:vAlign w:val="center"/>
          </w:tcPr>
          <w:p w14:paraId="2BFFF425" w14:textId="77777777" w:rsidR="0030586D" w:rsidRDefault="00000000">
            <w:r>
              <w:t>Pass data into child component</w:t>
            </w:r>
          </w:p>
        </w:tc>
      </w:tr>
      <w:tr w:rsidR="0030586D" w14:paraId="606E2645" w14:textId="77777777">
        <w:trPr>
          <w:jc w:val="center"/>
        </w:trPr>
        <w:tc>
          <w:tcPr>
            <w:tcW w:w="3456" w:type="dxa"/>
            <w:vAlign w:val="center"/>
          </w:tcPr>
          <w:p w14:paraId="36D12F84" w14:textId="77777777" w:rsidR="0030586D" w:rsidRDefault="00000000">
            <w:r>
              <w:t>@Output/EventEmitter</w:t>
            </w:r>
          </w:p>
        </w:tc>
        <w:tc>
          <w:tcPr>
            <w:tcW w:w="3456" w:type="dxa"/>
            <w:vAlign w:val="center"/>
          </w:tcPr>
          <w:p w14:paraId="1218ABE1" w14:textId="77777777" w:rsidR="0030586D" w:rsidRDefault="00000000">
            <w:r>
              <w:t>Child to parent</w:t>
            </w:r>
          </w:p>
        </w:tc>
        <w:tc>
          <w:tcPr>
            <w:tcW w:w="3456" w:type="dxa"/>
            <w:vAlign w:val="center"/>
          </w:tcPr>
          <w:p w14:paraId="578690CE" w14:textId="77777777" w:rsidR="0030586D" w:rsidRDefault="00000000">
            <w:r>
              <w:t>Notify parent of actions</w:t>
            </w:r>
          </w:p>
        </w:tc>
      </w:tr>
      <w:tr w:rsidR="0030586D" w14:paraId="7DF34DB0" w14:textId="77777777">
        <w:trPr>
          <w:jc w:val="center"/>
        </w:trPr>
        <w:tc>
          <w:tcPr>
            <w:tcW w:w="3456" w:type="dxa"/>
            <w:vAlign w:val="center"/>
          </w:tcPr>
          <w:p w14:paraId="7CBF136F" w14:textId="77777777" w:rsidR="0030586D" w:rsidRDefault="00000000">
            <w:r>
              <w:t>Service with Observable</w:t>
            </w:r>
          </w:p>
        </w:tc>
        <w:tc>
          <w:tcPr>
            <w:tcW w:w="3456" w:type="dxa"/>
            <w:vAlign w:val="center"/>
          </w:tcPr>
          <w:p w14:paraId="49597884" w14:textId="77777777" w:rsidR="0030586D" w:rsidRDefault="00000000">
            <w:r>
              <w:t>Any component to any component</w:t>
            </w:r>
          </w:p>
        </w:tc>
        <w:tc>
          <w:tcPr>
            <w:tcW w:w="3456" w:type="dxa"/>
            <w:vAlign w:val="center"/>
          </w:tcPr>
          <w:p w14:paraId="08714F13" w14:textId="77777777" w:rsidR="0030586D" w:rsidRDefault="00000000">
            <w:r>
              <w:t>Shared state or events</w:t>
            </w:r>
          </w:p>
        </w:tc>
      </w:tr>
      <w:tr w:rsidR="0030586D" w14:paraId="67550D20" w14:textId="77777777">
        <w:trPr>
          <w:jc w:val="center"/>
        </w:trPr>
        <w:tc>
          <w:tcPr>
            <w:tcW w:w="3456" w:type="dxa"/>
            <w:vAlign w:val="center"/>
          </w:tcPr>
          <w:p w14:paraId="79F84535" w14:textId="77777777" w:rsidR="0030586D" w:rsidRDefault="00000000">
            <w:r>
              <w:t>Route Parameters</w:t>
            </w:r>
          </w:p>
        </w:tc>
        <w:tc>
          <w:tcPr>
            <w:tcW w:w="3456" w:type="dxa"/>
            <w:vAlign w:val="center"/>
          </w:tcPr>
          <w:p w14:paraId="4483EE3A" w14:textId="77777777" w:rsidR="0030586D" w:rsidRDefault="00000000">
            <w:r>
              <w:t>Route to component</w:t>
            </w:r>
          </w:p>
        </w:tc>
        <w:tc>
          <w:tcPr>
            <w:tcW w:w="3456" w:type="dxa"/>
            <w:vAlign w:val="center"/>
          </w:tcPr>
          <w:p w14:paraId="1456F72C" w14:textId="77777777" w:rsidR="0030586D" w:rsidRDefault="00000000">
            <w:r>
              <w:t>Pass ID through URL</w:t>
            </w:r>
          </w:p>
        </w:tc>
      </w:tr>
      <w:tr w:rsidR="0030586D" w14:paraId="1A02EEE1" w14:textId="77777777">
        <w:trPr>
          <w:jc w:val="center"/>
        </w:trPr>
        <w:tc>
          <w:tcPr>
            <w:tcW w:w="3456" w:type="dxa"/>
            <w:vAlign w:val="center"/>
          </w:tcPr>
          <w:p w14:paraId="44E58307" w14:textId="77777777" w:rsidR="0030586D" w:rsidRDefault="00000000">
            <w:r>
              <w:t>Query Parameters</w:t>
            </w:r>
          </w:p>
        </w:tc>
        <w:tc>
          <w:tcPr>
            <w:tcW w:w="3456" w:type="dxa"/>
            <w:vAlign w:val="center"/>
          </w:tcPr>
          <w:p w14:paraId="33E08DCB" w14:textId="77777777" w:rsidR="0030586D" w:rsidRDefault="00000000">
            <w:r>
              <w:t>Route to component</w:t>
            </w:r>
          </w:p>
        </w:tc>
        <w:tc>
          <w:tcPr>
            <w:tcW w:w="3456" w:type="dxa"/>
            <w:vAlign w:val="center"/>
          </w:tcPr>
          <w:p w14:paraId="48AC6DF3" w14:textId="77777777" w:rsidR="0030586D" w:rsidRDefault="00000000">
            <w:r>
              <w:t>Filters/search criteria</w:t>
            </w:r>
          </w:p>
        </w:tc>
      </w:tr>
      <w:tr w:rsidR="0030586D" w14:paraId="294F0863" w14:textId="77777777">
        <w:trPr>
          <w:jc w:val="center"/>
        </w:trPr>
        <w:tc>
          <w:tcPr>
            <w:tcW w:w="3456" w:type="dxa"/>
            <w:vAlign w:val="center"/>
          </w:tcPr>
          <w:p w14:paraId="7D92DAEB" w14:textId="77777777" w:rsidR="0030586D" w:rsidRDefault="00000000">
            <w:r>
              <w:t>State Management/NgRx</w:t>
            </w:r>
          </w:p>
        </w:tc>
        <w:tc>
          <w:tcPr>
            <w:tcW w:w="3456" w:type="dxa"/>
            <w:vAlign w:val="center"/>
          </w:tcPr>
          <w:p w14:paraId="05E55785" w14:textId="77777777" w:rsidR="0030586D" w:rsidRDefault="00000000">
            <w:r>
              <w:t>Global</w:t>
            </w:r>
          </w:p>
        </w:tc>
        <w:tc>
          <w:tcPr>
            <w:tcW w:w="3456" w:type="dxa"/>
            <w:vAlign w:val="center"/>
          </w:tcPr>
          <w:p w14:paraId="4A5B3D64" w14:textId="77777777" w:rsidR="0030586D" w:rsidRDefault="00000000">
            <w:r>
              <w:t>Complex shared application state</w:t>
            </w:r>
          </w:p>
        </w:tc>
      </w:tr>
    </w:tbl>
    <w:p w14:paraId="58017662" w14:textId="77777777" w:rsidR="0030586D" w:rsidRDefault="0030586D"/>
    <w:p w14:paraId="4B278530" w14:textId="77777777" w:rsidR="0030586D" w:rsidRDefault="00000000">
      <w:pPr>
        <w:pStyle w:val="CodeBlock"/>
      </w:pPr>
      <w:r>
        <w:t>@Output() saved = new EventEmitter&lt;Engagement&gt;();</w:t>
      </w:r>
    </w:p>
    <w:p w14:paraId="462D5861" w14:textId="77777777" w:rsidR="0030586D" w:rsidRDefault="00000000">
      <w:pPr>
        <w:pStyle w:val="CodeBlock"/>
      </w:pPr>
      <w:r>
        <w:t>this.saved.emit(engagement);</w:t>
      </w:r>
    </w:p>
    <w:p w14:paraId="54A46830" w14:textId="77777777" w:rsidR="0030586D" w:rsidRDefault="00000000">
      <w:pPr>
        <w:spacing w:after="120"/>
      </w:pPr>
      <w:r>
        <w:rPr>
          <w:b/>
        </w:rPr>
        <w:t xml:space="preserve">Simple understanding: </w:t>
      </w:r>
      <w:r>
        <w:t>Use Input/Output for nearby components; use services or state management for cross-application communication.</w:t>
      </w:r>
    </w:p>
    <w:p w14:paraId="423DE94E" w14:textId="77777777" w:rsidR="0030586D" w:rsidRDefault="00000000">
      <w:pPr>
        <w:spacing w:after="160"/>
      </w:pPr>
      <w:r>
        <w:rPr>
          <w:b/>
        </w:rPr>
        <w:t xml:space="preserve">Resume-based example: </w:t>
      </w:r>
      <w:r>
        <w:t>In GOA and AGLC Angular SPAs, forms, dashboards, and search screens used component binding, route parameters, and shared services.</w:t>
      </w:r>
    </w:p>
    <w:p w14:paraId="5C2C3671" w14:textId="77777777" w:rsidR="0030586D" w:rsidRDefault="00000000">
      <w:pPr>
        <w:pStyle w:val="Heading2"/>
      </w:pPr>
      <w:bookmarkStart w:id="58" w:name="_Toc229343094"/>
      <w:r>
        <w:t>52. Angular route and guard example</w:t>
      </w:r>
      <w:bookmarkEnd w:id="58"/>
    </w:p>
    <w:p w14:paraId="2731767A" w14:textId="77777777" w:rsidR="0030586D" w:rsidRDefault="00000000">
      <w:r>
        <w:rPr>
          <w:b/>
        </w:rPr>
        <w:t xml:space="preserve">Answer: </w:t>
      </w:r>
      <w:r>
        <w:t>A route maps a URL to a component, and a guard decides whether the user can access it. This is common for secured enterprise pages.</w:t>
      </w:r>
    </w:p>
    <w:p w14:paraId="2F9AEF9A" w14:textId="77777777" w:rsidR="0030586D" w:rsidRDefault="00000000">
      <w:pPr>
        <w:pStyle w:val="CodeBlock"/>
      </w:pPr>
      <w:r>
        <w:t>const routes: Routes = [</w:t>
      </w:r>
    </w:p>
    <w:p w14:paraId="65E6B325" w14:textId="77777777" w:rsidR="0030586D" w:rsidRDefault="00000000">
      <w:pPr>
        <w:pStyle w:val="CodeBlock"/>
      </w:pPr>
      <w:r>
        <w:t xml:space="preserve">  {</w:t>
      </w:r>
    </w:p>
    <w:p w14:paraId="5E73883A" w14:textId="77777777" w:rsidR="0030586D" w:rsidRDefault="00000000">
      <w:pPr>
        <w:pStyle w:val="CodeBlock"/>
      </w:pPr>
      <w:r>
        <w:t xml:space="preserve">    path: 'engagements/:id',</w:t>
      </w:r>
    </w:p>
    <w:p w14:paraId="113E0798" w14:textId="77777777" w:rsidR="0030586D" w:rsidRDefault="00000000">
      <w:pPr>
        <w:pStyle w:val="CodeBlock"/>
      </w:pPr>
      <w:r>
        <w:t xml:space="preserve">    component: EngagementDetailComponent,</w:t>
      </w:r>
    </w:p>
    <w:p w14:paraId="13B602A0" w14:textId="77777777" w:rsidR="0030586D" w:rsidRDefault="00000000">
      <w:pPr>
        <w:pStyle w:val="CodeBlock"/>
      </w:pPr>
      <w:r>
        <w:t xml:space="preserve">    canActivate: [AuthGuard]</w:t>
      </w:r>
    </w:p>
    <w:p w14:paraId="488F74A3" w14:textId="77777777" w:rsidR="0030586D" w:rsidRDefault="00000000">
      <w:pPr>
        <w:pStyle w:val="CodeBlock"/>
      </w:pPr>
      <w:r>
        <w:t xml:space="preserve">  }</w:t>
      </w:r>
    </w:p>
    <w:p w14:paraId="427A7A1D" w14:textId="77777777" w:rsidR="0030586D" w:rsidRDefault="00000000">
      <w:pPr>
        <w:pStyle w:val="CodeBlock"/>
      </w:pPr>
      <w:r>
        <w:t>];</w:t>
      </w:r>
    </w:p>
    <w:p w14:paraId="6FAB8FC3" w14:textId="77777777" w:rsidR="0030586D" w:rsidRDefault="00000000">
      <w:pPr>
        <w:spacing w:after="160"/>
      </w:pPr>
      <w:r>
        <w:rPr>
          <w:b/>
        </w:rPr>
        <w:t xml:space="preserve">Resume-based example: </w:t>
      </w:r>
      <w:r>
        <w:t>In Alberta Insurance and GOA systems, route guards protected secured pages based on login state, JWT claims, and user roles.</w:t>
      </w:r>
    </w:p>
    <w:p w14:paraId="23B714E4" w14:textId="77777777" w:rsidR="0030586D" w:rsidRDefault="00000000">
      <w:pPr>
        <w:pStyle w:val="Heading2"/>
      </w:pPr>
      <w:bookmarkStart w:id="59" w:name="_Toc229343095"/>
      <w:r>
        <w:t>53. Angular + Keycloak authentication example</w:t>
      </w:r>
      <w:bookmarkEnd w:id="59"/>
    </w:p>
    <w:p w14:paraId="41A93BC8" w14:textId="77777777" w:rsidR="0030586D" w:rsidRDefault="00000000">
      <w:r>
        <w:rPr>
          <w:b/>
        </w:rPr>
        <w:t xml:space="preserve">Answer: </w:t>
      </w:r>
      <w:r>
        <w:t>Angular can redirect users to Keycloak for login, receive tokens after authentication, and send access tokens to backend APIs. Guards protect routes, and interceptors attach the token to HTTP requests.</w:t>
      </w:r>
    </w:p>
    <w:p w14:paraId="1467300A" w14:textId="77777777" w:rsidR="0030586D" w:rsidRDefault="00000000">
      <w:pPr>
        <w:pStyle w:val="CodeBlock"/>
      </w:pPr>
      <w:r>
        <w:t>intercept(req: HttpRequest&lt;any&gt;, next: HttpHandler) {</w:t>
      </w:r>
    </w:p>
    <w:p w14:paraId="55AAB4F1" w14:textId="77777777" w:rsidR="0030586D" w:rsidRDefault="00000000">
      <w:pPr>
        <w:pStyle w:val="CodeBlock"/>
      </w:pPr>
      <w:r>
        <w:t xml:space="preserve">  const token = this.authService.getToken();</w:t>
      </w:r>
    </w:p>
    <w:p w14:paraId="10EC5C11" w14:textId="77777777" w:rsidR="0030586D" w:rsidRDefault="00000000">
      <w:pPr>
        <w:pStyle w:val="CodeBlock"/>
      </w:pPr>
      <w:r>
        <w:t xml:space="preserve">  return next.handle(req.clone({</w:t>
      </w:r>
    </w:p>
    <w:p w14:paraId="5694BBD6" w14:textId="77777777" w:rsidR="0030586D" w:rsidRDefault="00000000">
      <w:pPr>
        <w:pStyle w:val="CodeBlock"/>
      </w:pPr>
      <w:r>
        <w:t xml:space="preserve">    setHeaders: { Authorization: `Bearer ${token}` }</w:t>
      </w:r>
    </w:p>
    <w:p w14:paraId="22F6DB68" w14:textId="77777777" w:rsidR="0030586D" w:rsidRDefault="00000000">
      <w:pPr>
        <w:pStyle w:val="CodeBlock"/>
      </w:pPr>
      <w:r>
        <w:t xml:space="preserve">  }));</w:t>
      </w:r>
    </w:p>
    <w:p w14:paraId="734BF660" w14:textId="77777777" w:rsidR="0030586D" w:rsidRDefault="00000000">
      <w:pPr>
        <w:pStyle w:val="CodeBlock"/>
      </w:pPr>
      <w:r>
        <w:t>}</w:t>
      </w:r>
    </w:p>
    <w:p w14:paraId="4437B9A9" w14:textId="77777777" w:rsidR="0030586D" w:rsidRDefault="00000000">
      <w:pPr>
        <w:spacing w:after="120"/>
      </w:pPr>
      <w:r>
        <w:rPr>
          <w:b/>
        </w:rPr>
        <w:t xml:space="preserve">Simple understanding: </w:t>
      </w:r>
      <w:r>
        <w:t>Keycloak handles login; Angular sends the token; backend validates it.</w:t>
      </w:r>
    </w:p>
    <w:p w14:paraId="28DA5ABE" w14:textId="77777777" w:rsidR="0030586D" w:rsidRDefault="00000000">
      <w:pPr>
        <w:spacing w:after="160"/>
      </w:pPr>
      <w:r>
        <w:rPr>
          <w:b/>
        </w:rPr>
        <w:t xml:space="preserve">Resume-based example: </w:t>
      </w:r>
      <w:r>
        <w:t>This aligns with your enterprise authentication experience using OAuth 2.0, JWT, SSO, Entra ID, Okta, and secured SPA/API integrations.</w:t>
      </w:r>
    </w:p>
    <w:p w14:paraId="5BD7F666" w14:textId="77777777" w:rsidR="0030586D" w:rsidRDefault="00000000">
      <w:pPr>
        <w:pStyle w:val="Heading2"/>
      </w:pPr>
      <w:bookmarkStart w:id="60" w:name="_Toc229343096"/>
      <w:r>
        <w:t>54. Angular vs React comparison</w:t>
      </w:r>
      <w:bookmarkEnd w:id="60"/>
    </w:p>
    <w:tbl>
      <w:tblPr>
        <w:tblStyle w:val="TableGrid"/>
        <w:tblW w:w="0" w:type="auto"/>
        <w:jc w:val="center"/>
        <w:tblLook w:val="04A0" w:firstRow="1" w:lastRow="0" w:firstColumn="1" w:lastColumn="0" w:noHBand="0" w:noVBand="1"/>
      </w:tblPr>
      <w:tblGrid>
        <w:gridCol w:w="3452"/>
        <w:gridCol w:w="3452"/>
        <w:gridCol w:w="3454"/>
      </w:tblGrid>
      <w:tr w:rsidR="0030586D" w14:paraId="4882D3E8" w14:textId="77777777">
        <w:trPr>
          <w:jc w:val="center"/>
        </w:trPr>
        <w:tc>
          <w:tcPr>
            <w:tcW w:w="3456" w:type="dxa"/>
            <w:shd w:val="clear" w:color="auto" w:fill="1F4E79"/>
            <w:vAlign w:val="center"/>
          </w:tcPr>
          <w:p w14:paraId="07149CEC" w14:textId="77777777" w:rsidR="0030586D" w:rsidRDefault="00000000">
            <w:r>
              <w:rPr>
                <w:b/>
                <w:color w:val="FFFFFF"/>
              </w:rPr>
              <w:t>Feature</w:t>
            </w:r>
          </w:p>
        </w:tc>
        <w:tc>
          <w:tcPr>
            <w:tcW w:w="3456" w:type="dxa"/>
            <w:shd w:val="clear" w:color="auto" w:fill="1F4E79"/>
            <w:vAlign w:val="center"/>
          </w:tcPr>
          <w:p w14:paraId="3CD4B27F" w14:textId="77777777" w:rsidR="0030586D" w:rsidRDefault="00000000">
            <w:r>
              <w:rPr>
                <w:b/>
                <w:color w:val="FFFFFF"/>
              </w:rPr>
              <w:t>Angular</w:t>
            </w:r>
          </w:p>
        </w:tc>
        <w:tc>
          <w:tcPr>
            <w:tcW w:w="3456" w:type="dxa"/>
            <w:shd w:val="clear" w:color="auto" w:fill="1F4E79"/>
            <w:vAlign w:val="center"/>
          </w:tcPr>
          <w:p w14:paraId="46D084C8" w14:textId="77777777" w:rsidR="0030586D" w:rsidRDefault="00000000">
            <w:r>
              <w:rPr>
                <w:b/>
                <w:color w:val="FFFFFF"/>
              </w:rPr>
              <w:t>React</w:t>
            </w:r>
          </w:p>
        </w:tc>
      </w:tr>
      <w:tr w:rsidR="0030586D" w14:paraId="0ACC0C70" w14:textId="77777777">
        <w:trPr>
          <w:jc w:val="center"/>
        </w:trPr>
        <w:tc>
          <w:tcPr>
            <w:tcW w:w="3456" w:type="dxa"/>
            <w:vAlign w:val="center"/>
          </w:tcPr>
          <w:p w14:paraId="5E0850A8" w14:textId="77777777" w:rsidR="0030586D" w:rsidRDefault="00000000">
            <w:r>
              <w:t>Type</w:t>
            </w:r>
          </w:p>
        </w:tc>
        <w:tc>
          <w:tcPr>
            <w:tcW w:w="3456" w:type="dxa"/>
            <w:vAlign w:val="center"/>
          </w:tcPr>
          <w:p w14:paraId="000B3406" w14:textId="77777777" w:rsidR="0030586D" w:rsidRDefault="00000000">
            <w:r>
              <w:t>Full framework</w:t>
            </w:r>
          </w:p>
        </w:tc>
        <w:tc>
          <w:tcPr>
            <w:tcW w:w="3456" w:type="dxa"/>
            <w:vAlign w:val="center"/>
          </w:tcPr>
          <w:p w14:paraId="48D76860" w14:textId="77777777" w:rsidR="0030586D" w:rsidRDefault="00000000">
            <w:r>
              <w:t>UI library</w:t>
            </w:r>
          </w:p>
        </w:tc>
      </w:tr>
      <w:tr w:rsidR="0030586D" w14:paraId="24217503" w14:textId="77777777">
        <w:trPr>
          <w:jc w:val="center"/>
        </w:trPr>
        <w:tc>
          <w:tcPr>
            <w:tcW w:w="3456" w:type="dxa"/>
            <w:vAlign w:val="center"/>
          </w:tcPr>
          <w:p w14:paraId="5105D278" w14:textId="77777777" w:rsidR="0030586D" w:rsidRDefault="00000000">
            <w:r>
              <w:t>Language</w:t>
            </w:r>
          </w:p>
        </w:tc>
        <w:tc>
          <w:tcPr>
            <w:tcW w:w="3456" w:type="dxa"/>
            <w:vAlign w:val="center"/>
          </w:tcPr>
          <w:p w14:paraId="67681EC2" w14:textId="77777777" w:rsidR="0030586D" w:rsidRDefault="00000000">
            <w:r>
              <w:t>TypeScript-first</w:t>
            </w:r>
          </w:p>
        </w:tc>
        <w:tc>
          <w:tcPr>
            <w:tcW w:w="3456" w:type="dxa"/>
            <w:vAlign w:val="center"/>
          </w:tcPr>
          <w:p w14:paraId="2070D82A" w14:textId="77777777" w:rsidR="0030586D" w:rsidRDefault="00000000">
            <w:r>
              <w:t>JavaScript/TypeScript</w:t>
            </w:r>
          </w:p>
        </w:tc>
      </w:tr>
      <w:tr w:rsidR="0030586D" w14:paraId="537888B2" w14:textId="77777777">
        <w:trPr>
          <w:jc w:val="center"/>
        </w:trPr>
        <w:tc>
          <w:tcPr>
            <w:tcW w:w="3456" w:type="dxa"/>
            <w:vAlign w:val="center"/>
          </w:tcPr>
          <w:p w14:paraId="3292BEF2" w14:textId="77777777" w:rsidR="0030586D" w:rsidRDefault="00000000">
            <w:r>
              <w:t>Built-in features</w:t>
            </w:r>
          </w:p>
        </w:tc>
        <w:tc>
          <w:tcPr>
            <w:tcW w:w="3456" w:type="dxa"/>
            <w:vAlign w:val="center"/>
          </w:tcPr>
          <w:p w14:paraId="42B40F00" w14:textId="77777777" w:rsidR="0030586D" w:rsidRDefault="00000000">
            <w:r>
              <w:t>Routing, DI, forms, HttpClient</w:t>
            </w:r>
          </w:p>
        </w:tc>
        <w:tc>
          <w:tcPr>
            <w:tcW w:w="3456" w:type="dxa"/>
            <w:vAlign w:val="center"/>
          </w:tcPr>
          <w:p w14:paraId="10B0389D" w14:textId="77777777" w:rsidR="0030586D" w:rsidRDefault="00000000">
            <w:r>
              <w:t>Requires ecosystem libraries</w:t>
            </w:r>
          </w:p>
        </w:tc>
      </w:tr>
      <w:tr w:rsidR="0030586D" w14:paraId="3E486B4F" w14:textId="77777777">
        <w:trPr>
          <w:jc w:val="center"/>
        </w:trPr>
        <w:tc>
          <w:tcPr>
            <w:tcW w:w="3456" w:type="dxa"/>
            <w:vAlign w:val="center"/>
          </w:tcPr>
          <w:p w14:paraId="5220EE34" w14:textId="77777777" w:rsidR="0030586D" w:rsidRDefault="00000000">
            <w:r>
              <w:t>Learning curve</w:t>
            </w:r>
          </w:p>
        </w:tc>
        <w:tc>
          <w:tcPr>
            <w:tcW w:w="3456" w:type="dxa"/>
            <w:vAlign w:val="center"/>
          </w:tcPr>
          <w:p w14:paraId="545F1D0D" w14:textId="77777777" w:rsidR="0030586D" w:rsidRDefault="00000000">
            <w:r>
              <w:t>Steeper</w:t>
            </w:r>
          </w:p>
        </w:tc>
        <w:tc>
          <w:tcPr>
            <w:tcW w:w="3456" w:type="dxa"/>
            <w:vAlign w:val="center"/>
          </w:tcPr>
          <w:p w14:paraId="5FEA6598" w14:textId="77777777" w:rsidR="0030586D" w:rsidRDefault="00000000">
            <w:r>
              <w:t>Usually easier to start</w:t>
            </w:r>
          </w:p>
        </w:tc>
      </w:tr>
      <w:tr w:rsidR="0030586D" w14:paraId="7D849909" w14:textId="77777777">
        <w:trPr>
          <w:jc w:val="center"/>
        </w:trPr>
        <w:tc>
          <w:tcPr>
            <w:tcW w:w="3456" w:type="dxa"/>
            <w:vAlign w:val="center"/>
          </w:tcPr>
          <w:p w14:paraId="7B498F89" w14:textId="77777777" w:rsidR="0030586D" w:rsidRDefault="00000000">
            <w:r>
              <w:t>Best use</w:t>
            </w:r>
          </w:p>
        </w:tc>
        <w:tc>
          <w:tcPr>
            <w:tcW w:w="3456" w:type="dxa"/>
            <w:vAlign w:val="center"/>
          </w:tcPr>
          <w:p w14:paraId="501472CE" w14:textId="77777777" w:rsidR="0030586D" w:rsidRDefault="00000000">
            <w:r>
              <w:t>Enterprise apps with strong structure</w:t>
            </w:r>
          </w:p>
        </w:tc>
        <w:tc>
          <w:tcPr>
            <w:tcW w:w="3456" w:type="dxa"/>
            <w:vAlign w:val="center"/>
          </w:tcPr>
          <w:p w14:paraId="3B852260" w14:textId="77777777" w:rsidR="0030586D" w:rsidRDefault="00000000">
            <w:r>
              <w:t>Flexible UI development and SPAs</w:t>
            </w:r>
          </w:p>
        </w:tc>
      </w:tr>
    </w:tbl>
    <w:p w14:paraId="62EFD824" w14:textId="77777777" w:rsidR="0030586D" w:rsidRDefault="0030586D"/>
    <w:p w14:paraId="2643D03F" w14:textId="77777777" w:rsidR="0030586D" w:rsidRDefault="00000000">
      <w:pPr>
        <w:spacing w:after="120"/>
      </w:pPr>
      <w:r>
        <w:rPr>
          <w:b/>
        </w:rPr>
        <w:t xml:space="preserve">Simple understanding: </w:t>
      </w:r>
      <w:r>
        <w:t>Angular gives more structure out of the box; React gives more flexibility.</w:t>
      </w:r>
    </w:p>
    <w:p w14:paraId="1298BB55" w14:textId="77777777" w:rsidR="0030586D" w:rsidRDefault="00000000">
      <w:pPr>
        <w:spacing w:after="160"/>
      </w:pPr>
      <w:r>
        <w:rPr>
          <w:b/>
        </w:rPr>
        <w:t xml:space="preserve">Resume-based example: </w:t>
      </w:r>
      <w:r>
        <w:t>You used Angular heavily in Government of Alberta systems and React in Deloitte Gi3 modernization, so you can compare both from real enterprise experience.</w:t>
      </w:r>
    </w:p>
    <w:p w14:paraId="0857796F" w14:textId="77777777" w:rsidR="0030586D" w:rsidRDefault="00000000">
      <w:pPr>
        <w:pStyle w:val="Heading1"/>
      </w:pPr>
      <w:bookmarkStart w:id="61" w:name="_Toc229343097"/>
      <w:r>
        <w:t>Database Interview Questions</w:t>
      </w:r>
      <w:bookmarkEnd w:id="61"/>
    </w:p>
    <w:p w14:paraId="1EDA4ABA" w14:textId="77777777" w:rsidR="0030586D" w:rsidRDefault="00000000">
      <w:pPr>
        <w:pStyle w:val="Heading2"/>
      </w:pPr>
      <w:bookmarkStart w:id="62" w:name="_Toc229343098"/>
      <w:r>
        <w:t>55. Database normalization vs denormalization</w:t>
      </w:r>
      <w:bookmarkEnd w:id="62"/>
    </w:p>
    <w:tbl>
      <w:tblPr>
        <w:tblStyle w:val="TableGrid"/>
        <w:tblW w:w="0" w:type="auto"/>
        <w:jc w:val="center"/>
        <w:tblLook w:val="04A0" w:firstRow="1" w:lastRow="0" w:firstColumn="1" w:lastColumn="0" w:noHBand="0" w:noVBand="1"/>
      </w:tblPr>
      <w:tblGrid>
        <w:gridCol w:w="3452"/>
        <w:gridCol w:w="3453"/>
        <w:gridCol w:w="3453"/>
      </w:tblGrid>
      <w:tr w:rsidR="0030586D" w14:paraId="162303B2" w14:textId="77777777">
        <w:trPr>
          <w:jc w:val="center"/>
        </w:trPr>
        <w:tc>
          <w:tcPr>
            <w:tcW w:w="3456" w:type="dxa"/>
            <w:shd w:val="clear" w:color="auto" w:fill="1F4E79"/>
            <w:vAlign w:val="center"/>
          </w:tcPr>
          <w:p w14:paraId="37718C46" w14:textId="77777777" w:rsidR="0030586D" w:rsidRDefault="00000000">
            <w:r>
              <w:rPr>
                <w:b/>
                <w:color w:val="FFFFFF"/>
              </w:rPr>
              <w:t>Feature</w:t>
            </w:r>
          </w:p>
        </w:tc>
        <w:tc>
          <w:tcPr>
            <w:tcW w:w="3456" w:type="dxa"/>
            <w:shd w:val="clear" w:color="auto" w:fill="1F4E79"/>
            <w:vAlign w:val="center"/>
          </w:tcPr>
          <w:p w14:paraId="1A1F36F1" w14:textId="77777777" w:rsidR="0030586D" w:rsidRDefault="00000000">
            <w:r>
              <w:rPr>
                <w:b/>
                <w:color w:val="FFFFFF"/>
              </w:rPr>
              <w:t>Normalization</w:t>
            </w:r>
          </w:p>
        </w:tc>
        <w:tc>
          <w:tcPr>
            <w:tcW w:w="3456" w:type="dxa"/>
            <w:shd w:val="clear" w:color="auto" w:fill="1F4E79"/>
            <w:vAlign w:val="center"/>
          </w:tcPr>
          <w:p w14:paraId="3A8B8967" w14:textId="77777777" w:rsidR="0030586D" w:rsidRDefault="00000000">
            <w:r>
              <w:rPr>
                <w:b/>
                <w:color w:val="FFFFFF"/>
              </w:rPr>
              <w:t>Denormalization</w:t>
            </w:r>
          </w:p>
        </w:tc>
      </w:tr>
      <w:tr w:rsidR="0030586D" w14:paraId="4058E18D" w14:textId="77777777">
        <w:trPr>
          <w:jc w:val="center"/>
        </w:trPr>
        <w:tc>
          <w:tcPr>
            <w:tcW w:w="3456" w:type="dxa"/>
            <w:vAlign w:val="center"/>
          </w:tcPr>
          <w:p w14:paraId="58517DE2" w14:textId="77777777" w:rsidR="0030586D" w:rsidRDefault="00000000">
            <w:r>
              <w:t>Goal</w:t>
            </w:r>
          </w:p>
        </w:tc>
        <w:tc>
          <w:tcPr>
            <w:tcW w:w="3456" w:type="dxa"/>
            <w:vAlign w:val="center"/>
          </w:tcPr>
          <w:p w14:paraId="4957261C" w14:textId="77777777" w:rsidR="0030586D" w:rsidRDefault="00000000">
            <w:r>
              <w:t>Reduce duplication and improve integrity</w:t>
            </w:r>
          </w:p>
        </w:tc>
        <w:tc>
          <w:tcPr>
            <w:tcW w:w="3456" w:type="dxa"/>
            <w:vAlign w:val="center"/>
          </w:tcPr>
          <w:p w14:paraId="2F5DE64D" w14:textId="77777777" w:rsidR="0030586D" w:rsidRDefault="00000000">
            <w:r>
              <w:t>Improve read performance</w:t>
            </w:r>
          </w:p>
        </w:tc>
      </w:tr>
      <w:tr w:rsidR="0030586D" w14:paraId="75E5DA6F" w14:textId="77777777">
        <w:trPr>
          <w:jc w:val="center"/>
        </w:trPr>
        <w:tc>
          <w:tcPr>
            <w:tcW w:w="3456" w:type="dxa"/>
            <w:vAlign w:val="center"/>
          </w:tcPr>
          <w:p w14:paraId="2CD1C64D" w14:textId="77777777" w:rsidR="0030586D" w:rsidRDefault="00000000">
            <w:r>
              <w:t>Structure</w:t>
            </w:r>
          </w:p>
        </w:tc>
        <w:tc>
          <w:tcPr>
            <w:tcW w:w="3456" w:type="dxa"/>
            <w:vAlign w:val="center"/>
          </w:tcPr>
          <w:p w14:paraId="06B136EB" w14:textId="77777777" w:rsidR="0030586D" w:rsidRDefault="00000000">
            <w:r>
              <w:t>More tables and relationships</w:t>
            </w:r>
          </w:p>
        </w:tc>
        <w:tc>
          <w:tcPr>
            <w:tcW w:w="3456" w:type="dxa"/>
            <w:vAlign w:val="center"/>
          </w:tcPr>
          <w:p w14:paraId="579478A9" w14:textId="77777777" w:rsidR="0030586D" w:rsidRDefault="00000000">
            <w:r>
              <w:t>Fewer joins, more duplicated data</w:t>
            </w:r>
          </w:p>
        </w:tc>
      </w:tr>
      <w:tr w:rsidR="0030586D" w14:paraId="7AD9F7FF" w14:textId="77777777">
        <w:trPr>
          <w:jc w:val="center"/>
        </w:trPr>
        <w:tc>
          <w:tcPr>
            <w:tcW w:w="3456" w:type="dxa"/>
            <w:vAlign w:val="center"/>
          </w:tcPr>
          <w:p w14:paraId="0DF9DBDF" w14:textId="77777777" w:rsidR="0030586D" w:rsidRDefault="00000000">
            <w:r>
              <w:t>Best use</w:t>
            </w:r>
          </w:p>
        </w:tc>
        <w:tc>
          <w:tcPr>
            <w:tcW w:w="3456" w:type="dxa"/>
            <w:vAlign w:val="center"/>
          </w:tcPr>
          <w:p w14:paraId="4574C41E" w14:textId="77777777" w:rsidR="0030586D" w:rsidRDefault="00000000">
            <w:r>
              <w:t>Transactional systems</w:t>
            </w:r>
          </w:p>
        </w:tc>
        <w:tc>
          <w:tcPr>
            <w:tcW w:w="3456" w:type="dxa"/>
            <w:vAlign w:val="center"/>
          </w:tcPr>
          <w:p w14:paraId="2B947F07" w14:textId="77777777" w:rsidR="0030586D" w:rsidRDefault="00000000">
            <w:r>
              <w:t>Reporting and analytics</w:t>
            </w:r>
          </w:p>
        </w:tc>
      </w:tr>
      <w:tr w:rsidR="0030586D" w14:paraId="0E260BE2" w14:textId="77777777">
        <w:trPr>
          <w:jc w:val="center"/>
        </w:trPr>
        <w:tc>
          <w:tcPr>
            <w:tcW w:w="3456" w:type="dxa"/>
            <w:vAlign w:val="center"/>
          </w:tcPr>
          <w:p w14:paraId="170BE448" w14:textId="77777777" w:rsidR="0030586D" w:rsidRDefault="00000000">
            <w:r>
              <w:t>Risk</w:t>
            </w:r>
          </w:p>
        </w:tc>
        <w:tc>
          <w:tcPr>
            <w:tcW w:w="3456" w:type="dxa"/>
            <w:vAlign w:val="center"/>
          </w:tcPr>
          <w:p w14:paraId="3E414E56" w14:textId="77777777" w:rsidR="0030586D" w:rsidRDefault="00000000">
            <w:r>
              <w:t>More joins</w:t>
            </w:r>
          </w:p>
        </w:tc>
        <w:tc>
          <w:tcPr>
            <w:tcW w:w="3456" w:type="dxa"/>
            <w:vAlign w:val="center"/>
          </w:tcPr>
          <w:p w14:paraId="6A670B36" w14:textId="77777777" w:rsidR="0030586D" w:rsidRDefault="00000000">
            <w:r>
              <w:t>Possible data inconsistency</w:t>
            </w:r>
          </w:p>
        </w:tc>
      </w:tr>
    </w:tbl>
    <w:p w14:paraId="64A29AD7" w14:textId="77777777" w:rsidR="0030586D" w:rsidRDefault="0030586D"/>
    <w:p w14:paraId="4D1B1DB8" w14:textId="77777777" w:rsidR="0030586D" w:rsidRDefault="00000000">
      <w:pPr>
        <w:spacing w:after="120"/>
      </w:pPr>
      <w:r>
        <w:rPr>
          <w:b/>
        </w:rPr>
        <w:t xml:space="preserve">Simple understanding: </w:t>
      </w:r>
      <w:r>
        <w:t>Normalize for clean transactions; denormalize for faster reporting.</w:t>
      </w:r>
    </w:p>
    <w:p w14:paraId="2450001A" w14:textId="77777777" w:rsidR="0030586D" w:rsidRDefault="00000000">
      <w:pPr>
        <w:spacing w:after="160"/>
      </w:pPr>
      <w:r>
        <w:rPr>
          <w:b/>
        </w:rPr>
        <w:t xml:space="preserve">Resume-based example: </w:t>
      </w:r>
      <w:r>
        <w:t>At AGLC, normalized Azure SQL supported transactions while denormalized reporting models supported analytics and Power BI dashboards.</w:t>
      </w:r>
    </w:p>
    <w:p w14:paraId="2C209A45" w14:textId="77777777" w:rsidR="0030586D" w:rsidRDefault="00000000">
      <w:pPr>
        <w:pStyle w:val="Heading2"/>
      </w:pPr>
      <w:bookmarkStart w:id="63" w:name="_Toc229343099"/>
      <w:r>
        <w:t>56. 1NF example based on Gi3 Engagement Management</w:t>
      </w:r>
      <w:bookmarkEnd w:id="63"/>
    </w:p>
    <w:p w14:paraId="79CB2513" w14:textId="77777777" w:rsidR="0030586D" w:rsidRDefault="00000000">
      <w:r>
        <w:rPr>
          <w:b/>
        </w:rPr>
        <w:t>Answer: 1NF</w:t>
      </w:r>
      <w:r>
        <w:t xml:space="preserve"> means each column contains only one atomic value and no repeating groups.</w:t>
      </w:r>
    </w:p>
    <w:tbl>
      <w:tblPr>
        <w:tblStyle w:val="TableGrid"/>
        <w:tblW w:w="0" w:type="auto"/>
        <w:jc w:val="center"/>
        <w:tblLook w:val="04A0" w:firstRow="1" w:lastRow="0" w:firstColumn="1" w:lastColumn="0" w:noHBand="0" w:noVBand="1"/>
      </w:tblPr>
      <w:tblGrid>
        <w:gridCol w:w="3452"/>
        <w:gridCol w:w="3452"/>
        <w:gridCol w:w="3454"/>
      </w:tblGrid>
      <w:tr w:rsidR="0030586D" w14:paraId="09B60133" w14:textId="77777777">
        <w:trPr>
          <w:jc w:val="center"/>
        </w:trPr>
        <w:tc>
          <w:tcPr>
            <w:tcW w:w="3456" w:type="dxa"/>
            <w:shd w:val="clear" w:color="auto" w:fill="1F4E79"/>
            <w:vAlign w:val="center"/>
          </w:tcPr>
          <w:p w14:paraId="015A4C35" w14:textId="77777777" w:rsidR="0030586D" w:rsidRDefault="00000000">
            <w:r>
              <w:rPr>
                <w:b/>
                <w:color w:val="FFFFFF"/>
              </w:rPr>
              <w:t>Bad Example - Not 1NF</w:t>
            </w:r>
          </w:p>
        </w:tc>
        <w:tc>
          <w:tcPr>
            <w:tcW w:w="3456" w:type="dxa"/>
            <w:shd w:val="clear" w:color="auto" w:fill="1F4E79"/>
            <w:vAlign w:val="center"/>
          </w:tcPr>
          <w:p w14:paraId="002A3BF0" w14:textId="77777777" w:rsidR="0030586D" w:rsidRDefault="00000000">
            <w:r>
              <w:rPr>
                <w:b/>
                <w:color w:val="FFFFFF"/>
              </w:rPr>
              <w:t>ClientName</w:t>
            </w:r>
          </w:p>
        </w:tc>
        <w:tc>
          <w:tcPr>
            <w:tcW w:w="3456" w:type="dxa"/>
            <w:shd w:val="clear" w:color="auto" w:fill="1F4E79"/>
            <w:vAlign w:val="center"/>
          </w:tcPr>
          <w:p w14:paraId="6F4A1FE2" w14:textId="77777777" w:rsidR="0030586D" w:rsidRDefault="00000000">
            <w:r>
              <w:rPr>
                <w:b/>
                <w:color w:val="FFFFFF"/>
              </w:rPr>
              <w:t>AssignedPractitioners</w:t>
            </w:r>
          </w:p>
        </w:tc>
      </w:tr>
      <w:tr w:rsidR="0030586D" w14:paraId="28694552" w14:textId="77777777">
        <w:trPr>
          <w:jc w:val="center"/>
        </w:trPr>
        <w:tc>
          <w:tcPr>
            <w:tcW w:w="3456" w:type="dxa"/>
            <w:vAlign w:val="center"/>
          </w:tcPr>
          <w:p w14:paraId="2658B24F" w14:textId="77777777" w:rsidR="0030586D" w:rsidRDefault="00000000">
            <w:r>
              <w:t>E100</w:t>
            </w:r>
          </w:p>
        </w:tc>
        <w:tc>
          <w:tcPr>
            <w:tcW w:w="3456" w:type="dxa"/>
            <w:vAlign w:val="center"/>
          </w:tcPr>
          <w:p w14:paraId="33BD3DB1" w14:textId="77777777" w:rsidR="0030586D" w:rsidRDefault="00000000">
            <w:r>
              <w:t>Deloitte Tax Client</w:t>
            </w:r>
          </w:p>
        </w:tc>
        <w:tc>
          <w:tcPr>
            <w:tcW w:w="3456" w:type="dxa"/>
            <w:vAlign w:val="center"/>
          </w:tcPr>
          <w:p w14:paraId="7DF48397" w14:textId="77777777" w:rsidR="0030586D" w:rsidRDefault="00000000">
            <w:r>
              <w:t>John, Mike, Sarah</w:t>
            </w:r>
          </w:p>
        </w:tc>
      </w:tr>
    </w:tbl>
    <w:p w14:paraId="6995323A" w14:textId="77777777" w:rsidR="0030586D" w:rsidRDefault="0030586D"/>
    <w:p w14:paraId="1BB4DA4D" w14:textId="77777777" w:rsidR="0030586D" w:rsidRDefault="00000000">
      <w:pPr>
        <w:spacing w:after="120"/>
      </w:pPr>
      <w:r>
        <w:rPr>
          <w:b/>
        </w:rPr>
        <w:t xml:space="preserve">Simple understanding: </w:t>
      </w:r>
      <w:r>
        <w:t>The problem is that multiple practitioners are stored in one cell.</w:t>
      </w:r>
    </w:p>
    <w:p w14:paraId="04277FC9" w14:textId="77777777" w:rsidR="0030586D" w:rsidRDefault="00000000">
      <w:pPr>
        <w:spacing w:after="160"/>
      </w:pPr>
      <w:r>
        <w:rPr>
          <w:b/>
        </w:rPr>
        <w:t xml:space="preserve">Resume-based example: </w:t>
      </w:r>
      <w:r>
        <w:t>At Gi3 Engagement Management, practitioner assignments should be separate records so they can be searched, filtered, and recommended by the AI staffing logic.</w:t>
      </w:r>
    </w:p>
    <w:tbl>
      <w:tblPr>
        <w:tblStyle w:val="TableGrid"/>
        <w:tblW w:w="0" w:type="auto"/>
        <w:jc w:val="center"/>
        <w:tblLook w:val="04A0" w:firstRow="1" w:lastRow="0" w:firstColumn="1" w:lastColumn="0" w:noHBand="0" w:noVBand="1"/>
      </w:tblPr>
      <w:tblGrid>
        <w:gridCol w:w="3452"/>
        <w:gridCol w:w="3453"/>
        <w:gridCol w:w="3453"/>
      </w:tblGrid>
      <w:tr w:rsidR="0030586D" w14:paraId="7737D6E5" w14:textId="77777777">
        <w:trPr>
          <w:jc w:val="center"/>
        </w:trPr>
        <w:tc>
          <w:tcPr>
            <w:tcW w:w="3456" w:type="dxa"/>
            <w:shd w:val="clear" w:color="auto" w:fill="1F4E79"/>
            <w:vAlign w:val="center"/>
          </w:tcPr>
          <w:p w14:paraId="7A5E0441" w14:textId="77777777" w:rsidR="0030586D" w:rsidRDefault="00000000">
            <w:r>
              <w:rPr>
                <w:b/>
                <w:color w:val="FFFFFF"/>
              </w:rPr>
              <w:t>Good 1NF EngagementId</w:t>
            </w:r>
          </w:p>
        </w:tc>
        <w:tc>
          <w:tcPr>
            <w:tcW w:w="3456" w:type="dxa"/>
            <w:shd w:val="clear" w:color="auto" w:fill="1F4E79"/>
            <w:vAlign w:val="center"/>
          </w:tcPr>
          <w:p w14:paraId="03D62156" w14:textId="77777777" w:rsidR="0030586D" w:rsidRDefault="00000000">
            <w:r>
              <w:rPr>
                <w:b/>
                <w:color w:val="FFFFFF"/>
              </w:rPr>
              <w:t>ClientName</w:t>
            </w:r>
          </w:p>
        </w:tc>
        <w:tc>
          <w:tcPr>
            <w:tcW w:w="3456" w:type="dxa"/>
            <w:shd w:val="clear" w:color="auto" w:fill="1F4E79"/>
            <w:vAlign w:val="center"/>
          </w:tcPr>
          <w:p w14:paraId="48C98D20" w14:textId="77777777" w:rsidR="0030586D" w:rsidRDefault="00000000">
            <w:r>
              <w:rPr>
                <w:b/>
                <w:color w:val="FFFFFF"/>
              </w:rPr>
              <w:t>Practitioner</w:t>
            </w:r>
          </w:p>
        </w:tc>
      </w:tr>
      <w:tr w:rsidR="0030586D" w14:paraId="72A44078" w14:textId="77777777">
        <w:trPr>
          <w:jc w:val="center"/>
        </w:trPr>
        <w:tc>
          <w:tcPr>
            <w:tcW w:w="3456" w:type="dxa"/>
            <w:vAlign w:val="center"/>
          </w:tcPr>
          <w:p w14:paraId="343BF9F7" w14:textId="77777777" w:rsidR="0030586D" w:rsidRDefault="00000000">
            <w:r>
              <w:t>E100</w:t>
            </w:r>
          </w:p>
        </w:tc>
        <w:tc>
          <w:tcPr>
            <w:tcW w:w="3456" w:type="dxa"/>
            <w:vAlign w:val="center"/>
          </w:tcPr>
          <w:p w14:paraId="7BF14C6C" w14:textId="77777777" w:rsidR="0030586D" w:rsidRDefault="00000000">
            <w:r>
              <w:t>Deloitte Tax Client</w:t>
            </w:r>
          </w:p>
        </w:tc>
        <w:tc>
          <w:tcPr>
            <w:tcW w:w="3456" w:type="dxa"/>
            <w:vAlign w:val="center"/>
          </w:tcPr>
          <w:p w14:paraId="730DC750" w14:textId="77777777" w:rsidR="0030586D" w:rsidRDefault="00000000">
            <w:r>
              <w:t>John</w:t>
            </w:r>
          </w:p>
        </w:tc>
      </w:tr>
      <w:tr w:rsidR="0030586D" w14:paraId="1C41E5EF" w14:textId="77777777">
        <w:trPr>
          <w:jc w:val="center"/>
        </w:trPr>
        <w:tc>
          <w:tcPr>
            <w:tcW w:w="3456" w:type="dxa"/>
            <w:vAlign w:val="center"/>
          </w:tcPr>
          <w:p w14:paraId="224A37E7" w14:textId="77777777" w:rsidR="0030586D" w:rsidRDefault="00000000">
            <w:r>
              <w:t>E100</w:t>
            </w:r>
          </w:p>
        </w:tc>
        <w:tc>
          <w:tcPr>
            <w:tcW w:w="3456" w:type="dxa"/>
            <w:vAlign w:val="center"/>
          </w:tcPr>
          <w:p w14:paraId="144F5996" w14:textId="77777777" w:rsidR="0030586D" w:rsidRDefault="00000000">
            <w:r>
              <w:t>Deloitte Tax Client</w:t>
            </w:r>
          </w:p>
        </w:tc>
        <w:tc>
          <w:tcPr>
            <w:tcW w:w="3456" w:type="dxa"/>
            <w:vAlign w:val="center"/>
          </w:tcPr>
          <w:p w14:paraId="432C799A" w14:textId="77777777" w:rsidR="0030586D" w:rsidRDefault="00000000">
            <w:r>
              <w:t>Mike</w:t>
            </w:r>
          </w:p>
        </w:tc>
      </w:tr>
      <w:tr w:rsidR="0030586D" w14:paraId="6060A94B" w14:textId="77777777">
        <w:trPr>
          <w:jc w:val="center"/>
        </w:trPr>
        <w:tc>
          <w:tcPr>
            <w:tcW w:w="3456" w:type="dxa"/>
            <w:vAlign w:val="center"/>
          </w:tcPr>
          <w:p w14:paraId="271EC543" w14:textId="77777777" w:rsidR="0030586D" w:rsidRDefault="00000000">
            <w:r>
              <w:t>E100</w:t>
            </w:r>
          </w:p>
        </w:tc>
        <w:tc>
          <w:tcPr>
            <w:tcW w:w="3456" w:type="dxa"/>
            <w:vAlign w:val="center"/>
          </w:tcPr>
          <w:p w14:paraId="62826119" w14:textId="77777777" w:rsidR="0030586D" w:rsidRDefault="00000000">
            <w:r>
              <w:t>Deloitte Tax Client</w:t>
            </w:r>
          </w:p>
        </w:tc>
        <w:tc>
          <w:tcPr>
            <w:tcW w:w="3456" w:type="dxa"/>
            <w:vAlign w:val="center"/>
          </w:tcPr>
          <w:p w14:paraId="3ED3DA0B" w14:textId="77777777" w:rsidR="0030586D" w:rsidRDefault="00000000">
            <w:r>
              <w:t>Sarah</w:t>
            </w:r>
          </w:p>
        </w:tc>
      </w:tr>
    </w:tbl>
    <w:p w14:paraId="774B7F27" w14:textId="77777777" w:rsidR="0030586D" w:rsidRDefault="0030586D"/>
    <w:p w14:paraId="265A045D" w14:textId="77777777" w:rsidR="0030586D" w:rsidRDefault="00000000">
      <w:pPr>
        <w:pStyle w:val="Heading2"/>
      </w:pPr>
      <w:bookmarkStart w:id="64" w:name="_Toc229343100"/>
      <w:r>
        <w:t>57. 2NF example based on Gi3 Engagement Management</w:t>
      </w:r>
      <w:bookmarkEnd w:id="64"/>
    </w:p>
    <w:p w14:paraId="66662DBD" w14:textId="77777777" w:rsidR="0030586D" w:rsidRDefault="00000000">
      <w:r>
        <w:rPr>
          <w:b/>
        </w:rPr>
        <w:t>Answer: 2NF</w:t>
      </w:r>
      <w:r>
        <w:t xml:space="preserve"> removes partial dependency. When a table has a composite key, every non-key column must depend on the full key, not just part of it.</w:t>
      </w:r>
    </w:p>
    <w:tbl>
      <w:tblPr>
        <w:tblStyle w:val="TableGrid"/>
        <w:tblW w:w="0" w:type="auto"/>
        <w:jc w:val="center"/>
        <w:tblLook w:val="04A0" w:firstRow="1" w:lastRow="0" w:firstColumn="1" w:lastColumn="0" w:noHBand="0" w:noVBand="1"/>
      </w:tblPr>
      <w:tblGrid>
        <w:gridCol w:w="2588"/>
        <w:gridCol w:w="2590"/>
        <w:gridCol w:w="2590"/>
        <w:gridCol w:w="2590"/>
      </w:tblGrid>
      <w:tr w:rsidR="0030586D" w14:paraId="3B9E63BA" w14:textId="77777777">
        <w:trPr>
          <w:jc w:val="center"/>
        </w:trPr>
        <w:tc>
          <w:tcPr>
            <w:tcW w:w="2592" w:type="dxa"/>
            <w:shd w:val="clear" w:color="auto" w:fill="1F4E79"/>
            <w:vAlign w:val="center"/>
          </w:tcPr>
          <w:p w14:paraId="78F59036" w14:textId="77777777" w:rsidR="0030586D" w:rsidRDefault="00000000">
            <w:r>
              <w:rPr>
                <w:b/>
                <w:color w:val="FFFFFF"/>
              </w:rPr>
              <w:t>Bad Example - Only 1NF</w:t>
            </w:r>
          </w:p>
        </w:tc>
        <w:tc>
          <w:tcPr>
            <w:tcW w:w="2592" w:type="dxa"/>
            <w:shd w:val="clear" w:color="auto" w:fill="1F4E79"/>
            <w:vAlign w:val="center"/>
          </w:tcPr>
          <w:p w14:paraId="7FAA5EAD" w14:textId="77777777" w:rsidR="0030586D" w:rsidRDefault="00000000">
            <w:r>
              <w:rPr>
                <w:b/>
                <w:color w:val="FFFFFF"/>
              </w:rPr>
              <w:t>PractitionerId</w:t>
            </w:r>
          </w:p>
        </w:tc>
        <w:tc>
          <w:tcPr>
            <w:tcW w:w="2592" w:type="dxa"/>
            <w:shd w:val="clear" w:color="auto" w:fill="1F4E79"/>
            <w:vAlign w:val="center"/>
          </w:tcPr>
          <w:p w14:paraId="45FF04D0" w14:textId="77777777" w:rsidR="0030586D" w:rsidRDefault="00000000">
            <w:r>
              <w:rPr>
                <w:b/>
                <w:color w:val="FFFFFF"/>
              </w:rPr>
              <w:t>PractitionerName</w:t>
            </w:r>
          </w:p>
        </w:tc>
        <w:tc>
          <w:tcPr>
            <w:tcW w:w="2592" w:type="dxa"/>
            <w:shd w:val="clear" w:color="auto" w:fill="1F4E79"/>
            <w:vAlign w:val="center"/>
          </w:tcPr>
          <w:p w14:paraId="6368840A" w14:textId="77777777" w:rsidR="0030586D" w:rsidRDefault="00000000">
            <w:r>
              <w:rPr>
                <w:b/>
                <w:color w:val="FFFFFF"/>
              </w:rPr>
              <w:t>HoursAssigned</w:t>
            </w:r>
          </w:p>
        </w:tc>
      </w:tr>
      <w:tr w:rsidR="0030586D" w14:paraId="2FB0293D" w14:textId="77777777">
        <w:trPr>
          <w:jc w:val="center"/>
        </w:trPr>
        <w:tc>
          <w:tcPr>
            <w:tcW w:w="2592" w:type="dxa"/>
            <w:vAlign w:val="center"/>
          </w:tcPr>
          <w:p w14:paraId="4664A638" w14:textId="77777777" w:rsidR="0030586D" w:rsidRDefault="00000000">
            <w:r>
              <w:t>E100</w:t>
            </w:r>
          </w:p>
        </w:tc>
        <w:tc>
          <w:tcPr>
            <w:tcW w:w="2592" w:type="dxa"/>
            <w:vAlign w:val="center"/>
          </w:tcPr>
          <w:p w14:paraId="1E498F68" w14:textId="77777777" w:rsidR="0030586D" w:rsidRDefault="00000000">
            <w:r>
              <w:t>P1</w:t>
            </w:r>
          </w:p>
        </w:tc>
        <w:tc>
          <w:tcPr>
            <w:tcW w:w="2592" w:type="dxa"/>
            <w:vAlign w:val="center"/>
          </w:tcPr>
          <w:p w14:paraId="070F5330" w14:textId="77777777" w:rsidR="0030586D" w:rsidRDefault="00000000">
            <w:r>
              <w:t>John</w:t>
            </w:r>
          </w:p>
        </w:tc>
        <w:tc>
          <w:tcPr>
            <w:tcW w:w="2592" w:type="dxa"/>
            <w:vAlign w:val="center"/>
          </w:tcPr>
          <w:p w14:paraId="71F71A12" w14:textId="77777777" w:rsidR="0030586D" w:rsidRDefault="00000000">
            <w:r>
              <w:t>40</w:t>
            </w:r>
          </w:p>
        </w:tc>
      </w:tr>
    </w:tbl>
    <w:p w14:paraId="142AD703" w14:textId="77777777" w:rsidR="0030586D" w:rsidRDefault="0030586D"/>
    <w:p w14:paraId="4A875D5D" w14:textId="77777777" w:rsidR="0030586D" w:rsidRDefault="00000000">
      <w:pPr>
        <w:spacing w:after="120"/>
      </w:pPr>
      <w:r>
        <w:rPr>
          <w:b/>
        </w:rPr>
        <w:t xml:space="preserve">Simple understanding: </w:t>
      </w:r>
      <w:r>
        <w:t>PractitionerName depends only on PractitionerId, not on the full EngagementId + PractitionerId key.</w:t>
      </w:r>
    </w:p>
    <w:p w14:paraId="4615995E" w14:textId="77777777" w:rsidR="0030586D" w:rsidRDefault="00000000">
      <w:pPr>
        <w:spacing w:after="160"/>
      </w:pPr>
      <w:r>
        <w:rPr>
          <w:b/>
        </w:rPr>
        <w:t xml:space="preserve">Resume-based example: </w:t>
      </w:r>
      <w:r>
        <w:t>At Gi3, practitioner profile information belongs in the practitioner/profile service or table, while assignment-specific data belongs in the engagement assignment table.</w:t>
      </w:r>
    </w:p>
    <w:tbl>
      <w:tblPr>
        <w:tblStyle w:val="TableGrid"/>
        <w:tblW w:w="0" w:type="auto"/>
        <w:jc w:val="center"/>
        <w:tblLook w:val="04A0" w:firstRow="1" w:lastRow="0" w:firstColumn="1" w:lastColumn="0" w:noHBand="0" w:noVBand="1"/>
      </w:tblPr>
      <w:tblGrid>
        <w:gridCol w:w="3454"/>
        <w:gridCol w:w="3452"/>
        <w:gridCol w:w="3452"/>
      </w:tblGrid>
      <w:tr w:rsidR="0030586D" w14:paraId="7E7B1A87" w14:textId="77777777">
        <w:trPr>
          <w:jc w:val="center"/>
        </w:trPr>
        <w:tc>
          <w:tcPr>
            <w:tcW w:w="3456" w:type="dxa"/>
            <w:shd w:val="clear" w:color="auto" w:fill="1F4E79"/>
            <w:vAlign w:val="center"/>
          </w:tcPr>
          <w:p w14:paraId="45A98A28" w14:textId="77777777" w:rsidR="0030586D" w:rsidRDefault="00000000">
            <w:r>
              <w:rPr>
                <w:b/>
                <w:color w:val="FFFFFF"/>
              </w:rPr>
              <w:t>EngagementAssignment Table</w:t>
            </w:r>
          </w:p>
        </w:tc>
        <w:tc>
          <w:tcPr>
            <w:tcW w:w="3456" w:type="dxa"/>
            <w:shd w:val="clear" w:color="auto" w:fill="1F4E79"/>
            <w:vAlign w:val="center"/>
          </w:tcPr>
          <w:p w14:paraId="142606A9" w14:textId="77777777" w:rsidR="0030586D" w:rsidRDefault="00000000">
            <w:r>
              <w:rPr>
                <w:b/>
                <w:color w:val="FFFFFF"/>
              </w:rPr>
              <w:t>PractitionerId</w:t>
            </w:r>
          </w:p>
        </w:tc>
        <w:tc>
          <w:tcPr>
            <w:tcW w:w="3456" w:type="dxa"/>
            <w:shd w:val="clear" w:color="auto" w:fill="1F4E79"/>
            <w:vAlign w:val="center"/>
          </w:tcPr>
          <w:p w14:paraId="11DA4AFA" w14:textId="77777777" w:rsidR="0030586D" w:rsidRDefault="00000000">
            <w:r>
              <w:rPr>
                <w:b/>
                <w:color w:val="FFFFFF"/>
              </w:rPr>
              <w:t>HoursAssigned</w:t>
            </w:r>
          </w:p>
        </w:tc>
      </w:tr>
      <w:tr w:rsidR="0030586D" w14:paraId="1F9BC502" w14:textId="77777777">
        <w:trPr>
          <w:jc w:val="center"/>
        </w:trPr>
        <w:tc>
          <w:tcPr>
            <w:tcW w:w="3456" w:type="dxa"/>
            <w:vAlign w:val="center"/>
          </w:tcPr>
          <w:p w14:paraId="53B5B8B5" w14:textId="77777777" w:rsidR="0030586D" w:rsidRDefault="00000000">
            <w:r>
              <w:t>E100</w:t>
            </w:r>
          </w:p>
        </w:tc>
        <w:tc>
          <w:tcPr>
            <w:tcW w:w="3456" w:type="dxa"/>
            <w:vAlign w:val="center"/>
          </w:tcPr>
          <w:p w14:paraId="7D7BE7C5" w14:textId="77777777" w:rsidR="0030586D" w:rsidRDefault="00000000">
            <w:r>
              <w:t>P1</w:t>
            </w:r>
          </w:p>
        </w:tc>
        <w:tc>
          <w:tcPr>
            <w:tcW w:w="3456" w:type="dxa"/>
            <w:vAlign w:val="center"/>
          </w:tcPr>
          <w:p w14:paraId="15775F9D" w14:textId="77777777" w:rsidR="0030586D" w:rsidRDefault="00000000">
            <w:r>
              <w:t>40</w:t>
            </w:r>
          </w:p>
        </w:tc>
      </w:tr>
    </w:tbl>
    <w:p w14:paraId="35E18F54" w14:textId="77777777" w:rsidR="0030586D" w:rsidRDefault="0030586D"/>
    <w:tbl>
      <w:tblPr>
        <w:tblStyle w:val="TableGrid"/>
        <w:tblW w:w="0" w:type="auto"/>
        <w:jc w:val="center"/>
        <w:tblLook w:val="04A0" w:firstRow="1" w:lastRow="0" w:firstColumn="1" w:lastColumn="0" w:noHBand="0" w:noVBand="1"/>
      </w:tblPr>
      <w:tblGrid>
        <w:gridCol w:w="5179"/>
        <w:gridCol w:w="5179"/>
      </w:tblGrid>
      <w:tr w:rsidR="0030586D" w14:paraId="686DDC8B" w14:textId="77777777">
        <w:trPr>
          <w:jc w:val="center"/>
        </w:trPr>
        <w:tc>
          <w:tcPr>
            <w:tcW w:w="5184" w:type="dxa"/>
            <w:shd w:val="clear" w:color="auto" w:fill="1F4E79"/>
            <w:vAlign w:val="center"/>
          </w:tcPr>
          <w:p w14:paraId="29446CCC" w14:textId="77777777" w:rsidR="0030586D" w:rsidRDefault="00000000">
            <w:r>
              <w:rPr>
                <w:b/>
                <w:color w:val="FFFFFF"/>
              </w:rPr>
              <w:t>Practitioner Table</w:t>
            </w:r>
          </w:p>
        </w:tc>
        <w:tc>
          <w:tcPr>
            <w:tcW w:w="5184" w:type="dxa"/>
            <w:shd w:val="clear" w:color="auto" w:fill="1F4E79"/>
            <w:vAlign w:val="center"/>
          </w:tcPr>
          <w:p w14:paraId="410E9B70" w14:textId="77777777" w:rsidR="0030586D" w:rsidRDefault="00000000">
            <w:r>
              <w:rPr>
                <w:b/>
                <w:color w:val="FFFFFF"/>
              </w:rPr>
              <w:t>PractitionerName</w:t>
            </w:r>
          </w:p>
        </w:tc>
      </w:tr>
      <w:tr w:rsidR="0030586D" w14:paraId="0FD1B277" w14:textId="77777777">
        <w:trPr>
          <w:jc w:val="center"/>
        </w:trPr>
        <w:tc>
          <w:tcPr>
            <w:tcW w:w="5184" w:type="dxa"/>
            <w:vAlign w:val="center"/>
          </w:tcPr>
          <w:p w14:paraId="59B2BDED" w14:textId="77777777" w:rsidR="0030586D" w:rsidRDefault="00000000">
            <w:r>
              <w:t>P1</w:t>
            </w:r>
          </w:p>
        </w:tc>
        <w:tc>
          <w:tcPr>
            <w:tcW w:w="5184" w:type="dxa"/>
            <w:vAlign w:val="center"/>
          </w:tcPr>
          <w:p w14:paraId="392D097C" w14:textId="77777777" w:rsidR="0030586D" w:rsidRDefault="00000000">
            <w:r>
              <w:t>John</w:t>
            </w:r>
          </w:p>
        </w:tc>
      </w:tr>
    </w:tbl>
    <w:p w14:paraId="7AB83F97" w14:textId="77777777" w:rsidR="0030586D" w:rsidRDefault="0030586D"/>
    <w:p w14:paraId="096C852F" w14:textId="77777777" w:rsidR="0030586D" w:rsidRDefault="00000000">
      <w:pPr>
        <w:pStyle w:val="Heading2"/>
      </w:pPr>
      <w:bookmarkStart w:id="65" w:name="_Toc229343101"/>
      <w:r>
        <w:t>58. 3NF example based on Gi3 Engagement Management</w:t>
      </w:r>
      <w:bookmarkEnd w:id="65"/>
    </w:p>
    <w:p w14:paraId="233E2355" w14:textId="77777777" w:rsidR="0030586D" w:rsidRDefault="00000000">
      <w:r>
        <w:rPr>
          <w:b/>
        </w:rPr>
        <w:t>Answer: 3NF</w:t>
      </w:r>
      <w:r>
        <w:t xml:space="preserve"> removes transitive dependency. Non-key columns should not depend on other non-key columns.</w:t>
      </w:r>
    </w:p>
    <w:tbl>
      <w:tblPr>
        <w:tblStyle w:val="TableGrid"/>
        <w:tblW w:w="0" w:type="auto"/>
        <w:jc w:val="center"/>
        <w:tblLook w:val="04A0" w:firstRow="1" w:lastRow="0" w:firstColumn="1" w:lastColumn="0" w:noHBand="0" w:noVBand="1"/>
      </w:tblPr>
      <w:tblGrid>
        <w:gridCol w:w="2588"/>
        <w:gridCol w:w="2590"/>
        <w:gridCol w:w="2590"/>
        <w:gridCol w:w="2590"/>
      </w:tblGrid>
      <w:tr w:rsidR="0030586D" w14:paraId="1986E5D8" w14:textId="77777777">
        <w:trPr>
          <w:jc w:val="center"/>
        </w:trPr>
        <w:tc>
          <w:tcPr>
            <w:tcW w:w="2592" w:type="dxa"/>
            <w:shd w:val="clear" w:color="auto" w:fill="1F4E79"/>
            <w:vAlign w:val="center"/>
          </w:tcPr>
          <w:p w14:paraId="21DE43C1" w14:textId="77777777" w:rsidR="0030586D" w:rsidRDefault="00000000">
            <w:r>
              <w:rPr>
                <w:b/>
                <w:color w:val="FFFFFF"/>
              </w:rPr>
              <w:t>Bad Example - Only 2NF</w:t>
            </w:r>
          </w:p>
        </w:tc>
        <w:tc>
          <w:tcPr>
            <w:tcW w:w="2592" w:type="dxa"/>
            <w:shd w:val="clear" w:color="auto" w:fill="1F4E79"/>
            <w:vAlign w:val="center"/>
          </w:tcPr>
          <w:p w14:paraId="66DA0EB7" w14:textId="77777777" w:rsidR="0030586D" w:rsidRDefault="00000000">
            <w:r>
              <w:rPr>
                <w:b/>
                <w:color w:val="FFFFFF"/>
              </w:rPr>
              <w:t>PractitionerName</w:t>
            </w:r>
          </w:p>
        </w:tc>
        <w:tc>
          <w:tcPr>
            <w:tcW w:w="2592" w:type="dxa"/>
            <w:shd w:val="clear" w:color="auto" w:fill="1F4E79"/>
            <w:vAlign w:val="center"/>
          </w:tcPr>
          <w:p w14:paraId="567366E2" w14:textId="77777777" w:rsidR="0030586D" w:rsidRDefault="00000000">
            <w:r>
              <w:rPr>
                <w:b/>
                <w:color w:val="FFFFFF"/>
              </w:rPr>
              <w:t>DepartmentName</w:t>
            </w:r>
          </w:p>
        </w:tc>
        <w:tc>
          <w:tcPr>
            <w:tcW w:w="2592" w:type="dxa"/>
            <w:shd w:val="clear" w:color="auto" w:fill="1F4E79"/>
            <w:vAlign w:val="center"/>
          </w:tcPr>
          <w:p w14:paraId="243ED53A" w14:textId="77777777" w:rsidR="0030586D" w:rsidRDefault="00000000">
            <w:r>
              <w:rPr>
                <w:b/>
                <w:color w:val="FFFFFF"/>
              </w:rPr>
              <w:t>DepartmentManager</w:t>
            </w:r>
          </w:p>
        </w:tc>
      </w:tr>
      <w:tr w:rsidR="0030586D" w14:paraId="2D864C4B" w14:textId="77777777">
        <w:trPr>
          <w:jc w:val="center"/>
        </w:trPr>
        <w:tc>
          <w:tcPr>
            <w:tcW w:w="2592" w:type="dxa"/>
            <w:vAlign w:val="center"/>
          </w:tcPr>
          <w:p w14:paraId="672C45CA" w14:textId="77777777" w:rsidR="0030586D" w:rsidRDefault="00000000">
            <w:r>
              <w:t>E100</w:t>
            </w:r>
          </w:p>
        </w:tc>
        <w:tc>
          <w:tcPr>
            <w:tcW w:w="2592" w:type="dxa"/>
            <w:vAlign w:val="center"/>
          </w:tcPr>
          <w:p w14:paraId="287E4AAC" w14:textId="77777777" w:rsidR="0030586D" w:rsidRDefault="00000000">
            <w:r>
              <w:t>John</w:t>
            </w:r>
          </w:p>
        </w:tc>
        <w:tc>
          <w:tcPr>
            <w:tcW w:w="2592" w:type="dxa"/>
            <w:vAlign w:val="center"/>
          </w:tcPr>
          <w:p w14:paraId="10037EBB" w14:textId="77777777" w:rsidR="0030586D" w:rsidRDefault="00000000">
            <w:r>
              <w:t>Tax Technology</w:t>
            </w:r>
          </w:p>
        </w:tc>
        <w:tc>
          <w:tcPr>
            <w:tcW w:w="2592" w:type="dxa"/>
            <w:vAlign w:val="center"/>
          </w:tcPr>
          <w:p w14:paraId="71218207" w14:textId="77777777" w:rsidR="0030586D" w:rsidRDefault="00000000">
            <w:r>
              <w:t>Mike</w:t>
            </w:r>
          </w:p>
        </w:tc>
      </w:tr>
    </w:tbl>
    <w:p w14:paraId="14299591" w14:textId="77777777" w:rsidR="0030586D" w:rsidRDefault="0030586D"/>
    <w:p w14:paraId="1A5B979F" w14:textId="77777777" w:rsidR="0030586D" w:rsidRDefault="00000000">
      <w:pPr>
        <w:spacing w:after="120"/>
      </w:pPr>
      <w:r>
        <w:rPr>
          <w:b/>
        </w:rPr>
        <w:t xml:space="preserve">Simple understanding: </w:t>
      </w:r>
      <w:r>
        <w:t>DepartmentManager depends on DepartmentName, not directly on EngagementId.</w:t>
      </w:r>
    </w:p>
    <w:p w14:paraId="46D46E3A" w14:textId="77777777" w:rsidR="0030586D" w:rsidRDefault="00000000">
      <w:pPr>
        <w:spacing w:after="160"/>
      </w:pPr>
      <w:r>
        <w:rPr>
          <w:b/>
        </w:rPr>
        <w:t xml:space="preserve">Resume-based example: </w:t>
      </w:r>
      <w:r>
        <w:t>At Gi3, engagement, practitioner, department, and recommendation data should be separated into reusable entities to support scalable microservices and AI matching.</w:t>
      </w:r>
    </w:p>
    <w:tbl>
      <w:tblPr>
        <w:tblStyle w:val="TableGrid"/>
        <w:tblW w:w="0" w:type="auto"/>
        <w:jc w:val="center"/>
        <w:tblLook w:val="04A0" w:firstRow="1" w:lastRow="0" w:firstColumn="1" w:lastColumn="0" w:noHBand="0" w:noVBand="1"/>
      </w:tblPr>
      <w:tblGrid>
        <w:gridCol w:w="3452"/>
        <w:gridCol w:w="3453"/>
        <w:gridCol w:w="3453"/>
      </w:tblGrid>
      <w:tr w:rsidR="0030586D" w14:paraId="29E5A88A" w14:textId="77777777">
        <w:trPr>
          <w:jc w:val="center"/>
        </w:trPr>
        <w:tc>
          <w:tcPr>
            <w:tcW w:w="3456" w:type="dxa"/>
            <w:shd w:val="clear" w:color="auto" w:fill="1F4E79"/>
            <w:vAlign w:val="center"/>
          </w:tcPr>
          <w:p w14:paraId="5E957B23" w14:textId="77777777" w:rsidR="0030586D" w:rsidRDefault="00000000">
            <w:r>
              <w:rPr>
                <w:b/>
                <w:color w:val="FFFFFF"/>
              </w:rPr>
              <w:t>Engagement Table</w:t>
            </w:r>
          </w:p>
        </w:tc>
        <w:tc>
          <w:tcPr>
            <w:tcW w:w="3456" w:type="dxa"/>
            <w:shd w:val="clear" w:color="auto" w:fill="1F4E79"/>
            <w:vAlign w:val="center"/>
          </w:tcPr>
          <w:p w14:paraId="27A1E647" w14:textId="77777777" w:rsidR="0030586D" w:rsidRDefault="00000000">
            <w:r>
              <w:rPr>
                <w:b/>
                <w:color w:val="FFFFFF"/>
              </w:rPr>
              <w:t>PractitionerId</w:t>
            </w:r>
          </w:p>
        </w:tc>
        <w:tc>
          <w:tcPr>
            <w:tcW w:w="3456" w:type="dxa"/>
            <w:shd w:val="clear" w:color="auto" w:fill="1F4E79"/>
            <w:vAlign w:val="center"/>
          </w:tcPr>
          <w:p w14:paraId="090BEF3D" w14:textId="77777777" w:rsidR="0030586D" w:rsidRDefault="00000000">
            <w:r>
              <w:rPr>
                <w:b/>
                <w:color w:val="FFFFFF"/>
              </w:rPr>
              <w:t>DepartmentId</w:t>
            </w:r>
          </w:p>
        </w:tc>
      </w:tr>
      <w:tr w:rsidR="0030586D" w14:paraId="70C4A470" w14:textId="77777777">
        <w:trPr>
          <w:jc w:val="center"/>
        </w:trPr>
        <w:tc>
          <w:tcPr>
            <w:tcW w:w="3456" w:type="dxa"/>
            <w:vAlign w:val="center"/>
          </w:tcPr>
          <w:p w14:paraId="6A7F8481" w14:textId="77777777" w:rsidR="0030586D" w:rsidRDefault="00000000">
            <w:r>
              <w:t>E100</w:t>
            </w:r>
          </w:p>
        </w:tc>
        <w:tc>
          <w:tcPr>
            <w:tcW w:w="3456" w:type="dxa"/>
            <w:vAlign w:val="center"/>
          </w:tcPr>
          <w:p w14:paraId="390B48EB" w14:textId="77777777" w:rsidR="0030586D" w:rsidRDefault="00000000">
            <w:r>
              <w:t>P1</w:t>
            </w:r>
          </w:p>
        </w:tc>
        <w:tc>
          <w:tcPr>
            <w:tcW w:w="3456" w:type="dxa"/>
            <w:vAlign w:val="center"/>
          </w:tcPr>
          <w:p w14:paraId="00F9231C" w14:textId="77777777" w:rsidR="0030586D" w:rsidRDefault="00000000">
            <w:r>
              <w:t>D1</w:t>
            </w:r>
          </w:p>
        </w:tc>
      </w:tr>
    </w:tbl>
    <w:p w14:paraId="42E55087" w14:textId="77777777" w:rsidR="0030586D" w:rsidRDefault="0030586D"/>
    <w:tbl>
      <w:tblPr>
        <w:tblStyle w:val="TableGrid"/>
        <w:tblW w:w="0" w:type="auto"/>
        <w:jc w:val="center"/>
        <w:tblLook w:val="04A0" w:firstRow="1" w:lastRow="0" w:firstColumn="1" w:lastColumn="0" w:noHBand="0" w:noVBand="1"/>
      </w:tblPr>
      <w:tblGrid>
        <w:gridCol w:w="5179"/>
        <w:gridCol w:w="5179"/>
      </w:tblGrid>
      <w:tr w:rsidR="0030586D" w14:paraId="4B522DE9" w14:textId="77777777">
        <w:trPr>
          <w:jc w:val="center"/>
        </w:trPr>
        <w:tc>
          <w:tcPr>
            <w:tcW w:w="5184" w:type="dxa"/>
            <w:shd w:val="clear" w:color="auto" w:fill="1F4E79"/>
            <w:vAlign w:val="center"/>
          </w:tcPr>
          <w:p w14:paraId="724F2960" w14:textId="77777777" w:rsidR="0030586D" w:rsidRDefault="00000000">
            <w:r>
              <w:rPr>
                <w:b/>
                <w:color w:val="FFFFFF"/>
              </w:rPr>
              <w:t>Practitioner Table</w:t>
            </w:r>
          </w:p>
        </w:tc>
        <w:tc>
          <w:tcPr>
            <w:tcW w:w="5184" w:type="dxa"/>
            <w:shd w:val="clear" w:color="auto" w:fill="1F4E79"/>
            <w:vAlign w:val="center"/>
          </w:tcPr>
          <w:p w14:paraId="61F33C03" w14:textId="77777777" w:rsidR="0030586D" w:rsidRDefault="00000000">
            <w:r>
              <w:rPr>
                <w:b/>
                <w:color w:val="FFFFFF"/>
              </w:rPr>
              <w:t>PractitionerName</w:t>
            </w:r>
          </w:p>
        </w:tc>
      </w:tr>
      <w:tr w:rsidR="0030586D" w14:paraId="41E36106" w14:textId="77777777">
        <w:trPr>
          <w:jc w:val="center"/>
        </w:trPr>
        <w:tc>
          <w:tcPr>
            <w:tcW w:w="5184" w:type="dxa"/>
            <w:vAlign w:val="center"/>
          </w:tcPr>
          <w:p w14:paraId="2AB80FEC" w14:textId="77777777" w:rsidR="0030586D" w:rsidRDefault="00000000">
            <w:r>
              <w:t>P1</w:t>
            </w:r>
          </w:p>
        </w:tc>
        <w:tc>
          <w:tcPr>
            <w:tcW w:w="5184" w:type="dxa"/>
            <w:vAlign w:val="center"/>
          </w:tcPr>
          <w:p w14:paraId="7247A720" w14:textId="77777777" w:rsidR="0030586D" w:rsidRDefault="00000000">
            <w:r>
              <w:t>John</w:t>
            </w:r>
          </w:p>
        </w:tc>
      </w:tr>
    </w:tbl>
    <w:p w14:paraId="4B0DFA52" w14:textId="77777777" w:rsidR="0030586D" w:rsidRDefault="0030586D"/>
    <w:tbl>
      <w:tblPr>
        <w:tblStyle w:val="TableGrid"/>
        <w:tblW w:w="0" w:type="auto"/>
        <w:jc w:val="center"/>
        <w:tblLook w:val="04A0" w:firstRow="1" w:lastRow="0" w:firstColumn="1" w:lastColumn="0" w:noHBand="0" w:noVBand="1"/>
      </w:tblPr>
      <w:tblGrid>
        <w:gridCol w:w="3452"/>
        <w:gridCol w:w="3453"/>
        <w:gridCol w:w="3453"/>
      </w:tblGrid>
      <w:tr w:rsidR="0030586D" w14:paraId="34117971" w14:textId="77777777">
        <w:trPr>
          <w:jc w:val="center"/>
        </w:trPr>
        <w:tc>
          <w:tcPr>
            <w:tcW w:w="3456" w:type="dxa"/>
            <w:shd w:val="clear" w:color="auto" w:fill="1F4E79"/>
            <w:vAlign w:val="center"/>
          </w:tcPr>
          <w:p w14:paraId="7248FF24" w14:textId="77777777" w:rsidR="0030586D" w:rsidRDefault="00000000">
            <w:r>
              <w:rPr>
                <w:b/>
                <w:color w:val="FFFFFF"/>
              </w:rPr>
              <w:t>Department Table</w:t>
            </w:r>
          </w:p>
        </w:tc>
        <w:tc>
          <w:tcPr>
            <w:tcW w:w="3456" w:type="dxa"/>
            <w:shd w:val="clear" w:color="auto" w:fill="1F4E79"/>
            <w:vAlign w:val="center"/>
          </w:tcPr>
          <w:p w14:paraId="757102BC" w14:textId="77777777" w:rsidR="0030586D" w:rsidRDefault="00000000">
            <w:r>
              <w:rPr>
                <w:b/>
                <w:color w:val="FFFFFF"/>
              </w:rPr>
              <w:t>DepartmentName</w:t>
            </w:r>
          </w:p>
        </w:tc>
        <w:tc>
          <w:tcPr>
            <w:tcW w:w="3456" w:type="dxa"/>
            <w:shd w:val="clear" w:color="auto" w:fill="1F4E79"/>
            <w:vAlign w:val="center"/>
          </w:tcPr>
          <w:p w14:paraId="0B82CD7A" w14:textId="77777777" w:rsidR="0030586D" w:rsidRDefault="00000000">
            <w:r>
              <w:rPr>
                <w:b/>
                <w:color w:val="FFFFFF"/>
              </w:rPr>
              <w:t>DepartmentManager</w:t>
            </w:r>
          </w:p>
        </w:tc>
      </w:tr>
      <w:tr w:rsidR="0030586D" w14:paraId="6306E645" w14:textId="77777777">
        <w:trPr>
          <w:jc w:val="center"/>
        </w:trPr>
        <w:tc>
          <w:tcPr>
            <w:tcW w:w="3456" w:type="dxa"/>
            <w:vAlign w:val="center"/>
          </w:tcPr>
          <w:p w14:paraId="1D6CBFC4" w14:textId="77777777" w:rsidR="0030586D" w:rsidRDefault="00000000">
            <w:r>
              <w:t>D1</w:t>
            </w:r>
          </w:p>
        </w:tc>
        <w:tc>
          <w:tcPr>
            <w:tcW w:w="3456" w:type="dxa"/>
            <w:vAlign w:val="center"/>
          </w:tcPr>
          <w:p w14:paraId="70058244" w14:textId="77777777" w:rsidR="0030586D" w:rsidRDefault="00000000">
            <w:r>
              <w:t>Tax Technology</w:t>
            </w:r>
          </w:p>
        </w:tc>
        <w:tc>
          <w:tcPr>
            <w:tcW w:w="3456" w:type="dxa"/>
            <w:vAlign w:val="center"/>
          </w:tcPr>
          <w:p w14:paraId="1E635029" w14:textId="77777777" w:rsidR="0030586D" w:rsidRDefault="00000000">
            <w:r>
              <w:t>Mike</w:t>
            </w:r>
          </w:p>
        </w:tc>
      </w:tr>
    </w:tbl>
    <w:p w14:paraId="1ABCD9CF" w14:textId="77777777" w:rsidR="0030586D" w:rsidRDefault="0030586D"/>
    <w:p w14:paraId="59FC8D86" w14:textId="77777777" w:rsidR="0030586D" w:rsidRDefault="00000000">
      <w:pPr>
        <w:pStyle w:val="Heading2"/>
      </w:pPr>
      <w:bookmarkStart w:id="66" w:name="_Toc229343102"/>
      <w:r>
        <w:t>59. Real-world normalization examples based on AGLC, Gi3, and Alberta Insurance</w:t>
      </w:r>
      <w:bookmarkEnd w:id="66"/>
    </w:p>
    <w:p w14:paraId="48CE37C7" w14:textId="77777777" w:rsidR="0030586D" w:rsidRDefault="00000000">
      <w:r>
        <w:rPr>
          <w:b/>
        </w:rPr>
        <w:t xml:space="preserve">Answer: </w:t>
      </w:r>
      <w:r>
        <w:t>In AGLC, user, transaction, payment, and game activity data can be normalized to reduce duplicate transactional records. In Gi3, engagement, practitioner, department, staffing, and recommendation data can be separated. In Alberta Insurance, customer, policy, coverage, and claim data can be separated for integrity and maintainability.</w:t>
      </w:r>
    </w:p>
    <w:p w14:paraId="2A3EAEED" w14:textId="77777777" w:rsidR="0030586D" w:rsidRDefault="00000000">
      <w:pPr>
        <w:spacing w:after="160"/>
      </w:pPr>
      <w:r>
        <w:rPr>
          <w:b/>
        </w:rPr>
        <w:t xml:space="preserve">Resume-based example: </w:t>
      </w:r>
      <w:r>
        <w:t>These examples align with your resume experience across AGLC gaming systems, Deloitte Gi3 Platform, and Treasury Board and Finance Insurance systems.</w:t>
      </w:r>
    </w:p>
    <w:p w14:paraId="41C98793" w14:textId="77777777" w:rsidR="0030586D" w:rsidRDefault="00000000">
      <w:pPr>
        <w:pStyle w:val="Heading2"/>
      </w:pPr>
      <w:bookmarkStart w:id="67" w:name="_Toc229343103"/>
      <w:r>
        <w:t>60. Difference between 2NF and 3NF</w:t>
      </w:r>
      <w:bookmarkEnd w:id="67"/>
    </w:p>
    <w:tbl>
      <w:tblPr>
        <w:tblStyle w:val="TableGrid"/>
        <w:tblW w:w="0" w:type="auto"/>
        <w:jc w:val="center"/>
        <w:tblLook w:val="04A0" w:firstRow="1" w:lastRow="0" w:firstColumn="1" w:lastColumn="0" w:noHBand="0" w:noVBand="1"/>
      </w:tblPr>
      <w:tblGrid>
        <w:gridCol w:w="3451"/>
        <w:gridCol w:w="3453"/>
        <w:gridCol w:w="3454"/>
      </w:tblGrid>
      <w:tr w:rsidR="0030586D" w14:paraId="20C0D5C1" w14:textId="77777777">
        <w:trPr>
          <w:jc w:val="center"/>
        </w:trPr>
        <w:tc>
          <w:tcPr>
            <w:tcW w:w="3456" w:type="dxa"/>
            <w:shd w:val="clear" w:color="auto" w:fill="1F4E79"/>
            <w:vAlign w:val="center"/>
          </w:tcPr>
          <w:p w14:paraId="6B62E532" w14:textId="77777777" w:rsidR="0030586D" w:rsidRDefault="00000000">
            <w:r>
              <w:rPr>
                <w:b/>
                <w:color w:val="FFFFFF"/>
              </w:rPr>
              <w:t>Feature</w:t>
            </w:r>
          </w:p>
        </w:tc>
        <w:tc>
          <w:tcPr>
            <w:tcW w:w="3456" w:type="dxa"/>
            <w:shd w:val="clear" w:color="auto" w:fill="1F4E79"/>
            <w:vAlign w:val="center"/>
          </w:tcPr>
          <w:p w14:paraId="4BFFA45A" w14:textId="77777777" w:rsidR="0030586D" w:rsidRDefault="00000000">
            <w:r>
              <w:rPr>
                <w:b/>
                <w:color w:val="FFFFFF"/>
              </w:rPr>
              <w:t>2NF</w:t>
            </w:r>
          </w:p>
        </w:tc>
        <w:tc>
          <w:tcPr>
            <w:tcW w:w="3456" w:type="dxa"/>
            <w:shd w:val="clear" w:color="auto" w:fill="1F4E79"/>
            <w:vAlign w:val="center"/>
          </w:tcPr>
          <w:p w14:paraId="2950EDD5" w14:textId="77777777" w:rsidR="0030586D" w:rsidRDefault="00000000">
            <w:r>
              <w:rPr>
                <w:b/>
                <w:color w:val="FFFFFF"/>
              </w:rPr>
              <w:t>3NF</w:t>
            </w:r>
          </w:p>
        </w:tc>
      </w:tr>
      <w:tr w:rsidR="0030586D" w14:paraId="2D3331B9" w14:textId="77777777">
        <w:trPr>
          <w:jc w:val="center"/>
        </w:trPr>
        <w:tc>
          <w:tcPr>
            <w:tcW w:w="3456" w:type="dxa"/>
            <w:vAlign w:val="center"/>
          </w:tcPr>
          <w:p w14:paraId="20D50AA2" w14:textId="77777777" w:rsidR="0030586D" w:rsidRDefault="00000000">
            <w:r>
              <w:t>Removes</w:t>
            </w:r>
          </w:p>
        </w:tc>
        <w:tc>
          <w:tcPr>
            <w:tcW w:w="3456" w:type="dxa"/>
            <w:vAlign w:val="center"/>
          </w:tcPr>
          <w:p w14:paraId="2805A133" w14:textId="77777777" w:rsidR="0030586D" w:rsidRDefault="00000000">
            <w:r>
              <w:t>Partial dependency</w:t>
            </w:r>
          </w:p>
        </w:tc>
        <w:tc>
          <w:tcPr>
            <w:tcW w:w="3456" w:type="dxa"/>
            <w:vAlign w:val="center"/>
          </w:tcPr>
          <w:p w14:paraId="7B05EBC7" w14:textId="77777777" w:rsidR="0030586D" w:rsidRDefault="00000000">
            <w:r>
              <w:t>Transitive dependency</w:t>
            </w:r>
          </w:p>
        </w:tc>
      </w:tr>
      <w:tr w:rsidR="0030586D" w14:paraId="11E4F6E6" w14:textId="77777777">
        <w:trPr>
          <w:jc w:val="center"/>
        </w:trPr>
        <w:tc>
          <w:tcPr>
            <w:tcW w:w="3456" w:type="dxa"/>
            <w:vAlign w:val="center"/>
          </w:tcPr>
          <w:p w14:paraId="20074693" w14:textId="77777777" w:rsidR="0030586D" w:rsidRDefault="00000000">
            <w:r>
              <w:t>Focus</w:t>
            </w:r>
          </w:p>
        </w:tc>
        <w:tc>
          <w:tcPr>
            <w:tcW w:w="3456" w:type="dxa"/>
            <w:vAlign w:val="center"/>
          </w:tcPr>
          <w:p w14:paraId="522B2A00" w14:textId="77777777" w:rsidR="0030586D" w:rsidRDefault="00000000">
            <w:r>
              <w:t>Non-key columns depend on the full key</w:t>
            </w:r>
          </w:p>
        </w:tc>
        <w:tc>
          <w:tcPr>
            <w:tcW w:w="3456" w:type="dxa"/>
            <w:vAlign w:val="center"/>
          </w:tcPr>
          <w:p w14:paraId="5CF72F78" w14:textId="77777777" w:rsidR="0030586D" w:rsidRDefault="00000000">
            <w:r>
              <w:t>Non-key columns do not depend on other non-key columns</w:t>
            </w:r>
          </w:p>
        </w:tc>
      </w:tr>
      <w:tr w:rsidR="0030586D" w14:paraId="025D188A" w14:textId="77777777">
        <w:trPr>
          <w:jc w:val="center"/>
        </w:trPr>
        <w:tc>
          <w:tcPr>
            <w:tcW w:w="3456" w:type="dxa"/>
            <w:vAlign w:val="center"/>
          </w:tcPr>
          <w:p w14:paraId="17E0830A" w14:textId="77777777" w:rsidR="0030586D" w:rsidRDefault="00000000">
            <w:r>
              <w:t>Example fix</w:t>
            </w:r>
          </w:p>
        </w:tc>
        <w:tc>
          <w:tcPr>
            <w:tcW w:w="3456" w:type="dxa"/>
            <w:vAlign w:val="center"/>
          </w:tcPr>
          <w:p w14:paraId="1B0FD3ED" w14:textId="77777777" w:rsidR="0030586D" w:rsidRDefault="00000000">
            <w:r>
              <w:t>Move ProductName to Product table</w:t>
            </w:r>
          </w:p>
        </w:tc>
        <w:tc>
          <w:tcPr>
            <w:tcW w:w="3456" w:type="dxa"/>
            <w:vAlign w:val="center"/>
          </w:tcPr>
          <w:p w14:paraId="4941F4E7" w14:textId="77777777" w:rsidR="0030586D" w:rsidRDefault="00000000">
            <w:r>
              <w:t>Move DepartmentManager to Department table</w:t>
            </w:r>
          </w:p>
        </w:tc>
      </w:tr>
      <w:tr w:rsidR="0030586D" w14:paraId="74315182" w14:textId="77777777">
        <w:trPr>
          <w:jc w:val="center"/>
        </w:trPr>
        <w:tc>
          <w:tcPr>
            <w:tcW w:w="3456" w:type="dxa"/>
            <w:vAlign w:val="center"/>
          </w:tcPr>
          <w:p w14:paraId="488318B6" w14:textId="77777777" w:rsidR="0030586D" w:rsidRDefault="00000000">
            <w:r>
              <w:t>Benefit</w:t>
            </w:r>
          </w:p>
        </w:tc>
        <w:tc>
          <w:tcPr>
            <w:tcW w:w="3456" w:type="dxa"/>
            <w:vAlign w:val="center"/>
          </w:tcPr>
          <w:p w14:paraId="6857C8E5" w14:textId="77777777" w:rsidR="0030586D" w:rsidRDefault="00000000">
            <w:r>
              <w:t>Reduces duplication from composite keys</w:t>
            </w:r>
          </w:p>
        </w:tc>
        <w:tc>
          <w:tcPr>
            <w:tcW w:w="3456" w:type="dxa"/>
            <w:vAlign w:val="center"/>
          </w:tcPr>
          <w:p w14:paraId="0AC2F4AD" w14:textId="77777777" w:rsidR="0030586D" w:rsidRDefault="00000000">
            <w:r>
              <w:t>Improves data integrity and maintainability</w:t>
            </w:r>
          </w:p>
        </w:tc>
      </w:tr>
    </w:tbl>
    <w:p w14:paraId="2310DF11" w14:textId="77777777" w:rsidR="0030586D" w:rsidRDefault="0030586D"/>
    <w:p w14:paraId="594A45F2" w14:textId="77777777" w:rsidR="0030586D" w:rsidRDefault="00000000">
      <w:pPr>
        <w:spacing w:after="120"/>
      </w:pPr>
      <w:r>
        <w:rPr>
          <w:b/>
        </w:rPr>
        <w:t xml:space="preserve">Simple understanding: </w:t>
      </w:r>
      <w:r>
        <w:t>2NF is about dependency on the full key; 3NF is about dependency only on the key.</w:t>
      </w:r>
    </w:p>
    <w:p w14:paraId="116A4CA7" w14:textId="77777777" w:rsidR="0030586D" w:rsidRDefault="00000000">
      <w:pPr>
        <w:spacing w:after="160"/>
      </w:pPr>
      <w:r>
        <w:rPr>
          <w:b/>
        </w:rPr>
        <w:t xml:space="preserve">Resume-based example: </w:t>
      </w:r>
      <w:r>
        <w:t>In Gi3, 2NF separates practitioner details from assignments; 3NF separates department manager details from engagement/practitioner records.</w:t>
      </w:r>
    </w:p>
    <w:p w14:paraId="360B602F" w14:textId="77777777" w:rsidR="0030586D" w:rsidRDefault="00000000">
      <w:pPr>
        <w:pStyle w:val="Heading2"/>
      </w:pPr>
      <w:bookmarkStart w:id="68" w:name="_Toc229343104"/>
      <w:r>
        <w:lastRenderedPageBreak/>
        <w:t>61. Database performance interview questions</w:t>
      </w:r>
      <w:bookmarkEnd w:id="68"/>
    </w:p>
    <w:p w14:paraId="6D75C9C8" w14:textId="77777777" w:rsidR="0030586D" w:rsidRDefault="00000000">
      <w:r>
        <w:rPr>
          <w:b/>
        </w:rPr>
        <w:t xml:space="preserve">Answer: </w:t>
      </w:r>
      <w:r>
        <w:t>Database performance questions usually test indexing, query plans, joins, normalization, denormalization, caching, partitioning, statistics, and avoiding unnecessary data retrieval. A good answer explains how to measure first, then optimize based on evidence.</w:t>
      </w:r>
    </w:p>
    <w:p w14:paraId="5ACAEE46" w14:textId="77777777" w:rsidR="0030586D" w:rsidRDefault="00000000">
      <w:pPr>
        <w:pStyle w:val="ListBullet"/>
      </w:pPr>
      <w:r>
        <w:t>Check execution plan.</w:t>
      </w:r>
    </w:p>
    <w:p w14:paraId="3623CD92" w14:textId="77777777" w:rsidR="0030586D" w:rsidRDefault="00000000">
      <w:pPr>
        <w:pStyle w:val="ListBullet"/>
      </w:pPr>
      <w:r>
        <w:t>Add or tune indexes.</w:t>
      </w:r>
    </w:p>
    <w:p w14:paraId="16922139" w14:textId="77777777" w:rsidR="0030586D" w:rsidRDefault="00000000">
      <w:pPr>
        <w:pStyle w:val="ListBullet"/>
      </w:pPr>
      <w:r>
        <w:t>Avoid SELECT * and unnecessary joins.</w:t>
      </w:r>
    </w:p>
    <w:p w14:paraId="7F11509C" w14:textId="77777777" w:rsidR="0030586D" w:rsidRDefault="00000000">
      <w:pPr>
        <w:pStyle w:val="ListBullet"/>
      </w:pPr>
      <w:r>
        <w:t>Use pagination.</w:t>
      </w:r>
    </w:p>
    <w:p w14:paraId="564E66C2" w14:textId="77777777" w:rsidR="0030586D" w:rsidRDefault="00000000">
      <w:pPr>
        <w:pStyle w:val="ListBullet"/>
      </w:pPr>
      <w:r>
        <w:t>Cache stable lookup data.</w:t>
      </w:r>
    </w:p>
    <w:p w14:paraId="18C90482" w14:textId="77777777" w:rsidR="0030586D" w:rsidRDefault="00000000">
      <w:pPr>
        <w:pStyle w:val="ListBullet"/>
      </w:pPr>
      <w:r>
        <w:t>Use denormalized read models for reporting when appropriate.</w:t>
      </w:r>
    </w:p>
    <w:p w14:paraId="72BEB582" w14:textId="77777777" w:rsidR="0030586D" w:rsidRDefault="00000000">
      <w:pPr>
        <w:spacing w:after="160"/>
      </w:pPr>
      <w:r>
        <w:rPr>
          <w:b/>
        </w:rPr>
        <w:t xml:space="preserve">Resume-based example: </w:t>
      </w:r>
      <w:r>
        <w:t>Across Gi3, AGLC, Enbridge, and GOA systems, performance work involved indexes, query tuning, Redis caching, API optimization, and reporting models.</w:t>
      </w:r>
    </w:p>
    <w:p w14:paraId="1946249B" w14:textId="77777777" w:rsidR="0030586D" w:rsidRDefault="00000000">
      <w:pPr>
        <w:pStyle w:val="Heading2"/>
      </w:pPr>
      <w:bookmarkStart w:id="69" w:name="_Toc229343105"/>
      <w:r>
        <w:t>62. Query optimization</w:t>
      </w:r>
      <w:bookmarkEnd w:id="69"/>
    </w:p>
    <w:p w14:paraId="32F702D6" w14:textId="77777777" w:rsidR="0030586D" w:rsidRDefault="00000000">
      <w:r>
        <w:rPr>
          <w:b/>
        </w:rPr>
        <w:t xml:space="preserve">Answer: </w:t>
      </w:r>
      <w:r>
        <w:t>Query optimization improves database response time by reducing scanned rows, choosing better indexes, simplifying joins, and returning only required columns. Always inspect the execution plan before guessing.</w:t>
      </w:r>
    </w:p>
    <w:p w14:paraId="49348BE1" w14:textId="77777777" w:rsidR="0030586D" w:rsidRDefault="00000000">
      <w:pPr>
        <w:pStyle w:val="CodeBlock"/>
      </w:pPr>
      <w:r>
        <w:t>SELECT EngagementId, ClientName, Status</w:t>
      </w:r>
    </w:p>
    <w:p w14:paraId="7FE72328" w14:textId="77777777" w:rsidR="0030586D" w:rsidRDefault="00000000">
      <w:pPr>
        <w:pStyle w:val="CodeBlock"/>
      </w:pPr>
      <w:r>
        <w:t>FROM Engagements</w:t>
      </w:r>
    </w:p>
    <w:p w14:paraId="613CAF5D" w14:textId="77777777" w:rsidR="0030586D" w:rsidRDefault="00000000">
      <w:pPr>
        <w:pStyle w:val="CodeBlock"/>
      </w:pPr>
      <w:r>
        <w:t>WHERE Status = 'Active'</w:t>
      </w:r>
    </w:p>
    <w:p w14:paraId="70206A1C" w14:textId="77777777" w:rsidR="0030586D" w:rsidRDefault="00000000">
      <w:pPr>
        <w:pStyle w:val="CodeBlock"/>
      </w:pPr>
      <w:r>
        <w:t>ORDER BY CreatedDate DESC;</w:t>
      </w:r>
    </w:p>
    <w:p w14:paraId="2693A085" w14:textId="77777777" w:rsidR="0030586D" w:rsidRDefault="00000000">
      <w:pPr>
        <w:spacing w:after="120"/>
      </w:pPr>
      <w:r>
        <w:rPr>
          <w:b/>
        </w:rPr>
        <w:t xml:space="preserve">Simple understanding: </w:t>
      </w:r>
      <w:r>
        <w:t>Make the database do less work and use indexes effectively.</w:t>
      </w:r>
    </w:p>
    <w:p w14:paraId="0881DAF9" w14:textId="77777777" w:rsidR="0030586D" w:rsidRDefault="00000000">
      <w:pPr>
        <w:spacing w:after="160"/>
      </w:pPr>
      <w:r>
        <w:rPr>
          <w:b/>
        </w:rPr>
        <w:t xml:space="preserve">Resume-based example: </w:t>
      </w:r>
      <w:r>
        <w:t>In Oracle, SQL Server, and PostgreSQL projects, query optimization improved enterprise search, reporting, and dashboard performance.</w:t>
      </w:r>
    </w:p>
    <w:p w14:paraId="78BA2EF6" w14:textId="77777777" w:rsidR="0030586D" w:rsidRDefault="00000000">
      <w:pPr>
        <w:pStyle w:val="Heading2"/>
      </w:pPr>
      <w:bookmarkStart w:id="70" w:name="_Toc229343106"/>
      <w:r>
        <w:t>63. Using DB views for performance</w:t>
      </w:r>
      <w:bookmarkEnd w:id="70"/>
    </w:p>
    <w:p w14:paraId="19A88F87" w14:textId="77777777" w:rsidR="0030586D" w:rsidRDefault="00000000">
      <w:r>
        <w:rPr>
          <w:b/>
        </w:rPr>
        <w:t xml:space="preserve">Answer: </w:t>
      </w:r>
      <w:r>
        <w:t xml:space="preserve">A </w:t>
      </w:r>
      <w:r>
        <w:rPr>
          <w:b/>
        </w:rPr>
        <w:t>view</w:t>
      </w:r>
      <w:r>
        <w:t xml:space="preserve"> is a saved SQL query that simplifies complex joins and can provide a stable read model for applications or reports. A normal view does not automatically make queries faster, but it improves reuse and can help performance when combined with indexes, materialized views, or optimized query design.</w:t>
      </w:r>
    </w:p>
    <w:p w14:paraId="7296E0C4" w14:textId="77777777" w:rsidR="0030586D" w:rsidRDefault="00000000">
      <w:pPr>
        <w:spacing w:after="160"/>
      </w:pPr>
      <w:r>
        <w:rPr>
          <w:b/>
        </w:rPr>
        <w:t xml:space="preserve">Resume-based example: </w:t>
      </w:r>
      <w:r>
        <w:t>At GOA and AGLC, views were useful for reporting screens and Power BI-style workloads where complex joins needed a reusable abstraction.</w:t>
      </w:r>
    </w:p>
    <w:p w14:paraId="2139BE49" w14:textId="77777777" w:rsidR="0030586D" w:rsidRDefault="00000000">
      <w:pPr>
        <w:pStyle w:val="Heading2"/>
      </w:pPr>
      <w:bookmarkStart w:id="71" w:name="_Toc229343107"/>
      <w:r>
        <w:t>64. SQL scalability</w:t>
      </w:r>
      <w:bookmarkEnd w:id="71"/>
    </w:p>
    <w:p w14:paraId="3F45AC65" w14:textId="77777777" w:rsidR="0030586D" w:rsidRDefault="00000000">
      <w:r>
        <w:rPr>
          <w:b/>
        </w:rPr>
        <w:t xml:space="preserve">Answer: </w:t>
      </w:r>
      <w:r>
        <w:t>SQL scalability can be improved with indexing, partitioning, read replicas, caching, connection pooling, query optimization, archiving, and careful schema design. For high-scale systems, combine relational consistency with read models or distributed caches.</w:t>
      </w:r>
    </w:p>
    <w:p w14:paraId="6EF3692B" w14:textId="77777777" w:rsidR="0030586D" w:rsidRDefault="00000000">
      <w:pPr>
        <w:spacing w:after="160"/>
      </w:pPr>
      <w:r>
        <w:rPr>
          <w:b/>
        </w:rPr>
        <w:t xml:space="preserve">Resume-based example: </w:t>
      </w:r>
      <w:r>
        <w:t>At Gi3 and AGLC, SQL Server/PostgreSQL/Azure SQL worked alongside Redis, Cosmos DB, and analytics stores to support both consistency and scale.</w:t>
      </w:r>
    </w:p>
    <w:p w14:paraId="0B168598" w14:textId="77777777" w:rsidR="0030586D" w:rsidRDefault="00000000">
      <w:pPr>
        <w:pStyle w:val="Heading2"/>
      </w:pPr>
      <w:bookmarkStart w:id="72" w:name="_Toc229343108"/>
      <w:r>
        <w:t>65. NoSQL vs Relational Database</w:t>
      </w:r>
      <w:bookmarkEnd w:id="72"/>
    </w:p>
    <w:tbl>
      <w:tblPr>
        <w:tblStyle w:val="TableGrid"/>
        <w:tblW w:w="0" w:type="auto"/>
        <w:jc w:val="center"/>
        <w:tblLook w:val="04A0" w:firstRow="1" w:lastRow="0" w:firstColumn="1" w:lastColumn="0" w:noHBand="0" w:noVBand="1"/>
      </w:tblPr>
      <w:tblGrid>
        <w:gridCol w:w="3452"/>
        <w:gridCol w:w="3453"/>
        <w:gridCol w:w="3453"/>
      </w:tblGrid>
      <w:tr w:rsidR="0030586D" w14:paraId="5F1F274B" w14:textId="77777777">
        <w:trPr>
          <w:jc w:val="center"/>
        </w:trPr>
        <w:tc>
          <w:tcPr>
            <w:tcW w:w="3456" w:type="dxa"/>
            <w:shd w:val="clear" w:color="auto" w:fill="1F4E79"/>
            <w:vAlign w:val="center"/>
          </w:tcPr>
          <w:p w14:paraId="7A0FCC24" w14:textId="77777777" w:rsidR="0030586D" w:rsidRDefault="00000000">
            <w:r>
              <w:rPr>
                <w:b/>
                <w:color w:val="FFFFFF"/>
              </w:rPr>
              <w:t>Feature</w:t>
            </w:r>
          </w:p>
        </w:tc>
        <w:tc>
          <w:tcPr>
            <w:tcW w:w="3456" w:type="dxa"/>
            <w:shd w:val="clear" w:color="auto" w:fill="1F4E79"/>
            <w:vAlign w:val="center"/>
          </w:tcPr>
          <w:p w14:paraId="4B177C8F" w14:textId="77777777" w:rsidR="0030586D" w:rsidRDefault="00000000">
            <w:r>
              <w:rPr>
                <w:b/>
                <w:color w:val="FFFFFF"/>
              </w:rPr>
              <w:t>Relational Database</w:t>
            </w:r>
          </w:p>
        </w:tc>
        <w:tc>
          <w:tcPr>
            <w:tcW w:w="3456" w:type="dxa"/>
            <w:shd w:val="clear" w:color="auto" w:fill="1F4E79"/>
            <w:vAlign w:val="center"/>
          </w:tcPr>
          <w:p w14:paraId="5F1260F9" w14:textId="77777777" w:rsidR="0030586D" w:rsidRDefault="00000000">
            <w:r>
              <w:rPr>
                <w:b/>
                <w:color w:val="FFFFFF"/>
              </w:rPr>
              <w:t>NoSQL Database</w:t>
            </w:r>
          </w:p>
        </w:tc>
      </w:tr>
      <w:tr w:rsidR="0030586D" w14:paraId="5A75DE8B" w14:textId="77777777">
        <w:trPr>
          <w:jc w:val="center"/>
        </w:trPr>
        <w:tc>
          <w:tcPr>
            <w:tcW w:w="3456" w:type="dxa"/>
            <w:vAlign w:val="center"/>
          </w:tcPr>
          <w:p w14:paraId="4933453B" w14:textId="77777777" w:rsidR="0030586D" w:rsidRDefault="00000000">
            <w:r>
              <w:t>Structure</w:t>
            </w:r>
          </w:p>
        </w:tc>
        <w:tc>
          <w:tcPr>
            <w:tcW w:w="3456" w:type="dxa"/>
            <w:vAlign w:val="center"/>
          </w:tcPr>
          <w:p w14:paraId="4EF3D23B" w14:textId="77777777" w:rsidR="0030586D" w:rsidRDefault="00000000">
            <w:r>
              <w:t>Tables and relationships</w:t>
            </w:r>
          </w:p>
        </w:tc>
        <w:tc>
          <w:tcPr>
            <w:tcW w:w="3456" w:type="dxa"/>
            <w:vAlign w:val="center"/>
          </w:tcPr>
          <w:p w14:paraId="7AD50D8D" w14:textId="77777777" w:rsidR="0030586D" w:rsidRDefault="00000000">
            <w:r>
              <w:t>Documents, key-value, graph, or column stores</w:t>
            </w:r>
          </w:p>
        </w:tc>
      </w:tr>
      <w:tr w:rsidR="0030586D" w14:paraId="14BA2221" w14:textId="77777777">
        <w:trPr>
          <w:jc w:val="center"/>
        </w:trPr>
        <w:tc>
          <w:tcPr>
            <w:tcW w:w="3456" w:type="dxa"/>
            <w:vAlign w:val="center"/>
          </w:tcPr>
          <w:p w14:paraId="76E7724E" w14:textId="77777777" w:rsidR="0030586D" w:rsidRDefault="00000000">
            <w:r>
              <w:t>Schema</w:t>
            </w:r>
          </w:p>
        </w:tc>
        <w:tc>
          <w:tcPr>
            <w:tcW w:w="3456" w:type="dxa"/>
            <w:vAlign w:val="center"/>
          </w:tcPr>
          <w:p w14:paraId="2819052F" w14:textId="77777777" w:rsidR="0030586D" w:rsidRDefault="00000000">
            <w:r>
              <w:t>Fixed schema</w:t>
            </w:r>
          </w:p>
        </w:tc>
        <w:tc>
          <w:tcPr>
            <w:tcW w:w="3456" w:type="dxa"/>
            <w:vAlign w:val="center"/>
          </w:tcPr>
          <w:p w14:paraId="62E8B6D0" w14:textId="77777777" w:rsidR="0030586D" w:rsidRDefault="00000000">
            <w:r>
              <w:t>Flexible schema</w:t>
            </w:r>
          </w:p>
        </w:tc>
      </w:tr>
      <w:tr w:rsidR="0030586D" w14:paraId="483B5984" w14:textId="77777777">
        <w:trPr>
          <w:jc w:val="center"/>
        </w:trPr>
        <w:tc>
          <w:tcPr>
            <w:tcW w:w="3456" w:type="dxa"/>
            <w:vAlign w:val="center"/>
          </w:tcPr>
          <w:p w14:paraId="43BC1A4A" w14:textId="77777777" w:rsidR="0030586D" w:rsidRDefault="00000000">
            <w:r>
              <w:t>Transactions</w:t>
            </w:r>
          </w:p>
        </w:tc>
        <w:tc>
          <w:tcPr>
            <w:tcW w:w="3456" w:type="dxa"/>
            <w:vAlign w:val="center"/>
          </w:tcPr>
          <w:p w14:paraId="22495B9B" w14:textId="77777777" w:rsidR="0030586D" w:rsidRDefault="00000000">
            <w:r>
              <w:t>Strong ACID support</w:t>
            </w:r>
          </w:p>
        </w:tc>
        <w:tc>
          <w:tcPr>
            <w:tcW w:w="3456" w:type="dxa"/>
            <w:vAlign w:val="center"/>
          </w:tcPr>
          <w:p w14:paraId="734C1129" w14:textId="77777777" w:rsidR="0030586D" w:rsidRDefault="00000000">
            <w:r>
              <w:t>Often BASE/eventual consistency</w:t>
            </w:r>
          </w:p>
        </w:tc>
      </w:tr>
      <w:tr w:rsidR="0030586D" w14:paraId="35364E0C" w14:textId="77777777">
        <w:trPr>
          <w:jc w:val="center"/>
        </w:trPr>
        <w:tc>
          <w:tcPr>
            <w:tcW w:w="3456" w:type="dxa"/>
            <w:vAlign w:val="center"/>
          </w:tcPr>
          <w:p w14:paraId="27E5EE1A" w14:textId="77777777" w:rsidR="0030586D" w:rsidRDefault="00000000">
            <w:r>
              <w:t>Scaling</w:t>
            </w:r>
          </w:p>
        </w:tc>
        <w:tc>
          <w:tcPr>
            <w:tcW w:w="3456" w:type="dxa"/>
            <w:vAlign w:val="center"/>
          </w:tcPr>
          <w:p w14:paraId="3AEC2A6C" w14:textId="77777777" w:rsidR="0030586D" w:rsidRDefault="00000000">
            <w:r>
              <w:t>Traditionally vertical; can scale read replicas/partitioning</w:t>
            </w:r>
          </w:p>
        </w:tc>
        <w:tc>
          <w:tcPr>
            <w:tcW w:w="3456" w:type="dxa"/>
            <w:vAlign w:val="center"/>
          </w:tcPr>
          <w:p w14:paraId="112435F2" w14:textId="77777777" w:rsidR="0030586D" w:rsidRDefault="00000000">
            <w:r>
              <w:t>Designed for horizontal scaling</w:t>
            </w:r>
          </w:p>
        </w:tc>
      </w:tr>
      <w:tr w:rsidR="0030586D" w14:paraId="7C6175B7" w14:textId="77777777">
        <w:trPr>
          <w:jc w:val="center"/>
        </w:trPr>
        <w:tc>
          <w:tcPr>
            <w:tcW w:w="3456" w:type="dxa"/>
            <w:vAlign w:val="center"/>
          </w:tcPr>
          <w:p w14:paraId="7F5CE09F" w14:textId="77777777" w:rsidR="0030586D" w:rsidRDefault="00000000">
            <w:r>
              <w:t>Best use</w:t>
            </w:r>
          </w:p>
        </w:tc>
        <w:tc>
          <w:tcPr>
            <w:tcW w:w="3456" w:type="dxa"/>
            <w:vAlign w:val="center"/>
          </w:tcPr>
          <w:p w14:paraId="292231CB" w14:textId="77777777" w:rsidR="0030586D" w:rsidRDefault="00000000">
            <w:r>
              <w:t>Financial, insurance, transactional systems</w:t>
            </w:r>
          </w:p>
        </w:tc>
        <w:tc>
          <w:tcPr>
            <w:tcW w:w="3456" w:type="dxa"/>
            <w:vAlign w:val="center"/>
          </w:tcPr>
          <w:p w14:paraId="1FDD004E" w14:textId="77777777" w:rsidR="0030586D" w:rsidRDefault="00000000">
            <w:r>
              <w:t>High-scale distributed data, flexible JSON, caching</w:t>
            </w:r>
          </w:p>
        </w:tc>
      </w:tr>
    </w:tbl>
    <w:p w14:paraId="41EDF553" w14:textId="77777777" w:rsidR="0030586D" w:rsidRDefault="0030586D"/>
    <w:p w14:paraId="60E95721" w14:textId="77777777" w:rsidR="0030586D" w:rsidRDefault="00000000">
      <w:pPr>
        <w:pStyle w:val="CodeBlock"/>
      </w:pPr>
      <w:r>
        <w:t>// NoSQL document example</w:t>
      </w:r>
    </w:p>
    <w:p w14:paraId="72C06EFE" w14:textId="77777777" w:rsidR="0030586D" w:rsidRDefault="00000000">
      <w:pPr>
        <w:pStyle w:val="CodeBlock"/>
      </w:pPr>
      <w:r>
        <w:t>{</w:t>
      </w:r>
    </w:p>
    <w:p w14:paraId="5B6EF697" w14:textId="77777777" w:rsidR="0030586D" w:rsidRDefault="00000000">
      <w:pPr>
        <w:pStyle w:val="CodeBlock"/>
      </w:pPr>
      <w:r>
        <w:t xml:space="preserve">  "practitionerId": "P100",</w:t>
      </w:r>
    </w:p>
    <w:p w14:paraId="4AF6E37C" w14:textId="77777777" w:rsidR="0030586D" w:rsidRDefault="00000000">
      <w:pPr>
        <w:pStyle w:val="CodeBlock"/>
      </w:pPr>
      <w:r>
        <w:t xml:space="preserve">  "skills": ["Azure", "AI", "Angular"],</w:t>
      </w:r>
    </w:p>
    <w:p w14:paraId="7C81E3B6" w14:textId="77777777" w:rsidR="0030586D" w:rsidRDefault="00000000">
      <w:pPr>
        <w:pStyle w:val="CodeBlock"/>
      </w:pPr>
      <w:r>
        <w:t xml:space="preserve">  "recommendationScore": 98</w:t>
      </w:r>
    </w:p>
    <w:p w14:paraId="1E09AAE4" w14:textId="77777777" w:rsidR="0030586D" w:rsidRDefault="00000000">
      <w:pPr>
        <w:pStyle w:val="CodeBlock"/>
      </w:pPr>
      <w:r>
        <w:t>}</w:t>
      </w:r>
    </w:p>
    <w:p w14:paraId="73EDA459" w14:textId="77777777" w:rsidR="0030586D" w:rsidRDefault="00000000">
      <w:pPr>
        <w:spacing w:after="120"/>
      </w:pPr>
      <w:r>
        <w:rPr>
          <w:b/>
        </w:rPr>
        <w:t xml:space="preserve">Simple understanding: </w:t>
      </w:r>
      <w:r>
        <w:t>Relational DB is best for structured relationships and transactions; NoSQL is best for flexible and scalable data access.</w:t>
      </w:r>
    </w:p>
    <w:p w14:paraId="7EC6DB05" w14:textId="77777777" w:rsidR="0030586D" w:rsidRDefault="00000000">
      <w:pPr>
        <w:spacing w:after="160"/>
      </w:pPr>
      <w:r>
        <w:rPr>
          <w:b/>
        </w:rPr>
        <w:t xml:space="preserve">Resume-based example: </w:t>
      </w:r>
      <w:r>
        <w:t>At Gi3, PostgreSQL/Azure SQL handled transactional engagement data, while Cosmos DB and Redis supported AI recommendation, caching, and high-performance distributed workloads.</w:t>
      </w:r>
    </w:p>
    <w:p w14:paraId="2DCD5637" w14:textId="77777777" w:rsidR="0030586D" w:rsidRDefault="00000000">
      <w:pPr>
        <w:pStyle w:val="Heading2"/>
      </w:pPr>
      <w:bookmarkStart w:id="73" w:name="_Toc229343109"/>
      <w:r>
        <w:t>66. SQL vs NoSQL</w:t>
      </w:r>
      <w:bookmarkEnd w:id="73"/>
    </w:p>
    <w:tbl>
      <w:tblPr>
        <w:tblStyle w:val="TableGrid"/>
        <w:tblW w:w="0" w:type="auto"/>
        <w:jc w:val="center"/>
        <w:tblLook w:val="04A0" w:firstRow="1" w:lastRow="0" w:firstColumn="1" w:lastColumn="0" w:noHBand="0" w:noVBand="1"/>
      </w:tblPr>
      <w:tblGrid>
        <w:gridCol w:w="3453"/>
        <w:gridCol w:w="3453"/>
        <w:gridCol w:w="3452"/>
      </w:tblGrid>
      <w:tr w:rsidR="0030586D" w14:paraId="7A79E867" w14:textId="77777777">
        <w:trPr>
          <w:jc w:val="center"/>
        </w:trPr>
        <w:tc>
          <w:tcPr>
            <w:tcW w:w="3456" w:type="dxa"/>
            <w:shd w:val="clear" w:color="auto" w:fill="1F4E79"/>
            <w:vAlign w:val="center"/>
          </w:tcPr>
          <w:p w14:paraId="39713826" w14:textId="77777777" w:rsidR="0030586D" w:rsidRDefault="00000000">
            <w:r>
              <w:rPr>
                <w:b/>
                <w:color w:val="FFFFFF"/>
              </w:rPr>
              <w:t>Feature</w:t>
            </w:r>
          </w:p>
        </w:tc>
        <w:tc>
          <w:tcPr>
            <w:tcW w:w="3456" w:type="dxa"/>
            <w:shd w:val="clear" w:color="auto" w:fill="1F4E79"/>
            <w:vAlign w:val="center"/>
          </w:tcPr>
          <w:p w14:paraId="4783DE2C" w14:textId="77777777" w:rsidR="0030586D" w:rsidRDefault="00000000">
            <w:r>
              <w:rPr>
                <w:b/>
                <w:color w:val="FFFFFF"/>
              </w:rPr>
              <w:t>SQL</w:t>
            </w:r>
          </w:p>
        </w:tc>
        <w:tc>
          <w:tcPr>
            <w:tcW w:w="3456" w:type="dxa"/>
            <w:shd w:val="clear" w:color="auto" w:fill="1F4E79"/>
            <w:vAlign w:val="center"/>
          </w:tcPr>
          <w:p w14:paraId="28EF2C0E" w14:textId="77777777" w:rsidR="0030586D" w:rsidRDefault="00000000">
            <w:r>
              <w:rPr>
                <w:b/>
                <w:color w:val="FFFFFF"/>
              </w:rPr>
              <w:t>NoSQL</w:t>
            </w:r>
          </w:p>
        </w:tc>
      </w:tr>
      <w:tr w:rsidR="0030586D" w14:paraId="66BEF21F" w14:textId="77777777">
        <w:trPr>
          <w:jc w:val="center"/>
        </w:trPr>
        <w:tc>
          <w:tcPr>
            <w:tcW w:w="3456" w:type="dxa"/>
            <w:vAlign w:val="center"/>
          </w:tcPr>
          <w:p w14:paraId="31D5B706" w14:textId="77777777" w:rsidR="0030586D" w:rsidRDefault="00000000">
            <w:r>
              <w:t>Schema</w:t>
            </w:r>
          </w:p>
        </w:tc>
        <w:tc>
          <w:tcPr>
            <w:tcW w:w="3456" w:type="dxa"/>
            <w:vAlign w:val="center"/>
          </w:tcPr>
          <w:p w14:paraId="6EDB218A" w14:textId="77777777" w:rsidR="0030586D" w:rsidRDefault="00000000">
            <w:r>
              <w:t>Structured</w:t>
            </w:r>
          </w:p>
        </w:tc>
        <w:tc>
          <w:tcPr>
            <w:tcW w:w="3456" w:type="dxa"/>
            <w:vAlign w:val="center"/>
          </w:tcPr>
          <w:p w14:paraId="67A2AC75" w14:textId="77777777" w:rsidR="0030586D" w:rsidRDefault="00000000">
            <w:r>
              <w:t>Flexible</w:t>
            </w:r>
          </w:p>
        </w:tc>
      </w:tr>
      <w:tr w:rsidR="0030586D" w14:paraId="5A7B55F5" w14:textId="77777777">
        <w:trPr>
          <w:jc w:val="center"/>
        </w:trPr>
        <w:tc>
          <w:tcPr>
            <w:tcW w:w="3456" w:type="dxa"/>
            <w:vAlign w:val="center"/>
          </w:tcPr>
          <w:p w14:paraId="465B8580" w14:textId="77777777" w:rsidR="0030586D" w:rsidRDefault="00000000">
            <w:r>
              <w:t>Relationships</w:t>
            </w:r>
          </w:p>
        </w:tc>
        <w:tc>
          <w:tcPr>
            <w:tcW w:w="3456" w:type="dxa"/>
            <w:vAlign w:val="center"/>
          </w:tcPr>
          <w:p w14:paraId="401D4B1A" w14:textId="77777777" w:rsidR="0030586D" w:rsidRDefault="00000000">
            <w:r>
              <w:t>Strong joins and constraints</w:t>
            </w:r>
          </w:p>
        </w:tc>
        <w:tc>
          <w:tcPr>
            <w:tcW w:w="3456" w:type="dxa"/>
            <w:vAlign w:val="center"/>
          </w:tcPr>
          <w:p w14:paraId="3ED708DA" w14:textId="77777777" w:rsidR="0030586D" w:rsidRDefault="00000000">
            <w:r>
              <w:t>Limited joins; data often embedded</w:t>
            </w:r>
          </w:p>
        </w:tc>
      </w:tr>
      <w:tr w:rsidR="0030586D" w14:paraId="2C13D465" w14:textId="77777777">
        <w:trPr>
          <w:jc w:val="center"/>
        </w:trPr>
        <w:tc>
          <w:tcPr>
            <w:tcW w:w="3456" w:type="dxa"/>
            <w:vAlign w:val="center"/>
          </w:tcPr>
          <w:p w14:paraId="489D6BC6" w14:textId="77777777" w:rsidR="0030586D" w:rsidRDefault="00000000">
            <w:r>
              <w:t>Consistency</w:t>
            </w:r>
          </w:p>
        </w:tc>
        <w:tc>
          <w:tcPr>
            <w:tcW w:w="3456" w:type="dxa"/>
            <w:vAlign w:val="center"/>
          </w:tcPr>
          <w:p w14:paraId="5A3C679D" w14:textId="77777777" w:rsidR="0030586D" w:rsidRDefault="00000000">
            <w:r>
              <w:t>ACID</w:t>
            </w:r>
          </w:p>
        </w:tc>
        <w:tc>
          <w:tcPr>
            <w:tcW w:w="3456" w:type="dxa"/>
            <w:vAlign w:val="center"/>
          </w:tcPr>
          <w:p w14:paraId="5A5FE653" w14:textId="77777777" w:rsidR="0030586D" w:rsidRDefault="00000000">
            <w:r>
              <w:t>BASE/eventual consistency depending on database</w:t>
            </w:r>
          </w:p>
        </w:tc>
      </w:tr>
      <w:tr w:rsidR="0030586D" w14:paraId="2906755B" w14:textId="77777777">
        <w:trPr>
          <w:jc w:val="center"/>
        </w:trPr>
        <w:tc>
          <w:tcPr>
            <w:tcW w:w="3456" w:type="dxa"/>
            <w:vAlign w:val="center"/>
          </w:tcPr>
          <w:p w14:paraId="0FC80328" w14:textId="77777777" w:rsidR="0030586D" w:rsidRDefault="00000000">
            <w:r>
              <w:t>Scaling</w:t>
            </w:r>
          </w:p>
        </w:tc>
        <w:tc>
          <w:tcPr>
            <w:tcW w:w="3456" w:type="dxa"/>
            <w:vAlign w:val="center"/>
          </w:tcPr>
          <w:p w14:paraId="072DCE8E" w14:textId="77777777" w:rsidR="0030586D" w:rsidRDefault="00000000">
            <w:r>
              <w:t>Vertical/read replicas/partitioning</w:t>
            </w:r>
          </w:p>
        </w:tc>
        <w:tc>
          <w:tcPr>
            <w:tcW w:w="3456" w:type="dxa"/>
            <w:vAlign w:val="center"/>
          </w:tcPr>
          <w:p w14:paraId="0359D9D5" w14:textId="77777777" w:rsidR="0030586D" w:rsidRDefault="00000000">
            <w:r>
              <w:t>Horizontal distributed scaling</w:t>
            </w:r>
          </w:p>
        </w:tc>
      </w:tr>
      <w:tr w:rsidR="0030586D" w14:paraId="2CA9B4BE" w14:textId="77777777">
        <w:trPr>
          <w:jc w:val="center"/>
        </w:trPr>
        <w:tc>
          <w:tcPr>
            <w:tcW w:w="3456" w:type="dxa"/>
            <w:vAlign w:val="center"/>
          </w:tcPr>
          <w:p w14:paraId="77D0E7A4" w14:textId="77777777" w:rsidR="0030586D" w:rsidRDefault="00000000">
            <w:r>
              <w:t>Example</w:t>
            </w:r>
          </w:p>
        </w:tc>
        <w:tc>
          <w:tcPr>
            <w:tcW w:w="3456" w:type="dxa"/>
            <w:vAlign w:val="center"/>
          </w:tcPr>
          <w:p w14:paraId="245378A3" w14:textId="77777777" w:rsidR="0030586D" w:rsidRDefault="00000000">
            <w:r>
              <w:t>SQL Server, Oracle, PostgreSQL</w:t>
            </w:r>
          </w:p>
        </w:tc>
        <w:tc>
          <w:tcPr>
            <w:tcW w:w="3456" w:type="dxa"/>
            <w:vAlign w:val="center"/>
          </w:tcPr>
          <w:p w14:paraId="3147DB02" w14:textId="77777777" w:rsidR="0030586D" w:rsidRDefault="00000000">
            <w:r>
              <w:t>Cosmos DB, MongoDB, Redis</w:t>
            </w:r>
          </w:p>
        </w:tc>
      </w:tr>
    </w:tbl>
    <w:p w14:paraId="0587AEC6" w14:textId="77777777" w:rsidR="0030586D" w:rsidRDefault="0030586D"/>
    <w:p w14:paraId="41489BED" w14:textId="77777777" w:rsidR="0030586D" w:rsidRDefault="00000000">
      <w:pPr>
        <w:spacing w:after="120"/>
      </w:pPr>
      <w:r>
        <w:rPr>
          <w:b/>
        </w:rPr>
        <w:t xml:space="preserve">Simple understanding: </w:t>
      </w:r>
      <w:r>
        <w:t>Use SQL when relationships and transactions matter; use NoSQL when flexible, high-scale access matters.</w:t>
      </w:r>
    </w:p>
    <w:p w14:paraId="19929D34" w14:textId="77777777" w:rsidR="0030586D" w:rsidRDefault="00000000">
      <w:pPr>
        <w:spacing w:after="160"/>
      </w:pPr>
      <w:r>
        <w:rPr>
          <w:b/>
        </w:rPr>
        <w:t xml:space="preserve">Resume-based example: </w:t>
      </w:r>
      <w:r>
        <w:t>Your resume includes SQL Server, Oracle, PostgreSQL, Cosmos DB, MongoDB, and Redis across enterprise systems.</w:t>
      </w:r>
    </w:p>
    <w:p w14:paraId="28A5A005" w14:textId="77777777" w:rsidR="0030586D" w:rsidRDefault="00000000">
      <w:pPr>
        <w:pStyle w:val="Heading2"/>
      </w:pPr>
      <w:bookmarkStart w:id="74" w:name="_Toc229343110"/>
      <w:r>
        <w:t>67. ACID vs BASE</w:t>
      </w:r>
      <w:bookmarkEnd w:id="74"/>
    </w:p>
    <w:tbl>
      <w:tblPr>
        <w:tblStyle w:val="TableGrid"/>
        <w:tblW w:w="0" w:type="auto"/>
        <w:jc w:val="center"/>
        <w:tblLook w:val="04A0" w:firstRow="1" w:lastRow="0" w:firstColumn="1" w:lastColumn="0" w:noHBand="0" w:noVBand="1"/>
      </w:tblPr>
      <w:tblGrid>
        <w:gridCol w:w="3453"/>
        <w:gridCol w:w="3452"/>
        <w:gridCol w:w="3453"/>
      </w:tblGrid>
      <w:tr w:rsidR="0030586D" w14:paraId="58692C95" w14:textId="77777777">
        <w:trPr>
          <w:jc w:val="center"/>
        </w:trPr>
        <w:tc>
          <w:tcPr>
            <w:tcW w:w="3456" w:type="dxa"/>
            <w:shd w:val="clear" w:color="auto" w:fill="1F4E79"/>
            <w:vAlign w:val="center"/>
          </w:tcPr>
          <w:p w14:paraId="74F8A845" w14:textId="77777777" w:rsidR="0030586D" w:rsidRDefault="00000000">
            <w:r>
              <w:rPr>
                <w:b/>
                <w:color w:val="FFFFFF"/>
              </w:rPr>
              <w:t>Feature</w:t>
            </w:r>
          </w:p>
        </w:tc>
        <w:tc>
          <w:tcPr>
            <w:tcW w:w="3456" w:type="dxa"/>
            <w:shd w:val="clear" w:color="auto" w:fill="1F4E79"/>
            <w:vAlign w:val="center"/>
          </w:tcPr>
          <w:p w14:paraId="025C51B6" w14:textId="77777777" w:rsidR="0030586D" w:rsidRDefault="00000000">
            <w:r>
              <w:rPr>
                <w:b/>
                <w:color w:val="FFFFFF"/>
              </w:rPr>
              <w:t>ACID</w:t>
            </w:r>
          </w:p>
        </w:tc>
        <w:tc>
          <w:tcPr>
            <w:tcW w:w="3456" w:type="dxa"/>
            <w:shd w:val="clear" w:color="auto" w:fill="1F4E79"/>
            <w:vAlign w:val="center"/>
          </w:tcPr>
          <w:p w14:paraId="2AB7634C" w14:textId="77777777" w:rsidR="0030586D" w:rsidRDefault="00000000">
            <w:r>
              <w:rPr>
                <w:b/>
                <w:color w:val="FFFFFF"/>
              </w:rPr>
              <w:t>BASE</w:t>
            </w:r>
          </w:p>
        </w:tc>
      </w:tr>
      <w:tr w:rsidR="0030586D" w14:paraId="6EBE3E16" w14:textId="77777777">
        <w:trPr>
          <w:jc w:val="center"/>
        </w:trPr>
        <w:tc>
          <w:tcPr>
            <w:tcW w:w="3456" w:type="dxa"/>
            <w:vAlign w:val="center"/>
          </w:tcPr>
          <w:p w14:paraId="55E03608" w14:textId="77777777" w:rsidR="0030586D" w:rsidRDefault="00000000">
            <w:r>
              <w:t>Meaning</w:t>
            </w:r>
          </w:p>
        </w:tc>
        <w:tc>
          <w:tcPr>
            <w:tcW w:w="3456" w:type="dxa"/>
            <w:vAlign w:val="center"/>
          </w:tcPr>
          <w:p w14:paraId="1585ABF2" w14:textId="77777777" w:rsidR="0030586D" w:rsidRDefault="00000000">
            <w:r>
              <w:t>Atomicity, Consistency, Isolation, Durability</w:t>
            </w:r>
          </w:p>
        </w:tc>
        <w:tc>
          <w:tcPr>
            <w:tcW w:w="3456" w:type="dxa"/>
            <w:vAlign w:val="center"/>
          </w:tcPr>
          <w:p w14:paraId="442230FD" w14:textId="77777777" w:rsidR="0030586D" w:rsidRDefault="00000000">
            <w:r>
              <w:t>Basically Available, Soft state, Eventual consistency</w:t>
            </w:r>
          </w:p>
        </w:tc>
      </w:tr>
      <w:tr w:rsidR="0030586D" w14:paraId="7B22E75E" w14:textId="77777777">
        <w:trPr>
          <w:jc w:val="center"/>
        </w:trPr>
        <w:tc>
          <w:tcPr>
            <w:tcW w:w="3456" w:type="dxa"/>
            <w:vAlign w:val="center"/>
          </w:tcPr>
          <w:p w14:paraId="1360CC94" w14:textId="77777777" w:rsidR="0030586D" w:rsidRDefault="00000000">
            <w:r>
              <w:t>Consistency</w:t>
            </w:r>
          </w:p>
        </w:tc>
        <w:tc>
          <w:tcPr>
            <w:tcW w:w="3456" w:type="dxa"/>
            <w:vAlign w:val="center"/>
          </w:tcPr>
          <w:p w14:paraId="0395038A" w14:textId="77777777" w:rsidR="0030586D" w:rsidRDefault="00000000">
            <w:r>
              <w:t>Strong</w:t>
            </w:r>
          </w:p>
        </w:tc>
        <w:tc>
          <w:tcPr>
            <w:tcW w:w="3456" w:type="dxa"/>
            <w:vAlign w:val="center"/>
          </w:tcPr>
          <w:p w14:paraId="06B57A56" w14:textId="77777777" w:rsidR="0030586D" w:rsidRDefault="00000000">
            <w:r>
              <w:t>Eventual</w:t>
            </w:r>
          </w:p>
        </w:tc>
      </w:tr>
      <w:tr w:rsidR="0030586D" w14:paraId="6F273046" w14:textId="77777777">
        <w:trPr>
          <w:jc w:val="center"/>
        </w:trPr>
        <w:tc>
          <w:tcPr>
            <w:tcW w:w="3456" w:type="dxa"/>
            <w:vAlign w:val="center"/>
          </w:tcPr>
          <w:p w14:paraId="0512EED9" w14:textId="77777777" w:rsidR="0030586D" w:rsidRDefault="00000000">
            <w:r>
              <w:t>Availability</w:t>
            </w:r>
          </w:p>
        </w:tc>
        <w:tc>
          <w:tcPr>
            <w:tcW w:w="3456" w:type="dxa"/>
            <w:vAlign w:val="center"/>
          </w:tcPr>
          <w:p w14:paraId="4261AB50" w14:textId="77777777" w:rsidR="0030586D" w:rsidRDefault="00000000">
            <w:r>
              <w:t>May reduce availability to preserve consistency</w:t>
            </w:r>
          </w:p>
        </w:tc>
        <w:tc>
          <w:tcPr>
            <w:tcW w:w="3456" w:type="dxa"/>
            <w:vAlign w:val="center"/>
          </w:tcPr>
          <w:p w14:paraId="37F5E38B" w14:textId="77777777" w:rsidR="0030586D" w:rsidRDefault="00000000">
            <w:r>
              <w:t>Prioritizes availability</w:t>
            </w:r>
          </w:p>
        </w:tc>
      </w:tr>
      <w:tr w:rsidR="0030586D" w14:paraId="4CCA37EE" w14:textId="77777777">
        <w:trPr>
          <w:jc w:val="center"/>
        </w:trPr>
        <w:tc>
          <w:tcPr>
            <w:tcW w:w="3456" w:type="dxa"/>
            <w:vAlign w:val="center"/>
          </w:tcPr>
          <w:p w14:paraId="4D73D308" w14:textId="77777777" w:rsidR="0030586D" w:rsidRDefault="00000000">
            <w:r>
              <w:t>Best use</w:t>
            </w:r>
          </w:p>
        </w:tc>
        <w:tc>
          <w:tcPr>
            <w:tcW w:w="3456" w:type="dxa"/>
            <w:vAlign w:val="center"/>
          </w:tcPr>
          <w:p w14:paraId="6F73BF6E" w14:textId="77777777" w:rsidR="0030586D" w:rsidRDefault="00000000">
            <w:r>
              <w:t>Money, insurance, orders, transactions</w:t>
            </w:r>
          </w:p>
        </w:tc>
        <w:tc>
          <w:tcPr>
            <w:tcW w:w="3456" w:type="dxa"/>
            <w:vAlign w:val="center"/>
          </w:tcPr>
          <w:p w14:paraId="4683E3E2" w14:textId="77777777" w:rsidR="0030586D" w:rsidRDefault="00000000">
            <w:r>
              <w:t>Social feeds, activity streams, cached recommendation data</w:t>
            </w:r>
          </w:p>
        </w:tc>
      </w:tr>
    </w:tbl>
    <w:p w14:paraId="04D095B5" w14:textId="77777777" w:rsidR="0030586D" w:rsidRDefault="0030586D"/>
    <w:p w14:paraId="510BF7FA" w14:textId="77777777" w:rsidR="0030586D" w:rsidRDefault="00000000">
      <w:pPr>
        <w:spacing w:after="120"/>
      </w:pPr>
      <w:r>
        <w:rPr>
          <w:b/>
        </w:rPr>
        <w:t xml:space="preserve">Simple understanding: </w:t>
      </w:r>
      <w:r>
        <w:t>ACID is for correctness; BASE is for large-scale availability where eventual consistency is acceptable.</w:t>
      </w:r>
    </w:p>
    <w:p w14:paraId="533506A3" w14:textId="77777777" w:rsidR="0030586D" w:rsidRDefault="00000000">
      <w:pPr>
        <w:spacing w:after="160"/>
      </w:pPr>
      <w:r>
        <w:rPr>
          <w:b/>
        </w:rPr>
        <w:t xml:space="preserve">Resume-based example: </w:t>
      </w:r>
      <w:r>
        <w:t>At AGLC, Azure SQL supported financial/transactional integrity while Cosmos DB supported scalable interaction workloads.</w:t>
      </w:r>
    </w:p>
    <w:p w14:paraId="344C8CBB" w14:textId="77777777" w:rsidR="0030586D" w:rsidRDefault="00000000">
      <w:pPr>
        <w:pStyle w:val="Heading2"/>
      </w:pPr>
      <w:bookmarkStart w:id="75" w:name="_Toc229343111"/>
      <w:r>
        <w:t>68. SQL interview questions</w:t>
      </w:r>
      <w:bookmarkEnd w:id="75"/>
    </w:p>
    <w:p w14:paraId="77BFC2E3" w14:textId="77777777" w:rsidR="0030586D" w:rsidRDefault="00000000">
      <w:r>
        <w:rPr>
          <w:b/>
        </w:rPr>
        <w:t xml:space="preserve">Answer: </w:t>
      </w:r>
      <w:r>
        <w:t>SQL interview questions commonly test joins, indexes, grouping, window functions, transactions, normalization, stored procedures, functions, and query tuning. Good answers should explain correctness and performance together.</w:t>
      </w:r>
    </w:p>
    <w:p w14:paraId="12A48052" w14:textId="77777777" w:rsidR="0030586D" w:rsidRDefault="00000000">
      <w:pPr>
        <w:spacing w:after="160"/>
      </w:pPr>
      <w:r>
        <w:rPr>
          <w:b/>
        </w:rPr>
        <w:t xml:space="preserve">Resume-based example: </w:t>
      </w:r>
      <w:r>
        <w:t>SQL Server, Oracle, PostgreSQL, SSIS/SSRS, stored procedures, and reporting are recurring technologies in your resume.</w:t>
      </w:r>
    </w:p>
    <w:p w14:paraId="4BDB7506" w14:textId="77777777" w:rsidR="0030586D" w:rsidRDefault="00000000">
      <w:pPr>
        <w:pStyle w:val="Heading2"/>
      </w:pPr>
      <w:bookmarkStart w:id="76" w:name="_Toc229343112"/>
      <w:r>
        <w:lastRenderedPageBreak/>
        <w:t>69. Relational databases experience questions</w:t>
      </w:r>
      <w:bookmarkEnd w:id="76"/>
    </w:p>
    <w:p w14:paraId="3D25399A" w14:textId="77777777" w:rsidR="0030586D" w:rsidRDefault="00000000">
      <w:r>
        <w:rPr>
          <w:b/>
        </w:rPr>
        <w:t xml:space="preserve">Answer: </w:t>
      </w:r>
      <w:r>
        <w:t>A strong answer is: yes, I have extensive relational database experience with SQL Server, Oracle, PostgreSQL, schema design, stored procedures, indexes, query tuning, reporting, and data integrity. I used relational databases for financial, insurance, education, gaming, and engagement management systems.</w:t>
      </w:r>
    </w:p>
    <w:p w14:paraId="581F9B4A" w14:textId="77777777" w:rsidR="0030586D" w:rsidRDefault="00000000">
      <w:pPr>
        <w:spacing w:after="160"/>
      </w:pPr>
      <w:r>
        <w:rPr>
          <w:b/>
        </w:rPr>
        <w:t xml:space="preserve">Resume-based example: </w:t>
      </w:r>
      <w:r>
        <w:t>Your resume includes SQL Server, Oracle 19c/21c, PostgreSQL, Azure SQL, Entity Framework, NHibernate, SSIS, SSRS, and performance tuning.</w:t>
      </w:r>
    </w:p>
    <w:p w14:paraId="4F9557A0" w14:textId="77777777" w:rsidR="0030586D" w:rsidRDefault="00000000">
      <w:pPr>
        <w:pStyle w:val="Heading2"/>
      </w:pPr>
      <w:bookmarkStart w:id="77" w:name="_Toc229343113"/>
      <w:r>
        <w:t>70. Oracle-related questions</w:t>
      </w:r>
      <w:bookmarkEnd w:id="77"/>
    </w:p>
    <w:p w14:paraId="2F4F64A0" w14:textId="77777777" w:rsidR="0030586D" w:rsidRDefault="00000000">
      <w:r>
        <w:rPr>
          <w:b/>
        </w:rPr>
        <w:t xml:space="preserve">Answer: </w:t>
      </w:r>
      <w:r>
        <w:t>Oracle questions may focus on PL/SQL, indexing, execution plans, schemas, stored procedures, packages, sequences, performance tuning, and integration with .NET APIs. Mention how Oracle was used in legacy modernization and enterprise data access.</w:t>
      </w:r>
    </w:p>
    <w:p w14:paraId="13D41D41" w14:textId="77777777" w:rsidR="0030586D" w:rsidRDefault="00000000">
      <w:pPr>
        <w:spacing w:after="160"/>
      </w:pPr>
      <w:r>
        <w:rPr>
          <w:b/>
        </w:rPr>
        <w:t xml:space="preserve">Resume-based example: </w:t>
      </w:r>
      <w:r>
        <w:t>At Treasury Board and Finance and Enbridge, Oracle 19c supported enterprise data workflows integrated with .NET Core APIs, Angular frontends, and modernization efforts.</w:t>
      </w:r>
    </w:p>
    <w:p w14:paraId="4B72F2E5" w14:textId="77777777" w:rsidR="0030586D" w:rsidRDefault="00000000">
      <w:pPr>
        <w:pStyle w:val="Heading2"/>
      </w:pPr>
      <w:bookmarkStart w:id="78" w:name="_Toc229343114"/>
      <w:r>
        <w:t>71. PostgreSQL discussions</w:t>
      </w:r>
      <w:bookmarkEnd w:id="78"/>
    </w:p>
    <w:p w14:paraId="13DD2272" w14:textId="77777777" w:rsidR="0030586D" w:rsidRDefault="00000000">
      <w:r>
        <w:rPr>
          <w:b/>
        </w:rPr>
        <w:t xml:space="preserve">Answer: </w:t>
      </w:r>
      <w:r>
        <w:t>PostgreSQL is an open-source relational database known for reliability, extensibility, indexing options, JSON support, and strong SQL compliance. It works well for cloud-native systems that need relational integrity with modern features.</w:t>
      </w:r>
    </w:p>
    <w:p w14:paraId="257F2E6E" w14:textId="77777777" w:rsidR="0030586D" w:rsidRDefault="00000000">
      <w:pPr>
        <w:spacing w:after="160"/>
      </w:pPr>
      <w:r>
        <w:rPr>
          <w:b/>
        </w:rPr>
        <w:t xml:space="preserve">Resume-based example: </w:t>
      </w:r>
      <w:r>
        <w:t>At Gi3 Platform, PostgreSQL supported cloud-native microservices and transactional data alongside Cosmos DB, Redis, Synapse, and Azure services.</w:t>
      </w:r>
    </w:p>
    <w:p w14:paraId="1B250296" w14:textId="77777777" w:rsidR="0030586D" w:rsidRDefault="00000000">
      <w:pPr>
        <w:pStyle w:val="Heading2"/>
      </w:pPr>
      <w:bookmarkStart w:id="79" w:name="_Toc229343115"/>
      <w:r>
        <w:t>72. Data warehouse / data lake / ETL discussions</w:t>
      </w:r>
      <w:bookmarkEnd w:id="79"/>
    </w:p>
    <w:p w14:paraId="75E0F90C" w14:textId="77777777" w:rsidR="0030586D" w:rsidRDefault="00000000">
      <w:r>
        <w:rPr>
          <w:b/>
        </w:rPr>
        <w:t>Answer: ETL</w:t>
      </w:r>
      <w:r>
        <w:t xml:space="preserve"> means Extract, Transform, Load. A </w:t>
      </w:r>
      <w:r>
        <w:rPr>
          <w:b/>
        </w:rPr>
        <w:t>data warehouse</w:t>
      </w:r>
      <w:r>
        <w:t xml:space="preserve"> stores structured curated data for reporting, while a </w:t>
      </w:r>
      <w:r>
        <w:rPr>
          <w:b/>
        </w:rPr>
        <w:t>data lake</w:t>
      </w:r>
      <w:r>
        <w:t xml:space="preserve"> stores raw/semi-structured data for analytics, ML, and future processing.</w:t>
      </w:r>
    </w:p>
    <w:tbl>
      <w:tblPr>
        <w:tblStyle w:val="TableGrid"/>
        <w:tblW w:w="0" w:type="auto"/>
        <w:jc w:val="center"/>
        <w:tblLook w:val="04A0" w:firstRow="1" w:lastRow="0" w:firstColumn="1" w:lastColumn="0" w:noHBand="0" w:noVBand="1"/>
      </w:tblPr>
      <w:tblGrid>
        <w:gridCol w:w="5179"/>
        <w:gridCol w:w="5179"/>
      </w:tblGrid>
      <w:tr w:rsidR="0030586D" w14:paraId="1A30B16B" w14:textId="77777777">
        <w:trPr>
          <w:jc w:val="center"/>
        </w:trPr>
        <w:tc>
          <w:tcPr>
            <w:tcW w:w="5184" w:type="dxa"/>
            <w:shd w:val="clear" w:color="auto" w:fill="1F4E79"/>
            <w:vAlign w:val="center"/>
          </w:tcPr>
          <w:p w14:paraId="52BF4947" w14:textId="77777777" w:rsidR="0030586D" w:rsidRDefault="00000000">
            <w:r>
              <w:rPr>
                <w:b/>
                <w:color w:val="FFFFFF"/>
              </w:rPr>
              <w:t>Concept</w:t>
            </w:r>
          </w:p>
        </w:tc>
        <w:tc>
          <w:tcPr>
            <w:tcW w:w="5184" w:type="dxa"/>
            <w:shd w:val="clear" w:color="auto" w:fill="1F4E79"/>
            <w:vAlign w:val="center"/>
          </w:tcPr>
          <w:p w14:paraId="0F6B15D1" w14:textId="77777777" w:rsidR="0030586D" w:rsidRDefault="00000000">
            <w:r>
              <w:rPr>
                <w:b/>
                <w:color w:val="FFFFFF"/>
              </w:rPr>
              <w:t>Purpose</w:t>
            </w:r>
          </w:p>
        </w:tc>
      </w:tr>
      <w:tr w:rsidR="0030586D" w14:paraId="3AD8016B" w14:textId="77777777">
        <w:trPr>
          <w:jc w:val="center"/>
        </w:trPr>
        <w:tc>
          <w:tcPr>
            <w:tcW w:w="5184" w:type="dxa"/>
            <w:vAlign w:val="center"/>
          </w:tcPr>
          <w:p w14:paraId="59131C14" w14:textId="77777777" w:rsidR="0030586D" w:rsidRDefault="00000000">
            <w:r>
              <w:t>ETL</w:t>
            </w:r>
          </w:p>
        </w:tc>
        <w:tc>
          <w:tcPr>
            <w:tcW w:w="5184" w:type="dxa"/>
            <w:vAlign w:val="center"/>
          </w:tcPr>
          <w:p w14:paraId="4D290CAC" w14:textId="77777777" w:rsidR="0030586D" w:rsidRDefault="00000000">
            <w:r>
              <w:t>Move and transform data from source to target</w:t>
            </w:r>
          </w:p>
        </w:tc>
      </w:tr>
      <w:tr w:rsidR="0030586D" w14:paraId="76344F02" w14:textId="77777777">
        <w:trPr>
          <w:jc w:val="center"/>
        </w:trPr>
        <w:tc>
          <w:tcPr>
            <w:tcW w:w="5184" w:type="dxa"/>
            <w:vAlign w:val="center"/>
          </w:tcPr>
          <w:p w14:paraId="0BBB4509" w14:textId="77777777" w:rsidR="0030586D" w:rsidRDefault="00000000">
            <w:r>
              <w:t>Data Warehouse</w:t>
            </w:r>
          </w:p>
        </w:tc>
        <w:tc>
          <w:tcPr>
            <w:tcW w:w="5184" w:type="dxa"/>
            <w:vAlign w:val="center"/>
          </w:tcPr>
          <w:p w14:paraId="2A54119C" w14:textId="77777777" w:rsidR="0030586D" w:rsidRDefault="00000000">
            <w:r>
              <w:t>Curated reporting and BI</w:t>
            </w:r>
          </w:p>
        </w:tc>
      </w:tr>
      <w:tr w:rsidR="0030586D" w14:paraId="549306B9" w14:textId="77777777">
        <w:trPr>
          <w:jc w:val="center"/>
        </w:trPr>
        <w:tc>
          <w:tcPr>
            <w:tcW w:w="5184" w:type="dxa"/>
            <w:vAlign w:val="center"/>
          </w:tcPr>
          <w:p w14:paraId="4FC7E88D" w14:textId="77777777" w:rsidR="0030586D" w:rsidRDefault="00000000">
            <w:r>
              <w:t>Data Lake</w:t>
            </w:r>
          </w:p>
        </w:tc>
        <w:tc>
          <w:tcPr>
            <w:tcW w:w="5184" w:type="dxa"/>
            <w:vAlign w:val="center"/>
          </w:tcPr>
          <w:p w14:paraId="4331478F" w14:textId="77777777" w:rsidR="0030586D" w:rsidRDefault="00000000">
            <w:r>
              <w:t>Raw scalable storage for analytics and ML</w:t>
            </w:r>
          </w:p>
        </w:tc>
      </w:tr>
      <w:tr w:rsidR="0030586D" w14:paraId="4539F8E6" w14:textId="77777777">
        <w:trPr>
          <w:jc w:val="center"/>
        </w:trPr>
        <w:tc>
          <w:tcPr>
            <w:tcW w:w="5184" w:type="dxa"/>
            <w:vAlign w:val="center"/>
          </w:tcPr>
          <w:p w14:paraId="2775D5E1" w14:textId="77777777" w:rsidR="0030586D" w:rsidRDefault="00000000">
            <w:r>
              <w:t>ADF</w:t>
            </w:r>
          </w:p>
        </w:tc>
        <w:tc>
          <w:tcPr>
            <w:tcW w:w="5184" w:type="dxa"/>
            <w:vAlign w:val="center"/>
          </w:tcPr>
          <w:p w14:paraId="6E9AD713" w14:textId="77777777" w:rsidR="0030586D" w:rsidRDefault="00000000">
            <w:r>
              <w:t>Orchestrates data pipelines in Azure</w:t>
            </w:r>
          </w:p>
        </w:tc>
      </w:tr>
    </w:tbl>
    <w:p w14:paraId="5C0E7947" w14:textId="77777777" w:rsidR="0030586D" w:rsidRDefault="0030586D"/>
    <w:p w14:paraId="324F7DF3" w14:textId="77777777" w:rsidR="0030586D" w:rsidRDefault="00000000">
      <w:pPr>
        <w:spacing w:after="160"/>
      </w:pPr>
      <w:r>
        <w:rPr>
          <w:b/>
        </w:rPr>
        <w:t xml:space="preserve">Resume-based example: </w:t>
      </w:r>
      <w:r>
        <w:t>At Gi3, Azure Data Factory, Synapse, Databricks, and data pipelines supported AI/ML workloads, analytics, and enterprise data integration.</w:t>
      </w:r>
    </w:p>
    <w:p w14:paraId="2E9F8EFF" w14:textId="77777777" w:rsidR="0030586D" w:rsidRDefault="00000000">
      <w:pPr>
        <w:pStyle w:val="Heading2"/>
      </w:pPr>
      <w:bookmarkStart w:id="80" w:name="_Toc229343116"/>
      <w:r>
        <w:t>73. Clustered index vs non-clustered index</w:t>
      </w:r>
      <w:bookmarkEnd w:id="80"/>
    </w:p>
    <w:tbl>
      <w:tblPr>
        <w:tblStyle w:val="TableGrid"/>
        <w:tblW w:w="0" w:type="auto"/>
        <w:jc w:val="center"/>
        <w:tblLook w:val="04A0" w:firstRow="1" w:lastRow="0" w:firstColumn="1" w:lastColumn="0" w:noHBand="0" w:noVBand="1"/>
      </w:tblPr>
      <w:tblGrid>
        <w:gridCol w:w="3452"/>
        <w:gridCol w:w="3453"/>
        <w:gridCol w:w="3453"/>
      </w:tblGrid>
      <w:tr w:rsidR="0030586D" w14:paraId="098583DB" w14:textId="77777777">
        <w:trPr>
          <w:jc w:val="center"/>
        </w:trPr>
        <w:tc>
          <w:tcPr>
            <w:tcW w:w="3456" w:type="dxa"/>
            <w:shd w:val="clear" w:color="auto" w:fill="1F4E79"/>
            <w:vAlign w:val="center"/>
          </w:tcPr>
          <w:p w14:paraId="3A3D9D8F" w14:textId="77777777" w:rsidR="0030586D" w:rsidRDefault="00000000">
            <w:r>
              <w:rPr>
                <w:b/>
                <w:color w:val="FFFFFF"/>
              </w:rPr>
              <w:t>Feature</w:t>
            </w:r>
          </w:p>
        </w:tc>
        <w:tc>
          <w:tcPr>
            <w:tcW w:w="3456" w:type="dxa"/>
            <w:shd w:val="clear" w:color="auto" w:fill="1F4E79"/>
            <w:vAlign w:val="center"/>
          </w:tcPr>
          <w:p w14:paraId="68D25761" w14:textId="77777777" w:rsidR="0030586D" w:rsidRDefault="00000000">
            <w:r>
              <w:rPr>
                <w:b/>
                <w:color w:val="FFFFFF"/>
              </w:rPr>
              <w:t>Clustered Index</w:t>
            </w:r>
          </w:p>
        </w:tc>
        <w:tc>
          <w:tcPr>
            <w:tcW w:w="3456" w:type="dxa"/>
            <w:shd w:val="clear" w:color="auto" w:fill="1F4E79"/>
            <w:vAlign w:val="center"/>
          </w:tcPr>
          <w:p w14:paraId="686F1BAC" w14:textId="77777777" w:rsidR="0030586D" w:rsidRDefault="00000000">
            <w:r>
              <w:rPr>
                <w:b/>
                <w:color w:val="FFFFFF"/>
              </w:rPr>
              <w:t>Non-Clustered Index</w:t>
            </w:r>
          </w:p>
        </w:tc>
      </w:tr>
      <w:tr w:rsidR="0030586D" w14:paraId="0A151991" w14:textId="77777777">
        <w:trPr>
          <w:jc w:val="center"/>
        </w:trPr>
        <w:tc>
          <w:tcPr>
            <w:tcW w:w="3456" w:type="dxa"/>
            <w:vAlign w:val="center"/>
          </w:tcPr>
          <w:p w14:paraId="62203163" w14:textId="77777777" w:rsidR="0030586D" w:rsidRDefault="00000000">
            <w:r>
              <w:t>Storage</w:t>
            </w:r>
          </w:p>
        </w:tc>
        <w:tc>
          <w:tcPr>
            <w:tcW w:w="3456" w:type="dxa"/>
            <w:vAlign w:val="center"/>
          </w:tcPr>
          <w:p w14:paraId="08139216" w14:textId="77777777" w:rsidR="0030586D" w:rsidRDefault="00000000">
            <w:r>
              <w:t>Physically orders table data</w:t>
            </w:r>
          </w:p>
        </w:tc>
        <w:tc>
          <w:tcPr>
            <w:tcW w:w="3456" w:type="dxa"/>
            <w:vAlign w:val="center"/>
          </w:tcPr>
          <w:p w14:paraId="71D817C7" w14:textId="77777777" w:rsidR="0030586D" w:rsidRDefault="00000000">
            <w:r>
              <w:t>Separate index structure pointing to rows</w:t>
            </w:r>
          </w:p>
        </w:tc>
      </w:tr>
      <w:tr w:rsidR="0030586D" w14:paraId="5879146E" w14:textId="77777777">
        <w:trPr>
          <w:jc w:val="center"/>
        </w:trPr>
        <w:tc>
          <w:tcPr>
            <w:tcW w:w="3456" w:type="dxa"/>
            <w:vAlign w:val="center"/>
          </w:tcPr>
          <w:p w14:paraId="66829548" w14:textId="77777777" w:rsidR="0030586D" w:rsidRDefault="00000000">
            <w:r>
              <w:t>Count per table</w:t>
            </w:r>
          </w:p>
        </w:tc>
        <w:tc>
          <w:tcPr>
            <w:tcW w:w="3456" w:type="dxa"/>
            <w:vAlign w:val="center"/>
          </w:tcPr>
          <w:p w14:paraId="3AA5E18B" w14:textId="77777777" w:rsidR="0030586D" w:rsidRDefault="00000000">
            <w:r>
              <w:t>Usually one</w:t>
            </w:r>
          </w:p>
        </w:tc>
        <w:tc>
          <w:tcPr>
            <w:tcW w:w="3456" w:type="dxa"/>
            <w:vAlign w:val="center"/>
          </w:tcPr>
          <w:p w14:paraId="08CA6B0A" w14:textId="77777777" w:rsidR="0030586D" w:rsidRDefault="00000000">
            <w:r>
              <w:t>Many allowed</w:t>
            </w:r>
          </w:p>
        </w:tc>
      </w:tr>
      <w:tr w:rsidR="0030586D" w14:paraId="506F6FFF" w14:textId="77777777">
        <w:trPr>
          <w:jc w:val="center"/>
        </w:trPr>
        <w:tc>
          <w:tcPr>
            <w:tcW w:w="3456" w:type="dxa"/>
            <w:vAlign w:val="center"/>
          </w:tcPr>
          <w:p w14:paraId="3811A9D6" w14:textId="77777777" w:rsidR="0030586D" w:rsidRDefault="00000000">
            <w:r>
              <w:t>Best for</w:t>
            </w:r>
          </w:p>
        </w:tc>
        <w:tc>
          <w:tcPr>
            <w:tcW w:w="3456" w:type="dxa"/>
            <w:vAlign w:val="center"/>
          </w:tcPr>
          <w:p w14:paraId="18AD4379" w14:textId="77777777" w:rsidR="0030586D" w:rsidRDefault="00000000">
            <w:r>
              <w:t>Range queries and primary access path</w:t>
            </w:r>
          </w:p>
        </w:tc>
        <w:tc>
          <w:tcPr>
            <w:tcW w:w="3456" w:type="dxa"/>
            <w:vAlign w:val="center"/>
          </w:tcPr>
          <w:p w14:paraId="4A022C6F" w14:textId="77777777" w:rsidR="0030586D" w:rsidRDefault="00000000">
            <w:r>
              <w:t>Lookups, filters, joins, sorting</w:t>
            </w:r>
          </w:p>
        </w:tc>
      </w:tr>
      <w:tr w:rsidR="0030586D" w14:paraId="5C729BC4" w14:textId="77777777">
        <w:trPr>
          <w:jc w:val="center"/>
        </w:trPr>
        <w:tc>
          <w:tcPr>
            <w:tcW w:w="3456" w:type="dxa"/>
            <w:vAlign w:val="center"/>
          </w:tcPr>
          <w:p w14:paraId="5E286306" w14:textId="77777777" w:rsidR="0030586D" w:rsidRDefault="00000000">
            <w:r>
              <w:t>Analogy</w:t>
            </w:r>
          </w:p>
        </w:tc>
        <w:tc>
          <w:tcPr>
            <w:tcW w:w="3456" w:type="dxa"/>
            <w:vAlign w:val="center"/>
          </w:tcPr>
          <w:p w14:paraId="4E6BD1C4" w14:textId="77777777" w:rsidR="0030586D" w:rsidRDefault="00000000">
            <w:r>
              <w:t>Dictionary sorted by word</w:t>
            </w:r>
          </w:p>
        </w:tc>
        <w:tc>
          <w:tcPr>
            <w:tcW w:w="3456" w:type="dxa"/>
            <w:vAlign w:val="center"/>
          </w:tcPr>
          <w:p w14:paraId="195B3E52" w14:textId="77777777" w:rsidR="0030586D" w:rsidRDefault="00000000">
            <w:r>
              <w:t>Book index pointing to page numbers</w:t>
            </w:r>
          </w:p>
        </w:tc>
      </w:tr>
    </w:tbl>
    <w:p w14:paraId="33CE8F16" w14:textId="77777777" w:rsidR="0030586D" w:rsidRDefault="0030586D"/>
    <w:p w14:paraId="16541384" w14:textId="77777777" w:rsidR="0030586D" w:rsidRDefault="00000000">
      <w:pPr>
        <w:pStyle w:val="CodeBlock"/>
      </w:pPr>
      <w:r>
        <w:t>CREATE CLUSTERED INDEX IX_Engagement_Id</w:t>
      </w:r>
    </w:p>
    <w:p w14:paraId="327D5E3C" w14:textId="77777777" w:rsidR="0030586D" w:rsidRDefault="00000000">
      <w:pPr>
        <w:pStyle w:val="CodeBlock"/>
      </w:pPr>
      <w:r>
        <w:t>ON Engagements(EngagementId);</w:t>
      </w:r>
    </w:p>
    <w:p w14:paraId="0E94EEE1" w14:textId="77777777" w:rsidR="0030586D" w:rsidRDefault="0030586D">
      <w:pPr>
        <w:pStyle w:val="CodeBlock"/>
      </w:pPr>
    </w:p>
    <w:p w14:paraId="029CE15E" w14:textId="77777777" w:rsidR="0030586D" w:rsidRDefault="00000000">
      <w:pPr>
        <w:pStyle w:val="CodeBlock"/>
      </w:pPr>
      <w:r>
        <w:t>CREATE NONCLUSTERED INDEX IX_Practitioner_Skill</w:t>
      </w:r>
    </w:p>
    <w:p w14:paraId="577E8C64" w14:textId="77777777" w:rsidR="0030586D" w:rsidRDefault="00000000">
      <w:pPr>
        <w:pStyle w:val="CodeBlock"/>
      </w:pPr>
      <w:r>
        <w:t>ON Practitioners(Skill);</w:t>
      </w:r>
    </w:p>
    <w:p w14:paraId="2CDCCFD8" w14:textId="77777777" w:rsidR="0030586D" w:rsidRDefault="00000000">
      <w:pPr>
        <w:spacing w:after="120"/>
      </w:pPr>
      <w:r>
        <w:rPr>
          <w:b/>
        </w:rPr>
        <w:t xml:space="preserve">Simple understanding: </w:t>
      </w:r>
      <w:r>
        <w:t>Clustered controls data order; non-clustered is a separate lookup path.</w:t>
      </w:r>
    </w:p>
    <w:p w14:paraId="2E1E5116" w14:textId="77777777" w:rsidR="0030586D" w:rsidRDefault="00000000">
      <w:pPr>
        <w:spacing w:after="160"/>
      </w:pPr>
      <w:r>
        <w:rPr>
          <w:b/>
        </w:rPr>
        <w:lastRenderedPageBreak/>
        <w:t xml:space="preserve">Resume-based example: </w:t>
      </w:r>
      <w:r>
        <w:t>At Gi3, clustered indexes can support engagement IDs/date ranges while non-clustered indexes can optimize practitioner skill, status, and availability searches.</w:t>
      </w:r>
    </w:p>
    <w:p w14:paraId="5C1974A2" w14:textId="77777777" w:rsidR="0030586D" w:rsidRDefault="00000000">
      <w:pPr>
        <w:pStyle w:val="Heading2"/>
      </w:pPr>
      <w:bookmarkStart w:id="81" w:name="_Toc229343117"/>
      <w:r>
        <w:t>74. Database function vs stored procedure</w:t>
      </w:r>
      <w:bookmarkEnd w:id="81"/>
    </w:p>
    <w:tbl>
      <w:tblPr>
        <w:tblStyle w:val="TableGrid"/>
        <w:tblW w:w="0" w:type="auto"/>
        <w:jc w:val="center"/>
        <w:tblLook w:val="04A0" w:firstRow="1" w:lastRow="0" w:firstColumn="1" w:lastColumn="0" w:noHBand="0" w:noVBand="1"/>
      </w:tblPr>
      <w:tblGrid>
        <w:gridCol w:w="3452"/>
        <w:gridCol w:w="3453"/>
        <w:gridCol w:w="3453"/>
      </w:tblGrid>
      <w:tr w:rsidR="0030586D" w14:paraId="6935D7E3" w14:textId="77777777">
        <w:trPr>
          <w:jc w:val="center"/>
        </w:trPr>
        <w:tc>
          <w:tcPr>
            <w:tcW w:w="3456" w:type="dxa"/>
            <w:shd w:val="clear" w:color="auto" w:fill="1F4E79"/>
            <w:vAlign w:val="center"/>
          </w:tcPr>
          <w:p w14:paraId="579C5B2B" w14:textId="77777777" w:rsidR="0030586D" w:rsidRDefault="00000000">
            <w:r>
              <w:rPr>
                <w:b/>
                <w:color w:val="FFFFFF"/>
              </w:rPr>
              <w:t>Feature</w:t>
            </w:r>
          </w:p>
        </w:tc>
        <w:tc>
          <w:tcPr>
            <w:tcW w:w="3456" w:type="dxa"/>
            <w:shd w:val="clear" w:color="auto" w:fill="1F4E79"/>
            <w:vAlign w:val="center"/>
          </w:tcPr>
          <w:p w14:paraId="2462652D" w14:textId="77777777" w:rsidR="0030586D" w:rsidRDefault="00000000">
            <w:r>
              <w:rPr>
                <w:b/>
                <w:color w:val="FFFFFF"/>
              </w:rPr>
              <w:t>Function</w:t>
            </w:r>
          </w:p>
        </w:tc>
        <w:tc>
          <w:tcPr>
            <w:tcW w:w="3456" w:type="dxa"/>
            <w:shd w:val="clear" w:color="auto" w:fill="1F4E79"/>
            <w:vAlign w:val="center"/>
          </w:tcPr>
          <w:p w14:paraId="6DD0400B" w14:textId="77777777" w:rsidR="0030586D" w:rsidRDefault="00000000">
            <w:r>
              <w:rPr>
                <w:b/>
                <w:color w:val="FFFFFF"/>
              </w:rPr>
              <w:t>Stored Procedure</w:t>
            </w:r>
          </w:p>
        </w:tc>
      </w:tr>
      <w:tr w:rsidR="0030586D" w14:paraId="6AD313DB" w14:textId="77777777">
        <w:trPr>
          <w:jc w:val="center"/>
        </w:trPr>
        <w:tc>
          <w:tcPr>
            <w:tcW w:w="3456" w:type="dxa"/>
            <w:vAlign w:val="center"/>
          </w:tcPr>
          <w:p w14:paraId="51A7FCE6" w14:textId="77777777" w:rsidR="0030586D" w:rsidRDefault="00000000">
            <w:r>
              <w:t>Main purpose</w:t>
            </w:r>
          </w:p>
        </w:tc>
        <w:tc>
          <w:tcPr>
            <w:tcW w:w="3456" w:type="dxa"/>
            <w:vAlign w:val="center"/>
          </w:tcPr>
          <w:p w14:paraId="349DF0CD" w14:textId="77777777" w:rsidR="0030586D" w:rsidRDefault="00000000">
            <w:r>
              <w:t>Return a value or table</w:t>
            </w:r>
          </w:p>
        </w:tc>
        <w:tc>
          <w:tcPr>
            <w:tcW w:w="3456" w:type="dxa"/>
            <w:vAlign w:val="center"/>
          </w:tcPr>
          <w:p w14:paraId="2A2BBBDF" w14:textId="77777777" w:rsidR="0030586D" w:rsidRDefault="00000000">
            <w:r>
              <w:t>Perform workflow or operation</w:t>
            </w:r>
          </w:p>
        </w:tc>
      </w:tr>
      <w:tr w:rsidR="0030586D" w14:paraId="08DD8902" w14:textId="77777777">
        <w:trPr>
          <w:jc w:val="center"/>
        </w:trPr>
        <w:tc>
          <w:tcPr>
            <w:tcW w:w="3456" w:type="dxa"/>
            <w:vAlign w:val="center"/>
          </w:tcPr>
          <w:p w14:paraId="3EAD9B17" w14:textId="77777777" w:rsidR="0030586D" w:rsidRDefault="00000000">
            <w:r>
              <w:t>Use in SELECT</w:t>
            </w:r>
          </w:p>
        </w:tc>
        <w:tc>
          <w:tcPr>
            <w:tcW w:w="3456" w:type="dxa"/>
            <w:vAlign w:val="center"/>
          </w:tcPr>
          <w:p w14:paraId="252395CD" w14:textId="77777777" w:rsidR="0030586D" w:rsidRDefault="00000000">
            <w:r>
              <w:t>Yes</w:t>
            </w:r>
          </w:p>
        </w:tc>
        <w:tc>
          <w:tcPr>
            <w:tcW w:w="3456" w:type="dxa"/>
            <w:vAlign w:val="center"/>
          </w:tcPr>
          <w:p w14:paraId="6136A825" w14:textId="77777777" w:rsidR="0030586D" w:rsidRDefault="00000000">
            <w:r>
              <w:t>No</w:t>
            </w:r>
          </w:p>
        </w:tc>
      </w:tr>
      <w:tr w:rsidR="0030586D" w14:paraId="1589C503" w14:textId="77777777">
        <w:trPr>
          <w:jc w:val="center"/>
        </w:trPr>
        <w:tc>
          <w:tcPr>
            <w:tcW w:w="3456" w:type="dxa"/>
            <w:vAlign w:val="center"/>
          </w:tcPr>
          <w:p w14:paraId="35DDC4FA" w14:textId="77777777" w:rsidR="0030586D" w:rsidRDefault="00000000">
            <w:r>
              <w:t>Data modification</w:t>
            </w:r>
          </w:p>
        </w:tc>
        <w:tc>
          <w:tcPr>
            <w:tcW w:w="3456" w:type="dxa"/>
            <w:vAlign w:val="center"/>
          </w:tcPr>
          <w:p w14:paraId="17DA8DF4" w14:textId="77777777" w:rsidR="0030586D" w:rsidRDefault="00000000">
            <w:r>
              <w:t>Usually limited/not recommended</w:t>
            </w:r>
          </w:p>
        </w:tc>
        <w:tc>
          <w:tcPr>
            <w:tcW w:w="3456" w:type="dxa"/>
            <w:vAlign w:val="center"/>
          </w:tcPr>
          <w:p w14:paraId="36848908" w14:textId="77777777" w:rsidR="0030586D" w:rsidRDefault="00000000">
            <w:r>
              <w:t>Common for insert/update/delete workflows</w:t>
            </w:r>
          </w:p>
        </w:tc>
      </w:tr>
      <w:tr w:rsidR="0030586D" w14:paraId="41CD600D" w14:textId="77777777">
        <w:trPr>
          <w:jc w:val="center"/>
        </w:trPr>
        <w:tc>
          <w:tcPr>
            <w:tcW w:w="3456" w:type="dxa"/>
            <w:vAlign w:val="center"/>
          </w:tcPr>
          <w:p w14:paraId="6157B40B" w14:textId="77777777" w:rsidR="0030586D" w:rsidRDefault="00000000">
            <w:r>
              <w:t>Return</w:t>
            </w:r>
          </w:p>
        </w:tc>
        <w:tc>
          <w:tcPr>
            <w:tcW w:w="3456" w:type="dxa"/>
            <w:vAlign w:val="center"/>
          </w:tcPr>
          <w:p w14:paraId="7CA2ED6C" w14:textId="77777777" w:rsidR="0030586D" w:rsidRDefault="00000000">
            <w:r>
              <w:t>Must return value</w:t>
            </w:r>
          </w:p>
        </w:tc>
        <w:tc>
          <w:tcPr>
            <w:tcW w:w="3456" w:type="dxa"/>
            <w:vAlign w:val="center"/>
          </w:tcPr>
          <w:p w14:paraId="117B49DD" w14:textId="77777777" w:rsidR="0030586D" w:rsidRDefault="00000000">
            <w:r>
              <w:t>Optional return/output parameters</w:t>
            </w:r>
          </w:p>
        </w:tc>
      </w:tr>
      <w:tr w:rsidR="0030586D" w14:paraId="2EABCA86" w14:textId="77777777">
        <w:trPr>
          <w:jc w:val="center"/>
        </w:trPr>
        <w:tc>
          <w:tcPr>
            <w:tcW w:w="3456" w:type="dxa"/>
            <w:vAlign w:val="center"/>
          </w:tcPr>
          <w:p w14:paraId="7EEAB879" w14:textId="77777777" w:rsidR="0030586D" w:rsidRDefault="00000000">
            <w:r>
              <w:t>Best use</w:t>
            </w:r>
          </w:p>
        </w:tc>
        <w:tc>
          <w:tcPr>
            <w:tcW w:w="3456" w:type="dxa"/>
            <w:vAlign w:val="center"/>
          </w:tcPr>
          <w:p w14:paraId="0DB3ED6D" w14:textId="77777777" w:rsidR="0030586D" w:rsidRDefault="00000000">
            <w:r>
              <w:t>Reusable calculation/filtering</w:t>
            </w:r>
          </w:p>
        </w:tc>
        <w:tc>
          <w:tcPr>
            <w:tcW w:w="3456" w:type="dxa"/>
            <w:vAlign w:val="center"/>
          </w:tcPr>
          <w:p w14:paraId="4AA81EA0" w14:textId="77777777" w:rsidR="0030586D" w:rsidRDefault="00000000">
            <w:r>
              <w:t>Business transaction or batch process</w:t>
            </w:r>
          </w:p>
        </w:tc>
      </w:tr>
    </w:tbl>
    <w:p w14:paraId="0F854DD3" w14:textId="77777777" w:rsidR="0030586D" w:rsidRDefault="0030586D"/>
    <w:p w14:paraId="080754A6" w14:textId="77777777" w:rsidR="0030586D" w:rsidRDefault="00000000">
      <w:pPr>
        <w:pStyle w:val="CodeBlock"/>
      </w:pPr>
      <w:r>
        <w:t>CREATE FUNCTION fn_GetEngagementStatus(@Hours INT)</w:t>
      </w:r>
    </w:p>
    <w:p w14:paraId="1C47123D" w14:textId="77777777" w:rsidR="0030586D" w:rsidRDefault="00000000">
      <w:pPr>
        <w:pStyle w:val="CodeBlock"/>
      </w:pPr>
      <w:r>
        <w:t>RETURNS VARCHAR(20)</w:t>
      </w:r>
    </w:p>
    <w:p w14:paraId="6D936EE5" w14:textId="77777777" w:rsidR="0030586D" w:rsidRDefault="00000000">
      <w:pPr>
        <w:pStyle w:val="CodeBlock"/>
      </w:pPr>
      <w:r>
        <w:t>AS</w:t>
      </w:r>
    </w:p>
    <w:p w14:paraId="4C1244FF" w14:textId="77777777" w:rsidR="0030586D" w:rsidRDefault="00000000">
      <w:pPr>
        <w:pStyle w:val="CodeBlock"/>
      </w:pPr>
      <w:r>
        <w:t>BEGIN</w:t>
      </w:r>
    </w:p>
    <w:p w14:paraId="73EDC393" w14:textId="77777777" w:rsidR="0030586D" w:rsidRDefault="00000000">
      <w:pPr>
        <w:pStyle w:val="CodeBlock"/>
      </w:pPr>
      <w:r>
        <w:t xml:space="preserve">  RETURN CASE WHEN @Hours &gt; 40 THEN 'Overloaded' ELSE 'Normal' END</w:t>
      </w:r>
    </w:p>
    <w:p w14:paraId="0374CF8C" w14:textId="77777777" w:rsidR="0030586D" w:rsidRDefault="00000000">
      <w:pPr>
        <w:pStyle w:val="CodeBlock"/>
      </w:pPr>
      <w:r>
        <w:t>END</w:t>
      </w:r>
    </w:p>
    <w:p w14:paraId="334AEC20" w14:textId="77777777" w:rsidR="0030586D" w:rsidRDefault="0030586D">
      <w:pPr>
        <w:pStyle w:val="CodeBlock"/>
      </w:pPr>
    </w:p>
    <w:p w14:paraId="5C515F4A" w14:textId="77777777" w:rsidR="0030586D" w:rsidRDefault="00000000">
      <w:pPr>
        <w:pStyle w:val="CodeBlock"/>
      </w:pPr>
      <w:r>
        <w:t>CREATE PROCEDURE sp_CreateEngagementAssignment</w:t>
      </w:r>
    </w:p>
    <w:p w14:paraId="38C187A7" w14:textId="77777777" w:rsidR="0030586D" w:rsidRDefault="00000000">
      <w:pPr>
        <w:pStyle w:val="CodeBlock"/>
      </w:pPr>
      <w:r>
        <w:t xml:space="preserve">  @EngagementId VARCHAR(20),</w:t>
      </w:r>
    </w:p>
    <w:p w14:paraId="737DEF7A" w14:textId="77777777" w:rsidR="0030586D" w:rsidRDefault="00000000">
      <w:pPr>
        <w:pStyle w:val="CodeBlock"/>
      </w:pPr>
      <w:r>
        <w:t xml:space="preserve">  @PractitionerId VARCHAR(20),</w:t>
      </w:r>
    </w:p>
    <w:p w14:paraId="4159050B" w14:textId="77777777" w:rsidR="0030586D" w:rsidRDefault="00000000">
      <w:pPr>
        <w:pStyle w:val="CodeBlock"/>
      </w:pPr>
      <w:r>
        <w:t xml:space="preserve">  @HoursAssigned INT</w:t>
      </w:r>
    </w:p>
    <w:p w14:paraId="0F235C3A" w14:textId="77777777" w:rsidR="0030586D" w:rsidRDefault="00000000">
      <w:pPr>
        <w:pStyle w:val="CodeBlock"/>
      </w:pPr>
      <w:r>
        <w:t>AS</w:t>
      </w:r>
    </w:p>
    <w:p w14:paraId="5A95DFC1" w14:textId="77777777" w:rsidR="0030586D" w:rsidRDefault="00000000">
      <w:pPr>
        <w:pStyle w:val="CodeBlock"/>
      </w:pPr>
      <w:r>
        <w:t>BEGIN</w:t>
      </w:r>
    </w:p>
    <w:p w14:paraId="42B5E247" w14:textId="77777777" w:rsidR="0030586D" w:rsidRDefault="00000000">
      <w:pPr>
        <w:pStyle w:val="CodeBlock"/>
      </w:pPr>
      <w:r>
        <w:t xml:space="preserve">  INSERT INTO EngagementAssignments VALUES (@EngagementId, @PractitionerId, @HoursAssigned)</w:t>
      </w:r>
    </w:p>
    <w:p w14:paraId="56B69E99" w14:textId="77777777" w:rsidR="0030586D" w:rsidRDefault="00000000">
      <w:pPr>
        <w:pStyle w:val="CodeBlock"/>
      </w:pPr>
      <w:r>
        <w:t>END</w:t>
      </w:r>
    </w:p>
    <w:p w14:paraId="36EF477F" w14:textId="77777777" w:rsidR="0030586D" w:rsidRDefault="00000000">
      <w:pPr>
        <w:spacing w:after="120"/>
      </w:pPr>
      <w:r>
        <w:rPr>
          <w:b/>
        </w:rPr>
        <w:t xml:space="preserve">Simple understanding: </w:t>
      </w:r>
      <w:r>
        <w:t>Use functions inside queries for calculations; use stored procedures for workflows and transactions.</w:t>
      </w:r>
    </w:p>
    <w:p w14:paraId="1496ACE7" w14:textId="77777777" w:rsidR="0030586D" w:rsidRDefault="00000000">
      <w:pPr>
        <w:spacing w:after="160"/>
      </w:pPr>
      <w:r>
        <w:rPr>
          <w:b/>
        </w:rPr>
        <w:t xml:space="preserve">Resume-based example: </w:t>
      </w:r>
      <w:r>
        <w:t>In Gi3 and GOA systems, functions can support reusable calculations/reporting, while stored procedures can support transactional operations and high-performance database workflows.</w:t>
      </w:r>
    </w:p>
    <w:p w14:paraId="7373E49E" w14:textId="77777777" w:rsidR="0030586D" w:rsidRDefault="00000000">
      <w:pPr>
        <w:pStyle w:val="Heading1"/>
      </w:pPr>
      <w:bookmarkStart w:id="82" w:name="_Toc229343118"/>
      <w:r>
        <w:t>SOLID Principles</w:t>
      </w:r>
      <w:bookmarkEnd w:id="82"/>
    </w:p>
    <w:p w14:paraId="40168546" w14:textId="77777777" w:rsidR="0030586D" w:rsidRDefault="00000000">
      <w:pPr>
        <w:pStyle w:val="Heading2"/>
      </w:pPr>
      <w:bookmarkStart w:id="83" w:name="_Toc229343119"/>
      <w:r>
        <w:t>75. SOLID principles overview</w:t>
      </w:r>
      <w:bookmarkEnd w:id="83"/>
    </w:p>
    <w:p w14:paraId="3B039C48" w14:textId="77777777" w:rsidR="0030586D" w:rsidRDefault="00000000">
      <w:r>
        <w:rPr>
          <w:b/>
        </w:rPr>
        <w:t>Answer: SOLID</w:t>
      </w:r>
      <w:r>
        <w:t xml:space="preserve"> is a set of object-oriented design principles that improve maintainability, scalability, flexibility, and testability. The five principles are SRP, OCP, LSP, ISP, and DIP.</w:t>
      </w:r>
    </w:p>
    <w:tbl>
      <w:tblPr>
        <w:tblStyle w:val="TableGrid"/>
        <w:tblW w:w="0" w:type="auto"/>
        <w:jc w:val="center"/>
        <w:tblLook w:val="04A0" w:firstRow="1" w:lastRow="0" w:firstColumn="1" w:lastColumn="0" w:noHBand="0" w:noVBand="1"/>
      </w:tblPr>
      <w:tblGrid>
        <w:gridCol w:w="3452"/>
        <w:gridCol w:w="3453"/>
        <w:gridCol w:w="3453"/>
      </w:tblGrid>
      <w:tr w:rsidR="0030586D" w14:paraId="459DD6FE" w14:textId="77777777">
        <w:trPr>
          <w:jc w:val="center"/>
        </w:trPr>
        <w:tc>
          <w:tcPr>
            <w:tcW w:w="3456" w:type="dxa"/>
            <w:shd w:val="clear" w:color="auto" w:fill="1F4E79"/>
            <w:vAlign w:val="center"/>
          </w:tcPr>
          <w:p w14:paraId="148F456F" w14:textId="77777777" w:rsidR="0030586D" w:rsidRDefault="00000000">
            <w:r>
              <w:rPr>
                <w:b/>
                <w:color w:val="FFFFFF"/>
              </w:rPr>
              <w:t>Letter</w:t>
            </w:r>
          </w:p>
        </w:tc>
        <w:tc>
          <w:tcPr>
            <w:tcW w:w="3456" w:type="dxa"/>
            <w:shd w:val="clear" w:color="auto" w:fill="1F4E79"/>
            <w:vAlign w:val="center"/>
          </w:tcPr>
          <w:p w14:paraId="57676D8B" w14:textId="77777777" w:rsidR="0030586D" w:rsidRDefault="00000000">
            <w:r>
              <w:rPr>
                <w:b/>
                <w:color w:val="FFFFFF"/>
              </w:rPr>
              <w:t>Principle</w:t>
            </w:r>
          </w:p>
        </w:tc>
        <w:tc>
          <w:tcPr>
            <w:tcW w:w="3456" w:type="dxa"/>
            <w:shd w:val="clear" w:color="auto" w:fill="1F4E79"/>
            <w:vAlign w:val="center"/>
          </w:tcPr>
          <w:p w14:paraId="35E24C82" w14:textId="77777777" w:rsidR="0030586D" w:rsidRDefault="00000000">
            <w:r>
              <w:rPr>
                <w:b/>
                <w:color w:val="FFFFFF"/>
              </w:rPr>
              <w:t>Meaning</w:t>
            </w:r>
          </w:p>
        </w:tc>
      </w:tr>
      <w:tr w:rsidR="0030586D" w14:paraId="423F302B" w14:textId="77777777">
        <w:trPr>
          <w:jc w:val="center"/>
        </w:trPr>
        <w:tc>
          <w:tcPr>
            <w:tcW w:w="3456" w:type="dxa"/>
            <w:vAlign w:val="center"/>
          </w:tcPr>
          <w:p w14:paraId="534D97DA" w14:textId="77777777" w:rsidR="0030586D" w:rsidRDefault="00000000">
            <w:r>
              <w:t>S</w:t>
            </w:r>
          </w:p>
        </w:tc>
        <w:tc>
          <w:tcPr>
            <w:tcW w:w="3456" w:type="dxa"/>
            <w:vAlign w:val="center"/>
          </w:tcPr>
          <w:p w14:paraId="62C76E45" w14:textId="77777777" w:rsidR="0030586D" w:rsidRDefault="00000000">
            <w:r>
              <w:t>Single Responsibility</w:t>
            </w:r>
          </w:p>
        </w:tc>
        <w:tc>
          <w:tcPr>
            <w:tcW w:w="3456" w:type="dxa"/>
            <w:vAlign w:val="center"/>
          </w:tcPr>
          <w:p w14:paraId="17DE325F" w14:textId="77777777" w:rsidR="0030586D" w:rsidRDefault="00000000">
            <w:r>
              <w:t>One class has one reason to change</w:t>
            </w:r>
          </w:p>
        </w:tc>
      </w:tr>
      <w:tr w:rsidR="0030586D" w14:paraId="39665679" w14:textId="77777777">
        <w:trPr>
          <w:jc w:val="center"/>
        </w:trPr>
        <w:tc>
          <w:tcPr>
            <w:tcW w:w="3456" w:type="dxa"/>
            <w:vAlign w:val="center"/>
          </w:tcPr>
          <w:p w14:paraId="0D27AA4E" w14:textId="77777777" w:rsidR="0030586D" w:rsidRDefault="00000000">
            <w:r>
              <w:t>O</w:t>
            </w:r>
          </w:p>
        </w:tc>
        <w:tc>
          <w:tcPr>
            <w:tcW w:w="3456" w:type="dxa"/>
            <w:vAlign w:val="center"/>
          </w:tcPr>
          <w:p w14:paraId="45BD2D28" w14:textId="77777777" w:rsidR="0030586D" w:rsidRDefault="00000000">
            <w:r>
              <w:t>Open/Closed</w:t>
            </w:r>
          </w:p>
        </w:tc>
        <w:tc>
          <w:tcPr>
            <w:tcW w:w="3456" w:type="dxa"/>
            <w:vAlign w:val="center"/>
          </w:tcPr>
          <w:p w14:paraId="057A2190" w14:textId="77777777" w:rsidR="0030586D" w:rsidRDefault="00000000">
            <w:r>
              <w:t>Open for extension, closed for modification</w:t>
            </w:r>
          </w:p>
        </w:tc>
      </w:tr>
      <w:tr w:rsidR="0030586D" w14:paraId="2D0648B2" w14:textId="77777777">
        <w:trPr>
          <w:jc w:val="center"/>
        </w:trPr>
        <w:tc>
          <w:tcPr>
            <w:tcW w:w="3456" w:type="dxa"/>
            <w:vAlign w:val="center"/>
          </w:tcPr>
          <w:p w14:paraId="26102C89" w14:textId="77777777" w:rsidR="0030586D" w:rsidRDefault="00000000">
            <w:r>
              <w:t>L</w:t>
            </w:r>
          </w:p>
        </w:tc>
        <w:tc>
          <w:tcPr>
            <w:tcW w:w="3456" w:type="dxa"/>
            <w:vAlign w:val="center"/>
          </w:tcPr>
          <w:p w14:paraId="55894FAC" w14:textId="77777777" w:rsidR="0030586D" w:rsidRDefault="00000000">
            <w:r>
              <w:t>Liskov Substitution</w:t>
            </w:r>
          </w:p>
        </w:tc>
        <w:tc>
          <w:tcPr>
            <w:tcW w:w="3456" w:type="dxa"/>
            <w:vAlign w:val="center"/>
          </w:tcPr>
          <w:p w14:paraId="0FC25367" w14:textId="77777777" w:rsidR="0030586D" w:rsidRDefault="00000000">
            <w:r>
              <w:t>Implementations replace contracts safely</w:t>
            </w:r>
          </w:p>
        </w:tc>
      </w:tr>
      <w:tr w:rsidR="0030586D" w14:paraId="27444FC1" w14:textId="77777777">
        <w:trPr>
          <w:jc w:val="center"/>
        </w:trPr>
        <w:tc>
          <w:tcPr>
            <w:tcW w:w="3456" w:type="dxa"/>
            <w:vAlign w:val="center"/>
          </w:tcPr>
          <w:p w14:paraId="651FA9EE" w14:textId="77777777" w:rsidR="0030586D" w:rsidRDefault="00000000">
            <w:r>
              <w:t>I</w:t>
            </w:r>
          </w:p>
        </w:tc>
        <w:tc>
          <w:tcPr>
            <w:tcW w:w="3456" w:type="dxa"/>
            <w:vAlign w:val="center"/>
          </w:tcPr>
          <w:p w14:paraId="0AC7046D" w14:textId="77777777" w:rsidR="0030586D" w:rsidRDefault="00000000">
            <w:r>
              <w:t>Interface Segregation</w:t>
            </w:r>
          </w:p>
        </w:tc>
        <w:tc>
          <w:tcPr>
            <w:tcW w:w="3456" w:type="dxa"/>
            <w:vAlign w:val="center"/>
          </w:tcPr>
          <w:p w14:paraId="100191D5" w14:textId="77777777" w:rsidR="0030586D" w:rsidRDefault="00000000">
            <w:r>
              <w:t>Use small focused interfaces</w:t>
            </w:r>
          </w:p>
        </w:tc>
      </w:tr>
      <w:tr w:rsidR="0030586D" w14:paraId="73272FAE" w14:textId="77777777">
        <w:trPr>
          <w:jc w:val="center"/>
        </w:trPr>
        <w:tc>
          <w:tcPr>
            <w:tcW w:w="3456" w:type="dxa"/>
            <w:vAlign w:val="center"/>
          </w:tcPr>
          <w:p w14:paraId="02B45B82" w14:textId="77777777" w:rsidR="0030586D" w:rsidRDefault="00000000">
            <w:r>
              <w:t>D</w:t>
            </w:r>
          </w:p>
        </w:tc>
        <w:tc>
          <w:tcPr>
            <w:tcW w:w="3456" w:type="dxa"/>
            <w:vAlign w:val="center"/>
          </w:tcPr>
          <w:p w14:paraId="5C274D23" w14:textId="77777777" w:rsidR="0030586D" w:rsidRDefault="00000000">
            <w:r>
              <w:t>Dependency Inversion</w:t>
            </w:r>
          </w:p>
        </w:tc>
        <w:tc>
          <w:tcPr>
            <w:tcW w:w="3456" w:type="dxa"/>
            <w:vAlign w:val="center"/>
          </w:tcPr>
          <w:p w14:paraId="6AC7196C" w14:textId="77777777" w:rsidR="0030586D" w:rsidRDefault="00000000">
            <w:r>
              <w:t>Depend on abstractions, not concrete classes</w:t>
            </w:r>
          </w:p>
        </w:tc>
      </w:tr>
    </w:tbl>
    <w:p w14:paraId="415D1255" w14:textId="77777777" w:rsidR="0030586D" w:rsidRDefault="0030586D"/>
    <w:p w14:paraId="2A9524EA" w14:textId="77777777" w:rsidR="0030586D" w:rsidRDefault="00000000">
      <w:pPr>
        <w:spacing w:after="160"/>
      </w:pPr>
      <w:r>
        <w:rPr>
          <w:b/>
        </w:rPr>
        <w:t xml:space="preserve">Resume-based example: </w:t>
      </w:r>
      <w:r>
        <w:t>At Gi3, AGLC, and GOA systems, SOLID showed up in microservices, repository patterns, dependency injection, interfaces, and clean API design.</w:t>
      </w:r>
    </w:p>
    <w:p w14:paraId="36B5FD46" w14:textId="77777777" w:rsidR="0030586D" w:rsidRDefault="00000000">
      <w:pPr>
        <w:pStyle w:val="Heading2"/>
      </w:pPr>
      <w:bookmarkStart w:id="84" w:name="_Toc229343120"/>
      <w:r>
        <w:lastRenderedPageBreak/>
        <w:t>76. S - Single Responsibility Principle with resume example</w:t>
      </w:r>
      <w:bookmarkEnd w:id="84"/>
    </w:p>
    <w:p w14:paraId="7EC23F37" w14:textId="77777777" w:rsidR="0030586D" w:rsidRDefault="00000000">
      <w:r>
        <w:rPr>
          <w:b/>
        </w:rPr>
        <w:t xml:space="preserve">Answer: </w:t>
      </w:r>
      <w:r>
        <w:t xml:space="preserve">A class or service should have </w:t>
      </w:r>
      <w:r>
        <w:rPr>
          <w:b/>
        </w:rPr>
        <w:t>one responsibility</w:t>
      </w:r>
      <w:r>
        <w:t xml:space="preserve"> and one reason to change.</w:t>
      </w:r>
    </w:p>
    <w:p w14:paraId="7D002A8C" w14:textId="77777777" w:rsidR="0030586D" w:rsidRDefault="00000000">
      <w:pPr>
        <w:pStyle w:val="CodeBlock"/>
      </w:pPr>
      <w:r>
        <w:t>// Bad: one service does too much</w:t>
      </w:r>
    </w:p>
    <w:p w14:paraId="0A6D2995" w14:textId="77777777" w:rsidR="0030586D" w:rsidRDefault="00000000">
      <w:pPr>
        <w:pStyle w:val="CodeBlock"/>
      </w:pPr>
      <w:r>
        <w:t>public class EngagementService</w:t>
      </w:r>
    </w:p>
    <w:p w14:paraId="18E10230" w14:textId="77777777" w:rsidR="0030586D" w:rsidRDefault="00000000">
      <w:pPr>
        <w:pStyle w:val="CodeBlock"/>
      </w:pPr>
      <w:r>
        <w:t>{</w:t>
      </w:r>
    </w:p>
    <w:p w14:paraId="0B1DA2BD" w14:textId="77777777" w:rsidR="0030586D" w:rsidRDefault="00000000">
      <w:pPr>
        <w:pStyle w:val="CodeBlock"/>
      </w:pPr>
      <w:r>
        <w:t xml:space="preserve">    public void SaveEngagement() {}</w:t>
      </w:r>
    </w:p>
    <w:p w14:paraId="0AF8E216" w14:textId="77777777" w:rsidR="0030586D" w:rsidRDefault="00000000">
      <w:pPr>
        <w:pStyle w:val="CodeBlock"/>
      </w:pPr>
      <w:r>
        <w:t xml:space="preserve">    public void GenerateRecommendation() {}</w:t>
      </w:r>
    </w:p>
    <w:p w14:paraId="09062D07" w14:textId="77777777" w:rsidR="0030586D" w:rsidRDefault="00000000">
      <w:pPr>
        <w:pStyle w:val="CodeBlock"/>
      </w:pPr>
      <w:r>
        <w:t xml:space="preserve">    public void SendNotification() {}</w:t>
      </w:r>
    </w:p>
    <w:p w14:paraId="4CFA2083" w14:textId="77777777" w:rsidR="0030586D" w:rsidRDefault="00000000">
      <w:pPr>
        <w:pStyle w:val="CodeBlock"/>
      </w:pPr>
      <w:r>
        <w:t xml:space="preserve">    public void GenerateAnalyticsReport() {}</w:t>
      </w:r>
    </w:p>
    <w:p w14:paraId="32BE198F" w14:textId="77777777" w:rsidR="0030586D" w:rsidRDefault="00000000">
      <w:pPr>
        <w:pStyle w:val="CodeBlock"/>
      </w:pPr>
      <w:r>
        <w:t>}</w:t>
      </w:r>
    </w:p>
    <w:p w14:paraId="41E73FDE" w14:textId="77777777" w:rsidR="0030586D" w:rsidRDefault="0030586D">
      <w:pPr>
        <w:pStyle w:val="CodeBlock"/>
      </w:pPr>
    </w:p>
    <w:p w14:paraId="5F89F4F9" w14:textId="77777777" w:rsidR="0030586D" w:rsidRDefault="00000000">
      <w:pPr>
        <w:pStyle w:val="CodeBlock"/>
      </w:pPr>
      <w:r>
        <w:t>// Good: responsibilities separated</w:t>
      </w:r>
    </w:p>
    <w:p w14:paraId="4A87DFAE" w14:textId="77777777" w:rsidR="0030586D" w:rsidRDefault="00000000">
      <w:pPr>
        <w:pStyle w:val="CodeBlock"/>
      </w:pPr>
      <w:r>
        <w:t>public class EngagementService { public void SaveEngagement() {} }</w:t>
      </w:r>
    </w:p>
    <w:p w14:paraId="599CED47" w14:textId="77777777" w:rsidR="0030586D" w:rsidRDefault="00000000">
      <w:pPr>
        <w:pStyle w:val="CodeBlock"/>
      </w:pPr>
      <w:r>
        <w:t>public class RecommendationService { public void GenerateRecommendation() {} }</w:t>
      </w:r>
    </w:p>
    <w:p w14:paraId="7447992D" w14:textId="77777777" w:rsidR="0030586D" w:rsidRDefault="00000000">
      <w:pPr>
        <w:pStyle w:val="CodeBlock"/>
      </w:pPr>
      <w:r>
        <w:t>public class NotificationService { public void SendNotification() {} }</w:t>
      </w:r>
    </w:p>
    <w:p w14:paraId="79CC5220" w14:textId="77777777" w:rsidR="0030586D" w:rsidRDefault="00000000">
      <w:pPr>
        <w:pStyle w:val="CodeBlock"/>
      </w:pPr>
      <w:r>
        <w:t>public class AnalyticsService { public void GenerateAnalyticsReport() {} }</w:t>
      </w:r>
    </w:p>
    <w:p w14:paraId="2E777C5A" w14:textId="77777777" w:rsidR="0030586D" w:rsidRDefault="00000000">
      <w:pPr>
        <w:spacing w:after="120"/>
      </w:pPr>
      <w:r>
        <w:rPr>
          <w:b/>
        </w:rPr>
        <w:t xml:space="preserve">Simple understanding: </w:t>
      </w:r>
      <w:r>
        <w:t>One service equals one job.</w:t>
      </w:r>
    </w:p>
    <w:p w14:paraId="38EA63BC" w14:textId="77777777" w:rsidR="0030586D" w:rsidRDefault="00000000">
      <w:pPr>
        <w:spacing w:after="160"/>
      </w:pPr>
      <w:r>
        <w:rPr>
          <w:b/>
        </w:rPr>
        <w:t xml:space="preserve">Resume-based example: </w:t>
      </w:r>
      <w:r>
        <w:t>At Deloitte Gi3 Platform, engagement management, AI recommendation, notifications, and analytics were separated into independent services following SRP.</w:t>
      </w:r>
    </w:p>
    <w:p w14:paraId="1300F160" w14:textId="77777777" w:rsidR="0030586D" w:rsidRDefault="00000000">
      <w:pPr>
        <w:pStyle w:val="Heading2"/>
      </w:pPr>
      <w:bookmarkStart w:id="85" w:name="_Toc229343121"/>
      <w:r>
        <w:t>77. O - Open/Closed Principle with resume example</w:t>
      </w:r>
      <w:bookmarkEnd w:id="85"/>
    </w:p>
    <w:p w14:paraId="2638ADB1" w14:textId="77777777" w:rsidR="0030586D" w:rsidRDefault="00000000">
      <w:r>
        <w:rPr>
          <w:b/>
        </w:rPr>
        <w:t xml:space="preserve">Answer: </w:t>
      </w:r>
      <w:r>
        <w:t xml:space="preserve">Code should be </w:t>
      </w:r>
      <w:r>
        <w:rPr>
          <w:b/>
        </w:rPr>
        <w:t>open for extension</w:t>
      </w:r>
      <w:r>
        <w:t xml:space="preserve"> but </w:t>
      </w:r>
      <w:r>
        <w:rPr>
          <w:b/>
        </w:rPr>
        <w:t>closed for modification</w:t>
      </w:r>
      <w:r>
        <w:t>. Add new behavior through new implementations instead of changing stable code repeatedly.</w:t>
      </w:r>
    </w:p>
    <w:p w14:paraId="676C3385" w14:textId="77777777" w:rsidR="0030586D" w:rsidRDefault="00000000">
      <w:pPr>
        <w:pStyle w:val="CodeBlock"/>
      </w:pPr>
      <w:r>
        <w:t>// Better: add new providers without changing core sender</w:t>
      </w:r>
    </w:p>
    <w:p w14:paraId="3D015573" w14:textId="77777777" w:rsidR="0030586D" w:rsidRDefault="00000000">
      <w:pPr>
        <w:pStyle w:val="CodeBlock"/>
      </w:pPr>
      <w:r>
        <w:t>public interface INotificationProvider</w:t>
      </w:r>
    </w:p>
    <w:p w14:paraId="7737F856" w14:textId="77777777" w:rsidR="0030586D" w:rsidRDefault="00000000">
      <w:pPr>
        <w:pStyle w:val="CodeBlock"/>
      </w:pPr>
      <w:r>
        <w:t>{</w:t>
      </w:r>
    </w:p>
    <w:p w14:paraId="393EFA19" w14:textId="77777777" w:rsidR="0030586D" w:rsidRDefault="00000000">
      <w:pPr>
        <w:pStyle w:val="CodeBlock"/>
      </w:pPr>
      <w:r>
        <w:t xml:space="preserve">    Task SendAsync(string message);</w:t>
      </w:r>
    </w:p>
    <w:p w14:paraId="400D587D" w14:textId="77777777" w:rsidR="0030586D" w:rsidRDefault="00000000">
      <w:pPr>
        <w:pStyle w:val="CodeBlock"/>
      </w:pPr>
      <w:r>
        <w:t>}</w:t>
      </w:r>
    </w:p>
    <w:p w14:paraId="5B089138" w14:textId="77777777" w:rsidR="0030586D" w:rsidRDefault="0030586D">
      <w:pPr>
        <w:pStyle w:val="CodeBlock"/>
      </w:pPr>
    </w:p>
    <w:p w14:paraId="72B7FB11" w14:textId="77777777" w:rsidR="0030586D" w:rsidRDefault="00000000">
      <w:pPr>
        <w:pStyle w:val="CodeBlock"/>
      </w:pPr>
      <w:r>
        <w:t>public class EmailNotificationProvider : INotificationProvider { public Task SendAsync(string message) =&gt; Task.CompletedTask; }</w:t>
      </w:r>
    </w:p>
    <w:p w14:paraId="1727A055" w14:textId="77777777" w:rsidR="0030586D" w:rsidRDefault="00000000">
      <w:pPr>
        <w:pStyle w:val="CodeBlock"/>
      </w:pPr>
      <w:r>
        <w:t>public class TeamsNotificationProvider : INotificationProvider { public Task SendAsync(string message) =&gt; Task.CompletedTask; }</w:t>
      </w:r>
    </w:p>
    <w:p w14:paraId="663E98BF" w14:textId="77777777" w:rsidR="0030586D" w:rsidRDefault="00000000">
      <w:pPr>
        <w:spacing w:after="120"/>
      </w:pPr>
      <w:r>
        <w:rPr>
          <w:b/>
        </w:rPr>
        <w:t xml:space="preserve">Simple understanding: </w:t>
      </w:r>
      <w:r>
        <w:t>Add a new provider class instead of editing a large if/else block.</w:t>
      </w:r>
    </w:p>
    <w:p w14:paraId="0A76B640" w14:textId="77777777" w:rsidR="0030586D" w:rsidRDefault="00000000">
      <w:pPr>
        <w:spacing w:after="160"/>
      </w:pPr>
      <w:r>
        <w:rPr>
          <w:b/>
        </w:rPr>
        <w:t xml:space="preserve">Resume-based example: </w:t>
      </w:r>
      <w:r>
        <w:t>At AGLC and Gi3, notification and event-driven integrations could be extended using interface-based providers without modifying core business services.</w:t>
      </w:r>
    </w:p>
    <w:p w14:paraId="073A6715" w14:textId="77777777" w:rsidR="0030586D" w:rsidRDefault="00000000">
      <w:pPr>
        <w:pStyle w:val="Heading2"/>
      </w:pPr>
      <w:bookmarkStart w:id="86" w:name="_Toc229343122"/>
      <w:r>
        <w:t>78. L - Liskov Substitution Principle with resume example</w:t>
      </w:r>
      <w:bookmarkEnd w:id="86"/>
    </w:p>
    <w:p w14:paraId="66913C16" w14:textId="77777777" w:rsidR="0030586D" w:rsidRDefault="00000000">
      <w:r>
        <w:rPr>
          <w:b/>
        </w:rPr>
        <w:t xml:space="preserve">Answer: </w:t>
      </w:r>
      <w:r>
        <w:t>Any implementation of an interface or child type should be replaceable without breaking the caller. If a service implements a contract, it must honor that contract.</w:t>
      </w:r>
    </w:p>
    <w:p w14:paraId="6CBAFF51" w14:textId="77777777" w:rsidR="0030586D" w:rsidRDefault="00000000">
      <w:pPr>
        <w:pStyle w:val="CodeBlock"/>
      </w:pPr>
      <w:r>
        <w:t>public interface INotificationService</w:t>
      </w:r>
    </w:p>
    <w:p w14:paraId="5CE1B2C5" w14:textId="77777777" w:rsidR="0030586D" w:rsidRDefault="00000000">
      <w:pPr>
        <w:pStyle w:val="CodeBlock"/>
      </w:pPr>
      <w:r>
        <w:t>{</w:t>
      </w:r>
    </w:p>
    <w:p w14:paraId="59942295" w14:textId="77777777" w:rsidR="0030586D" w:rsidRDefault="00000000">
      <w:pPr>
        <w:pStyle w:val="CodeBlock"/>
      </w:pPr>
      <w:r>
        <w:t xml:space="preserve">    Task SendAsync(string message);</w:t>
      </w:r>
    </w:p>
    <w:p w14:paraId="22FF8100" w14:textId="77777777" w:rsidR="0030586D" w:rsidRDefault="00000000">
      <w:pPr>
        <w:pStyle w:val="CodeBlock"/>
      </w:pPr>
      <w:r>
        <w:t>}</w:t>
      </w:r>
    </w:p>
    <w:p w14:paraId="3F04B2CB" w14:textId="77777777" w:rsidR="0030586D" w:rsidRDefault="0030586D">
      <w:pPr>
        <w:pStyle w:val="CodeBlock"/>
      </w:pPr>
    </w:p>
    <w:p w14:paraId="324BEEC3" w14:textId="77777777" w:rsidR="0030586D" w:rsidRDefault="00000000">
      <w:pPr>
        <w:pStyle w:val="CodeBlock"/>
      </w:pPr>
      <w:r>
        <w:t>public class EmailNotificationService : INotificationService</w:t>
      </w:r>
    </w:p>
    <w:p w14:paraId="26138097" w14:textId="77777777" w:rsidR="0030586D" w:rsidRDefault="00000000">
      <w:pPr>
        <w:pStyle w:val="CodeBlock"/>
      </w:pPr>
      <w:r>
        <w:t>{</w:t>
      </w:r>
    </w:p>
    <w:p w14:paraId="5538DAD9" w14:textId="77777777" w:rsidR="0030586D" w:rsidRDefault="00000000">
      <w:pPr>
        <w:pStyle w:val="CodeBlock"/>
      </w:pPr>
      <w:r>
        <w:t xml:space="preserve">    public Task SendAsync(string message) =&gt; Task.CompletedTask;</w:t>
      </w:r>
    </w:p>
    <w:p w14:paraId="0130A74E" w14:textId="77777777" w:rsidR="0030586D" w:rsidRDefault="00000000">
      <w:pPr>
        <w:pStyle w:val="CodeBlock"/>
      </w:pPr>
      <w:r>
        <w:lastRenderedPageBreak/>
        <w:t>}</w:t>
      </w:r>
    </w:p>
    <w:p w14:paraId="428F011A" w14:textId="77777777" w:rsidR="0030586D" w:rsidRDefault="0030586D">
      <w:pPr>
        <w:pStyle w:val="CodeBlock"/>
      </w:pPr>
    </w:p>
    <w:p w14:paraId="032A0AE8" w14:textId="77777777" w:rsidR="0030586D" w:rsidRDefault="00000000">
      <w:pPr>
        <w:pStyle w:val="CodeBlock"/>
      </w:pPr>
      <w:r>
        <w:t>public class TeamsNotificationService : INotificationService</w:t>
      </w:r>
    </w:p>
    <w:p w14:paraId="7EF117A8" w14:textId="77777777" w:rsidR="0030586D" w:rsidRDefault="00000000">
      <w:pPr>
        <w:pStyle w:val="CodeBlock"/>
      </w:pPr>
      <w:r>
        <w:t>{</w:t>
      </w:r>
    </w:p>
    <w:p w14:paraId="02257CC7" w14:textId="77777777" w:rsidR="0030586D" w:rsidRDefault="00000000">
      <w:pPr>
        <w:pStyle w:val="CodeBlock"/>
      </w:pPr>
      <w:r>
        <w:t xml:space="preserve">    public Task SendAsync(string message) =&gt; Task.CompletedTask;</w:t>
      </w:r>
    </w:p>
    <w:p w14:paraId="73308255" w14:textId="77777777" w:rsidR="0030586D" w:rsidRDefault="00000000">
      <w:pPr>
        <w:pStyle w:val="CodeBlock"/>
      </w:pPr>
      <w:r>
        <w:t>}</w:t>
      </w:r>
    </w:p>
    <w:p w14:paraId="2704DEE2" w14:textId="77777777" w:rsidR="0030586D" w:rsidRDefault="0030586D">
      <w:pPr>
        <w:pStyle w:val="CodeBlock"/>
      </w:pPr>
    </w:p>
    <w:p w14:paraId="00E75328" w14:textId="77777777" w:rsidR="0030586D" w:rsidRDefault="00000000">
      <w:pPr>
        <w:pStyle w:val="CodeBlock"/>
      </w:pPr>
      <w:r>
        <w:t>// Bad implementation would throw NotSupportedException for SendAsync.</w:t>
      </w:r>
    </w:p>
    <w:p w14:paraId="456DCAD8" w14:textId="77777777" w:rsidR="0030586D" w:rsidRDefault="00000000">
      <w:pPr>
        <w:pStyle w:val="CodeBlock"/>
      </w:pPr>
      <w:r>
        <w:t>// Good implementations all fulfill the contract.</w:t>
      </w:r>
    </w:p>
    <w:p w14:paraId="200BABD8" w14:textId="77777777" w:rsidR="0030586D" w:rsidRDefault="00000000">
      <w:pPr>
        <w:spacing w:after="120"/>
      </w:pPr>
      <w:r>
        <w:rPr>
          <w:b/>
        </w:rPr>
        <w:t xml:space="preserve">Simple understanding: </w:t>
      </w:r>
      <w:r>
        <w:t>If the caller expects SendAsync to work, every implementation should send or handle the message properly.</w:t>
      </w:r>
    </w:p>
    <w:p w14:paraId="7ACC4792" w14:textId="77777777" w:rsidR="0030586D" w:rsidRDefault="00000000">
      <w:pPr>
        <w:spacing w:after="160"/>
      </w:pPr>
      <w:r>
        <w:rPr>
          <w:b/>
        </w:rPr>
        <w:t xml:space="preserve">Resume-based example: </w:t>
      </w:r>
      <w:r>
        <w:t>At Gi3 Platform, notification, AI recommendation, and integration services followed interchangeable contracts so implementations could be swapped safely without impacting consumers.</w:t>
      </w:r>
    </w:p>
    <w:p w14:paraId="09E29E88" w14:textId="77777777" w:rsidR="0030586D" w:rsidRDefault="00000000">
      <w:pPr>
        <w:pStyle w:val="Heading2"/>
      </w:pPr>
      <w:bookmarkStart w:id="87" w:name="_Toc229343123"/>
      <w:r>
        <w:t>79. I - Interface Segregation Principle with resume example</w:t>
      </w:r>
      <w:bookmarkEnd w:id="87"/>
    </w:p>
    <w:p w14:paraId="55E88FDC" w14:textId="77777777" w:rsidR="0030586D" w:rsidRDefault="00000000">
      <w:r>
        <w:rPr>
          <w:b/>
        </w:rPr>
        <w:t xml:space="preserve">Answer: </w:t>
      </w:r>
      <w:r>
        <w:t>Clients should not depend on methods they do not use. Prefer small, focused interfaces instead of one large generic interface.</w:t>
      </w:r>
    </w:p>
    <w:p w14:paraId="55E3DD90" w14:textId="77777777" w:rsidR="0030586D" w:rsidRDefault="00000000">
      <w:pPr>
        <w:pStyle w:val="CodeBlock"/>
      </w:pPr>
      <w:r>
        <w:t>// Bad: too many unrelated responsibilities</w:t>
      </w:r>
    </w:p>
    <w:p w14:paraId="21B7B3B5" w14:textId="77777777" w:rsidR="0030586D" w:rsidRDefault="00000000">
      <w:pPr>
        <w:pStyle w:val="CodeBlock"/>
      </w:pPr>
      <w:r>
        <w:t>public interface IPlatformService</w:t>
      </w:r>
    </w:p>
    <w:p w14:paraId="1F75EACB" w14:textId="77777777" w:rsidR="0030586D" w:rsidRDefault="00000000">
      <w:pPr>
        <w:pStyle w:val="CodeBlock"/>
      </w:pPr>
      <w:r>
        <w:t>{</w:t>
      </w:r>
    </w:p>
    <w:p w14:paraId="09BD1E87" w14:textId="77777777" w:rsidR="0030586D" w:rsidRDefault="00000000">
      <w:pPr>
        <w:pStyle w:val="CodeBlock"/>
      </w:pPr>
      <w:r>
        <w:t xml:space="preserve">    void GenerateReport();</w:t>
      </w:r>
    </w:p>
    <w:p w14:paraId="3748DE09" w14:textId="77777777" w:rsidR="0030586D" w:rsidRDefault="00000000">
      <w:pPr>
        <w:pStyle w:val="CodeBlock"/>
      </w:pPr>
      <w:r>
        <w:t xml:space="preserve">    void SendNotification();</w:t>
      </w:r>
    </w:p>
    <w:p w14:paraId="017AD391" w14:textId="77777777" w:rsidR="0030586D" w:rsidRDefault="00000000">
      <w:pPr>
        <w:pStyle w:val="CodeBlock"/>
      </w:pPr>
      <w:r>
        <w:t xml:space="preserve">    void GenerateRecommendation();</w:t>
      </w:r>
    </w:p>
    <w:p w14:paraId="6013226A" w14:textId="77777777" w:rsidR="0030586D" w:rsidRDefault="00000000">
      <w:pPr>
        <w:pStyle w:val="CodeBlock"/>
      </w:pPr>
      <w:r>
        <w:t>}</w:t>
      </w:r>
    </w:p>
    <w:p w14:paraId="591C13F3" w14:textId="77777777" w:rsidR="0030586D" w:rsidRDefault="0030586D">
      <w:pPr>
        <w:pStyle w:val="CodeBlock"/>
      </w:pPr>
    </w:p>
    <w:p w14:paraId="2536359C" w14:textId="77777777" w:rsidR="0030586D" w:rsidRDefault="00000000">
      <w:pPr>
        <w:pStyle w:val="CodeBlock"/>
      </w:pPr>
      <w:r>
        <w:t>// Good: focused interfaces</w:t>
      </w:r>
    </w:p>
    <w:p w14:paraId="2BB35D77" w14:textId="77777777" w:rsidR="0030586D" w:rsidRDefault="00000000">
      <w:pPr>
        <w:pStyle w:val="CodeBlock"/>
      </w:pPr>
      <w:r>
        <w:t>public interface IReportingService { void GenerateReport(); }</w:t>
      </w:r>
    </w:p>
    <w:p w14:paraId="1B157620" w14:textId="77777777" w:rsidR="0030586D" w:rsidRDefault="00000000">
      <w:pPr>
        <w:pStyle w:val="CodeBlock"/>
      </w:pPr>
      <w:r>
        <w:t>public interface INotificationService { void SendNotification(); }</w:t>
      </w:r>
    </w:p>
    <w:p w14:paraId="21615F93" w14:textId="77777777" w:rsidR="0030586D" w:rsidRDefault="00000000">
      <w:pPr>
        <w:pStyle w:val="CodeBlock"/>
      </w:pPr>
      <w:r>
        <w:t>public interface IRecommendationService { void GenerateRecommendation(); }</w:t>
      </w:r>
    </w:p>
    <w:p w14:paraId="2F9C5BDA" w14:textId="77777777" w:rsidR="0030586D" w:rsidRDefault="00000000">
      <w:pPr>
        <w:spacing w:after="120"/>
      </w:pPr>
      <w:r>
        <w:rPr>
          <w:b/>
        </w:rPr>
        <w:t xml:space="preserve">Simple understanding: </w:t>
      </w:r>
      <w:r>
        <w:t>Split large contracts into smaller role-specific contracts.</w:t>
      </w:r>
    </w:p>
    <w:p w14:paraId="1C7C7EAF" w14:textId="77777777" w:rsidR="0030586D" w:rsidRDefault="00000000">
      <w:pPr>
        <w:spacing w:after="160"/>
      </w:pPr>
      <w:r>
        <w:rPr>
          <w:b/>
        </w:rPr>
        <w:t xml:space="preserve">Resume-based example: </w:t>
      </w:r>
      <w:r>
        <w:t>At Gi3 and Alberta Education, services and APIs were separated into focused contracts for reporting, authentication, notifications, engagement management, and recommendations.</w:t>
      </w:r>
    </w:p>
    <w:p w14:paraId="6F14B3CC" w14:textId="77777777" w:rsidR="0030586D" w:rsidRDefault="00000000">
      <w:pPr>
        <w:pStyle w:val="Heading2"/>
      </w:pPr>
      <w:bookmarkStart w:id="88" w:name="_Toc229343124"/>
      <w:r>
        <w:t>80. D - Dependency Inversion Principle with resume example</w:t>
      </w:r>
      <w:bookmarkEnd w:id="88"/>
    </w:p>
    <w:p w14:paraId="08428A1B" w14:textId="77777777" w:rsidR="0030586D" w:rsidRDefault="00000000">
      <w:r>
        <w:rPr>
          <w:b/>
        </w:rPr>
        <w:t xml:space="preserve">Answer: </w:t>
      </w:r>
      <w:r>
        <w:t xml:space="preserve">High-level modules should depend on </w:t>
      </w:r>
      <w:r>
        <w:rPr>
          <w:b/>
        </w:rPr>
        <w:t>abstractions</w:t>
      </w:r>
      <w:r>
        <w:t xml:space="preserve">, not concrete classes. This is usually implemented with </w:t>
      </w:r>
      <w:r>
        <w:rPr>
          <w:b/>
        </w:rPr>
        <w:t>Dependency Injection</w:t>
      </w:r>
      <w:r>
        <w:t>.</w:t>
      </w:r>
    </w:p>
    <w:p w14:paraId="7BB8DDFC" w14:textId="77777777" w:rsidR="0030586D" w:rsidRDefault="00000000">
      <w:pPr>
        <w:pStyle w:val="CodeBlock"/>
      </w:pPr>
      <w:r>
        <w:t>public interface IEngagementRepository</w:t>
      </w:r>
    </w:p>
    <w:p w14:paraId="7E2904E1" w14:textId="77777777" w:rsidR="0030586D" w:rsidRDefault="00000000">
      <w:pPr>
        <w:pStyle w:val="CodeBlock"/>
      </w:pPr>
      <w:r>
        <w:t>{</w:t>
      </w:r>
    </w:p>
    <w:p w14:paraId="06AD2128" w14:textId="77777777" w:rsidR="0030586D" w:rsidRDefault="00000000">
      <w:pPr>
        <w:pStyle w:val="CodeBlock"/>
      </w:pPr>
      <w:r>
        <w:t xml:space="preserve">    Task&lt;Engagement&gt; GetAsync(string id);</w:t>
      </w:r>
    </w:p>
    <w:p w14:paraId="3ADDA0EC" w14:textId="77777777" w:rsidR="0030586D" w:rsidRDefault="00000000">
      <w:pPr>
        <w:pStyle w:val="CodeBlock"/>
      </w:pPr>
      <w:r>
        <w:t>}</w:t>
      </w:r>
    </w:p>
    <w:p w14:paraId="637349B6" w14:textId="77777777" w:rsidR="0030586D" w:rsidRDefault="0030586D">
      <w:pPr>
        <w:pStyle w:val="CodeBlock"/>
      </w:pPr>
    </w:p>
    <w:p w14:paraId="58DFAC00" w14:textId="77777777" w:rsidR="0030586D" w:rsidRDefault="00000000">
      <w:pPr>
        <w:pStyle w:val="CodeBlock"/>
      </w:pPr>
      <w:r>
        <w:t>public class EngagementService</w:t>
      </w:r>
    </w:p>
    <w:p w14:paraId="17D65086" w14:textId="77777777" w:rsidR="0030586D" w:rsidRDefault="00000000">
      <w:pPr>
        <w:pStyle w:val="CodeBlock"/>
      </w:pPr>
      <w:r>
        <w:t>{</w:t>
      </w:r>
    </w:p>
    <w:p w14:paraId="13DBD3F6" w14:textId="77777777" w:rsidR="0030586D" w:rsidRDefault="00000000">
      <w:pPr>
        <w:pStyle w:val="CodeBlock"/>
      </w:pPr>
      <w:r>
        <w:t xml:space="preserve">    private readonly IEngagementRepository _repo;</w:t>
      </w:r>
    </w:p>
    <w:p w14:paraId="735F4F71" w14:textId="77777777" w:rsidR="0030586D" w:rsidRDefault="00000000">
      <w:pPr>
        <w:pStyle w:val="CodeBlock"/>
      </w:pPr>
      <w:r>
        <w:t xml:space="preserve">    public EngagementService(IEngagementRepository repo)</w:t>
      </w:r>
    </w:p>
    <w:p w14:paraId="2A77A268" w14:textId="77777777" w:rsidR="0030586D" w:rsidRDefault="00000000">
      <w:pPr>
        <w:pStyle w:val="CodeBlock"/>
      </w:pPr>
      <w:r>
        <w:t xml:space="preserve">    {</w:t>
      </w:r>
    </w:p>
    <w:p w14:paraId="4A9E291A" w14:textId="77777777" w:rsidR="0030586D" w:rsidRDefault="00000000">
      <w:pPr>
        <w:pStyle w:val="CodeBlock"/>
      </w:pPr>
      <w:r>
        <w:t xml:space="preserve">        _repo = repo;</w:t>
      </w:r>
    </w:p>
    <w:p w14:paraId="309BA290" w14:textId="77777777" w:rsidR="0030586D" w:rsidRDefault="00000000">
      <w:pPr>
        <w:pStyle w:val="CodeBlock"/>
      </w:pPr>
      <w:r>
        <w:t xml:space="preserve">    }</w:t>
      </w:r>
    </w:p>
    <w:p w14:paraId="5DB8392A" w14:textId="77777777" w:rsidR="0030586D" w:rsidRDefault="00000000">
      <w:pPr>
        <w:pStyle w:val="CodeBlock"/>
      </w:pPr>
      <w:r>
        <w:lastRenderedPageBreak/>
        <w:t>}</w:t>
      </w:r>
    </w:p>
    <w:p w14:paraId="7F75EBB4" w14:textId="77777777" w:rsidR="0030586D" w:rsidRDefault="00000000">
      <w:pPr>
        <w:spacing w:after="120"/>
      </w:pPr>
      <w:r>
        <w:rPr>
          <w:b/>
        </w:rPr>
        <w:t xml:space="preserve">Simple understanding: </w:t>
      </w:r>
      <w:r>
        <w:t>The service depends on an interface, so SQL, PostgreSQL, Cosmos, or mock repositories can be swapped.</w:t>
      </w:r>
    </w:p>
    <w:p w14:paraId="69E0445C" w14:textId="77777777" w:rsidR="0030586D" w:rsidRDefault="00000000">
      <w:pPr>
        <w:spacing w:after="160"/>
      </w:pPr>
      <w:r>
        <w:rPr>
          <w:b/>
        </w:rPr>
        <w:t xml:space="preserve">Resume-based example: </w:t>
      </w:r>
      <w:r>
        <w:t>At AGLC, Gi3, and GOA systems, Dependency Injection was heavily used in .NET Core microservices, repositories, Azure services, and event-driven architectures.</w:t>
      </w:r>
    </w:p>
    <w:p w14:paraId="5BAB73E2" w14:textId="77777777" w:rsidR="0030586D" w:rsidRDefault="00000000">
      <w:pPr>
        <w:pStyle w:val="Heading2"/>
      </w:pPr>
      <w:bookmarkStart w:id="89" w:name="_Toc229343125"/>
      <w:r>
        <w:t>81. Related object-oriented design topics: Abstract class vs interface, DI, CQRS, clean architecture</w:t>
      </w:r>
      <w:bookmarkEnd w:id="89"/>
    </w:p>
    <w:p w14:paraId="5B89859C" w14:textId="77777777" w:rsidR="0030586D" w:rsidRDefault="00000000">
      <w:r>
        <w:rPr>
          <w:b/>
        </w:rPr>
        <w:t xml:space="preserve">Answer: </w:t>
      </w:r>
      <w:r>
        <w:t>These topics connect because they all improve separation of concerns. Interfaces and DI support testability, CQRS separates reads/writes, and Clean Architecture keeps business rules independent from frameworks and infrastructure.</w:t>
      </w:r>
    </w:p>
    <w:p w14:paraId="45D789B6" w14:textId="77777777" w:rsidR="0030586D" w:rsidRDefault="00000000">
      <w:pPr>
        <w:spacing w:after="160"/>
      </w:pPr>
      <w:r>
        <w:rPr>
          <w:b/>
        </w:rPr>
        <w:t xml:space="preserve">Resume-based example: </w:t>
      </w:r>
      <w:r>
        <w:t>Your projects used repository patterns, dependency injection, CQRS-style separation, and microservices to modernize legacy systems into maintainable cloud-native platforms.</w:t>
      </w:r>
    </w:p>
    <w:p w14:paraId="78CAF55D" w14:textId="77777777" w:rsidR="0030586D" w:rsidRDefault="00000000">
      <w:pPr>
        <w:pStyle w:val="Heading1"/>
      </w:pPr>
      <w:bookmarkStart w:id="90" w:name="_Toc229343126"/>
      <w:r>
        <w:t>Microservices / System Design Interview Questions</w:t>
      </w:r>
      <w:bookmarkEnd w:id="90"/>
    </w:p>
    <w:p w14:paraId="1D33E05B" w14:textId="77777777" w:rsidR="0030586D" w:rsidRDefault="00000000">
      <w:pPr>
        <w:pStyle w:val="Heading2"/>
      </w:pPr>
      <w:bookmarkStart w:id="91" w:name="_Toc229343127"/>
      <w:r>
        <w:t>82. Microservices architecture explanations</w:t>
      </w:r>
      <w:bookmarkEnd w:id="91"/>
    </w:p>
    <w:p w14:paraId="6A32C85D" w14:textId="77777777" w:rsidR="0030586D" w:rsidRDefault="00000000">
      <w:r>
        <w:rPr>
          <w:b/>
        </w:rPr>
        <w:t xml:space="preserve">Answer: </w:t>
      </w:r>
      <w:r>
        <w:t>Microservices split a large system into small independently deployable services. Each service owns a business capability and communicates through APIs, messaging, or events.</w:t>
      </w:r>
    </w:p>
    <w:p w14:paraId="393D98AA" w14:textId="77777777" w:rsidR="0030586D" w:rsidRDefault="00000000">
      <w:pPr>
        <w:pStyle w:val="ListBullet"/>
      </w:pPr>
      <w:r>
        <w:t>Benefits: independent deployment, scalability, fault isolation, technology flexibility.</w:t>
      </w:r>
    </w:p>
    <w:p w14:paraId="0B16756C" w14:textId="77777777" w:rsidR="0030586D" w:rsidRDefault="00000000">
      <w:pPr>
        <w:pStyle w:val="ListBullet"/>
      </w:pPr>
      <w:r>
        <w:t>Challenges: distributed tracing, data consistency, network latency, DevOps complexity.</w:t>
      </w:r>
    </w:p>
    <w:p w14:paraId="77A36488" w14:textId="77777777" w:rsidR="0030586D" w:rsidRDefault="00000000">
      <w:pPr>
        <w:pStyle w:val="ListBullet"/>
      </w:pPr>
      <w:r>
        <w:t>Good design requires boundaries, contracts, observability, and automation.</w:t>
      </w:r>
    </w:p>
    <w:p w14:paraId="5254AD5E" w14:textId="77777777" w:rsidR="0030586D" w:rsidRDefault="00000000">
      <w:pPr>
        <w:spacing w:after="160"/>
      </w:pPr>
      <w:r>
        <w:rPr>
          <w:b/>
        </w:rPr>
        <w:t xml:space="preserve">Resume-based example: </w:t>
      </w:r>
      <w:r>
        <w:t>At Gi3, engagement, recommendations, notifications, analytics, and profile capabilities were designed as separate cloud-native services.</w:t>
      </w:r>
    </w:p>
    <w:p w14:paraId="158BC1A6" w14:textId="77777777" w:rsidR="0030586D" w:rsidRDefault="00000000">
      <w:pPr>
        <w:pStyle w:val="Heading2"/>
      </w:pPr>
      <w:bookmarkStart w:id="92" w:name="_Toc229343128"/>
      <w:r>
        <w:t>83. What are Common Microservices Patterns?</w:t>
      </w:r>
      <w:bookmarkEnd w:id="92"/>
    </w:p>
    <w:p w14:paraId="2D90B042" w14:textId="77777777" w:rsidR="0030586D" w:rsidRDefault="00000000">
      <w:r>
        <w:rPr>
          <w:b/>
        </w:rPr>
        <w:t xml:space="preserve">Answer: </w:t>
      </w:r>
      <w:r>
        <w:t>Microservices patterns are reusable architecture solutions for building scalable, resilient, and maintainable distributed systems. They address routing, frontend aggregation, async communication, transactions, resilience, sidecars, modernization, and data ownership.</w:t>
      </w:r>
    </w:p>
    <w:tbl>
      <w:tblPr>
        <w:tblStyle w:val="TableGrid"/>
        <w:tblW w:w="0" w:type="auto"/>
        <w:jc w:val="center"/>
        <w:tblLook w:val="04A0" w:firstRow="1" w:lastRow="0" w:firstColumn="1" w:lastColumn="0" w:noHBand="0" w:noVBand="1"/>
      </w:tblPr>
      <w:tblGrid>
        <w:gridCol w:w="3452"/>
        <w:gridCol w:w="3453"/>
        <w:gridCol w:w="3453"/>
      </w:tblGrid>
      <w:tr w:rsidR="0030586D" w14:paraId="192F3666" w14:textId="77777777">
        <w:trPr>
          <w:jc w:val="center"/>
        </w:trPr>
        <w:tc>
          <w:tcPr>
            <w:tcW w:w="3456" w:type="dxa"/>
            <w:shd w:val="clear" w:color="auto" w:fill="1F4E79"/>
            <w:vAlign w:val="center"/>
          </w:tcPr>
          <w:p w14:paraId="22C69B3C" w14:textId="77777777" w:rsidR="0030586D" w:rsidRDefault="00000000">
            <w:r>
              <w:rPr>
                <w:b/>
                <w:color w:val="FFFFFF"/>
              </w:rPr>
              <w:t>Pattern</w:t>
            </w:r>
          </w:p>
        </w:tc>
        <w:tc>
          <w:tcPr>
            <w:tcW w:w="3456" w:type="dxa"/>
            <w:shd w:val="clear" w:color="auto" w:fill="1F4E79"/>
            <w:vAlign w:val="center"/>
          </w:tcPr>
          <w:p w14:paraId="383E1CAC" w14:textId="77777777" w:rsidR="0030586D" w:rsidRDefault="00000000">
            <w:r>
              <w:rPr>
                <w:b/>
                <w:color w:val="FFFFFF"/>
              </w:rPr>
              <w:t>Purpose</w:t>
            </w:r>
          </w:p>
        </w:tc>
        <w:tc>
          <w:tcPr>
            <w:tcW w:w="3456" w:type="dxa"/>
            <w:shd w:val="clear" w:color="auto" w:fill="1F4E79"/>
            <w:vAlign w:val="center"/>
          </w:tcPr>
          <w:p w14:paraId="41DEBE16" w14:textId="77777777" w:rsidR="0030586D" w:rsidRDefault="00000000">
            <w:r>
              <w:rPr>
                <w:b/>
                <w:color w:val="FFFFFF"/>
              </w:rPr>
              <w:t>Example</w:t>
            </w:r>
          </w:p>
        </w:tc>
      </w:tr>
      <w:tr w:rsidR="0030586D" w14:paraId="2E30699F" w14:textId="77777777">
        <w:trPr>
          <w:jc w:val="center"/>
        </w:trPr>
        <w:tc>
          <w:tcPr>
            <w:tcW w:w="3456" w:type="dxa"/>
            <w:vAlign w:val="center"/>
          </w:tcPr>
          <w:p w14:paraId="4346A9D1" w14:textId="77777777" w:rsidR="0030586D" w:rsidRDefault="00000000">
            <w:r>
              <w:t>API Gateway</w:t>
            </w:r>
          </w:p>
        </w:tc>
        <w:tc>
          <w:tcPr>
            <w:tcW w:w="3456" w:type="dxa"/>
            <w:vAlign w:val="center"/>
          </w:tcPr>
          <w:p w14:paraId="08ED8AB3" w14:textId="77777777" w:rsidR="0030586D" w:rsidRDefault="00000000">
            <w:r>
              <w:t>Single entry point</w:t>
            </w:r>
          </w:p>
        </w:tc>
        <w:tc>
          <w:tcPr>
            <w:tcW w:w="3456" w:type="dxa"/>
            <w:vAlign w:val="center"/>
          </w:tcPr>
          <w:p w14:paraId="1BEEAB5A" w14:textId="77777777" w:rsidR="0030586D" w:rsidRDefault="00000000">
            <w:r>
              <w:t>Azure API Management</w:t>
            </w:r>
          </w:p>
        </w:tc>
      </w:tr>
      <w:tr w:rsidR="0030586D" w14:paraId="04E89EE1" w14:textId="77777777">
        <w:trPr>
          <w:jc w:val="center"/>
        </w:trPr>
        <w:tc>
          <w:tcPr>
            <w:tcW w:w="3456" w:type="dxa"/>
            <w:vAlign w:val="center"/>
          </w:tcPr>
          <w:p w14:paraId="1250CF02" w14:textId="77777777" w:rsidR="0030586D" w:rsidRDefault="00000000">
            <w:r>
              <w:t>BFF</w:t>
            </w:r>
          </w:p>
        </w:tc>
        <w:tc>
          <w:tcPr>
            <w:tcW w:w="3456" w:type="dxa"/>
            <w:vAlign w:val="center"/>
          </w:tcPr>
          <w:p w14:paraId="412235D3" w14:textId="77777777" w:rsidR="0030586D" w:rsidRDefault="00000000">
            <w:r>
              <w:t>Backend tailored for one frontend</w:t>
            </w:r>
          </w:p>
        </w:tc>
        <w:tc>
          <w:tcPr>
            <w:tcW w:w="3456" w:type="dxa"/>
            <w:vAlign w:val="center"/>
          </w:tcPr>
          <w:p w14:paraId="5877BF09" w14:textId="77777777" w:rsidR="0030586D" w:rsidRDefault="00000000">
            <w:r>
              <w:t>Angular Engagement Dashboard BFF</w:t>
            </w:r>
          </w:p>
        </w:tc>
      </w:tr>
      <w:tr w:rsidR="0030586D" w14:paraId="2FA44D79" w14:textId="77777777">
        <w:trPr>
          <w:jc w:val="center"/>
        </w:trPr>
        <w:tc>
          <w:tcPr>
            <w:tcW w:w="3456" w:type="dxa"/>
            <w:vAlign w:val="center"/>
          </w:tcPr>
          <w:p w14:paraId="6B23D2B6" w14:textId="77777777" w:rsidR="0030586D" w:rsidRDefault="00000000">
            <w:r>
              <w:t>Event-Driven</w:t>
            </w:r>
          </w:p>
        </w:tc>
        <w:tc>
          <w:tcPr>
            <w:tcW w:w="3456" w:type="dxa"/>
            <w:vAlign w:val="center"/>
          </w:tcPr>
          <w:p w14:paraId="58577A11" w14:textId="77777777" w:rsidR="0030586D" w:rsidRDefault="00000000">
            <w:r>
              <w:t>Async communication</w:t>
            </w:r>
          </w:p>
        </w:tc>
        <w:tc>
          <w:tcPr>
            <w:tcW w:w="3456" w:type="dxa"/>
            <w:vAlign w:val="center"/>
          </w:tcPr>
          <w:p w14:paraId="2EF2B206" w14:textId="77777777" w:rsidR="0030586D" w:rsidRDefault="00000000">
            <w:r>
              <w:t>Azure Service Bus</w:t>
            </w:r>
          </w:p>
        </w:tc>
      </w:tr>
      <w:tr w:rsidR="0030586D" w14:paraId="09F65832" w14:textId="77777777">
        <w:trPr>
          <w:jc w:val="center"/>
        </w:trPr>
        <w:tc>
          <w:tcPr>
            <w:tcW w:w="3456" w:type="dxa"/>
            <w:vAlign w:val="center"/>
          </w:tcPr>
          <w:p w14:paraId="4D3CE4C3" w14:textId="77777777" w:rsidR="0030586D" w:rsidRDefault="00000000">
            <w:r>
              <w:t>Saga</w:t>
            </w:r>
          </w:p>
        </w:tc>
        <w:tc>
          <w:tcPr>
            <w:tcW w:w="3456" w:type="dxa"/>
            <w:vAlign w:val="center"/>
          </w:tcPr>
          <w:p w14:paraId="3420E375" w14:textId="77777777" w:rsidR="0030586D" w:rsidRDefault="00000000">
            <w:r>
              <w:t>Distributed transaction handling</w:t>
            </w:r>
          </w:p>
        </w:tc>
        <w:tc>
          <w:tcPr>
            <w:tcW w:w="3456" w:type="dxa"/>
            <w:vAlign w:val="center"/>
          </w:tcPr>
          <w:p w14:paraId="6CC2D871" w14:textId="77777777" w:rsidR="0030586D" w:rsidRDefault="00000000">
            <w:r>
              <w:t>Engagement workflow</w:t>
            </w:r>
          </w:p>
        </w:tc>
      </w:tr>
      <w:tr w:rsidR="0030586D" w14:paraId="58F94900" w14:textId="77777777">
        <w:trPr>
          <w:jc w:val="center"/>
        </w:trPr>
        <w:tc>
          <w:tcPr>
            <w:tcW w:w="3456" w:type="dxa"/>
            <w:vAlign w:val="center"/>
          </w:tcPr>
          <w:p w14:paraId="4AA2346E" w14:textId="77777777" w:rsidR="0030586D" w:rsidRDefault="00000000">
            <w:r>
              <w:t>Circuit Breaker</w:t>
            </w:r>
          </w:p>
        </w:tc>
        <w:tc>
          <w:tcPr>
            <w:tcW w:w="3456" w:type="dxa"/>
            <w:vAlign w:val="center"/>
          </w:tcPr>
          <w:p w14:paraId="4BC237A0" w14:textId="77777777" w:rsidR="0030586D" w:rsidRDefault="00000000">
            <w:r>
              <w:t>Prevent cascading failures</w:t>
            </w:r>
          </w:p>
        </w:tc>
        <w:tc>
          <w:tcPr>
            <w:tcW w:w="3456" w:type="dxa"/>
            <w:vAlign w:val="center"/>
          </w:tcPr>
          <w:p w14:paraId="74DCE2E4" w14:textId="77777777" w:rsidR="0030586D" w:rsidRDefault="00000000">
            <w:r>
              <w:t>Fallback if recommendation service fails</w:t>
            </w:r>
          </w:p>
        </w:tc>
      </w:tr>
      <w:tr w:rsidR="0030586D" w14:paraId="52EE3887" w14:textId="77777777">
        <w:trPr>
          <w:jc w:val="center"/>
        </w:trPr>
        <w:tc>
          <w:tcPr>
            <w:tcW w:w="3456" w:type="dxa"/>
            <w:vAlign w:val="center"/>
          </w:tcPr>
          <w:p w14:paraId="6E726EB9" w14:textId="77777777" w:rsidR="0030586D" w:rsidRDefault="00000000">
            <w:r>
              <w:t>Sidecar</w:t>
            </w:r>
          </w:p>
        </w:tc>
        <w:tc>
          <w:tcPr>
            <w:tcW w:w="3456" w:type="dxa"/>
            <w:vAlign w:val="center"/>
          </w:tcPr>
          <w:p w14:paraId="370E945C" w14:textId="77777777" w:rsidR="0030586D" w:rsidRDefault="00000000">
            <w:r>
              <w:t>Shared infrastructure beside service</w:t>
            </w:r>
          </w:p>
        </w:tc>
        <w:tc>
          <w:tcPr>
            <w:tcW w:w="3456" w:type="dxa"/>
            <w:vAlign w:val="center"/>
          </w:tcPr>
          <w:p w14:paraId="455E6FA7" w14:textId="77777777" w:rsidR="0030586D" w:rsidRDefault="00000000">
            <w:r>
              <w:t>Dapr sidecar</w:t>
            </w:r>
          </w:p>
        </w:tc>
      </w:tr>
      <w:tr w:rsidR="0030586D" w14:paraId="48DE078E" w14:textId="77777777">
        <w:trPr>
          <w:jc w:val="center"/>
        </w:trPr>
        <w:tc>
          <w:tcPr>
            <w:tcW w:w="3456" w:type="dxa"/>
            <w:vAlign w:val="center"/>
          </w:tcPr>
          <w:p w14:paraId="17FB6B3D" w14:textId="77777777" w:rsidR="0030586D" w:rsidRDefault="00000000">
            <w:r>
              <w:t>Strangler Fig</w:t>
            </w:r>
          </w:p>
        </w:tc>
        <w:tc>
          <w:tcPr>
            <w:tcW w:w="3456" w:type="dxa"/>
            <w:vAlign w:val="center"/>
          </w:tcPr>
          <w:p w14:paraId="234DAE9F" w14:textId="77777777" w:rsidR="0030586D" w:rsidRDefault="00000000">
            <w:r>
              <w:t>Gradual legacy replacement</w:t>
            </w:r>
          </w:p>
        </w:tc>
        <w:tc>
          <w:tcPr>
            <w:tcW w:w="3456" w:type="dxa"/>
            <w:vAlign w:val="center"/>
          </w:tcPr>
          <w:p w14:paraId="7630CAB9" w14:textId="77777777" w:rsidR="0030586D" w:rsidRDefault="00000000">
            <w:r>
              <w:t>Replace monolith module by module</w:t>
            </w:r>
          </w:p>
        </w:tc>
      </w:tr>
      <w:tr w:rsidR="0030586D" w14:paraId="1E699E0B" w14:textId="77777777">
        <w:trPr>
          <w:jc w:val="center"/>
        </w:trPr>
        <w:tc>
          <w:tcPr>
            <w:tcW w:w="3456" w:type="dxa"/>
            <w:vAlign w:val="center"/>
          </w:tcPr>
          <w:p w14:paraId="08D49F3E" w14:textId="77777777" w:rsidR="0030586D" w:rsidRDefault="00000000">
            <w:r>
              <w:t>Database per Service</w:t>
            </w:r>
          </w:p>
        </w:tc>
        <w:tc>
          <w:tcPr>
            <w:tcW w:w="3456" w:type="dxa"/>
            <w:vAlign w:val="center"/>
          </w:tcPr>
          <w:p w14:paraId="5FEDBA07" w14:textId="77777777" w:rsidR="0030586D" w:rsidRDefault="00000000">
            <w:r>
              <w:t>Service owns its own data</w:t>
            </w:r>
          </w:p>
        </w:tc>
        <w:tc>
          <w:tcPr>
            <w:tcW w:w="3456" w:type="dxa"/>
            <w:vAlign w:val="center"/>
          </w:tcPr>
          <w:p w14:paraId="3E069AB3" w14:textId="77777777" w:rsidR="0030586D" w:rsidRDefault="00000000">
            <w:r>
              <w:t>Engagement DB, Profile DB, Notification DB</w:t>
            </w:r>
          </w:p>
        </w:tc>
      </w:tr>
    </w:tbl>
    <w:p w14:paraId="54E0DDBE" w14:textId="77777777" w:rsidR="0030586D" w:rsidRDefault="0030586D"/>
    <w:p w14:paraId="51A7A261" w14:textId="77777777" w:rsidR="0030586D" w:rsidRDefault="00000000">
      <w:pPr>
        <w:spacing w:after="160"/>
      </w:pPr>
      <w:r>
        <w:rPr>
          <w:b/>
        </w:rPr>
        <w:t xml:space="preserve">Resume-based example: </w:t>
      </w:r>
      <w:r>
        <w:t>At Gi3 and AGLC, microservices patterns were used with Azure API Management, Service Bus, Dapr, AKS/Container Apps, Redis, and cloud-native services.</w:t>
      </w:r>
    </w:p>
    <w:p w14:paraId="270D53B5" w14:textId="77777777" w:rsidR="0030586D" w:rsidRDefault="00000000">
      <w:pPr>
        <w:pStyle w:val="Heading2"/>
      </w:pPr>
      <w:bookmarkStart w:id="93" w:name="_Toc229343129"/>
      <w:r>
        <w:t>84. Gi3 Platform microservices architecture</w:t>
      </w:r>
      <w:bookmarkEnd w:id="93"/>
    </w:p>
    <w:p w14:paraId="455112E2" w14:textId="77777777" w:rsidR="0030586D" w:rsidRDefault="00000000">
      <w:r>
        <w:rPr>
          <w:b/>
        </w:rPr>
        <w:t xml:space="preserve">Answer: </w:t>
      </w:r>
      <w:r>
        <w:t>Gi3 Platform can be explained as a cloud-native enterprise system with frontends, APIs, microservices, AI services, event-driven pipelines, and multiple data stores. The key is separation of capabilities such as engagement management, staffing, profile, notifications, analytics, and AI recommendations.</w:t>
      </w:r>
    </w:p>
    <w:p w14:paraId="524E308E" w14:textId="77777777" w:rsidR="0030586D" w:rsidRDefault="00000000">
      <w:pPr>
        <w:pStyle w:val="CodeBlock"/>
      </w:pPr>
      <w:r>
        <w:lastRenderedPageBreak/>
        <w:t>Frontend/BFF</w:t>
      </w:r>
    </w:p>
    <w:p w14:paraId="1CA9AA3B" w14:textId="77777777" w:rsidR="0030586D" w:rsidRDefault="00000000">
      <w:pPr>
        <w:pStyle w:val="CodeBlock"/>
      </w:pPr>
      <w:r>
        <w:t xml:space="preserve">  -&gt; Engagement Service</w:t>
      </w:r>
    </w:p>
    <w:p w14:paraId="33F44977" w14:textId="77777777" w:rsidR="0030586D" w:rsidRDefault="00000000">
      <w:pPr>
        <w:pStyle w:val="CodeBlock"/>
      </w:pPr>
      <w:r>
        <w:t xml:space="preserve">  -&gt; Staffing/Profile Service</w:t>
      </w:r>
    </w:p>
    <w:p w14:paraId="3DB31E44" w14:textId="77777777" w:rsidR="0030586D" w:rsidRDefault="00000000">
      <w:pPr>
        <w:pStyle w:val="CodeBlock"/>
      </w:pPr>
      <w:r>
        <w:t xml:space="preserve">  -&gt; Recommendation Service</w:t>
      </w:r>
    </w:p>
    <w:p w14:paraId="1B9CEDD9" w14:textId="77777777" w:rsidR="0030586D" w:rsidRDefault="00000000">
      <w:pPr>
        <w:pStyle w:val="CodeBlock"/>
      </w:pPr>
      <w:r>
        <w:t xml:space="preserve">  -&gt; Notification Service</w:t>
      </w:r>
    </w:p>
    <w:p w14:paraId="6E5D5AD2" w14:textId="77777777" w:rsidR="0030586D" w:rsidRDefault="00000000">
      <w:pPr>
        <w:pStyle w:val="CodeBlock"/>
      </w:pPr>
      <w:r>
        <w:t xml:space="preserve">  -&gt; Analytics Service</w:t>
      </w:r>
    </w:p>
    <w:p w14:paraId="0E7224F3" w14:textId="77777777" w:rsidR="0030586D" w:rsidRDefault="00000000">
      <w:pPr>
        <w:pStyle w:val="CodeBlock"/>
      </w:pPr>
      <w:r>
        <w:t xml:space="preserve">  -&gt; PostgreSQL/Cosmos DB/Redis/Service Bus</w:t>
      </w:r>
    </w:p>
    <w:p w14:paraId="4C003F17" w14:textId="77777777" w:rsidR="0030586D" w:rsidRDefault="00000000">
      <w:pPr>
        <w:spacing w:after="160"/>
      </w:pPr>
      <w:r>
        <w:rPr>
          <w:b/>
        </w:rPr>
        <w:t xml:space="preserve">Resume-based example: </w:t>
      </w:r>
      <w:r>
        <w:t>Your resume describes Gi3 as an Azure-based platform using microservices, AI/ML, Azure Service Bus, Event Grid, Azure Data Factory, Redis, PostgreSQL, Cosmos DB, and DevSecOps.</w:t>
      </w:r>
    </w:p>
    <w:p w14:paraId="408133C4" w14:textId="77777777" w:rsidR="0030586D" w:rsidRDefault="00000000">
      <w:pPr>
        <w:pStyle w:val="Heading2"/>
      </w:pPr>
      <w:bookmarkStart w:id="94" w:name="_Toc229343130"/>
      <w:r>
        <w:t>85. Azure Container Apps</w:t>
      </w:r>
      <w:bookmarkEnd w:id="94"/>
    </w:p>
    <w:p w14:paraId="37ABBAF3" w14:textId="77777777" w:rsidR="0030586D" w:rsidRDefault="00000000">
      <w:r>
        <w:rPr>
          <w:b/>
        </w:rPr>
        <w:t>Answer: Azure Container Apps</w:t>
      </w:r>
      <w:r>
        <w:t xml:space="preserve"> is a serverless container platform for running microservices without managing Kubernetes directly. It supports scaling, revisions, ingress, managed identity, Dapr integration, and event-driven workloads.</w:t>
      </w:r>
    </w:p>
    <w:p w14:paraId="522FC076" w14:textId="77777777" w:rsidR="0030586D" w:rsidRDefault="00000000">
      <w:pPr>
        <w:spacing w:after="160"/>
      </w:pPr>
      <w:r>
        <w:rPr>
          <w:b/>
        </w:rPr>
        <w:t xml:space="preserve">Resume-based example: </w:t>
      </w:r>
      <w:r>
        <w:t>In Gi3-style architecture, Azure Container Apps can host internal microservices, APIs, background workers, and Dapr-enabled services with scalable deployment patterns.</w:t>
      </w:r>
    </w:p>
    <w:p w14:paraId="0CF753F3" w14:textId="77777777" w:rsidR="0030586D" w:rsidRDefault="00000000">
      <w:pPr>
        <w:pStyle w:val="Heading2"/>
      </w:pPr>
      <w:bookmarkStart w:id="95" w:name="_Toc229343131"/>
      <w:r>
        <w:t>86. AKS deployment architecture</w:t>
      </w:r>
      <w:bookmarkEnd w:id="95"/>
    </w:p>
    <w:p w14:paraId="075C4608" w14:textId="77777777" w:rsidR="0030586D" w:rsidRDefault="00000000">
      <w:r>
        <w:rPr>
          <w:b/>
        </w:rPr>
        <w:t>Answer: AKS</w:t>
      </w:r>
      <w:r>
        <w:t xml:space="preserve"> is managed Kubernetes on Azure for orchestrating containerized workloads. It supports pods, services, ingress, autoscaling, secrets, config maps, rolling deployments, and observability.</w:t>
      </w:r>
    </w:p>
    <w:p w14:paraId="79F74F95" w14:textId="77777777" w:rsidR="0030586D" w:rsidRDefault="00000000">
      <w:pPr>
        <w:spacing w:after="160"/>
      </w:pPr>
      <w:r>
        <w:rPr>
          <w:b/>
        </w:rPr>
        <w:t xml:space="preserve">Resume-based example: </w:t>
      </w:r>
      <w:r>
        <w:t>Your resume includes AKS and containerization for cloud-native services across Gi3, AGLC, and enterprise modernization efforts.</w:t>
      </w:r>
    </w:p>
    <w:p w14:paraId="1FB50D8D" w14:textId="77777777" w:rsidR="0030586D" w:rsidRDefault="00000000">
      <w:pPr>
        <w:pStyle w:val="Heading2"/>
      </w:pPr>
      <w:bookmarkStart w:id="96" w:name="_Toc229343132"/>
      <w:r>
        <w:t>87. API Management architecture</w:t>
      </w:r>
      <w:bookmarkEnd w:id="96"/>
    </w:p>
    <w:p w14:paraId="7FD5AEF7" w14:textId="77777777" w:rsidR="0030586D" w:rsidRDefault="00000000">
      <w:r>
        <w:rPr>
          <w:b/>
        </w:rPr>
        <w:t xml:space="preserve">Answer: </w:t>
      </w:r>
      <w:r>
        <w:t>Azure API Management provides a centralized API gateway for routing, authentication, rate limiting, policies, monitoring, and developer access. It prevents frontends from directly depending on every internal microservice endpoint.</w:t>
      </w:r>
    </w:p>
    <w:p w14:paraId="43A62447" w14:textId="77777777" w:rsidR="0030586D" w:rsidRDefault="00000000">
      <w:pPr>
        <w:spacing w:after="160"/>
      </w:pPr>
      <w:r>
        <w:rPr>
          <w:b/>
        </w:rPr>
        <w:t xml:space="preserve">Resume-based example: </w:t>
      </w:r>
      <w:r>
        <w:t>At Gi3 and AGLC, API Management patterns help secure and manage APIs for Angular/mobile frontends, microservices, and external integrations.</w:t>
      </w:r>
    </w:p>
    <w:p w14:paraId="57CA9D05" w14:textId="77777777" w:rsidR="0030586D" w:rsidRDefault="00000000">
      <w:pPr>
        <w:pStyle w:val="Heading2"/>
      </w:pPr>
      <w:bookmarkStart w:id="97" w:name="_Toc229343133"/>
      <w:r>
        <w:t>88. BFF Pattern - detailed Engagement Management example</w:t>
      </w:r>
      <w:bookmarkEnd w:id="97"/>
    </w:p>
    <w:p w14:paraId="12F6B1DE" w14:textId="77777777" w:rsidR="0030586D" w:rsidRDefault="00000000">
      <w:r>
        <w:rPr>
          <w:b/>
        </w:rPr>
        <w:t xml:space="preserve">Answer: </w:t>
      </w:r>
      <w:r>
        <w:t xml:space="preserve">The </w:t>
      </w:r>
      <w:r>
        <w:rPr>
          <w:b/>
        </w:rPr>
        <w:t>Backend for Frontend (BFF)</w:t>
      </w:r>
      <w:r>
        <w:t xml:space="preserve"> pattern creates a backend specifically designed for one frontend experience. Instead of Angular calling many microservices directly, Angular calls one BFF endpoint that aggregates data from engagement, staffing, recommendations, comments, notifications, and profile services.</w:t>
      </w:r>
    </w:p>
    <w:tbl>
      <w:tblPr>
        <w:tblStyle w:val="TableGrid"/>
        <w:tblW w:w="0" w:type="auto"/>
        <w:jc w:val="center"/>
        <w:tblLook w:val="04A0" w:firstRow="1" w:lastRow="0" w:firstColumn="1" w:lastColumn="0" w:noHBand="0" w:noVBand="1"/>
      </w:tblPr>
      <w:tblGrid>
        <w:gridCol w:w="5179"/>
        <w:gridCol w:w="5179"/>
      </w:tblGrid>
      <w:tr w:rsidR="0030586D" w14:paraId="720D420A" w14:textId="77777777">
        <w:trPr>
          <w:jc w:val="center"/>
        </w:trPr>
        <w:tc>
          <w:tcPr>
            <w:tcW w:w="5184" w:type="dxa"/>
            <w:shd w:val="clear" w:color="auto" w:fill="1F4E79"/>
            <w:vAlign w:val="center"/>
          </w:tcPr>
          <w:p w14:paraId="1D125E74" w14:textId="77777777" w:rsidR="0030586D" w:rsidRDefault="00000000">
            <w:r>
              <w:rPr>
                <w:b/>
                <w:color w:val="FFFFFF"/>
              </w:rPr>
              <w:t>Benefit</w:t>
            </w:r>
          </w:p>
        </w:tc>
        <w:tc>
          <w:tcPr>
            <w:tcW w:w="5184" w:type="dxa"/>
            <w:shd w:val="clear" w:color="auto" w:fill="1F4E79"/>
            <w:vAlign w:val="center"/>
          </w:tcPr>
          <w:p w14:paraId="64BE4295" w14:textId="77777777" w:rsidR="0030586D" w:rsidRDefault="00000000">
            <w:r>
              <w:rPr>
                <w:b/>
                <w:color w:val="FFFFFF"/>
              </w:rPr>
              <w:t>Explanation</w:t>
            </w:r>
          </w:p>
        </w:tc>
      </w:tr>
      <w:tr w:rsidR="0030586D" w14:paraId="64D389C0" w14:textId="77777777">
        <w:trPr>
          <w:jc w:val="center"/>
        </w:trPr>
        <w:tc>
          <w:tcPr>
            <w:tcW w:w="5184" w:type="dxa"/>
            <w:vAlign w:val="center"/>
          </w:tcPr>
          <w:p w14:paraId="01AB79C4" w14:textId="77777777" w:rsidR="0030586D" w:rsidRDefault="00000000">
            <w:r>
              <w:t>Simpler frontend</w:t>
            </w:r>
          </w:p>
        </w:tc>
        <w:tc>
          <w:tcPr>
            <w:tcW w:w="5184" w:type="dxa"/>
            <w:vAlign w:val="center"/>
          </w:tcPr>
          <w:p w14:paraId="2A6AF8B2" w14:textId="77777777" w:rsidR="0030586D" w:rsidRDefault="00000000">
            <w:r>
              <w:t>Angular calls one endpoint instead of many</w:t>
            </w:r>
          </w:p>
        </w:tc>
      </w:tr>
      <w:tr w:rsidR="0030586D" w14:paraId="7F555062" w14:textId="77777777">
        <w:trPr>
          <w:jc w:val="center"/>
        </w:trPr>
        <w:tc>
          <w:tcPr>
            <w:tcW w:w="5184" w:type="dxa"/>
            <w:vAlign w:val="center"/>
          </w:tcPr>
          <w:p w14:paraId="2258675D" w14:textId="77777777" w:rsidR="0030586D" w:rsidRDefault="00000000">
            <w:r>
              <w:t>Better performance</w:t>
            </w:r>
          </w:p>
        </w:tc>
        <w:tc>
          <w:tcPr>
            <w:tcW w:w="5184" w:type="dxa"/>
            <w:vAlign w:val="center"/>
          </w:tcPr>
          <w:p w14:paraId="348221BE" w14:textId="77777777" w:rsidR="0030586D" w:rsidRDefault="00000000">
            <w:r>
              <w:t>BFF can call services in parallel</w:t>
            </w:r>
          </w:p>
        </w:tc>
      </w:tr>
      <w:tr w:rsidR="0030586D" w14:paraId="3F7C8435" w14:textId="77777777">
        <w:trPr>
          <w:jc w:val="center"/>
        </w:trPr>
        <w:tc>
          <w:tcPr>
            <w:tcW w:w="5184" w:type="dxa"/>
            <w:vAlign w:val="center"/>
          </w:tcPr>
          <w:p w14:paraId="06F9C20E" w14:textId="77777777" w:rsidR="0030586D" w:rsidRDefault="00000000">
            <w:r>
              <w:t>Better security</w:t>
            </w:r>
          </w:p>
        </w:tc>
        <w:tc>
          <w:tcPr>
            <w:tcW w:w="5184" w:type="dxa"/>
            <w:vAlign w:val="center"/>
          </w:tcPr>
          <w:p w14:paraId="36964FB4" w14:textId="77777777" w:rsidR="0030586D" w:rsidRDefault="00000000">
            <w:r>
              <w:t>Token validation and authorization can be centralized</w:t>
            </w:r>
          </w:p>
        </w:tc>
      </w:tr>
      <w:tr w:rsidR="0030586D" w14:paraId="6A0E7D47" w14:textId="77777777">
        <w:trPr>
          <w:jc w:val="center"/>
        </w:trPr>
        <w:tc>
          <w:tcPr>
            <w:tcW w:w="5184" w:type="dxa"/>
            <w:vAlign w:val="center"/>
          </w:tcPr>
          <w:p w14:paraId="26E8BA99" w14:textId="77777777" w:rsidR="0030586D" w:rsidRDefault="00000000">
            <w:r>
              <w:t>Less coupling</w:t>
            </w:r>
          </w:p>
        </w:tc>
        <w:tc>
          <w:tcPr>
            <w:tcW w:w="5184" w:type="dxa"/>
            <w:vAlign w:val="center"/>
          </w:tcPr>
          <w:p w14:paraId="494B5526" w14:textId="77777777" w:rsidR="0030586D" w:rsidRDefault="00000000">
            <w:r>
              <w:t>Frontend does not know internal service structure</w:t>
            </w:r>
          </w:p>
        </w:tc>
      </w:tr>
      <w:tr w:rsidR="0030586D" w14:paraId="5182CFD6" w14:textId="77777777">
        <w:trPr>
          <w:jc w:val="center"/>
        </w:trPr>
        <w:tc>
          <w:tcPr>
            <w:tcW w:w="5184" w:type="dxa"/>
            <w:vAlign w:val="center"/>
          </w:tcPr>
          <w:p w14:paraId="48E8EAE7" w14:textId="77777777" w:rsidR="0030586D" w:rsidRDefault="00000000">
            <w:r>
              <w:t>Page-specific data</w:t>
            </w:r>
          </w:p>
        </w:tc>
        <w:tc>
          <w:tcPr>
            <w:tcW w:w="5184" w:type="dxa"/>
            <w:vAlign w:val="center"/>
          </w:tcPr>
          <w:p w14:paraId="2A887F27" w14:textId="77777777" w:rsidR="0030586D" w:rsidRDefault="00000000">
            <w:r>
              <w:t>Response shape matches the UI screen</w:t>
            </w:r>
          </w:p>
        </w:tc>
      </w:tr>
      <w:tr w:rsidR="0030586D" w14:paraId="693956A5" w14:textId="77777777">
        <w:trPr>
          <w:jc w:val="center"/>
        </w:trPr>
        <w:tc>
          <w:tcPr>
            <w:tcW w:w="5184" w:type="dxa"/>
            <w:vAlign w:val="center"/>
          </w:tcPr>
          <w:p w14:paraId="226C2853" w14:textId="77777777" w:rsidR="0030586D" w:rsidRDefault="00000000">
            <w:r>
              <w:t>Better UX</w:t>
            </w:r>
          </w:p>
        </w:tc>
        <w:tc>
          <w:tcPr>
            <w:tcW w:w="5184" w:type="dxa"/>
            <w:vAlign w:val="center"/>
          </w:tcPr>
          <w:p w14:paraId="2A53BAFD" w14:textId="77777777" w:rsidR="0030586D" w:rsidRDefault="00000000">
            <w:r>
              <w:t>Fewer partial failures and faster loading</w:t>
            </w:r>
          </w:p>
        </w:tc>
      </w:tr>
    </w:tbl>
    <w:p w14:paraId="57BDF6DE" w14:textId="77777777" w:rsidR="0030586D" w:rsidRDefault="0030586D"/>
    <w:p w14:paraId="2DB49750" w14:textId="77777777" w:rsidR="0030586D" w:rsidRDefault="00000000">
      <w:pPr>
        <w:pStyle w:val="CodeBlock"/>
      </w:pPr>
      <w:r>
        <w:t>Angular Engagement Dashboard</w:t>
      </w:r>
    </w:p>
    <w:p w14:paraId="041DAACA" w14:textId="77777777" w:rsidR="0030586D" w:rsidRDefault="00000000">
      <w:pPr>
        <w:pStyle w:val="CodeBlock"/>
      </w:pPr>
      <w:r>
        <w:t xml:space="preserve">   -&gt; GET /bff/engagement-dashboard/E100</w:t>
      </w:r>
    </w:p>
    <w:p w14:paraId="012DA8E1" w14:textId="77777777" w:rsidR="0030586D" w:rsidRDefault="00000000">
      <w:pPr>
        <w:pStyle w:val="CodeBlock"/>
      </w:pPr>
      <w:r>
        <w:t xml:space="preserve">      -&gt; Engagement Service</w:t>
      </w:r>
    </w:p>
    <w:p w14:paraId="4FB47AA2" w14:textId="77777777" w:rsidR="0030586D" w:rsidRDefault="00000000">
      <w:pPr>
        <w:pStyle w:val="CodeBlock"/>
      </w:pPr>
      <w:r>
        <w:t xml:space="preserve">      -&gt; Staffing Service</w:t>
      </w:r>
    </w:p>
    <w:p w14:paraId="59D169D9" w14:textId="77777777" w:rsidR="0030586D" w:rsidRDefault="00000000">
      <w:pPr>
        <w:pStyle w:val="CodeBlock"/>
      </w:pPr>
      <w:r>
        <w:t xml:space="preserve">      -&gt; Recommendation Service</w:t>
      </w:r>
    </w:p>
    <w:p w14:paraId="51D69CB2" w14:textId="77777777" w:rsidR="0030586D" w:rsidRDefault="00000000">
      <w:pPr>
        <w:pStyle w:val="CodeBlock"/>
      </w:pPr>
      <w:r>
        <w:t xml:space="preserve">      -&gt; Comment Service</w:t>
      </w:r>
    </w:p>
    <w:p w14:paraId="314643F6" w14:textId="77777777" w:rsidR="0030586D" w:rsidRDefault="00000000">
      <w:pPr>
        <w:pStyle w:val="CodeBlock"/>
      </w:pPr>
      <w:r>
        <w:t xml:space="preserve">      -&gt; Notification Service</w:t>
      </w:r>
    </w:p>
    <w:p w14:paraId="6FAA1266" w14:textId="77777777" w:rsidR="0030586D" w:rsidRDefault="00000000">
      <w:pPr>
        <w:pStyle w:val="CodeBlock"/>
      </w:pPr>
      <w:r>
        <w:t xml:space="preserve">      -&gt; User Profile Service</w:t>
      </w:r>
    </w:p>
    <w:p w14:paraId="6A90D1AE" w14:textId="77777777" w:rsidR="0030586D" w:rsidRDefault="00000000">
      <w:pPr>
        <w:spacing w:after="120"/>
      </w:pPr>
      <w:r>
        <w:rPr>
          <w:b/>
        </w:rPr>
        <w:lastRenderedPageBreak/>
        <w:t xml:space="preserve">Simple understanding: </w:t>
      </w:r>
      <w:r>
        <w:t>The BFF acts like a page composer for Angular.</w:t>
      </w:r>
    </w:p>
    <w:p w14:paraId="50C8FF83" w14:textId="77777777" w:rsidR="0030586D" w:rsidRDefault="00000000">
      <w:pPr>
        <w:spacing w:after="160"/>
      </w:pPr>
      <w:r>
        <w:rPr>
          <w:b/>
        </w:rPr>
        <w:t xml:space="preserve">Resume-based example: </w:t>
      </w:r>
      <w:r>
        <w:t>At Deloitte Gi3 Platform, the Engagement Management dashboard needed data from engagement, staffing, profile, notification, analytics, and AI recommendation services, making a BFF-style aggregation layer valuable.</w:t>
      </w:r>
    </w:p>
    <w:p w14:paraId="49FF35BB" w14:textId="77777777" w:rsidR="0030586D" w:rsidRDefault="00000000">
      <w:pPr>
        <w:pStyle w:val="CodeBlock"/>
      </w:pPr>
      <w:r>
        <w:t>[HttpGet("engagement-dashboard/{id}")]</w:t>
      </w:r>
    </w:p>
    <w:p w14:paraId="5EBD2B69" w14:textId="77777777" w:rsidR="0030586D" w:rsidRDefault="00000000">
      <w:pPr>
        <w:pStyle w:val="CodeBlock"/>
      </w:pPr>
      <w:r>
        <w:t>public async Task&lt;IActionResult&gt; GetDashboard(string id)</w:t>
      </w:r>
    </w:p>
    <w:p w14:paraId="1A374B3D" w14:textId="77777777" w:rsidR="0030586D" w:rsidRDefault="00000000">
      <w:pPr>
        <w:pStyle w:val="CodeBlock"/>
      </w:pPr>
      <w:r>
        <w:t>{</w:t>
      </w:r>
    </w:p>
    <w:p w14:paraId="564E32CF" w14:textId="77777777" w:rsidR="0030586D" w:rsidRDefault="00000000">
      <w:pPr>
        <w:pStyle w:val="CodeBlock"/>
      </w:pPr>
      <w:r>
        <w:t xml:space="preserve">    var engagementTask = engagementClient.GetEngagement(id);</w:t>
      </w:r>
    </w:p>
    <w:p w14:paraId="11000C43" w14:textId="77777777" w:rsidR="0030586D" w:rsidRDefault="00000000">
      <w:pPr>
        <w:pStyle w:val="CodeBlock"/>
      </w:pPr>
      <w:r>
        <w:t xml:space="preserve">    var staffingTask = staffingClient.GetStaffing(id);</w:t>
      </w:r>
    </w:p>
    <w:p w14:paraId="49E330BE" w14:textId="77777777" w:rsidR="0030586D" w:rsidRDefault="00000000">
      <w:pPr>
        <w:pStyle w:val="CodeBlock"/>
      </w:pPr>
      <w:r>
        <w:t xml:space="preserve">    var recommendationTask = recommendationClient.GetRecommendations(id);</w:t>
      </w:r>
    </w:p>
    <w:p w14:paraId="2BD1D107" w14:textId="77777777" w:rsidR="0030586D" w:rsidRDefault="0030586D">
      <w:pPr>
        <w:pStyle w:val="CodeBlock"/>
      </w:pPr>
    </w:p>
    <w:p w14:paraId="2B4CB184" w14:textId="77777777" w:rsidR="0030586D" w:rsidRDefault="00000000">
      <w:pPr>
        <w:pStyle w:val="CodeBlock"/>
      </w:pPr>
      <w:r>
        <w:t xml:space="preserve">    await Task.WhenAll(engagementTask, staffingTask, recommendationTask);</w:t>
      </w:r>
    </w:p>
    <w:p w14:paraId="3842E2BB" w14:textId="77777777" w:rsidR="0030586D" w:rsidRDefault="0030586D">
      <w:pPr>
        <w:pStyle w:val="CodeBlock"/>
      </w:pPr>
    </w:p>
    <w:p w14:paraId="7900E83C" w14:textId="77777777" w:rsidR="0030586D" w:rsidRDefault="00000000">
      <w:pPr>
        <w:pStyle w:val="CodeBlock"/>
      </w:pPr>
      <w:r>
        <w:t xml:space="preserve">    return Ok(new</w:t>
      </w:r>
    </w:p>
    <w:p w14:paraId="32DA50DD" w14:textId="77777777" w:rsidR="0030586D" w:rsidRDefault="00000000">
      <w:pPr>
        <w:pStyle w:val="CodeBlock"/>
      </w:pPr>
      <w:r>
        <w:t xml:space="preserve">    {</w:t>
      </w:r>
    </w:p>
    <w:p w14:paraId="7C5D0CEB" w14:textId="77777777" w:rsidR="0030586D" w:rsidRDefault="00000000">
      <w:pPr>
        <w:pStyle w:val="CodeBlock"/>
      </w:pPr>
      <w:r>
        <w:t xml:space="preserve">        engagement = engagementTask.Result,</w:t>
      </w:r>
    </w:p>
    <w:p w14:paraId="18C57D06" w14:textId="77777777" w:rsidR="0030586D" w:rsidRDefault="00000000">
      <w:pPr>
        <w:pStyle w:val="CodeBlock"/>
      </w:pPr>
      <w:r>
        <w:t xml:space="preserve">        staffing = staffingTask.Result,</w:t>
      </w:r>
    </w:p>
    <w:p w14:paraId="6B5A0726" w14:textId="77777777" w:rsidR="0030586D" w:rsidRDefault="00000000">
      <w:pPr>
        <w:pStyle w:val="CodeBlock"/>
      </w:pPr>
      <w:r>
        <w:t xml:space="preserve">        recommendations = recommendationTask.Result</w:t>
      </w:r>
    </w:p>
    <w:p w14:paraId="77D130F1" w14:textId="77777777" w:rsidR="0030586D" w:rsidRDefault="00000000">
      <w:pPr>
        <w:pStyle w:val="CodeBlock"/>
      </w:pPr>
      <w:r>
        <w:t xml:space="preserve">    });</w:t>
      </w:r>
    </w:p>
    <w:p w14:paraId="2F4F7C5F" w14:textId="77777777" w:rsidR="0030586D" w:rsidRDefault="00000000">
      <w:pPr>
        <w:pStyle w:val="CodeBlock"/>
      </w:pPr>
      <w:r>
        <w:t>}</w:t>
      </w:r>
    </w:p>
    <w:p w14:paraId="176314DE" w14:textId="77777777" w:rsidR="0030586D" w:rsidRDefault="00000000">
      <w:pPr>
        <w:pStyle w:val="Heading2"/>
      </w:pPr>
      <w:bookmarkStart w:id="98" w:name="_Toc229343134"/>
      <w:r>
        <w:t>89. Aggregator service patterns</w:t>
      </w:r>
      <w:bookmarkEnd w:id="98"/>
    </w:p>
    <w:p w14:paraId="4F243FA5" w14:textId="77777777" w:rsidR="0030586D" w:rsidRDefault="00000000">
      <w:r>
        <w:rPr>
          <w:b/>
        </w:rPr>
        <w:t xml:space="preserve">Answer: </w:t>
      </w:r>
      <w:r>
        <w:t>An aggregator service composes data from multiple downstream services into one response. It is useful for dashboards and read-heavy pages, but it should avoid becoming a new monolith with too much business logic.</w:t>
      </w:r>
    </w:p>
    <w:p w14:paraId="3CAA8338" w14:textId="77777777" w:rsidR="0030586D" w:rsidRDefault="00000000">
      <w:pPr>
        <w:spacing w:after="120"/>
      </w:pPr>
      <w:r>
        <w:rPr>
          <w:b/>
        </w:rPr>
        <w:t xml:space="preserve">Simple understanding: </w:t>
      </w:r>
      <w:r>
        <w:t>Aggregator composes; domain services own business rules.</w:t>
      </w:r>
    </w:p>
    <w:p w14:paraId="7478D2DB" w14:textId="77777777" w:rsidR="0030586D" w:rsidRDefault="00000000">
      <w:pPr>
        <w:spacing w:after="160"/>
      </w:pPr>
      <w:r>
        <w:rPr>
          <w:b/>
        </w:rPr>
        <w:t xml:space="preserve">Resume-based example: </w:t>
      </w:r>
      <w:r>
        <w:t>At Gi3, a dashboard or BFF aggregator can compose engagement, staffing, recommendation, notification, and analytics data for the frontend.</w:t>
      </w:r>
    </w:p>
    <w:p w14:paraId="5A3E21C1" w14:textId="77777777" w:rsidR="0030586D" w:rsidRDefault="00000000">
      <w:pPr>
        <w:pStyle w:val="Heading2"/>
      </w:pPr>
      <w:bookmarkStart w:id="99" w:name="_Toc229343135"/>
      <w:r>
        <w:t>90. Service orchestration</w:t>
      </w:r>
      <w:bookmarkEnd w:id="99"/>
    </w:p>
    <w:p w14:paraId="1CA1CF3E" w14:textId="77777777" w:rsidR="0030586D" w:rsidRDefault="00000000">
      <w:r>
        <w:rPr>
          <w:b/>
        </w:rPr>
        <w:t xml:space="preserve">Answer: </w:t>
      </w:r>
      <w:r>
        <w:t>Service orchestration coordinates multiple services to complete a business workflow. Orchestration is useful when steps must happen in a controlled order, while choreography/event-driven design is useful when services react independently to events.</w:t>
      </w:r>
    </w:p>
    <w:p w14:paraId="0698471B" w14:textId="77777777" w:rsidR="0030586D" w:rsidRDefault="00000000">
      <w:pPr>
        <w:spacing w:after="160"/>
      </w:pPr>
      <w:r>
        <w:rPr>
          <w:b/>
        </w:rPr>
        <w:t xml:space="preserve">Resume-based example: </w:t>
      </w:r>
      <w:r>
        <w:t>In Gi3, creating an engagement could orchestrate staffing, notifications, analytics, and recommendation recalculation.</w:t>
      </w:r>
    </w:p>
    <w:p w14:paraId="1AEC9886" w14:textId="77777777" w:rsidR="0030586D" w:rsidRDefault="00000000">
      <w:pPr>
        <w:pStyle w:val="Heading2"/>
      </w:pPr>
      <w:bookmarkStart w:id="100" w:name="_Toc229343136"/>
      <w:r>
        <w:t>91. AI Agent Orchestrator</w:t>
      </w:r>
      <w:bookmarkEnd w:id="100"/>
    </w:p>
    <w:p w14:paraId="01A40BA0" w14:textId="77777777" w:rsidR="0030586D" w:rsidRDefault="00000000">
      <w:r>
        <w:rPr>
          <w:b/>
        </w:rPr>
        <w:t xml:space="preserve">Answer: </w:t>
      </w:r>
      <w:r>
        <w:t xml:space="preserve">An </w:t>
      </w:r>
      <w:r>
        <w:rPr>
          <w:b/>
        </w:rPr>
        <w:t>AI Agent Orchestrator</w:t>
      </w:r>
      <w:r>
        <w:t xml:space="preserve"> coordinates AI agents, tools, workflows, memory, and approvals to complete multi-step natural-language tasks. It can plan work, call services, execute steps, stream progress, and apply governance.</w:t>
      </w:r>
    </w:p>
    <w:p w14:paraId="0D5E9C6B" w14:textId="77777777" w:rsidR="0030586D" w:rsidRDefault="00000000">
      <w:pPr>
        <w:spacing w:after="160"/>
      </w:pPr>
      <w:r>
        <w:rPr>
          <w:b/>
        </w:rPr>
        <w:t xml:space="preserve">Resume-based example: </w:t>
      </w:r>
      <w:r>
        <w:t>Your experience includes architecting an AI Agent Orchestrator with planning, DAG execution, tool adapters, HITL approvals, memory/RAG, and Azure OpenAI-style integrations.</w:t>
      </w:r>
    </w:p>
    <w:p w14:paraId="01A37D8F" w14:textId="77777777" w:rsidR="0030586D" w:rsidRDefault="00000000">
      <w:pPr>
        <w:pStyle w:val="Heading2"/>
      </w:pPr>
      <w:bookmarkStart w:id="101" w:name="_Toc229343137"/>
      <w:r>
        <w:t>92. Event-Driven Architecture</w:t>
      </w:r>
      <w:bookmarkEnd w:id="101"/>
    </w:p>
    <w:p w14:paraId="781476E7" w14:textId="77777777" w:rsidR="0030586D" w:rsidRDefault="00000000">
      <w:r>
        <w:rPr>
          <w:b/>
        </w:rPr>
        <w:t xml:space="preserve">Answer: </w:t>
      </w:r>
      <w:r>
        <w:t>Event-driven architecture lets services communicate asynchronously through events. A producer publishes an event, a broker routes it, and consumers process it independently.</w:t>
      </w:r>
    </w:p>
    <w:p w14:paraId="44227AF6" w14:textId="77777777" w:rsidR="0030586D" w:rsidRDefault="00000000">
      <w:pPr>
        <w:pStyle w:val="CodeBlock"/>
      </w:pPr>
      <w:r>
        <w:t>Engagement Created</w:t>
      </w:r>
    </w:p>
    <w:p w14:paraId="79D40083" w14:textId="77777777" w:rsidR="0030586D" w:rsidRDefault="00000000">
      <w:pPr>
        <w:pStyle w:val="CodeBlock"/>
      </w:pPr>
      <w:r>
        <w:t xml:space="preserve">   -&gt; Azure Service Bus</w:t>
      </w:r>
    </w:p>
    <w:p w14:paraId="552496ED" w14:textId="77777777" w:rsidR="0030586D" w:rsidRDefault="00000000">
      <w:pPr>
        <w:pStyle w:val="CodeBlock"/>
      </w:pPr>
      <w:r>
        <w:t xml:space="preserve">      -&gt; Notification Service</w:t>
      </w:r>
    </w:p>
    <w:p w14:paraId="77BEED51" w14:textId="77777777" w:rsidR="0030586D" w:rsidRDefault="00000000">
      <w:pPr>
        <w:pStyle w:val="CodeBlock"/>
      </w:pPr>
      <w:r>
        <w:t xml:space="preserve">      -&gt; Recommendation Service</w:t>
      </w:r>
    </w:p>
    <w:p w14:paraId="72A339DA" w14:textId="77777777" w:rsidR="0030586D" w:rsidRDefault="00000000">
      <w:pPr>
        <w:pStyle w:val="CodeBlock"/>
      </w:pPr>
      <w:r>
        <w:lastRenderedPageBreak/>
        <w:t xml:space="preserve">      -&gt; Analytics Service</w:t>
      </w:r>
    </w:p>
    <w:p w14:paraId="7AEF6317" w14:textId="77777777" w:rsidR="0030586D" w:rsidRDefault="00000000">
      <w:pPr>
        <w:spacing w:after="160"/>
      </w:pPr>
      <w:r>
        <w:rPr>
          <w:b/>
        </w:rPr>
        <w:t xml:space="preserve">Resume-based example: </w:t>
      </w:r>
      <w:r>
        <w:t>At Gi3, Azure Service Bus, Event Grid, and near real-time AI pipelines supported recommendation recalculation and workflow updates.</w:t>
      </w:r>
    </w:p>
    <w:p w14:paraId="4CB97625" w14:textId="77777777" w:rsidR="0030586D" w:rsidRDefault="00000000">
      <w:pPr>
        <w:pStyle w:val="Heading2"/>
      </w:pPr>
      <w:bookmarkStart w:id="102" w:name="_Toc229343138"/>
      <w:r>
        <w:t>93. Saga Pattern</w:t>
      </w:r>
      <w:bookmarkEnd w:id="102"/>
    </w:p>
    <w:p w14:paraId="01F64EF9" w14:textId="77777777" w:rsidR="0030586D" w:rsidRDefault="00000000">
      <w:r>
        <w:rPr>
          <w:b/>
        </w:rPr>
        <w:t xml:space="preserve">Answer: </w:t>
      </w:r>
      <w:r>
        <w:t xml:space="preserve">The </w:t>
      </w:r>
      <w:r>
        <w:rPr>
          <w:b/>
        </w:rPr>
        <w:t>Saga pattern</w:t>
      </w:r>
      <w:r>
        <w:t xml:space="preserve"> manages distributed transactions across services without one large database transaction. Each step has a compensating action if a later step fails.</w:t>
      </w:r>
    </w:p>
    <w:p w14:paraId="61405EA7" w14:textId="77777777" w:rsidR="0030586D" w:rsidRDefault="00000000">
      <w:pPr>
        <w:pStyle w:val="CodeBlock"/>
      </w:pPr>
      <w:r>
        <w:t>Create Engagement</w:t>
      </w:r>
    </w:p>
    <w:p w14:paraId="7D7C0F59" w14:textId="77777777" w:rsidR="0030586D" w:rsidRDefault="00000000">
      <w:pPr>
        <w:pStyle w:val="CodeBlock"/>
      </w:pPr>
      <w:r>
        <w:t xml:space="preserve"> -&gt; Reserve Practitioner</w:t>
      </w:r>
    </w:p>
    <w:p w14:paraId="1B65C2A5" w14:textId="77777777" w:rsidR="0030586D" w:rsidRDefault="00000000">
      <w:pPr>
        <w:pStyle w:val="CodeBlock"/>
      </w:pPr>
      <w:r>
        <w:t xml:space="preserve"> -&gt; Send Notification</w:t>
      </w:r>
    </w:p>
    <w:p w14:paraId="29E8EA6A" w14:textId="77777777" w:rsidR="0030586D" w:rsidRDefault="00000000">
      <w:pPr>
        <w:pStyle w:val="CodeBlock"/>
      </w:pPr>
      <w:r>
        <w:t xml:space="preserve"> -&gt; Update Analytics</w:t>
      </w:r>
    </w:p>
    <w:p w14:paraId="6775C05E" w14:textId="77777777" w:rsidR="0030586D" w:rsidRDefault="00000000">
      <w:pPr>
        <w:pStyle w:val="CodeBlock"/>
      </w:pPr>
      <w:r>
        <w:t>If reservation fails: cancel staffing request and notify user.</w:t>
      </w:r>
    </w:p>
    <w:p w14:paraId="2B61CA83" w14:textId="77777777" w:rsidR="0030586D" w:rsidRDefault="00000000">
      <w:pPr>
        <w:spacing w:after="160"/>
      </w:pPr>
      <w:r>
        <w:rPr>
          <w:b/>
        </w:rPr>
        <w:t xml:space="preserve">Resume-based example: </w:t>
      </w:r>
      <w:r>
        <w:t>In Gi3-style workflows, engagement creation, staffing, notifications, and analytics updates can be managed using Saga-style orchestration.</w:t>
      </w:r>
    </w:p>
    <w:p w14:paraId="61A2E0CD" w14:textId="77777777" w:rsidR="0030586D" w:rsidRDefault="00000000">
      <w:pPr>
        <w:pStyle w:val="Heading2"/>
      </w:pPr>
      <w:bookmarkStart w:id="103" w:name="_Toc229343139"/>
      <w:r>
        <w:t>94. Circuit Breaker Pattern</w:t>
      </w:r>
      <w:bookmarkEnd w:id="103"/>
    </w:p>
    <w:p w14:paraId="4096F0D0" w14:textId="77777777" w:rsidR="0030586D" w:rsidRDefault="00000000">
      <w:r>
        <w:rPr>
          <w:b/>
        </w:rPr>
        <w:t xml:space="preserve">Answer: </w:t>
      </w:r>
      <w:r>
        <w:t xml:space="preserve">The </w:t>
      </w:r>
      <w:r>
        <w:rPr>
          <w:b/>
        </w:rPr>
        <w:t>Circuit Breaker</w:t>
      </w:r>
      <w:r>
        <w:t xml:space="preserve"> prevents repeated calls to a failing service and returns a fallback response. This prevents cascading failures in distributed systems.</w:t>
      </w:r>
    </w:p>
    <w:p w14:paraId="79A13B51" w14:textId="77777777" w:rsidR="0030586D" w:rsidRDefault="00000000">
      <w:pPr>
        <w:spacing w:after="120"/>
      </w:pPr>
      <w:r>
        <w:rPr>
          <w:b/>
        </w:rPr>
        <w:t xml:space="preserve">Simple understanding: </w:t>
      </w:r>
      <w:r>
        <w:t>If recommendation service is down, show dashboard without recommendations instead of failing the whole page.</w:t>
      </w:r>
    </w:p>
    <w:p w14:paraId="396D97E0" w14:textId="77777777" w:rsidR="0030586D" w:rsidRDefault="00000000">
      <w:pPr>
        <w:spacing w:after="160"/>
      </w:pPr>
      <w:r>
        <w:rPr>
          <w:b/>
        </w:rPr>
        <w:t xml:space="preserve">Resume-based example: </w:t>
      </w:r>
      <w:r>
        <w:t>At Enbridge and Gi3, resilient service communication was important for high-availability enterprise platforms.</w:t>
      </w:r>
    </w:p>
    <w:p w14:paraId="3C68332F" w14:textId="77777777" w:rsidR="0030586D" w:rsidRDefault="00000000">
      <w:pPr>
        <w:pStyle w:val="Heading2"/>
      </w:pPr>
      <w:bookmarkStart w:id="104" w:name="_Toc229343140"/>
      <w:r>
        <w:t>95. Sidecar Pattern</w:t>
      </w:r>
      <w:bookmarkEnd w:id="104"/>
    </w:p>
    <w:p w14:paraId="04805E81" w14:textId="77777777" w:rsidR="0030586D" w:rsidRDefault="00000000">
      <w:r>
        <w:rPr>
          <w:b/>
        </w:rPr>
        <w:t xml:space="preserve">Answer: </w:t>
      </w:r>
      <w:r>
        <w:t xml:space="preserve">The </w:t>
      </w:r>
      <w:r>
        <w:rPr>
          <w:b/>
        </w:rPr>
        <w:t>Sidecar</w:t>
      </w:r>
      <w:r>
        <w:t xml:space="preserve"> pattern runs a helper process beside a service to handle infrastructure concerns like messaging, service discovery, state, secrets, and observability. Dapr is a common sidecar framework.</w:t>
      </w:r>
    </w:p>
    <w:p w14:paraId="4BB638D4" w14:textId="77777777" w:rsidR="0030586D" w:rsidRDefault="00000000">
      <w:pPr>
        <w:pStyle w:val="CodeBlock"/>
      </w:pPr>
      <w:r>
        <w:t>Recommendation Service + Dapr Sidecar</w:t>
      </w:r>
    </w:p>
    <w:p w14:paraId="28AEFF2C" w14:textId="77777777" w:rsidR="0030586D" w:rsidRDefault="00000000">
      <w:pPr>
        <w:pStyle w:val="CodeBlock"/>
      </w:pPr>
      <w:r>
        <w:t>Dapr handles pub/sub, state, service invocation, and secrets.</w:t>
      </w:r>
    </w:p>
    <w:p w14:paraId="5C8012E0" w14:textId="77777777" w:rsidR="0030586D" w:rsidRDefault="00000000">
      <w:pPr>
        <w:spacing w:after="160"/>
      </w:pPr>
      <w:r>
        <w:rPr>
          <w:b/>
        </w:rPr>
        <w:t xml:space="preserve">Resume-based example: </w:t>
      </w:r>
      <w:r>
        <w:t>At Gi3 Platform, Dapr supported service-to-service communication, state management, and extensibility for AI-enabled microservices.</w:t>
      </w:r>
    </w:p>
    <w:p w14:paraId="3860F7B0" w14:textId="77777777" w:rsidR="0030586D" w:rsidRDefault="00000000">
      <w:pPr>
        <w:pStyle w:val="Heading2"/>
      </w:pPr>
      <w:bookmarkStart w:id="105" w:name="_Toc229343141"/>
      <w:r>
        <w:t>96. Strangler Fig Pattern</w:t>
      </w:r>
      <w:bookmarkEnd w:id="105"/>
    </w:p>
    <w:p w14:paraId="7B0AEC62" w14:textId="77777777" w:rsidR="0030586D" w:rsidRDefault="00000000">
      <w:r>
        <w:rPr>
          <w:b/>
        </w:rPr>
        <w:t xml:space="preserve">Answer: </w:t>
      </w:r>
      <w:r>
        <w:t xml:space="preserve">The </w:t>
      </w:r>
      <w:r>
        <w:rPr>
          <w:b/>
        </w:rPr>
        <w:t>Strangler Fig</w:t>
      </w:r>
      <w:r>
        <w:t xml:space="preserve"> pattern gradually replaces a legacy monolith one capability at a time. New traffic is routed to new services while legacy modules are retired gradually.</w:t>
      </w:r>
    </w:p>
    <w:p w14:paraId="6D1B5672" w14:textId="77777777" w:rsidR="0030586D" w:rsidRDefault="00000000">
      <w:pPr>
        <w:spacing w:after="160"/>
      </w:pPr>
      <w:r>
        <w:rPr>
          <w:b/>
        </w:rPr>
        <w:t xml:space="preserve">Resume-based example: </w:t>
      </w:r>
      <w:r>
        <w:t>At Treasury Board and Finance and AGLC, legacy systems were modernized incrementally into modular services using Angular, .NET Core, Redis, APIs, and Azure integrations.</w:t>
      </w:r>
    </w:p>
    <w:p w14:paraId="4CD05484" w14:textId="77777777" w:rsidR="0030586D" w:rsidRDefault="00000000">
      <w:pPr>
        <w:pStyle w:val="Heading2"/>
      </w:pPr>
      <w:bookmarkStart w:id="106" w:name="_Toc229343142"/>
      <w:r>
        <w:t>97. Database per Service Pattern</w:t>
      </w:r>
      <w:bookmarkEnd w:id="106"/>
    </w:p>
    <w:p w14:paraId="6F472497" w14:textId="77777777" w:rsidR="0030586D" w:rsidRDefault="00000000">
      <w:r>
        <w:rPr>
          <w:b/>
        </w:rPr>
        <w:t xml:space="preserve">Answer: </w:t>
      </w:r>
      <w:r>
        <w:t>Each microservice owns its own database or schema, and other services access data through APIs or events instead of direct database access. This improves loose coupling and independent deployment.</w:t>
      </w:r>
    </w:p>
    <w:p w14:paraId="1753B07D" w14:textId="77777777" w:rsidR="0030586D" w:rsidRDefault="00000000">
      <w:pPr>
        <w:pStyle w:val="CodeBlock"/>
      </w:pPr>
      <w:r>
        <w:t>Engagement Service -&gt; Engagement DB</w:t>
      </w:r>
    </w:p>
    <w:p w14:paraId="00A67A2A" w14:textId="77777777" w:rsidR="0030586D" w:rsidRDefault="00000000">
      <w:pPr>
        <w:pStyle w:val="CodeBlock"/>
      </w:pPr>
      <w:r>
        <w:t>Profile Service -&gt; Profile DB</w:t>
      </w:r>
    </w:p>
    <w:p w14:paraId="0DA94D11" w14:textId="77777777" w:rsidR="0030586D" w:rsidRDefault="00000000">
      <w:pPr>
        <w:pStyle w:val="CodeBlock"/>
      </w:pPr>
      <w:r>
        <w:t>Notification Service -&gt; Notification DB</w:t>
      </w:r>
    </w:p>
    <w:p w14:paraId="32FE344F" w14:textId="77777777" w:rsidR="0030586D" w:rsidRDefault="00000000">
      <w:pPr>
        <w:pStyle w:val="CodeBlock"/>
      </w:pPr>
      <w:r>
        <w:t>Recommendation Service -&gt; Recommendation Store</w:t>
      </w:r>
    </w:p>
    <w:p w14:paraId="5D298357" w14:textId="77777777" w:rsidR="0030586D" w:rsidRDefault="00000000">
      <w:pPr>
        <w:spacing w:after="160"/>
      </w:pPr>
      <w:r>
        <w:rPr>
          <w:b/>
        </w:rPr>
        <w:t xml:space="preserve">Resume-based example: </w:t>
      </w:r>
      <w:r>
        <w:t>At Gi3, different workloads used PostgreSQL, Cosmos DB, Redis, Synapse, and Azure data services depending on the service need.</w:t>
      </w:r>
    </w:p>
    <w:p w14:paraId="1CA0917D" w14:textId="77777777" w:rsidR="0030586D" w:rsidRDefault="00000000">
      <w:pPr>
        <w:pStyle w:val="Heading1"/>
      </w:pPr>
      <w:bookmarkStart w:id="107" w:name="_Toc229343143"/>
      <w:r>
        <w:lastRenderedPageBreak/>
        <w:t>DevOps / CI-CD / Cloud / Security</w:t>
      </w:r>
      <w:bookmarkEnd w:id="107"/>
    </w:p>
    <w:p w14:paraId="56FA215B" w14:textId="77777777" w:rsidR="0030586D" w:rsidRDefault="00000000">
      <w:pPr>
        <w:pStyle w:val="Heading2"/>
      </w:pPr>
      <w:bookmarkStart w:id="108" w:name="_Toc229343144"/>
      <w:r>
        <w:t>98. CI/CD interview answers</w:t>
      </w:r>
      <w:bookmarkEnd w:id="108"/>
    </w:p>
    <w:p w14:paraId="54DE7BB2" w14:textId="77777777" w:rsidR="0030586D" w:rsidRDefault="00000000">
      <w:r>
        <w:rPr>
          <w:b/>
        </w:rPr>
        <w:t>Answer: CI/CD</w:t>
      </w:r>
      <w:r>
        <w:t xml:space="preserve"> automates build, test, security validation, packaging, and deployment. CI means Continuous Integration; CD means Continuous Delivery or Continuous Deployment.</w:t>
      </w:r>
    </w:p>
    <w:tbl>
      <w:tblPr>
        <w:tblStyle w:val="TableGrid"/>
        <w:tblW w:w="0" w:type="auto"/>
        <w:jc w:val="center"/>
        <w:tblLook w:val="04A0" w:firstRow="1" w:lastRow="0" w:firstColumn="1" w:lastColumn="0" w:noHBand="0" w:noVBand="1"/>
      </w:tblPr>
      <w:tblGrid>
        <w:gridCol w:w="5179"/>
        <w:gridCol w:w="5179"/>
      </w:tblGrid>
      <w:tr w:rsidR="0030586D" w14:paraId="5D7AD208" w14:textId="77777777">
        <w:trPr>
          <w:jc w:val="center"/>
        </w:trPr>
        <w:tc>
          <w:tcPr>
            <w:tcW w:w="5184" w:type="dxa"/>
            <w:shd w:val="clear" w:color="auto" w:fill="1F4E79"/>
            <w:vAlign w:val="center"/>
          </w:tcPr>
          <w:p w14:paraId="763C3B1F" w14:textId="77777777" w:rsidR="0030586D" w:rsidRDefault="00000000">
            <w:r>
              <w:rPr>
                <w:b/>
                <w:color w:val="FFFFFF"/>
              </w:rPr>
              <w:t>Term</w:t>
            </w:r>
          </w:p>
        </w:tc>
        <w:tc>
          <w:tcPr>
            <w:tcW w:w="5184" w:type="dxa"/>
            <w:shd w:val="clear" w:color="auto" w:fill="1F4E79"/>
            <w:vAlign w:val="center"/>
          </w:tcPr>
          <w:p w14:paraId="7FB4FDD5" w14:textId="77777777" w:rsidR="0030586D" w:rsidRDefault="00000000">
            <w:r>
              <w:rPr>
                <w:b/>
                <w:color w:val="FFFFFF"/>
              </w:rPr>
              <w:t>Meaning</w:t>
            </w:r>
          </w:p>
        </w:tc>
      </w:tr>
      <w:tr w:rsidR="0030586D" w14:paraId="509A8D82" w14:textId="77777777">
        <w:trPr>
          <w:jc w:val="center"/>
        </w:trPr>
        <w:tc>
          <w:tcPr>
            <w:tcW w:w="5184" w:type="dxa"/>
            <w:vAlign w:val="center"/>
          </w:tcPr>
          <w:p w14:paraId="4BD86E46" w14:textId="77777777" w:rsidR="0030586D" w:rsidRDefault="00000000">
            <w:r>
              <w:t>CI</w:t>
            </w:r>
          </w:p>
        </w:tc>
        <w:tc>
          <w:tcPr>
            <w:tcW w:w="5184" w:type="dxa"/>
            <w:vAlign w:val="center"/>
          </w:tcPr>
          <w:p w14:paraId="490B4673" w14:textId="77777777" w:rsidR="0030586D" w:rsidRDefault="00000000">
            <w:r>
              <w:t>Automatically build and test code changes</w:t>
            </w:r>
          </w:p>
        </w:tc>
      </w:tr>
      <w:tr w:rsidR="0030586D" w14:paraId="36989874" w14:textId="77777777">
        <w:trPr>
          <w:jc w:val="center"/>
        </w:trPr>
        <w:tc>
          <w:tcPr>
            <w:tcW w:w="5184" w:type="dxa"/>
            <w:vAlign w:val="center"/>
          </w:tcPr>
          <w:p w14:paraId="54338500" w14:textId="77777777" w:rsidR="0030586D" w:rsidRDefault="00000000">
            <w:r>
              <w:t>CD</w:t>
            </w:r>
          </w:p>
        </w:tc>
        <w:tc>
          <w:tcPr>
            <w:tcW w:w="5184" w:type="dxa"/>
            <w:vAlign w:val="center"/>
          </w:tcPr>
          <w:p w14:paraId="5782237F" w14:textId="77777777" w:rsidR="0030586D" w:rsidRDefault="00000000">
            <w:r>
              <w:t>Automatically deploy validated builds to environments</w:t>
            </w:r>
          </w:p>
        </w:tc>
      </w:tr>
      <w:tr w:rsidR="0030586D" w14:paraId="55A35710" w14:textId="77777777">
        <w:trPr>
          <w:jc w:val="center"/>
        </w:trPr>
        <w:tc>
          <w:tcPr>
            <w:tcW w:w="5184" w:type="dxa"/>
            <w:vAlign w:val="center"/>
          </w:tcPr>
          <w:p w14:paraId="171D6166" w14:textId="77777777" w:rsidR="0030586D" w:rsidRDefault="00000000">
            <w:r>
              <w:t>Benefit</w:t>
            </w:r>
          </w:p>
        </w:tc>
        <w:tc>
          <w:tcPr>
            <w:tcW w:w="5184" w:type="dxa"/>
            <w:vAlign w:val="center"/>
          </w:tcPr>
          <w:p w14:paraId="5D2E55ED" w14:textId="77777777" w:rsidR="0030586D" w:rsidRDefault="00000000">
            <w:r>
              <w:t>Faster, safer, repeatable releases</w:t>
            </w:r>
          </w:p>
        </w:tc>
      </w:tr>
    </w:tbl>
    <w:p w14:paraId="764FE537" w14:textId="77777777" w:rsidR="0030586D" w:rsidRDefault="0030586D"/>
    <w:p w14:paraId="7219581A" w14:textId="77777777" w:rsidR="0030586D" w:rsidRDefault="00000000">
      <w:pPr>
        <w:spacing w:after="160"/>
      </w:pPr>
      <w:r>
        <w:rPr>
          <w:b/>
        </w:rPr>
        <w:t xml:space="preserve">Resume-based example: </w:t>
      </w:r>
      <w:r>
        <w:t>At Gi3, AGLC, Enbridge, and GOA systems, Azure DevOps, GitHub Actions, GitLab CI, and TFS pipelines supported automated delivery.</w:t>
      </w:r>
    </w:p>
    <w:p w14:paraId="5155D7A7" w14:textId="77777777" w:rsidR="0030586D" w:rsidRDefault="00000000">
      <w:pPr>
        <w:pStyle w:val="Heading2"/>
      </w:pPr>
      <w:bookmarkStart w:id="109" w:name="_Toc229343145"/>
      <w:r>
        <w:t>99. Azure DevOps pipelines</w:t>
      </w:r>
      <w:bookmarkEnd w:id="109"/>
    </w:p>
    <w:p w14:paraId="653F0565" w14:textId="77777777" w:rsidR="0030586D" w:rsidRDefault="00000000">
      <w:r>
        <w:rPr>
          <w:b/>
        </w:rPr>
        <w:t xml:space="preserve">Answer: </w:t>
      </w:r>
      <w:r>
        <w:t>Azure DevOps pipelines define automated build and release workflows using YAML or classic pipelines. They can restore packages, build apps, run tests, scan code, publish artifacts, and deploy to Azure services.</w:t>
      </w:r>
    </w:p>
    <w:p w14:paraId="3DBEEAD4" w14:textId="77777777" w:rsidR="0030586D" w:rsidRDefault="00000000">
      <w:pPr>
        <w:pStyle w:val="CodeBlock"/>
      </w:pPr>
      <w:r>
        <w:t>trigger:</w:t>
      </w:r>
    </w:p>
    <w:p w14:paraId="60439983" w14:textId="77777777" w:rsidR="0030586D" w:rsidRDefault="00000000">
      <w:pPr>
        <w:pStyle w:val="CodeBlock"/>
      </w:pPr>
      <w:r>
        <w:t>- dev</w:t>
      </w:r>
    </w:p>
    <w:p w14:paraId="1C650FE8" w14:textId="77777777" w:rsidR="0030586D" w:rsidRDefault="0030586D">
      <w:pPr>
        <w:pStyle w:val="CodeBlock"/>
      </w:pPr>
    </w:p>
    <w:p w14:paraId="6C1FFE89" w14:textId="77777777" w:rsidR="0030586D" w:rsidRDefault="00000000">
      <w:pPr>
        <w:pStyle w:val="CodeBlock"/>
      </w:pPr>
      <w:r>
        <w:t>stages:</w:t>
      </w:r>
    </w:p>
    <w:p w14:paraId="2274C402" w14:textId="77777777" w:rsidR="0030586D" w:rsidRDefault="00000000">
      <w:pPr>
        <w:pStyle w:val="CodeBlock"/>
      </w:pPr>
      <w:r>
        <w:t>- stage: Build</w:t>
      </w:r>
    </w:p>
    <w:p w14:paraId="74904C7A" w14:textId="77777777" w:rsidR="0030586D" w:rsidRDefault="00000000">
      <w:pPr>
        <w:pStyle w:val="CodeBlock"/>
      </w:pPr>
      <w:r>
        <w:t>- stage: Deploy_Dev</w:t>
      </w:r>
    </w:p>
    <w:p w14:paraId="5ED2D6A9" w14:textId="77777777" w:rsidR="0030586D" w:rsidRDefault="00000000">
      <w:pPr>
        <w:spacing w:after="160"/>
      </w:pPr>
      <w:r>
        <w:rPr>
          <w:b/>
        </w:rPr>
        <w:t xml:space="preserve">Resume-based example: </w:t>
      </w:r>
      <w:r>
        <w:t>Your resume includes Azure DevOps pipelines for Angular, .NET, microservices, AI/ML components, and government enterprise applications.</w:t>
      </w:r>
    </w:p>
    <w:p w14:paraId="5981F26D" w14:textId="77777777" w:rsidR="0030586D" w:rsidRDefault="00000000">
      <w:pPr>
        <w:pStyle w:val="Heading2"/>
      </w:pPr>
      <w:bookmarkStart w:id="110" w:name="_Toc229343146"/>
      <w:r>
        <w:t>100. CD YAML explanation</w:t>
      </w:r>
      <w:bookmarkEnd w:id="110"/>
    </w:p>
    <w:p w14:paraId="693E220D" w14:textId="77777777" w:rsidR="0030586D" w:rsidRDefault="00000000">
      <w:r>
        <w:rPr>
          <w:b/>
        </w:rPr>
        <w:t xml:space="preserve">Answer: </w:t>
      </w:r>
      <w:r>
        <w:t>A CD YAML pipeline controls deployment stages, parameters, artifacts, approvals, variables, and environment-specific configuration. It separates deployment from CI so you can deploy a known build to DEV, QA, UAT, or PROD.</w:t>
      </w:r>
    </w:p>
    <w:p w14:paraId="0FAD407D" w14:textId="77777777" w:rsidR="0030586D" w:rsidRDefault="00000000">
      <w:pPr>
        <w:spacing w:after="160"/>
      </w:pPr>
      <w:r>
        <w:rPr>
          <w:b/>
        </w:rPr>
        <w:t xml:space="preserve">Resume-based example: </w:t>
      </w:r>
      <w:r>
        <w:t>In TaxPlatform/Gi3 discussions, CD YAML used parameters such as CI build ID and release flags to deploy frontend or backend artifacts through shared pipeline templates.</w:t>
      </w:r>
    </w:p>
    <w:p w14:paraId="048FC73E" w14:textId="77777777" w:rsidR="0030586D" w:rsidRDefault="00000000">
      <w:pPr>
        <w:pStyle w:val="Heading2"/>
      </w:pPr>
      <w:bookmarkStart w:id="111" w:name="_Toc229343147"/>
      <w:r>
        <w:t>101. DevOps interview answers</w:t>
      </w:r>
      <w:bookmarkEnd w:id="111"/>
    </w:p>
    <w:p w14:paraId="1ADB421C" w14:textId="77777777" w:rsidR="0030586D" w:rsidRDefault="00000000">
      <w:r>
        <w:rPr>
          <w:b/>
        </w:rPr>
        <w:t xml:space="preserve">Answer: </w:t>
      </w:r>
      <w:r>
        <w:t>DevOps is a culture and technical practice that improves collaboration between development, QA, security, and operations. It emphasizes automation, observability, repeatable releases, infrastructure as code, and continuous improvement.</w:t>
      </w:r>
    </w:p>
    <w:p w14:paraId="6883E291" w14:textId="77777777" w:rsidR="0030586D" w:rsidRDefault="00000000">
      <w:pPr>
        <w:spacing w:after="160"/>
      </w:pPr>
      <w:r>
        <w:rPr>
          <w:b/>
        </w:rPr>
        <w:t xml:space="preserve">Resume-based example: </w:t>
      </w:r>
      <w:r>
        <w:t>Your resume includes DevSecOps, Azure DevOps, GitHub Actions, GitLab CI, Terraform, PowerShell, monitoring, and secure deployment practices.</w:t>
      </w:r>
    </w:p>
    <w:p w14:paraId="2697CFEF" w14:textId="77777777" w:rsidR="0030586D" w:rsidRDefault="00000000">
      <w:pPr>
        <w:pStyle w:val="Heading2"/>
      </w:pPr>
      <w:bookmarkStart w:id="112" w:name="_Toc229343148"/>
      <w:r>
        <w:t>102. Deployment strategies</w:t>
      </w:r>
      <w:bookmarkEnd w:id="112"/>
    </w:p>
    <w:p w14:paraId="2910D5F3" w14:textId="77777777" w:rsidR="0030586D" w:rsidRDefault="00000000">
      <w:r>
        <w:rPr>
          <w:b/>
        </w:rPr>
        <w:t xml:space="preserve">Answer: </w:t>
      </w:r>
      <w:r>
        <w:t>Common deployment strategies include rolling deployment, blue-green deployment, canary release, feature flags, and rollback planning. The goal is to reduce production risk and enable safe releases.</w:t>
      </w:r>
    </w:p>
    <w:tbl>
      <w:tblPr>
        <w:tblStyle w:val="TableGrid"/>
        <w:tblW w:w="0" w:type="auto"/>
        <w:jc w:val="center"/>
        <w:tblLook w:val="04A0" w:firstRow="1" w:lastRow="0" w:firstColumn="1" w:lastColumn="0" w:noHBand="0" w:noVBand="1"/>
      </w:tblPr>
      <w:tblGrid>
        <w:gridCol w:w="5179"/>
        <w:gridCol w:w="5179"/>
      </w:tblGrid>
      <w:tr w:rsidR="0030586D" w14:paraId="28181B0A" w14:textId="77777777">
        <w:trPr>
          <w:jc w:val="center"/>
        </w:trPr>
        <w:tc>
          <w:tcPr>
            <w:tcW w:w="5184" w:type="dxa"/>
            <w:shd w:val="clear" w:color="auto" w:fill="1F4E79"/>
            <w:vAlign w:val="center"/>
          </w:tcPr>
          <w:p w14:paraId="05EC81C1" w14:textId="77777777" w:rsidR="0030586D" w:rsidRDefault="00000000">
            <w:r>
              <w:rPr>
                <w:b/>
                <w:color w:val="FFFFFF"/>
              </w:rPr>
              <w:t>Strategy</w:t>
            </w:r>
          </w:p>
        </w:tc>
        <w:tc>
          <w:tcPr>
            <w:tcW w:w="5184" w:type="dxa"/>
            <w:shd w:val="clear" w:color="auto" w:fill="1F4E79"/>
            <w:vAlign w:val="center"/>
          </w:tcPr>
          <w:p w14:paraId="5D3A7E9C" w14:textId="77777777" w:rsidR="0030586D" w:rsidRDefault="00000000">
            <w:r>
              <w:rPr>
                <w:b/>
                <w:color w:val="FFFFFF"/>
              </w:rPr>
              <w:t>Meaning</w:t>
            </w:r>
          </w:p>
        </w:tc>
      </w:tr>
      <w:tr w:rsidR="0030586D" w14:paraId="7E8B7DEF" w14:textId="77777777">
        <w:trPr>
          <w:jc w:val="center"/>
        </w:trPr>
        <w:tc>
          <w:tcPr>
            <w:tcW w:w="5184" w:type="dxa"/>
            <w:vAlign w:val="center"/>
          </w:tcPr>
          <w:p w14:paraId="3FD2057B" w14:textId="77777777" w:rsidR="0030586D" w:rsidRDefault="00000000">
            <w:r>
              <w:t>Rolling</w:t>
            </w:r>
          </w:p>
        </w:tc>
        <w:tc>
          <w:tcPr>
            <w:tcW w:w="5184" w:type="dxa"/>
            <w:vAlign w:val="center"/>
          </w:tcPr>
          <w:p w14:paraId="77291805" w14:textId="77777777" w:rsidR="0030586D" w:rsidRDefault="00000000">
            <w:r>
              <w:t>Replace instances gradually</w:t>
            </w:r>
          </w:p>
        </w:tc>
      </w:tr>
      <w:tr w:rsidR="0030586D" w14:paraId="4DE5EF5E" w14:textId="77777777">
        <w:trPr>
          <w:jc w:val="center"/>
        </w:trPr>
        <w:tc>
          <w:tcPr>
            <w:tcW w:w="5184" w:type="dxa"/>
            <w:vAlign w:val="center"/>
          </w:tcPr>
          <w:p w14:paraId="486B3F6C" w14:textId="77777777" w:rsidR="0030586D" w:rsidRDefault="00000000">
            <w:r>
              <w:t>Blue-Green</w:t>
            </w:r>
          </w:p>
        </w:tc>
        <w:tc>
          <w:tcPr>
            <w:tcW w:w="5184" w:type="dxa"/>
            <w:vAlign w:val="center"/>
          </w:tcPr>
          <w:p w14:paraId="556CE6FA" w14:textId="77777777" w:rsidR="0030586D" w:rsidRDefault="00000000">
            <w:r>
              <w:t>Switch traffic from old to new environment</w:t>
            </w:r>
          </w:p>
        </w:tc>
      </w:tr>
      <w:tr w:rsidR="0030586D" w14:paraId="42637A1E" w14:textId="77777777">
        <w:trPr>
          <w:jc w:val="center"/>
        </w:trPr>
        <w:tc>
          <w:tcPr>
            <w:tcW w:w="5184" w:type="dxa"/>
            <w:vAlign w:val="center"/>
          </w:tcPr>
          <w:p w14:paraId="091CCE3B" w14:textId="77777777" w:rsidR="0030586D" w:rsidRDefault="00000000">
            <w:r>
              <w:t>Canary</w:t>
            </w:r>
          </w:p>
        </w:tc>
        <w:tc>
          <w:tcPr>
            <w:tcW w:w="5184" w:type="dxa"/>
            <w:vAlign w:val="center"/>
          </w:tcPr>
          <w:p w14:paraId="3120622F" w14:textId="77777777" w:rsidR="0030586D" w:rsidRDefault="00000000">
            <w:r>
              <w:t>Release to small user group first</w:t>
            </w:r>
          </w:p>
        </w:tc>
      </w:tr>
      <w:tr w:rsidR="0030586D" w14:paraId="1D0F7945" w14:textId="77777777">
        <w:trPr>
          <w:jc w:val="center"/>
        </w:trPr>
        <w:tc>
          <w:tcPr>
            <w:tcW w:w="5184" w:type="dxa"/>
            <w:vAlign w:val="center"/>
          </w:tcPr>
          <w:p w14:paraId="7D50B0F4" w14:textId="77777777" w:rsidR="0030586D" w:rsidRDefault="00000000">
            <w:r>
              <w:t>Feature Flag</w:t>
            </w:r>
          </w:p>
        </w:tc>
        <w:tc>
          <w:tcPr>
            <w:tcW w:w="5184" w:type="dxa"/>
            <w:vAlign w:val="center"/>
          </w:tcPr>
          <w:p w14:paraId="1BA17B9A" w14:textId="77777777" w:rsidR="0030586D" w:rsidRDefault="00000000">
            <w:r>
              <w:t>Enable/disable features without redeploying</w:t>
            </w:r>
          </w:p>
        </w:tc>
      </w:tr>
      <w:tr w:rsidR="0030586D" w14:paraId="2456D37E" w14:textId="77777777">
        <w:trPr>
          <w:jc w:val="center"/>
        </w:trPr>
        <w:tc>
          <w:tcPr>
            <w:tcW w:w="5184" w:type="dxa"/>
            <w:vAlign w:val="center"/>
          </w:tcPr>
          <w:p w14:paraId="75AC19FD" w14:textId="77777777" w:rsidR="0030586D" w:rsidRDefault="00000000">
            <w:r>
              <w:t>Rollback</w:t>
            </w:r>
          </w:p>
        </w:tc>
        <w:tc>
          <w:tcPr>
            <w:tcW w:w="5184" w:type="dxa"/>
            <w:vAlign w:val="center"/>
          </w:tcPr>
          <w:p w14:paraId="666DFB84" w14:textId="77777777" w:rsidR="0030586D" w:rsidRDefault="00000000">
            <w:r>
              <w:t>Return to previous known-good version</w:t>
            </w:r>
          </w:p>
        </w:tc>
      </w:tr>
    </w:tbl>
    <w:p w14:paraId="31FC48C3" w14:textId="77777777" w:rsidR="0030586D" w:rsidRDefault="0030586D"/>
    <w:p w14:paraId="36803F53" w14:textId="77777777" w:rsidR="0030586D" w:rsidRDefault="00000000">
      <w:pPr>
        <w:spacing w:after="160"/>
      </w:pPr>
      <w:r>
        <w:rPr>
          <w:b/>
        </w:rPr>
        <w:lastRenderedPageBreak/>
        <w:t xml:space="preserve">Resume-based example: </w:t>
      </w:r>
      <w:r>
        <w:t>Across GOA, AGLC, and Gi3, deployment readiness, CI/CD, rollback safety, and environment promotion were part of enterprise delivery.</w:t>
      </w:r>
    </w:p>
    <w:p w14:paraId="710A2EDD" w14:textId="77777777" w:rsidR="0030586D" w:rsidRDefault="00000000">
      <w:pPr>
        <w:pStyle w:val="Heading2"/>
      </w:pPr>
      <w:bookmarkStart w:id="113" w:name="_Toc229343149"/>
      <w:r>
        <w:t>103. Horizontal scaling</w:t>
      </w:r>
      <w:bookmarkEnd w:id="113"/>
    </w:p>
    <w:tbl>
      <w:tblPr>
        <w:tblStyle w:val="TableGrid"/>
        <w:tblW w:w="0" w:type="auto"/>
        <w:jc w:val="center"/>
        <w:tblLook w:val="04A0" w:firstRow="1" w:lastRow="0" w:firstColumn="1" w:lastColumn="0" w:noHBand="0" w:noVBand="1"/>
      </w:tblPr>
      <w:tblGrid>
        <w:gridCol w:w="3452"/>
        <w:gridCol w:w="3454"/>
        <w:gridCol w:w="3452"/>
      </w:tblGrid>
      <w:tr w:rsidR="0030586D" w14:paraId="0478AE2F" w14:textId="77777777">
        <w:trPr>
          <w:jc w:val="center"/>
        </w:trPr>
        <w:tc>
          <w:tcPr>
            <w:tcW w:w="3456" w:type="dxa"/>
            <w:shd w:val="clear" w:color="auto" w:fill="1F4E79"/>
            <w:vAlign w:val="center"/>
          </w:tcPr>
          <w:p w14:paraId="2EB4BAB7" w14:textId="77777777" w:rsidR="0030586D" w:rsidRDefault="00000000">
            <w:r>
              <w:rPr>
                <w:b/>
                <w:color w:val="FFFFFF"/>
              </w:rPr>
              <w:t>Feature</w:t>
            </w:r>
          </w:p>
        </w:tc>
        <w:tc>
          <w:tcPr>
            <w:tcW w:w="3456" w:type="dxa"/>
            <w:shd w:val="clear" w:color="auto" w:fill="1F4E79"/>
            <w:vAlign w:val="center"/>
          </w:tcPr>
          <w:p w14:paraId="666BBDA5" w14:textId="77777777" w:rsidR="0030586D" w:rsidRDefault="00000000">
            <w:r>
              <w:rPr>
                <w:b/>
                <w:color w:val="FFFFFF"/>
              </w:rPr>
              <w:t>Horizontal Scaling</w:t>
            </w:r>
          </w:p>
        </w:tc>
        <w:tc>
          <w:tcPr>
            <w:tcW w:w="3456" w:type="dxa"/>
            <w:shd w:val="clear" w:color="auto" w:fill="1F4E79"/>
            <w:vAlign w:val="center"/>
          </w:tcPr>
          <w:p w14:paraId="4E574180" w14:textId="77777777" w:rsidR="0030586D" w:rsidRDefault="00000000">
            <w:r>
              <w:rPr>
                <w:b/>
                <w:color w:val="FFFFFF"/>
              </w:rPr>
              <w:t>Vertical Scaling</w:t>
            </w:r>
          </w:p>
        </w:tc>
      </w:tr>
      <w:tr w:rsidR="0030586D" w14:paraId="5DDC9144" w14:textId="77777777">
        <w:trPr>
          <w:jc w:val="center"/>
        </w:trPr>
        <w:tc>
          <w:tcPr>
            <w:tcW w:w="3456" w:type="dxa"/>
            <w:vAlign w:val="center"/>
          </w:tcPr>
          <w:p w14:paraId="24BEFD05" w14:textId="77777777" w:rsidR="0030586D" w:rsidRDefault="00000000">
            <w:r>
              <w:t>Method</w:t>
            </w:r>
          </w:p>
        </w:tc>
        <w:tc>
          <w:tcPr>
            <w:tcW w:w="3456" w:type="dxa"/>
            <w:vAlign w:val="center"/>
          </w:tcPr>
          <w:p w14:paraId="4DFD6848" w14:textId="77777777" w:rsidR="0030586D" w:rsidRDefault="00000000">
            <w:r>
              <w:t>Add more servers/pods</w:t>
            </w:r>
          </w:p>
        </w:tc>
        <w:tc>
          <w:tcPr>
            <w:tcW w:w="3456" w:type="dxa"/>
            <w:vAlign w:val="center"/>
          </w:tcPr>
          <w:p w14:paraId="0D96663B" w14:textId="77777777" w:rsidR="0030586D" w:rsidRDefault="00000000">
            <w:r>
              <w:t>Add more CPU/RAM to one server</w:t>
            </w:r>
          </w:p>
        </w:tc>
      </w:tr>
      <w:tr w:rsidR="0030586D" w14:paraId="487FF427" w14:textId="77777777">
        <w:trPr>
          <w:jc w:val="center"/>
        </w:trPr>
        <w:tc>
          <w:tcPr>
            <w:tcW w:w="3456" w:type="dxa"/>
            <w:vAlign w:val="center"/>
          </w:tcPr>
          <w:p w14:paraId="71BDC181" w14:textId="77777777" w:rsidR="0030586D" w:rsidRDefault="00000000">
            <w:r>
              <w:t>Cloud fit</w:t>
            </w:r>
          </w:p>
        </w:tc>
        <w:tc>
          <w:tcPr>
            <w:tcW w:w="3456" w:type="dxa"/>
            <w:vAlign w:val="center"/>
          </w:tcPr>
          <w:p w14:paraId="17B56FF8" w14:textId="77777777" w:rsidR="0030586D" w:rsidRDefault="00000000">
            <w:r>
              <w:t>Excellent for containers/microservices</w:t>
            </w:r>
          </w:p>
        </w:tc>
        <w:tc>
          <w:tcPr>
            <w:tcW w:w="3456" w:type="dxa"/>
            <w:vAlign w:val="center"/>
          </w:tcPr>
          <w:p w14:paraId="26954B8C" w14:textId="77777777" w:rsidR="0030586D" w:rsidRDefault="00000000">
            <w:r>
              <w:t>Useful but limited</w:t>
            </w:r>
          </w:p>
        </w:tc>
      </w:tr>
      <w:tr w:rsidR="0030586D" w14:paraId="0A2F3A7E" w14:textId="77777777">
        <w:trPr>
          <w:jc w:val="center"/>
        </w:trPr>
        <w:tc>
          <w:tcPr>
            <w:tcW w:w="3456" w:type="dxa"/>
            <w:vAlign w:val="center"/>
          </w:tcPr>
          <w:p w14:paraId="6FC66225" w14:textId="77777777" w:rsidR="0030586D" w:rsidRDefault="00000000">
            <w:r>
              <w:t>Fault tolerance</w:t>
            </w:r>
          </w:p>
        </w:tc>
        <w:tc>
          <w:tcPr>
            <w:tcW w:w="3456" w:type="dxa"/>
            <w:vAlign w:val="center"/>
          </w:tcPr>
          <w:p w14:paraId="28B00773" w14:textId="77777777" w:rsidR="0030586D" w:rsidRDefault="00000000">
            <w:r>
              <w:t>Better because workload is distributed</w:t>
            </w:r>
          </w:p>
        </w:tc>
        <w:tc>
          <w:tcPr>
            <w:tcW w:w="3456" w:type="dxa"/>
            <w:vAlign w:val="center"/>
          </w:tcPr>
          <w:p w14:paraId="041A90BC" w14:textId="77777777" w:rsidR="0030586D" w:rsidRDefault="00000000">
            <w:r>
              <w:t>Lower if one server fails</w:t>
            </w:r>
          </w:p>
        </w:tc>
      </w:tr>
      <w:tr w:rsidR="0030586D" w14:paraId="0CAB471E" w14:textId="77777777">
        <w:trPr>
          <w:jc w:val="center"/>
        </w:trPr>
        <w:tc>
          <w:tcPr>
            <w:tcW w:w="3456" w:type="dxa"/>
            <w:vAlign w:val="center"/>
          </w:tcPr>
          <w:p w14:paraId="50E39E1B" w14:textId="77777777" w:rsidR="0030586D" w:rsidRDefault="00000000">
            <w:r>
              <w:t>Example</w:t>
            </w:r>
          </w:p>
        </w:tc>
        <w:tc>
          <w:tcPr>
            <w:tcW w:w="3456" w:type="dxa"/>
            <w:vAlign w:val="center"/>
          </w:tcPr>
          <w:p w14:paraId="473563B3" w14:textId="77777777" w:rsidR="0030586D" w:rsidRDefault="00000000">
            <w:r>
              <w:t>Add more AKS pods</w:t>
            </w:r>
          </w:p>
        </w:tc>
        <w:tc>
          <w:tcPr>
            <w:tcW w:w="3456" w:type="dxa"/>
            <w:vAlign w:val="center"/>
          </w:tcPr>
          <w:p w14:paraId="663EA776" w14:textId="77777777" w:rsidR="0030586D" w:rsidRDefault="00000000">
            <w:r>
              <w:t>Upgrade VM size</w:t>
            </w:r>
          </w:p>
        </w:tc>
      </w:tr>
    </w:tbl>
    <w:p w14:paraId="21D3F6EF" w14:textId="77777777" w:rsidR="0030586D" w:rsidRDefault="0030586D"/>
    <w:p w14:paraId="5BB4E8AB" w14:textId="77777777" w:rsidR="0030586D" w:rsidRDefault="00000000">
      <w:pPr>
        <w:spacing w:after="120"/>
      </w:pPr>
      <w:r>
        <w:rPr>
          <w:b/>
        </w:rPr>
        <w:t xml:space="preserve">Simple understanding: </w:t>
      </w:r>
      <w:r>
        <w:t>Horizontal scaling adds more instances; vertical scaling makes one instance bigger.</w:t>
      </w:r>
    </w:p>
    <w:p w14:paraId="464ECAA7" w14:textId="77777777" w:rsidR="0030586D" w:rsidRDefault="00000000">
      <w:pPr>
        <w:spacing w:after="160"/>
      </w:pPr>
      <w:r>
        <w:rPr>
          <w:b/>
        </w:rPr>
        <w:t xml:space="preserve">Resume-based example: </w:t>
      </w:r>
      <w:r>
        <w:t>At Gi3, AKS and Azure Container Apps can scale service instances horizontally for AI and microservice workloads.</w:t>
      </w:r>
    </w:p>
    <w:p w14:paraId="57C13D09" w14:textId="77777777" w:rsidR="0030586D" w:rsidRDefault="00000000">
      <w:pPr>
        <w:pStyle w:val="Heading2"/>
      </w:pPr>
      <w:bookmarkStart w:id="114" w:name="_Toc229343150"/>
      <w:r>
        <w:t>104. High throughput systems</w:t>
      </w:r>
      <w:bookmarkEnd w:id="114"/>
    </w:p>
    <w:p w14:paraId="2B4F7057" w14:textId="77777777" w:rsidR="0030586D" w:rsidRDefault="00000000">
      <w:r>
        <w:rPr>
          <w:b/>
        </w:rPr>
        <w:t xml:space="preserve">Answer: </w:t>
      </w:r>
      <w:r>
        <w:t>A high-throughput system processes many requests, transactions, or messages efficiently. It usually requires async processing, caching, batching, load balancing, indexing, queueing, and horizontal scaling.</w:t>
      </w:r>
    </w:p>
    <w:p w14:paraId="21958CEE" w14:textId="77777777" w:rsidR="0030586D" w:rsidRDefault="00000000">
      <w:pPr>
        <w:spacing w:after="160"/>
      </w:pPr>
      <w:r>
        <w:rPr>
          <w:b/>
        </w:rPr>
        <w:t xml:space="preserve">Resume-based example: </w:t>
      </w:r>
      <w:r>
        <w:t>At AGLC gaming systems, Enbridge alarm workflows, and Gi3 recommendation pipelines, throughput mattered for transactional and event-driven workloads.</w:t>
      </w:r>
    </w:p>
    <w:p w14:paraId="014C3957" w14:textId="77777777" w:rsidR="0030586D" w:rsidRDefault="00000000">
      <w:pPr>
        <w:pStyle w:val="Heading2"/>
      </w:pPr>
      <w:bookmarkStart w:id="115" w:name="_Toc229343151"/>
      <w:r>
        <w:t>105. Azure Blob Storage</w:t>
      </w:r>
      <w:bookmarkEnd w:id="115"/>
    </w:p>
    <w:p w14:paraId="64407EE4" w14:textId="77777777" w:rsidR="0030586D" w:rsidRDefault="00000000">
      <w:r>
        <w:rPr>
          <w:b/>
        </w:rPr>
        <w:t xml:space="preserve">Answer: </w:t>
      </w:r>
      <w:r>
        <w:t>Azure Blob Storage stores unstructured data such as documents, images, logs, exports, and files. It is scalable, durable, and often integrated with Data Factory, Functions, and analytics pipelines.</w:t>
      </w:r>
    </w:p>
    <w:p w14:paraId="1950EB31" w14:textId="77777777" w:rsidR="0030586D" w:rsidRDefault="00000000">
      <w:pPr>
        <w:spacing w:after="160"/>
      </w:pPr>
      <w:r>
        <w:rPr>
          <w:b/>
        </w:rPr>
        <w:t xml:space="preserve">Resume-based example: </w:t>
      </w:r>
      <w:r>
        <w:t>At Gi3-style data and AI workloads, Blob Storage can support document storage, data ingestion, AI files, exports, and integration pipelines.</w:t>
      </w:r>
    </w:p>
    <w:p w14:paraId="505B6721" w14:textId="77777777" w:rsidR="0030586D" w:rsidRDefault="00000000">
      <w:pPr>
        <w:pStyle w:val="Heading2"/>
      </w:pPr>
      <w:bookmarkStart w:id="116" w:name="_Toc229343152"/>
      <w:r>
        <w:t>106. Azure Data Factory</w:t>
      </w:r>
      <w:bookmarkEnd w:id="116"/>
    </w:p>
    <w:p w14:paraId="5D903CE5" w14:textId="77777777" w:rsidR="0030586D" w:rsidRDefault="00000000">
      <w:r>
        <w:rPr>
          <w:b/>
        </w:rPr>
        <w:t xml:space="preserve">Answer: </w:t>
      </w:r>
      <w:r>
        <w:t>Azure Data Factory is a cloud ETL/ELT orchestration service. It moves and transforms data across sources such as databases, files, APIs, Blob Storage, Synapse, and Databricks.</w:t>
      </w:r>
    </w:p>
    <w:p w14:paraId="017D0A37" w14:textId="77777777" w:rsidR="0030586D" w:rsidRDefault="00000000">
      <w:pPr>
        <w:spacing w:after="160"/>
      </w:pPr>
      <w:r>
        <w:rPr>
          <w:b/>
        </w:rPr>
        <w:t xml:space="preserve">Resume-based example: </w:t>
      </w:r>
      <w:r>
        <w:t>At Gi3 Platform, Azure Data Factory supported data pipelines for AI/ML workloads, analytics, and enterprise data preparation.</w:t>
      </w:r>
    </w:p>
    <w:p w14:paraId="34FD9E79" w14:textId="77777777" w:rsidR="0030586D" w:rsidRDefault="00000000">
      <w:pPr>
        <w:pStyle w:val="Heading2"/>
      </w:pPr>
      <w:bookmarkStart w:id="117" w:name="_Toc229343153"/>
      <w:r>
        <w:t>107. Distributed systems</w:t>
      </w:r>
      <w:bookmarkEnd w:id="117"/>
    </w:p>
    <w:p w14:paraId="00B54E2C" w14:textId="77777777" w:rsidR="0030586D" w:rsidRDefault="00000000">
      <w:r>
        <w:rPr>
          <w:b/>
        </w:rPr>
        <w:t xml:space="preserve">Answer: </w:t>
      </w:r>
      <w:r>
        <w:t>A distributed system runs across multiple services, machines, or nodes. It improves scalability and fault isolation but introduces challenges such as latency, retries, consistency, tracing, and partial failures.</w:t>
      </w:r>
    </w:p>
    <w:p w14:paraId="46848E2A" w14:textId="77777777" w:rsidR="0030586D" w:rsidRDefault="00000000">
      <w:pPr>
        <w:spacing w:after="160"/>
      </w:pPr>
      <w:r>
        <w:rPr>
          <w:b/>
        </w:rPr>
        <w:t xml:space="preserve">Resume-based example: </w:t>
      </w:r>
      <w:r>
        <w:t>Gi3 microservices, Service Bus, Dapr, Redis, API Management, and Azure-hosted services are examples of distributed system components.</w:t>
      </w:r>
    </w:p>
    <w:p w14:paraId="664ECED7" w14:textId="77777777" w:rsidR="0030586D" w:rsidRDefault="00000000">
      <w:pPr>
        <w:pStyle w:val="Heading2"/>
      </w:pPr>
      <w:bookmarkStart w:id="118" w:name="_Toc229343154"/>
      <w:r>
        <w:t>108. OAuth 2.0</w:t>
      </w:r>
      <w:bookmarkEnd w:id="118"/>
    </w:p>
    <w:p w14:paraId="7861F92D" w14:textId="77777777" w:rsidR="0030586D" w:rsidRDefault="00000000">
      <w:r>
        <w:rPr>
          <w:b/>
        </w:rPr>
        <w:t xml:space="preserve">Answer: </w:t>
      </w:r>
      <w:r>
        <w:t>OAuth 2.0 is an authorization framework that allows applications to access APIs securely using tokens instead of passwords. It supports flows such as authorization code flow, client credentials, and refresh tokens.</w:t>
      </w:r>
    </w:p>
    <w:p w14:paraId="61A122D7" w14:textId="77777777" w:rsidR="0030586D" w:rsidRDefault="00000000">
      <w:pPr>
        <w:spacing w:after="160"/>
      </w:pPr>
      <w:r>
        <w:rPr>
          <w:b/>
        </w:rPr>
        <w:t xml:space="preserve">Resume-based example: </w:t>
      </w:r>
      <w:r>
        <w:t>At Gi3, Enbridge, AGLC, and GOA systems, OAuth 2.0 integrated with Microsoft Entra ID, JWT, and SSO for secure API access.</w:t>
      </w:r>
    </w:p>
    <w:p w14:paraId="7DC276BB" w14:textId="77777777" w:rsidR="0030586D" w:rsidRDefault="00000000">
      <w:pPr>
        <w:pStyle w:val="Heading2"/>
      </w:pPr>
      <w:bookmarkStart w:id="119" w:name="_Toc229343155"/>
      <w:r>
        <w:t>109. Microsoft Entra ID</w:t>
      </w:r>
      <w:bookmarkEnd w:id="119"/>
    </w:p>
    <w:p w14:paraId="2851E1F7" w14:textId="77777777" w:rsidR="0030586D" w:rsidRDefault="00000000">
      <w:r>
        <w:rPr>
          <w:b/>
        </w:rPr>
        <w:t xml:space="preserve">Answer: </w:t>
      </w:r>
      <w:r>
        <w:t>Microsoft Entra ID is Microsoft cloud identity platform for authentication, authorization, SSO, groups, roles, app registrations, and managed identities. It is commonly used to secure Azure-hosted enterprise applications.</w:t>
      </w:r>
    </w:p>
    <w:p w14:paraId="68568849" w14:textId="77777777" w:rsidR="0030586D" w:rsidRDefault="00000000">
      <w:pPr>
        <w:spacing w:after="160"/>
      </w:pPr>
      <w:r>
        <w:rPr>
          <w:b/>
        </w:rPr>
        <w:lastRenderedPageBreak/>
        <w:t xml:space="preserve">Resume-based example: </w:t>
      </w:r>
      <w:r>
        <w:t>Your resume includes Microsoft Entra ID/Azure AD, OAuth 2.0, JWT, IAM, and enterprise identity integration across multiple projects.</w:t>
      </w:r>
    </w:p>
    <w:p w14:paraId="5AB74444" w14:textId="77777777" w:rsidR="0030586D" w:rsidRDefault="00000000">
      <w:pPr>
        <w:pStyle w:val="Heading2"/>
      </w:pPr>
      <w:bookmarkStart w:id="120" w:name="_Toc229343156"/>
      <w:r>
        <w:t>110. Okta integration</w:t>
      </w:r>
      <w:bookmarkEnd w:id="120"/>
    </w:p>
    <w:p w14:paraId="43C2C62F" w14:textId="77777777" w:rsidR="0030586D" w:rsidRDefault="00000000">
      <w:r>
        <w:rPr>
          <w:b/>
        </w:rPr>
        <w:t xml:space="preserve">Answer: </w:t>
      </w:r>
      <w:r>
        <w:t>Okta is an identity provider that supports SSO, OAuth 2.0, OIDC, and SAML. Applications can integrate with Okta to authenticate users and receive claims such as email, roles, or groups.</w:t>
      </w:r>
    </w:p>
    <w:p w14:paraId="2239DEFB" w14:textId="77777777" w:rsidR="0030586D" w:rsidRDefault="00000000">
      <w:pPr>
        <w:spacing w:after="160"/>
      </w:pPr>
      <w:r>
        <w:rPr>
          <w:b/>
        </w:rPr>
        <w:t xml:space="preserve">Resume-based example: </w:t>
      </w:r>
      <w:r>
        <w:t>Your prior discussions included Okta with Express/Passport-SAML and frontend token handling, aligned with enterprise SSO integration patterns.</w:t>
      </w:r>
    </w:p>
    <w:p w14:paraId="212BF7DC" w14:textId="77777777" w:rsidR="0030586D" w:rsidRDefault="00000000">
      <w:pPr>
        <w:pStyle w:val="Heading2"/>
      </w:pPr>
      <w:bookmarkStart w:id="121" w:name="_Toc229343157"/>
      <w:r>
        <w:t>111. Vibe Coding vs Spec-Driven Development</w:t>
      </w:r>
      <w:bookmarkEnd w:id="121"/>
    </w:p>
    <w:tbl>
      <w:tblPr>
        <w:tblStyle w:val="TableGrid"/>
        <w:tblW w:w="0" w:type="auto"/>
        <w:jc w:val="center"/>
        <w:tblLook w:val="04A0" w:firstRow="1" w:lastRow="0" w:firstColumn="1" w:lastColumn="0" w:noHBand="0" w:noVBand="1"/>
      </w:tblPr>
      <w:tblGrid>
        <w:gridCol w:w="3453"/>
        <w:gridCol w:w="3453"/>
        <w:gridCol w:w="3452"/>
      </w:tblGrid>
      <w:tr w:rsidR="0030586D" w14:paraId="51242393" w14:textId="77777777">
        <w:trPr>
          <w:jc w:val="center"/>
        </w:trPr>
        <w:tc>
          <w:tcPr>
            <w:tcW w:w="3456" w:type="dxa"/>
            <w:shd w:val="clear" w:color="auto" w:fill="1F4E79"/>
            <w:vAlign w:val="center"/>
          </w:tcPr>
          <w:p w14:paraId="2ED08100" w14:textId="77777777" w:rsidR="0030586D" w:rsidRDefault="00000000">
            <w:r>
              <w:rPr>
                <w:b/>
                <w:color w:val="FFFFFF"/>
              </w:rPr>
              <w:t>Feature</w:t>
            </w:r>
          </w:p>
        </w:tc>
        <w:tc>
          <w:tcPr>
            <w:tcW w:w="3456" w:type="dxa"/>
            <w:shd w:val="clear" w:color="auto" w:fill="1F4E79"/>
            <w:vAlign w:val="center"/>
          </w:tcPr>
          <w:p w14:paraId="0FF19AD2" w14:textId="77777777" w:rsidR="0030586D" w:rsidRDefault="00000000">
            <w:r>
              <w:rPr>
                <w:b/>
                <w:color w:val="FFFFFF"/>
              </w:rPr>
              <w:t>Vibe Coding</w:t>
            </w:r>
          </w:p>
        </w:tc>
        <w:tc>
          <w:tcPr>
            <w:tcW w:w="3456" w:type="dxa"/>
            <w:shd w:val="clear" w:color="auto" w:fill="1F4E79"/>
            <w:vAlign w:val="center"/>
          </w:tcPr>
          <w:p w14:paraId="42CD1825" w14:textId="77777777" w:rsidR="0030586D" w:rsidRDefault="00000000">
            <w:r>
              <w:rPr>
                <w:b/>
                <w:color w:val="FFFFFF"/>
              </w:rPr>
              <w:t>Spec-Driven Development</w:t>
            </w:r>
          </w:p>
        </w:tc>
      </w:tr>
      <w:tr w:rsidR="0030586D" w14:paraId="2061B959" w14:textId="77777777">
        <w:trPr>
          <w:jc w:val="center"/>
        </w:trPr>
        <w:tc>
          <w:tcPr>
            <w:tcW w:w="3456" w:type="dxa"/>
            <w:vAlign w:val="center"/>
          </w:tcPr>
          <w:p w14:paraId="727599F6" w14:textId="77777777" w:rsidR="0030586D" w:rsidRDefault="00000000">
            <w:r>
              <w:t>Approach</w:t>
            </w:r>
          </w:p>
        </w:tc>
        <w:tc>
          <w:tcPr>
            <w:tcW w:w="3456" w:type="dxa"/>
            <w:vAlign w:val="center"/>
          </w:tcPr>
          <w:p w14:paraId="24A07139" w14:textId="77777777" w:rsidR="0030586D" w:rsidRDefault="00000000">
            <w:r>
              <w:t>Fast experimentation</w:t>
            </w:r>
          </w:p>
        </w:tc>
        <w:tc>
          <w:tcPr>
            <w:tcW w:w="3456" w:type="dxa"/>
            <w:vAlign w:val="center"/>
          </w:tcPr>
          <w:p w14:paraId="3A245F1D" w14:textId="77777777" w:rsidR="0030586D" w:rsidRDefault="00000000">
            <w:r>
              <w:t>Structured design-first delivery</w:t>
            </w:r>
          </w:p>
        </w:tc>
      </w:tr>
      <w:tr w:rsidR="0030586D" w14:paraId="1B5F98B5" w14:textId="77777777">
        <w:trPr>
          <w:jc w:val="center"/>
        </w:trPr>
        <w:tc>
          <w:tcPr>
            <w:tcW w:w="3456" w:type="dxa"/>
            <w:vAlign w:val="center"/>
          </w:tcPr>
          <w:p w14:paraId="60104EB1" w14:textId="77777777" w:rsidR="0030586D" w:rsidRDefault="00000000">
            <w:r>
              <w:t>Documentation</w:t>
            </w:r>
          </w:p>
        </w:tc>
        <w:tc>
          <w:tcPr>
            <w:tcW w:w="3456" w:type="dxa"/>
            <w:vAlign w:val="center"/>
          </w:tcPr>
          <w:p w14:paraId="6CA7C174" w14:textId="77777777" w:rsidR="0030586D" w:rsidRDefault="00000000">
            <w:r>
              <w:t>Minimal</w:t>
            </w:r>
          </w:p>
        </w:tc>
        <w:tc>
          <w:tcPr>
            <w:tcW w:w="3456" w:type="dxa"/>
            <w:vAlign w:val="center"/>
          </w:tcPr>
          <w:p w14:paraId="7AB56138" w14:textId="77777777" w:rsidR="0030586D" w:rsidRDefault="00000000">
            <w:r>
              <w:t>Detailed specs, contracts, diagrams, ADRs</w:t>
            </w:r>
          </w:p>
        </w:tc>
      </w:tr>
      <w:tr w:rsidR="0030586D" w14:paraId="000F90A9" w14:textId="77777777">
        <w:trPr>
          <w:jc w:val="center"/>
        </w:trPr>
        <w:tc>
          <w:tcPr>
            <w:tcW w:w="3456" w:type="dxa"/>
            <w:vAlign w:val="center"/>
          </w:tcPr>
          <w:p w14:paraId="3D7218DE" w14:textId="77777777" w:rsidR="0030586D" w:rsidRDefault="00000000">
            <w:r>
              <w:t>Speed</w:t>
            </w:r>
          </w:p>
        </w:tc>
        <w:tc>
          <w:tcPr>
            <w:tcW w:w="3456" w:type="dxa"/>
            <w:vAlign w:val="center"/>
          </w:tcPr>
          <w:p w14:paraId="5D30D091" w14:textId="77777777" w:rsidR="0030586D" w:rsidRDefault="00000000">
            <w:r>
              <w:t>Fast initially</w:t>
            </w:r>
          </w:p>
        </w:tc>
        <w:tc>
          <w:tcPr>
            <w:tcW w:w="3456" w:type="dxa"/>
            <w:vAlign w:val="center"/>
          </w:tcPr>
          <w:p w14:paraId="34BE354D" w14:textId="77777777" w:rsidR="0030586D" w:rsidRDefault="00000000">
            <w:r>
              <w:t>Slower upfront but safer later</w:t>
            </w:r>
          </w:p>
        </w:tc>
      </w:tr>
      <w:tr w:rsidR="0030586D" w14:paraId="05782675" w14:textId="77777777">
        <w:trPr>
          <w:jc w:val="center"/>
        </w:trPr>
        <w:tc>
          <w:tcPr>
            <w:tcW w:w="3456" w:type="dxa"/>
            <w:vAlign w:val="center"/>
          </w:tcPr>
          <w:p w14:paraId="702D5405" w14:textId="77777777" w:rsidR="0030586D" w:rsidRDefault="00000000">
            <w:r>
              <w:t>Maintainability</w:t>
            </w:r>
          </w:p>
        </w:tc>
        <w:tc>
          <w:tcPr>
            <w:tcW w:w="3456" w:type="dxa"/>
            <w:vAlign w:val="center"/>
          </w:tcPr>
          <w:p w14:paraId="15FD3F9A" w14:textId="77777777" w:rsidR="0030586D" w:rsidRDefault="00000000">
            <w:r>
              <w:t>Can become inconsistent</w:t>
            </w:r>
          </w:p>
        </w:tc>
        <w:tc>
          <w:tcPr>
            <w:tcW w:w="3456" w:type="dxa"/>
            <w:vAlign w:val="center"/>
          </w:tcPr>
          <w:p w14:paraId="2F7DBAE8" w14:textId="77777777" w:rsidR="0030586D" w:rsidRDefault="00000000">
            <w:r>
              <w:t>More maintainable</w:t>
            </w:r>
          </w:p>
        </w:tc>
      </w:tr>
      <w:tr w:rsidR="0030586D" w14:paraId="17238A69" w14:textId="77777777">
        <w:trPr>
          <w:jc w:val="center"/>
        </w:trPr>
        <w:tc>
          <w:tcPr>
            <w:tcW w:w="3456" w:type="dxa"/>
            <w:vAlign w:val="center"/>
          </w:tcPr>
          <w:p w14:paraId="6D68179D" w14:textId="77777777" w:rsidR="0030586D" w:rsidRDefault="00000000">
            <w:r>
              <w:t>Best use</w:t>
            </w:r>
          </w:p>
        </w:tc>
        <w:tc>
          <w:tcPr>
            <w:tcW w:w="3456" w:type="dxa"/>
            <w:vAlign w:val="center"/>
          </w:tcPr>
          <w:p w14:paraId="4D5EDC51" w14:textId="77777777" w:rsidR="0030586D" w:rsidRDefault="00000000">
            <w:r>
              <w:t>Prototype/MVP</w:t>
            </w:r>
          </w:p>
        </w:tc>
        <w:tc>
          <w:tcPr>
            <w:tcW w:w="3456" w:type="dxa"/>
            <w:vAlign w:val="center"/>
          </w:tcPr>
          <w:p w14:paraId="4B36FA0C" w14:textId="77777777" w:rsidR="0030586D" w:rsidRDefault="00000000">
            <w:r>
              <w:t>Enterprise systems</w:t>
            </w:r>
          </w:p>
        </w:tc>
      </w:tr>
      <w:tr w:rsidR="0030586D" w14:paraId="7C3263FF" w14:textId="77777777">
        <w:trPr>
          <w:jc w:val="center"/>
        </w:trPr>
        <w:tc>
          <w:tcPr>
            <w:tcW w:w="3456" w:type="dxa"/>
            <w:vAlign w:val="center"/>
          </w:tcPr>
          <w:p w14:paraId="49818EC6" w14:textId="77777777" w:rsidR="0030586D" w:rsidRDefault="00000000">
            <w:r>
              <w:t>AI usage</w:t>
            </w:r>
          </w:p>
        </w:tc>
        <w:tc>
          <w:tcPr>
            <w:tcW w:w="3456" w:type="dxa"/>
            <w:vAlign w:val="center"/>
          </w:tcPr>
          <w:p w14:paraId="0A4F175A" w14:textId="77777777" w:rsidR="0030586D" w:rsidRDefault="00000000">
            <w:r>
              <w:t>Prompt and iterate quickly</w:t>
            </w:r>
          </w:p>
        </w:tc>
        <w:tc>
          <w:tcPr>
            <w:tcW w:w="3456" w:type="dxa"/>
            <w:vAlign w:val="center"/>
          </w:tcPr>
          <w:p w14:paraId="173F8DDF" w14:textId="77777777" w:rsidR="0030586D" w:rsidRDefault="00000000">
            <w:r>
              <w:t>AI guided by specifications</w:t>
            </w:r>
          </w:p>
        </w:tc>
      </w:tr>
    </w:tbl>
    <w:p w14:paraId="3433327C" w14:textId="77777777" w:rsidR="0030586D" w:rsidRDefault="0030586D"/>
    <w:p w14:paraId="2B249AD6" w14:textId="77777777" w:rsidR="0030586D" w:rsidRDefault="00000000">
      <w:pPr>
        <w:spacing w:after="120"/>
      </w:pPr>
      <w:r>
        <w:rPr>
          <w:b/>
        </w:rPr>
        <w:t xml:space="preserve">Simple understanding: </w:t>
      </w:r>
      <w:r>
        <w:t>Vibe coding is build quickly and iterate; spec-driven development is design first then implement.</w:t>
      </w:r>
    </w:p>
    <w:p w14:paraId="3654CAC6" w14:textId="77777777" w:rsidR="0030586D" w:rsidRDefault="00000000">
      <w:pPr>
        <w:spacing w:after="160"/>
      </w:pPr>
      <w:r>
        <w:rPr>
          <w:b/>
        </w:rPr>
        <w:t xml:space="preserve">Resume-based example: </w:t>
      </w:r>
      <w:r>
        <w:t>At Deloitte Gi3 Platform, AI-assisted tools such as GitHub Copilot, Claude, and ChatGPT were used with spec-driven development, architecture diagrams, API contracts, ADRs, and domain models.</w:t>
      </w:r>
    </w:p>
    <w:p w14:paraId="6DF3EF42" w14:textId="77777777" w:rsidR="0030586D" w:rsidRDefault="00000000">
      <w:pPr>
        <w:pStyle w:val="Heading1"/>
      </w:pPr>
      <w:bookmarkStart w:id="122" w:name="_Toc229343158"/>
      <w:r>
        <w:t>Additional Common Interview Questions</w:t>
      </w:r>
      <w:bookmarkEnd w:id="122"/>
    </w:p>
    <w:p w14:paraId="422EB54E" w14:textId="77777777" w:rsidR="0030586D" w:rsidRDefault="00000000">
      <w:pPr>
        <w:pStyle w:val="Heading2"/>
      </w:pPr>
      <w:bookmarkStart w:id="123" w:name="_Toc229343159"/>
      <w:r>
        <w:t>112. What is Dependency Injection in .NET Core?</w:t>
      </w:r>
      <w:bookmarkEnd w:id="123"/>
    </w:p>
    <w:p w14:paraId="14EE54C5" w14:textId="77777777" w:rsidR="0030586D" w:rsidRDefault="00000000">
      <w:r>
        <w:rPr>
          <w:b/>
        </w:rPr>
        <w:t xml:space="preserve">Answer: </w:t>
      </w:r>
      <w:r>
        <w:t>Dependency Injection provides dependencies from the outside instead of creating them directly inside a class. It improves testability, loose coupling, and maintainability.</w:t>
      </w:r>
    </w:p>
    <w:p w14:paraId="1636BE78" w14:textId="77777777" w:rsidR="0030586D" w:rsidRDefault="00000000">
      <w:pPr>
        <w:pStyle w:val="CodeBlock"/>
      </w:pPr>
      <w:r>
        <w:t>builder.Services.AddScoped&lt;IEngagementRepository, EngagementRepository&gt;();</w:t>
      </w:r>
    </w:p>
    <w:p w14:paraId="4D35BE36" w14:textId="77777777" w:rsidR="0030586D" w:rsidRDefault="00000000">
      <w:pPr>
        <w:pStyle w:val="CodeBlock"/>
      </w:pPr>
      <w:r>
        <w:t>builder.Services.AddScoped&lt;EngagementService&gt;();</w:t>
      </w:r>
    </w:p>
    <w:p w14:paraId="21CEF56F" w14:textId="77777777" w:rsidR="0030586D" w:rsidRDefault="00000000">
      <w:pPr>
        <w:spacing w:after="160"/>
      </w:pPr>
      <w:r>
        <w:rPr>
          <w:b/>
        </w:rPr>
        <w:t xml:space="preserve">Resume-based example: </w:t>
      </w:r>
      <w:r>
        <w:t>At Gi3, AGLC, and GOA systems, DI was used for repositories, services, Azure integrations, logging, and testing.</w:t>
      </w:r>
    </w:p>
    <w:p w14:paraId="1BAA78AC" w14:textId="77777777" w:rsidR="0030586D" w:rsidRDefault="00000000">
      <w:pPr>
        <w:pStyle w:val="Heading2"/>
      </w:pPr>
      <w:bookmarkStart w:id="124" w:name="_Toc229343160"/>
      <w:r>
        <w:t>113. What is Repository Pattern?</w:t>
      </w:r>
      <w:bookmarkEnd w:id="124"/>
    </w:p>
    <w:p w14:paraId="75E40DB0" w14:textId="77777777" w:rsidR="0030586D" w:rsidRDefault="00000000">
      <w:r>
        <w:rPr>
          <w:b/>
        </w:rPr>
        <w:t xml:space="preserve">Answer: </w:t>
      </w:r>
      <w:r>
        <w:t>The Repository Pattern separates database access logic from business logic. It provides an abstraction over data access so services do not directly depend on EF Core, SQL, or a specific database.</w:t>
      </w:r>
    </w:p>
    <w:p w14:paraId="48EE0369" w14:textId="77777777" w:rsidR="0030586D" w:rsidRDefault="00000000">
      <w:pPr>
        <w:pStyle w:val="CodeBlock"/>
      </w:pPr>
      <w:r>
        <w:t>public interface IEngagementRepository</w:t>
      </w:r>
    </w:p>
    <w:p w14:paraId="6E05B154" w14:textId="77777777" w:rsidR="0030586D" w:rsidRDefault="00000000">
      <w:pPr>
        <w:pStyle w:val="CodeBlock"/>
      </w:pPr>
      <w:r>
        <w:t>{</w:t>
      </w:r>
    </w:p>
    <w:p w14:paraId="6B70C9B7" w14:textId="77777777" w:rsidR="0030586D" w:rsidRDefault="00000000">
      <w:pPr>
        <w:pStyle w:val="CodeBlock"/>
      </w:pPr>
      <w:r>
        <w:t xml:space="preserve">    Task&lt;Engagement&gt; GetAsync(string id);</w:t>
      </w:r>
    </w:p>
    <w:p w14:paraId="60F76864" w14:textId="77777777" w:rsidR="0030586D" w:rsidRDefault="00000000">
      <w:pPr>
        <w:pStyle w:val="CodeBlock"/>
      </w:pPr>
      <w:r>
        <w:t xml:space="preserve">    Task SaveAsync(Engagement engagement);</w:t>
      </w:r>
    </w:p>
    <w:p w14:paraId="0E6CA85C" w14:textId="77777777" w:rsidR="0030586D" w:rsidRDefault="00000000">
      <w:pPr>
        <w:pStyle w:val="CodeBlock"/>
      </w:pPr>
      <w:r>
        <w:t>}</w:t>
      </w:r>
    </w:p>
    <w:p w14:paraId="798397B4" w14:textId="77777777" w:rsidR="0030586D" w:rsidRDefault="00000000">
      <w:pPr>
        <w:spacing w:after="160"/>
      </w:pPr>
      <w:r>
        <w:rPr>
          <w:b/>
        </w:rPr>
        <w:t xml:space="preserve">Resume-based example: </w:t>
      </w:r>
      <w:r>
        <w:t>At AGLC and Student Finance systems, repository patterns supported clean data access with Entity Framework/NHibernate and SQL databases.</w:t>
      </w:r>
    </w:p>
    <w:p w14:paraId="485FBCC4" w14:textId="77777777" w:rsidR="0030586D" w:rsidRDefault="00000000">
      <w:pPr>
        <w:pStyle w:val="Heading2"/>
      </w:pPr>
      <w:bookmarkStart w:id="125" w:name="_Toc229343161"/>
      <w:r>
        <w:t>114. What is Middleware in ASP.NET Core?</w:t>
      </w:r>
      <w:bookmarkEnd w:id="125"/>
    </w:p>
    <w:p w14:paraId="1BD98618" w14:textId="77777777" w:rsidR="0030586D" w:rsidRDefault="00000000">
      <w:r>
        <w:rPr>
          <w:b/>
        </w:rPr>
        <w:t xml:space="preserve">Answer: </w:t>
      </w:r>
      <w:r>
        <w:t>Middleware is software that processes HTTP requests and responses in a pipeline. Examples include authentication, authorization, exception handling, logging, CORS, and routing.</w:t>
      </w:r>
    </w:p>
    <w:p w14:paraId="02FA06DD" w14:textId="77777777" w:rsidR="0030586D" w:rsidRDefault="00000000">
      <w:pPr>
        <w:pStyle w:val="CodeBlock"/>
      </w:pPr>
      <w:r>
        <w:lastRenderedPageBreak/>
        <w:t>app.UseExceptionHandler();</w:t>
      </w:r>
    </w:p>
    <w:p w14:paraId="4CE5EBFB" w14:textId="77777777" w:rsidR="0030586D" w:rsidRDefault="00000000">
      <w:pPr>
        <w:pStyle w:val="CodeBlock"/>
      </w:pPr>
      <w:r>
        <w:t>app.UseAuthentication();</w:t>
      </w:r>
    </w:p>
    <w:p w14:paraId="2B9ACFA8" w14:textId="77777777" w:rsidR="0030586D" w:rsidRDefault="00000000">
      <w:pPr>
        <w:pStyle w:val="CodeBlock"/>
      </w:pPr>
      <w:r>
        <w:t>app.UseAuthorization();</w:t>
      </w:r>
    </w:p>
    <w:p w14:paraId="6D1D37D8" w14:textId="77777777" w:rsidR="0030586D" w:rsidRDefault="00000000">
      <w:pPr>
        <w:spacing w:after="160"/>
      </w:pPr>
      <w:r>
        <w:rPr>
          <w:b/>
        </w:rPr>
        <w:t xml:space="preserve">Resume-based example: </w:t>
      </w:r>
      <w:r>
        <w:t>At Enbridge and Gi3, middleware patterns supported JWT validation, logging, exception handling, and secure API pipelines.</w:t>
      </w:r>
    </w:p>
    <w:p w14:paraId="14F4552E" w14:textId="77777777" w:rsidR="0030586D" w:rsidRDefault="00000000">
      <w:pPr>
        <w:pStyle w:val="Heading2"/>
      </w:pPr>
      <w:bookmarkStart w:id="126" w:name="_Toc229343162"/>
      <w:r>
        <w:t>115. Lazy Loading vs Eager Loading</w:t>
      </w:r>
      <w:bookmarkEnd w:id="126"/>
    </w:p>
    <w:tbl>
      <w:tblPr>
        <w:tblStyle w:val="TableGrid"/>
        <w:tblW w:w="0" w:type="auto"/>
        <w:jc w:val="center"/>
        <w:tblLook w:val="04A0" w:firstRow="1" w:lastRow="0" w:firstColumn="1" w:lastColumn="0" w:noHBand="0" w:noVBand="1"/>
      </w:tblPr>
      <w:tblGrid>
        <w:gridCol w:w="3453"/>
        <w:gridCol w:w="3453"/>
        <w:gridCol w:w="3452"/>
      </w:tblGrid>
      <w:tr w:rsidR="0030586D" w14:paraId="2D054DED" w14:textId="77777777">
        <w:trPr>
          <w:jc w:val="center"/>
        </w:trPr>
        <w:tc>
          <w:tcPr>
            <w:tcW w:w="3456" w:type="dxa"/>
            <w:shd w:val="clear" w:color="auto" w:fill="1F4E79"/>
            <w:vAlign w:val="center"/>
          </w:tcPr>
          <w:p w14:paraId="7C7474FD" w14:textId="77777777" w:rsidR="0030586D" w:rsidRDefault="00000000">
            <w:r>
              <w:rPr>
                <w:b/>
                <w:color w:val="FFFFFF"/>
              </w:rPr>
              <w:t>Feature</w:t>
            </w:r>
          </w:p>
        </w:tc>
        <w:tc>
          <w:tcPr>
            <w:tcW w:w="3456" w:type="dxa"/>
            <w:shd w:val="clear" w:color="auto" w:fill="1F4E79"/>
            <w:vAlign w:val="center"/>
          </w:tcPr>
          <w:p w14:paraId="1AB8FF5B" w14:textId="77777777" w:rsidR="0030586D" w:rsidRDefault="00000000">
            <w:r>
              <w:rPr>
                <w:b/>
                <w:color w:val="FFFFFF"/>
              </w:rPr>
              <w:t>Lazy Loading</w:t>
            </w:r>
          </w:p>
        </w:tc>
        <w:tc>
          <w:tcPr>
            <w:tcW w:w="3456" w:type="dxa"/>
            <w:shd w:val="clear" w:color="auto" w:fill="1F4E79"/>
            <w:vAlign w:val="center"/>
          </w:tcPr>
          <w:p w14:paraId="4628F9D6" w14:textId="77777777" w:rsidR="0030586D" w:rsidRDefault="00000000">
            <w:r>
              <w:rPr>
                <w:b/>
                <w:color w:val="FFFFFF"/>
              </w:rPr>
              <w:t>Eager Loading</w:t>
            </w:r>
          </w:p>
        </w:tc>
      </w:tr>
      <w:tr w:rsidR="0030586D" w14:paraId="6E42A076" w14:textId="77777777">
        <w:trPr>
          <w:jc w:val="center"/>
        </w:trPr>
        <w:tc>
          <w:tcPr>
            <w:tcW w:w="3456" w:type="dxa"/>
            <w:vAlign w:val="center"/>
          </w:tcPr>
          <w:p w14:paraId="3F8B4601" w14:textId="77777777" w:rsidR="0030586D" w:rsidRDefault="00000000">
            <w:r>
              <w:t>When data loads</w:t>
            </w:r>
          </w:p>
        </w:tc>
        <w:tc>
          <w:tcPr>
            <w:tcW w:w="3456" w:type="dxa"/>
            <w:vAlign w:val="center"/>
          </w:tcPr>
          <w:p w14:paraId="5D096416" w14:textId="77777777" w:rsidR="0030586D" w:rsidRDefault="00000000">
            <w:r>
              <w:t>When navigation/property is accessed</w:t>
            </w:r>
          </w:p>
        </w:tc>
        <w:tc>
          <w:tcPr>
            <w:tcW w:w="3456" w:type="dxa"/>
            <w:vAlign w:val="center"/>
          </w:tcPr>
          <w:p w14:paraId="4C518405" w14:textId="77777777" w:rsidR="0030586D" w:rsidRDefault="00000000">
            <w:r>
              <w:t>Immediately with main query</w:t>
            </w:r>
          </w:p>
        </w:tc>
      </w:tr>
      <w:tr w:rsidR="0030586D" w14:paraId="22A2205D" w14:textId="77777777">
        <w:trPr>
          <w:jc w:val="center"/>
        </w:trPr>
        <w:tc>
          <w:tcPr>
            <w:tcW w:w="3456" w:type="dxa"/>
            <w:vAlign w:val="center"/>
          </w:tcPr>
          <w:p w14:paraId="0D12B73F" w14:textId="77777777" w:rsidR="0030586D" w:rsidRDefault="00000000">
            <w:r>
              <w:t>Performance benefit</w:t>
            </w:r>
          </w:p>
        </w:tc>
        <w:tc>
          <w:tcPr>
            <w:tcW w:w="3456" w:type="dxa"/>
            <w:vAlign w:val="center"/>
          </w:tcPr>
          <w:p w14:paraId="220CA06A" w14:textId="77777777" w:rsidR="0030586D" w:rsidRDefault="00000000">
            <w:r>
              <w:t>Avoids loading unused data</w:t>
            </w:r>
          </w:p>
        </w:tc>
        <w:tc>
          <w:tcPr>
            <w:tcW w:w="3456" w:type="dxa"/>
            <w:vAlign w:val="center"/>
          </w:tcPr>
          <w:p w14:paraId="5972C2A5" w14:textId="77777777" w:rsidR="0030586D" w:rsidRDefault="00000000">
            <w:r>
              <w:t>Reduces later round trips</w:t>
            </w:r>
          </w:p>
        </w:tc>
      </w:tr>
      <w:tr w:rsidR="0030586D" w14:paraId="62FDAA7D" w14:textId="77777777">
        <w:trPr>
          <w:jc w:val="center"/>
        </w:trPr>
        <w:tc>
          <w:tcPr>
            <w:tcW w:w="3456" w:type="dxa"/>
            <w:vAlign w:val="center"/>
          </w:tcPr>
          <w:p w14:paraId="40C06341" w14:textId="77777777" w:rsidR="0030586D" w:rsidRDefault="00000000">
            <w:r>
              <w:t>Risk</w:t>
            </w:r>
          </w:p>
        </w:tc>
        <w:tc>
          <w:tcPr>
            <w:tcW w:w="3456" w:type="dxa"/>
            <w:vAlign w:val="center"/>
          </w:tcPr>
          <w:p w14:paraId="2FAC9BCA" w14:textId="77777777" w:rsidR="0030586D" w:rsidRDefault="00000000">
            <w:r>
              <w:t>N+1 query problem</w:t>
            </w:r>
          </w:p>
        </w:tc>
        <w:tc>
          <w:tcPr>
            <w:tcW w:w="3456" w:type="dxa"/>
            <w:vAlign w:val="center"/>
          </w:tcPr>
          <w:p w14:paraId="0BE172CC" w14:textId="77777777" w:rsidR="0030586D" w:rsidRDefault="00000000">
            <w:r>
              <w:t>Large initial query</w:t>
            </w:r>
          </w:p>
        </w:tc>
      </w:tr>
      <w:tr w:rsidR="0030586D" w14:paraId="0E1CCD12" w14:textId="77777777">
        <w:trPr>
          <w:jc w:val="center"/>
        </w:trPr>
        <w:tc>
          <w:tcPr>
            <w:tcW w:w="3456" w:type="dxa"/>
            <w:vAlign w:val="center"/>
          </w:tcPr>
          <w:p w14:paraId="388267F5" w14:textId="77777777" w:rsidR="0030586D" w:rsidRDefault="00000000">
            <w:r>
              <w:t>Best use</w:t>
            </w:r>
          </w:p>
        </w:tc>
        <w:tc>
          <w:tcPr>
            <w:tcW w:w="3456" w:type="dxa"/>
            <w:vAlign w:val="center"/>
          </w:tcPr>
          <w:p w14:paraId="7DDB0714" w14:textId="77777777" w:rsidR="0030586D" w:rsidRDefault="00000000">
            <w:r>
              <w:t>Optional relationships</w:t>
            </w:r>
          </w:p>
        </w:tc>
        <w:tc>
          <w:tcPr>
            <w:tcW w:w="3456" w:type="dxa"/>
            <w:vAlign w:val="center"/>
          </w:tcPr>
          <w:p w14:paraId="56AB8BBE" w14:textId="77777777" w:rsidR="0030586D" w:rsidRDefault="00000000">
            <w:r>
              <w:t>Frequently needed related data</w:t>
            </w:r>
          </w:p>
        </w:tc>
      </w:tr>
    </w:tbl>
    <w:p w14:paraId="01F3E53D" w14:textId="77777777" w:rsidR="0030586D" w:rsidRDefault="0030586D"/>
    <w:p w14:paraId="04AE0365" w14:textId="77777777" w:rsidR="0030586D" w:rsidRDefault="00000000">
      <w:pPr>
        <w:pStyle w:val="CodeBlock"/>
      </w:pPr>
      <w:r>
        <w:t>// Eager loading in EF Core</w:t>
      </w:r>
    </w:p>
    <w:p w14:paraId="22C4EFF2" w14:textId="77777777" w:rsidR="0030586D" w:rsidRDefault="00000000">
      <w:pPr>
        <w:pStyle w:val="CodeBlock"/>
      </w:pPr>
      <w:r>
        <w:t>context.Engagements.Include(e =&gt; e.Assignments);</w:t>
      </w:r>
    </w:p>
    <w:p w14:paraId="7835CE80" w14:textId="77777777" w:rsidR="0030586D" w:rsidRDefault="00000000">
      <w:pPr>
        <w:spacing w:after="160"/>
      </w:pPr>
      <w:r>
        <w:rPr>
          <w:b/>
        </w:rPr>
        <w:t xml:space="preserve">Resume-based example: </w:t>
      </w:r>
      <w:r>
        <w:t>In GOA and Gi3 systems, eager loading helped reporting screens while lazy loading or explicit loading avoided unnecessary data in transactional workflows.</w:t>
      </w:r>
    </w:p>
    <w:p w14:paraId="433FECEA" w14:textId="0B5F04EB" w:rsidR="0030586D" w:rsidRDefault="00000000">
      <w:pPr>
        <w:pStyle w:val="Heading2"/>
      </w:pPr>
      <w:bookmarkStart w:id="127" w:name="_Toc229343163"/>
      <w:r>
        <w:t>116. What is Caching?</w:t>
      </w:r>
      <w:bookmarkEnd w:id="127"/>
    </w:p>
    <w:p w14:paraId="0670982A" w14:textId="77777777" w:rsidR="0030586D" w:rsidRDefault="00000000">
      <w:r>
        <w:rPr>
          <w:b/>
        </w:rPr>
        <w:t xml:space="preserve">Answer: </w:t>
      </w:r>
      <w:r>
        <w:t>Caching stores frequently used data temporarily to reduce database/API calls and improve response time. Caching can be in-memory, distributed with Redis, browser-based, or CDN-based.</w:t>
      </w:r>
    </w:p>
    <w:tbl>
      <w:tblPr>
        <w:tblStyle w:val="TableGrid"/>
        <w:tblW w:w="0" w:type="auto"/>
        <w:jc w:val="center"/>
        <w:tblLook w:val="04A0" w:firstRow="1" w:lastRow="0" w:firstColumn="1" w:lastColumn="0" w:noHBand="0" w:noVBand="1"/>
      </w:tblPr>
      <w:tblGrid>
        <w:gridCol w:w="5179"/>
        <w:gridCol w:w="5179"/>
      </w:tblGrid>
      <w:tr w:rsidR="0030586D" w14:paraId="23279E19" w14:textId="77777777">
        <w:trPr>
          <w:jc w:val="center"/>
        </w:trPr>
        <w:tc>
          <w:tcPr>
            <w:tcW w:w="5184" w:type="dxa"/>
            <w:shd w:val="clear" w:color="auto" w:fill="1F4E79"/>
            <w:vAlign w:val="center"/>
          </w:tcPr>
          <w:p w14:paraId="288A3DDA" w14:textId="77777777" w:rsidR="0030586D" w:rsidRDefault="00000000">
            <w:r>
              <w:rPr>
                <w:b/>
                <w:color w:val="FFFFFF"/>
              </w:rPr>
              <w:t>Cache Type</w:t>
            </w:r>
          </w:p>
        </w:tc>
        <w:tc>
          <w:tcPr>
            <w:tcW w:w="5184" w:type="dxa"/>
            <w:shd w:val="clear" w:color="auto" w:fill="1F4E79"/>
            <w:vAlign w:val="center"/>
          </w:tcPr>
          <w:p w14:paraId="5A73AFAE" w14:textId="77777777" w:rsidR="0030586D" w:rsidRDefault="00000000">
            <w:r>
              <w:rPr>
                <w:b/>
                <w:color w:val="FFFFFF"/>
              </w:rPr>
              <w:t>Example</w:t>
            </w:r>
          </w:p>
        </w:tc>
      </w:tr>
      <w:tr w:rsidR="0030586D" w14:paraId="333D852A" w14:textId="77777777">
        <w:trPr>
          <w:jc w:val="center"/>
        </w:trPr>
        <w:tc>
          <w:tcPr>
            <w:tcW w:w="5184" w:type="dxa"/>
            <w:vAlign w:val="center"/>
          </w:tcPr>
          <w:p w14:paraId="41E8F089" w14:textId="77777777" w:rsidR="0030586D" w:rsidRDefault="00000000">
            <w:r>
              <w:t>Memory cache</w:t>
            </w:r>
          </w:p>
        </w:tc>
        <w:tc>
          <w:tcPr>
            <w:tcW w:w="5184" w:type="dxa"/>
            <w:vAlign w:val="center"/>
          </w:tcPr>
          <w:p w14:paraId="20608E3D" w14:textId="77777777" w:rsidR="0030586D" w:rsidRDefault="00000000">
            <w:r>
              <w:t>Single application instance lookup data</w:t>
            </w:r>
          </w:p>
        </w:tc>
      </w:tr>
      <w:tr w:rsidR="0030586D" w14:paraId="60FB1773" w14:textId="77777777">
        <w:trPr>
          <w:jc w:val="center"/>
        </w:trPr>
        <w:tc>
          <w:tcPr>
            <w:tcW w:w="5184" w:type="dxa"/>
            <w:vAlign w:val="center"/>
          </w:tcPr>
          <w:p w14:paraId="5A2A6F47" w14:textId="77777777" w:rsidR="0030586D" w:rsidRDefault="00000000">
            <w:r>
              <w:t>Distributed cache</w:t>
            </w:r>
          </w:p>
        </w:tc>
        <w:tc>
          <w:tcPr>
            <w:tcW w:w="5184" w:type="dxa"/>
            <w:vAlign w:val="center"/>
          </w:tcPr>
          <w:p w14:paraId="28FBDA86" w14:textId="77777777" w:rsidR="0030586D" w:rsidRDefault="00000000">
            <w:r>
              <w:t>Redis shared across services</w:t>
            </w:r>
          </w:p>
        </w:tc>
      </w:tr>
      <w:tr w:rsidR="0030586D" w14:paraId="6709DDA9" w14:textId="77777777">
        <w:trPr>
          <w:jc w:val="center"/>
        </w:trPr>
        <w:tc>
          <w:tcPr>
            <w:tcW w:w="5184" w:type="dxa"/>
            <w:vAlign w:val="center"/>
          </w:tcPr>
          <w:p w14:paraId="1BBF8FA4" w14:textId="77777777" w:rsidR="0030586D" w:rsidRDefault="00000000">
            <w:r>
              <w:t>Browser cache</w:t>
            </w:r>
          </w:p>
        </w:tc>
        <w:tc>
          <w:tcPr>
            <w:tcW w:w="5184" w:type="dxa"/>
            <w:vAlign w:val="center"/>
          </w:tcPr>
          <w:p w14:paraId="1EF63988" w14:textId="77777777" w:rsidR="0030586D" w:rsidRDefault="00000000">
            <w:r>
              <w:t>Static assets or client-side data</w:t>
            </w:r>
          </w:p>
        </w:tc>
      </w:tr>
      <w:tr w:rsidR="0030586D" w14:paraId="630F728B" w14:textId="77777777">
        <w:trPr>
          <w:jc w:val="center"/>
        </w:trPr>
        <w:tc>
          <w:tcPr>
            <w:tcW w:w="5184" w:type="dxa"/>
            <w:vAlign w:val="center"/>
          </w:tcPr>
          <w:p w14:paraId="008992A3" w14:textId="77777777" w:rsidR="0030586D" w:rsidRDefault="00000000">
            <w:r>
              <w:t>CDN cache</w:t>
            </w:r>
          </w:p>
        </w:tc>
        <w:tc>
          <w:tcPr>
            <w:tcW w:w="5184" w:type="dxa"/>
            <w:vAlign w:val="center"/>
          </w:tcPr>
          <w:p w14:paraId="38CB1C74" w14:textId="77777777" w:rsidR="0030586D" w:rsidRDefault="00000000">
            <w:r>
              <w:t>Static files/images globally</w:t>
            </w:r>
          </w:p>
        </w:tc>
      </w:tr>
    </w:tbl>
    <w:p w14:paraId="62AA3315" w14:textId="77777777" w:rsidR="0030586D" w:rsidRDefault="0030586D"/>
    <w:p w14:paraId="36769EBF" w14:textId="77777777" w:rsidR="0030586D" w:rsidRDefault="00000000">
      <w:pPr>
        <w:spacing w:after="160"/>
      </w:pPr>
      <w:r>
        <w:rPr>
          <w:b/>
        </w:rPr>
        <w:t xml:space="preserve">Resume-based example: </w:t>
      </w:r>
      <w:r>
        <w:t>At Gi3 Platform, Redis caching improved recommendation performance, low-latency user interactions, and repeated lookup access.</w:t>
      </w:r>
    </w:p>
    <w:p w14:paraId="344A65FA" w14:textId="77777777" w:rsidR="001E1443" w:rsidRDefault="001E1443">
      <w:pPr>
        <w:spacing w:after="160"/>
      </w:pPr>
    </w:p>
    <w:p w14:paraId="76A35C93" w14:textId="48B06519" w:rsidR="001E1443" w:rsidRPr="001E1443" w:rsidRDefault="001E1443" w:rsidP="001E1443">
      <w:pPr>
        <w:pStyle w:val="Heading2"/>
      </w:pPr>
      <w:bookmarkStart w:id="128" w:name="_Toc229343164"/>
      <w:r>
        <w:t xml:space="preserve">117. </w:t>
      </w:r>
      <w:r w:rsidRPr="001E1443">
        <w:t>CQRS — Benefits Explained with Gi3 Project Example</w:t>
      </w:r>
      <w:bookmarkEnd w:id="128"/>
    </w:p>
    <w:p w14:paraId="7423740D" w14:textId="77777777" w:rsidR="001E1443" w:rsidRPr="001E1443" w:rsidRDefault="001E1443" w:rsidP="001E1443">
      <w:pPr>
        <w:spacing w:after="160"/>
        <w:rPr>
          <w:b/>
          <w:bCs/>
          <w:lang w:val="en-CA"/>
        </w:rPr>
      </w:pPr>
      <w:r w:rsidRPr="001E1443">
        <w:rPr>
          <w:b/>
          <w:bCs/>
          <w:lang w:val="en-CA"/>
        </w:rPr>
        <w:t>Question</w:t>
      </w:r>
    </w:p>
    <w:p w14:paraId="0F281248" w14:textId="77777777" w:rsidR="001E1443" w:rsidRPr="001E1443" w:rsidRDefault="001E1443" w:rsidP="001E1443">
      <w:pPr>
        <w:spacing w:after="160"/>
        <w:rPr>
          <w:lang w:val="en-CA"/>
        </w:rPr>
      </w:pPr>
      <w:r w:rsidRPr="001E1443">
        <w:rPr>
          <w:lang w:val="en-CA"/>
        </w:rPr>
        <w:t xml:space="preserve">What are the benefits of </w:t>
      </w:r>
      <w:r w:rsidRPr="001E1443">
        <w:rPr>
          <w:b/>
          <w:bCs/>
          <w:lang w:val="en-CA"/>
        </w:rPr>
        <w:t>CQRS</w:t>
      </w:r>
      <w:r w:rsidRPr="001E1443">
        <w:rPr>
          <w:lang w:val="en-CA"/>
        </w:rPr>
        <w:t>?</w:t>
      </w:r>
    </w:p>
    <w:p w14:paraId="0F521BDE" w14:textId="77777777" w:rsidR="001E1443" w:rsidRPr="001E1443" w:rsidRDefault="001E1443" w:rsidP="001E1443">
      <w:pPr>
        <w:spacing w:after="160"/>
        <w:rPr>
          <w:b/>
          <w:bCs/>
          <w:lang w:val="en-CA"/>
        </w:rPr>
      </w:pPr>
      <w:r w:rsidRPr="001E1443">
        <w:rPr>
          <w:b/>
          <w:bCs/>
          <w:lang w:val="en-CA"/>
        </w:rPr>
        <w:t>Answer</w:t>
      </w:r>
    </w:p>
    <w:p w14:paraId="5C03C09B" w14:textId="77777777" w:rsidR="001E1443" w:rsidRPr="001E1443" w:rsidRDefault="001E1443" w:rsidP="001E1443">
      <w:pPr>
        <w:spacing w:after="160"/>
        <w:rPr>
          <w:lang w:val="en-CA"/>
        </w:rPr>
      </w:pPr>
      <w:r w:rsidRPr="001E1443">
        <w:rPr>
          <w:b/>
          <w:bCs/>
          <w:lang w:val="en-CA"/>
        </w:rPr>
        <w:t>CQRS — Command Query Responsibility Segregation</w:t>
      </w:r>
      <w:r w:rsidRPr="001E1443">
        <w:rPr>
          <w:lang w:val="en-CA"/>
        </w:rPr>
        <w:t xml:space="preserve"> separates </w:t>
      </w:r>
      <w:r w:rsidRPr="001E1443">
        <w:rPr>
          <w:b/>
          <w:bCs/>
          <w:lang w:val="en-CA"/>
        </w:rPr>
        <w:t>write operations</w:t>
      </w:r>
      <w:r w:rsidRPr="001E1443">
        <w:rPr>
          <w:lang w:val="en-CA"/>
        </w:rPr>
        <w:t xml:space="preserve"> from </w:t>
      </w:r>
      <w:r w:rsidRPr="001E1443">
        <w:rPr>
          <w:b/>
          <w:bCs/>
          <w:lang w:val="en-CA"/>
        </w:rPr>
        <w:t>read operations</w:t>
      </w:r>
      <w:r w:rsidRPr="001E1443">
        <w:rPr>
          <w:lang w:val="en-CA"/>
        </w:rPr>
        <w:t>. In simple words, the system uses one model for changing data and another model for reading/displaying data.</w:t>
      </w:r>
    </w:p>
    <w:p w14:paraId="1700D38D" w14:textId="77777777" w:rsidR="001E1443" w:rsidRPr="001E1443" w:rsidRDefault="00000000" w:rsidP="001E1443">
      <w:pPr>
        <w:spacing w:after="160"/>
        <w:rPr>
          <w:lang w:val="en-CA"/>
        </w:rPr>
      </w:pPr>
      <w:r>
        <w:rPr>
          <w:lang w:val="en-CA"/>
        </w:rPr>
        <w:pict w14:anchorId="5A9F362C">
          <v:rect id="_x0000_i1293" style="width:0;height:1.5pt" o:hralign="center" o:hrstd="t" o:hr="t" fillcolor="#a0a0a0" stroked="f"/>
        </w:pict>
      </w:r>
    </w:p>
    <w:p w14:paraId="15C08884" w14:textId="77777777" w:rsidR="001E1443" w:rsidRPr="001E1443" w:rsidRDefault="001E1443" w:rsidP="001E1443">
      <w:pPr>
        <w:spacing w:after="160"/>
        <w:rPr>
          <w:b/>
          <w:bCs/>
          <w:lang w:val="en-CA"/>
        </w:rPr>
      </w:pPr>
      <w:r w:rsidRPr="001E1443">
        <w:rPr>
          <w:b/>
          <w:bCs/>
          <w:lang w:val="en-CA"/>
        </w:rPr>
        <w:t>Simple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154"/>
        <w:gridCol w:w="5252"/>
      </w:tblGrid>
      <w:tr w:rsidR="001E1443" w:rsidRPr="001E1443" w14:paraId="598E2D02" w14:textId="77777777">
        <w:trPr>
          <w:tblHeader/>
          <w:tblCellSpacing w:w="15" w:type="dxa"/>
        </w:trPr>
        <w:tc>
          <w:tcPr>
            <w:tcW w:w="0" w:type="auto"/>
            <w:vAlign w:val="center"/>
            <w:hideMark/>
          </w:tcPr>
          <w:p w14:paraId="1641DD96" w14:textId="77777777" w:rsidR="001E1443" w:rsidRPr="001E1443" w:rsidRDefault="001E1443" w:rsidP="001E1443">
            <w:pPr>
              <w:spacing w:after="160"/>
              <w:rPr>
                <w:b/>
                <w:bCs/>
                <w:lang w:val="en-CA"/>
              </w:rPr>
            </w:pPr>
            <w:r w:rsidRPr="001E1443">
              <w:rPr>
                <w:b/>
                <w:bCs/>
                <w:lang w:val="en-CA"/>
              </w:rPr>
              <w:t>Type</w:t>
            </w:r>
          </w:p>
        </w:tc>
        <w:tc>
          <w:tcPr>
            <w:tcW w:w="0" w:type="auto"/>
            <w:vAlign w:val="center"/>
            <w:hideMark/>
          </w:tcPr>
          <w:p w14:paraId="77DE8EB8" w14:textId="77777777" w:rsidR="001E1443" w:rsidRPr="001E1443" w:rsidRDefault="001E1443" w:rsidP="001E1443">
            <w:pPr>
              <w:spacing w:after="160"/>
              <w:rPr>
                <w:b/>
                <w:bCs/>
                <w:lang w:val="en-CA"/>
              </w:rPr>
            </w:pPr>
            <w:r w:rsidRPr="001E1443">
              <w:rPr>
                <w:b/>
                <w:bCs/>
                <w:lang w:val="en-CA"/>
              </w:rPr>
              <w:t>Purpose</w:t>
            </w:r>
          </w:p>
        </w:tc>
        <w:tc>
          <w:tcPr>
            <w:tcW w:w="0" w:type="auto"/>
            <w:vAlign w:val="center"/>
            <w:hideMark/>
          </w:tcPr>
          <w:p w14:paraId="301610C5" w14:textId="77777777" w:rsidR="001E1443" w:rsidRPr="001E1443" w:rsidRDefault="001E1443" w:rsidP="001E1443">
            <w:pPr>
              <w:spacing w:after="160"/>
              <w:rPr>
                <w:b/>
                <w:bCs/>
                <w:lang w:val="en-CA"/>
              </w:rPr>
            </w:pPr>
            <w:r w:rsidRPr="001E1443">
              <w:rPr>
                <w:b/>
                <w:bCs/>
                <w:lang w:val="en-CA"/>
              </w:rPr>
              <w:t>Example</w:t>
            </w:r>
          </w:p>
        </w:tc>
      </w:tr>
      <w:tr w:rsidR="001E1443" w:rsidRPr="001E1443" w14:paraId="7F60EECB" w14:textId="77777777">
        <w:trPr>
          <w:tblCellSpacing w:w="15" w:type="dxa"/>
        </w:trPr>
        <w:tc>
          <w:tcPr>
            <w:tcW w:w="0" w:type="auto"/>
            <w:vAlign w:val="center"/>
            <w:hideMark/>
          </w:tcPr>
          <w:p w14:paraId="3E617E98" w14:textId="77777777" w:rsidR="001E1443" w:rsidRPr="001E1443" w:rsidRDefault="001E1443" w:rsidP="001E1443">
            <w:pPr>
              <w:spacing w:after="160"/>
              <w:rPr>
                <w:lang w:val="en-CA"/>
              </w:rPr>
            </w:pPr>
            <w:r w:rsidRPr="001E1443">
              <w:rPr>
                <w:b/>
                <w:bCs/>
                <w:lang w:val="en-CA"/>
              </w:rPr>
              <w:t>Command</w:t>
            </w:r>
          </w:p>
        </w:tc>
        <w:tc>
          <w:tcPr>
            <w:tcW w:w="0" w:type="auto"/>
            <w:vAlign w:val="center"/>
            <w:hideMark/>
          </w:tcPr>
          <w:p w14:paraId="3D425108" w14:textId="77777777" w:rsidR="001E1443" w:rsidRPr="001E1443" w:rsidRDefault="001E1443" w:rsidP="001E1443">
            <w:pPr>
              <w:spacing w:after="160"/>
              <w:rPr>
                <w:lang w:val="en-CA"/>
              </w:rPr>
            </w:pPr>
            <w:r w:rsidRPr="001E1443">
              <w:rPr>
                <w:lang w:val="en-CA"/>
              </w:rPr>
              <w:t>Changes data</w:t>
            </w:r>
          </w:p>
        </w:tc>
        <w:tc>
          <w:tcPr>
            <w:tcW w:w="0" w:type="auto"/>
            <w:vAlign w:val="center"/>
            <w:hideMark/>
          </w:tcPr>
          <w:p w14:paraId="342B6225" w14:textId="77777777" w:rsidR="001E1443" w:rsidRPr="001E1443" w:rsidRDefault="001E1443" w:rsidP="001E1443">
            <w:pPr>
              <w:spacing w:after="160"/>
              <w:rPr>
                <w:lang w:val="en-CA"/>
              </w:rPr>
            </w:pPr>
            <w:r w:rsidRPr="001E1443">
              <w:rPr>
                <w:lang w:val="en-CA"/>
              </w:rPr>
              <w:t>Create engagement, assign practitioner, update milestone</w:t>
            </w:r>
          </w:p>
        </w:tc>
      </w:tr>
      <w:tr w:rsidR="001E1443" w:rsidRPr="001E1443" w14:paraId="1C8E6F15" w14:textId="77777777">
        <w:trPr>
          <w:tblCellSpacing w:w="15" w:type="dxa"/>
        </w:trPr>
        <w:tc>
          <w:tcPr>
            <w:tcW w:w="0" w:type="auto"/>
            <w:vAlign w:val="center"/>
            <w:hideMark/>
          </w:tcPr>
          <w:p w14:paraId="44B5DB48" w14:textId="77777777" w:rsidR="001E1443" w:rsidRPr="001E1443" w:rsidRDefault="001E1443" w:rsidP="001E1443">
            <w:pPr>
              <w:spacing w:after="160"/>
              <w:rPr>
                <w:lang w:val="en-CA"/>
              </w:rPr>
            </w:pPr>
            <w:r w:rsidRPr="001E1443">
              <w:rPr>
                <w:b/>
                <w:bCs/>
                <w:lang w:val="en-CA"/>
              </w:rPr>
              <w:t>Query</w:t>
            </w:r>
          </w:p>
        </w:tc>
        <w:tc>
          <w:tcPr>
            <w:tcW w:w="0" w:type="auto"/>
            <w:vAlign w:val="center"/>
            <w:hideMark/>
          </w:tcPr>
          <w:p w14:paraId="0FAA249D" w14:textId="77777777" w:rsidR="001E1443" w:rsidRPr="001E1443" w:rsidRDefault="001E1443" w:rsidP="001E1443">
            <w:pPr>
              <w:spacing w:after="160"/>
              <w:rPr>
                <w:lang w:val="en-CA"/>
              </w:rPr>
            </w:pPr>
            <w:r w:rsidRPr="001E1443">
              <w:rPr>
                <w:lang w:val="en-CA"/>
              </w:rPr>
              <w:t>Reads data</w:t>
            </w:r>
          </w:p>
        </w:tc>
        <w:tc>
          <w:tcPr>
            <w:tcW w:w="0" w:type="auto"/>
            <w:vAlign w:val="center"/>
            <w:hideMark/>
          </w:tcPr>
          <w:p w14:paraId="0D4B4B24" w14:textId="77777777" w:rsidR="001E1443" w:rsidRPr="001E1443" w:rsidRDefault="001E1443" w:rsidP="001E1443">
            <w:pPr>
              <w:spacing w:after="160"/>
              <w:rPr>
                <w:lang w:val="en-CA"/>
              </w:rPr>
            </w:pPr>
            <w:r w:rsidRPr="001E1443">
              <w:rPr>
                <w:lang w:val="en-CA"/>
              </w:rPr>
              <w:t>View engagement dashboard, search practitioners, load reports</w:t>
            </w:r>
          </w:p>
        </w:tc>
      </w:tr>
    </w:tbl>
    <w:p w14:paraId="1F484BA7" w14:textId="77777777" w:rsidR="001E1443" w:rsidRPr="001E1443" w:rsidRDefault="00000000" w:rsidP="001E1443">
      <w:pPr>
        <w:spacing w:after="160"/>
        <w:rPr>
          <w:lang w:val="en-CA"/>
        </w:rPr>
      </w:pPr>
      <w:r>
        <w:rPr>
          <w:lang w:val="en-CA"/>
        </w:rPr>
        <w:pict w14:anchorId="28EE2DB9">
          <v:rect id="_x0000_i1294" style="width:0;height:1.5pt" o:hralign="center" o:hrstd="t" o:hr="t" fillcolor="#a0a0a0" stroked="f"/>
        </w:pict>
      </w:r>
    </w:p>
    <w:p w14:paraId="338B0309" w14:textId="77777777" w:rsidR="001E1443" w:rsidRPr="001E1443" w:rsidRDefault="001E1443" w:rsidP="001E1443">
      <w:pPr>
        <w:spacing w:after="160"/>
        <w:rPr>
          <w:b/>
          <w:bCs/>
          <w:lang w:val="en-CA"/>
        </w:rPr>
      </w:pPr>
      <w:r w:rsidRPr="001E1443">
        <w:rPr>
          <w:b/>
          <w:bCs/>
          <w:lang w:val="en-CA"/>
        </w:rPr>
        <w:lastRenderedPageBreak/>
        <w:t>Example in Your Gi3 Engagement Management System</w:t>
      </w:r>
    </w:p>
    <w:p w14:paraId="7700410A" w14:textId="77777777" w:rsidR="001E1443" w:rsidRPr="001E1443" w:rsidRDefault="001E1443" w:rsidP="001E1443">
      <w:pPr>
        <w:spacing w:after="160"/>
        <w:rPr>
          <w:lang w:val="en-CA"/>
        </w:rPr>
      </w:pPr>
      <w:r w:rsidRPr="001E1443">
        <w:rPr>
          <w:lang w:val="en-CA"/>
        </w:rPr>
        <w:t xml:space="preserve">Imagine the </w:t>
      </w:r>
      <w:r w:rsidRPr="001E1443">
        <w:rPr>
          <w:b/>
          <w:bCs/>
          <w:lang w:val="en-CA"/>
        </w:rPr>
        <w:t>Gi3 Platform</w:t>
      </w:r>
      <w:r w:rsidRPr="001E1443">
        <w:rPr>
          <w:lang w:val="en-CA"/>
        </w:rPr>
        <w:t xml:space="preserve"> has an Engagement Management screen.</w:t>
      </w:r>
    </w:p>
    <w:p w14:paraId="5FCC157E" w14:textId="77777777" w:rsidR="001E1443" w:rsidRPr="001E1443" w:rsidRDefault="001E1443" w:rsidP="001E1443">
      <w:pPr>
        <w:spacing w:after="160"/>
        <w:rPr>
          <w:lang w:val="en-CA"/>
        </w:rPr>
      </w:pPr>
      <w:r w:rsidRPr="001E1443">
        <w:rPr>
          <w:lang w:val="en-CA"/>
        </w:rPr>
        <w:t>The user can:</w:t>
      </w:r>
    </w:p>
    <w:p w14:paraId="33615C2A" w14:textId="77777777" w:rsidR="001E1443" w:rsidRPr="001E1443" w:rsidRDefault="001E1443" w:rsidP="001E1443">
      <w:pPr>
        <w:numPr>
          <w:ilvl w:val="0"/>
          <w:numId w:val="10"/>
        </w:numPr>
        <w:spacing w:after="160"/>
        <w:rPr>
          <w:lang w:val="en-CA"/>
        </w:rPr>
      </w:pPr>
      <w:r w:rsidRPr="001E1443">
        <w:rPr>
          <w:lang w:val="en-CA"/>
        </w:rPr>
        <w:t xml:space="preserve">Create a new engagement </w:t>
      </w:r>
    </w:p>
    <w:p w14:paraId="3919857C" w14:textId="77777777" w:rsidR="001E1443" w:rsidRPr="001E1443" w:rsidRDefault="001E1443" w:rsidP="001E1443">
      <w:pPr>
        <w:numPr>
          <w:ilvl w:val="0"/>
          <w:numId w:val="10"/>
        </w:numPr>
        <w:spacing w:after="160"/>
        <w:rPr>
          <w:lang w:val="en-CA"/>
        </w:rPr>
      </w:pPr>
      <w:r w:rsidRPr="001E1443">
        <w:rPr>
          <w:lang w:val="en-CA"/>
        </w:rPr>
        <w:t xml:space="preserve">Assign practitioners </w:t>
      </w:r>
    </w:p>
    <w:p w14:paraId="2322B1CD" w14:textId="77777777" w:rsidR="001E1443" w:rsidRPr="001E1443" w:rsidRDefault="001E1443" w:rsidP="001E1443">
      <w:pPr>
        <w:numPr>
          <w:ilvl w:val="0"/>
          <w:numId w:val="10"/>
        </w:numPr>
        <w:spacing w:after="160"/>
        <w:rPr>
          <w:lang w:val="en-CA"/>
        </w:rPr>
      </w:pPr>
      <w:r w:rsidRPr="001E1443">
        <w:rPr>
          <w:lang w:val="en-CA"/>
        </w:rPr>
        <w:t xml:space="preserve">Update milestones </w:t>
      </w:r>
    </w:p>
    <w:p w14:paraId="050BD174" w14:textId="77777777" w:rsidR="001E1443" w:rsidRPr="001E1443" w:rsidRDefault="001E1443" w:rsidP="001E1443">
      <w:pPr>
        <w:numPr>
          <w:ilvl w:val="0"/>
          <w:numId w:val="10"/>
        </w:numPr>
        <w:spacing w:after="160"/>
        <w:rPr>
          <w:lang w:val="en-CA"/>
        </w:rPr>
      </w:pPr>
      <w:r w:rsidRPr="001E1443">
        <w:rPr>
          <w:lang w:val="en-CA"/>
        </w:rPr>
        <w:t xml:space="preserve">View engagement dashboard </w:t>
      </w:r>
    </w:p>
    <w:p w14:paraId="316F09A9" w14:textId="77777777" w:rsidR="001E1443" w:rsidRPr="001E1443" w:rsidRDefault="001E1443" w:rsidP="001E1443">
      <w:pPr>
        <w:numPr>
          <w:ilvl w:val="0"/>
          <w:numId w:val="10"/>
        </w:numPr>
        <w:spacing w:after="160"/>
        <w:rPr>
          <w:lang w:val="en-CA"/>
        </w:rPr>
      </w:pPr>
      <w:r w:rsidRPr="001E1443">
        <w:rPr>
          <w:lang w:val="en-CA"/>
        </w:rPr>
        <w:t xml:space="preserve">See AI practitioner recommendations </w:t>
      </w:r>
    </w:p>
    <w:p w14:paraId="0BD26CEB" w14:textId="77777777" w:rsidR="001E1443" w:rsidRPr="001E1443" w:rsidRDefault="001E1443" w:rsidP="001E1443">
      <w:pPr>
        <w:numPr>
          <w:ilvl w:val="0"/>
          <w:numId w:val="10"/>
        </w:numPr>
        <w:spacing w:after="160"/>
        <w:rPr>
          <w:lang w:val="en-CA"/>
        </w:rPr>
      </w:pPr>
      <w:r w:rsidRPr="001E1443">
        <w:rPr>
          <w:lang w:val="en-CA"/>
        </w:rPr>
        <w:t xml:space="preserve">View analytics and staffing insights </w:t>
      </w:r>
    </w:p>
    <w:p w14:paraId="22A922A7" w14:textId="77777777" w:rsidR="001E1443" w:rsidRPr="001E1443" w:rsidRDefault="001E1443" w:rsidP="001E1443">
      <w:pPr>
        <w:spacing w:after="160"/>
        <w:rPr>
          <w:lang w:val="en-CA"/>
        </w:rPr>
      </w:pPr>
      <w:r w:rsidRPr="001E1443">
        <w:rPr>
          <w:lang w:val="en-CA"/>
        </w:rPr>
        <w:t xml:space="preserve">Without CQRS, one service/model may try to handle both </w:t>
      </w:r>
      <w:r w:rsidRPr="001E1443">
        <w:rPr>
          <w:b/>
          <w:bCs/>
          <w:lang w:val="en-CA"/>
        </w:rPr>
        <w:t>transactional updates</w:t>
      </w:r>
      <w:r w:rsidRPr="001E1443">
        <w:rPr>
          <w:lang w:val="en-CA"/>
        </w:rPr>
        <w:t xml:space="preserve"> and </w:t>
      </w:r>
      <w:r w:rsidRPr="001E1443">
        <w:rPr>
          <w:b/>
          <w:bCs/>
          <w:lang w:val="en-CA"/>
        </w:rPr>
        <w:t>dashboard/reporting reads</w:t>
      </w:r>
      <w:r w:rsidRPr="001E1443">
        <w:rPr>
          <w:lang w:val="en-CA"/>
        </w:rPr>
        <w:t>, which can become slow and hard to maintain.</w:t>
      </w:r>
    </w:p>
    <w:p w14:paraId="4DA32BBF" w14:textId="77777777" w:rsidR="001E1443" w:rsidRPr="001E1443" w:rsidRDefault="001E1443" w:rsidP="001E1443">
      <w:pPr>
        <w:spacing w:after="160"/>
        <w:rPr>
          <w:lang w:val="en-CA"/>
        </w:rPr>
      </w:pPr>
      <w:r w:rsidRPr="001E1443">
        <w:rPr>
          <w:lang w:val="en-CA"/>
        </w:rPr>
        <w:t>With CQRS, we split them.</w:t>
      </w:r>
    </w:p>
    <w:p w14:paraId="07D21861" w14:textId="77777777" w:rsidR="001E1443" w:rsidRPr="001E1443" w:rsidRDefault="00000000" w:rsidP="001E1443">
      <w:pPr>
        <w:spacing w:after="160"/>
        <w:rPr>
          <w:lang w:val="en-CA"/>
        </w:rPr>
      </w:pPr>
      <w:r>
        <w:rPr>
          <w:lang w:val="en-CA"/>
        </w:rPr>
        <w:pict w14:anchorId="545CCFB9">
          <v:rect id="_x0000_i1295" style="width:0;height:1.5pt" o:hralign="center" o:hrstd="t" o:hr="t" fillcolor="#a0a0a0" stroked="f"/>
        </w:pict>
      </w:r>
    </w:p>
    <w:p w14:paraId="21FDFA7C" w14:textId="77777777" w:rsidR="001E1443" w:rsidRPr="001E1443" w:rsidRDefault="001E1443" w:rsidP="001E1443">
      <w:pPr>
        <w:spacing w:after="160"/>
        <w:rPr>
          <w:b/>
          <w:bCs/>
          <w:lang w:val="en-CA"/>
        </w:rPr>
      </w:pPr>
      <w:r w:rsidRPr="001E1443">
        <w:rPr>
          <w:b/>
          <w:bCs/>
          <w:lang w:val="en-CA"/>
        </w:rPr>
        <w:t>Command Side — Write Model</w:t>
      </w:r>
    </w:p>
    <w:p w14:paraId="277F3832" w14:textId="77777777" w:rsidR="001E1443" w:rsidRPr="001E1443" w:rsidRDefault="001E1443" w:rsidP="001E1443">
      <w:pPr>
        <w:spacing w:after="160"/>
        <w:rPr>
          <w:lang w:val="en-CA"/>
        </w:rPr>
      </w:pPr>
      <w:r w:rsidRPr="001E1443">
        <w:rPr>
          <w:lang w:val="en-CA"/>
        </w:rPr>
        <w:t xml:space="preserve">The </w:t>
      </w:r>
      <w:r w:rsidRPr="001E1443">
        <w:rPr>
          <w:b/>
          <w:bCs/>
          <w:lang w:val="en-CA"/>
        </w:rPr>
        <w:t>Command side</w:t>
      </w:r>
      <w:r w:rsidRPr="001E1443">
        <w:rPr>
          <w:lang w:val="en-CA"/>
        </w:rPr>
        <w:t xml:space="preserve"> handles actions that change the system.</w:t>
      </w:r>
    </w:p>
    <w:p w14:paraId="569BA523" w14:textId="77777777" w:rsidR="001E1443" w:rsidRPr="001E1443" w:rsidRDefault="001E1443" w:rsidP="001E1443">
      <w:pPr>
        <w:spacing w:after="160"/>
        <w:rPr>
          <w:b/>
          <w:bCs/>
          <w:lang w:val="en-CA"/>
        </w:rPr>
      </w:pPr>
      <w:r w:rsidRPr="001E1443">
        <w:rPr>
          <w:b/>
          <w:bCs/>
          <w:lang w:val="en-CA"/>
        </w:rPr>
        <w:t>Examples</w:t>
      </w:r>
    </w:p>
    <w:p w14:paraId="2C1B1ACA" w14:textId="77777777" w:rsidR="001E1443" w:rsidRPr="001E1443" w:rsidRDefault="001E1443" w:rsidP="001E1443">
      <w:pPr>
        <w:spacing w:after="160"/>
        <w:rPr>
          <w:lang w:val="en-CA"/>
        </w:rPr>
      </w:pPr>
      <w:r w:rsidRPr="001E1443">
        <w:rPr>
          <w:lang w:val="en-CA"/>
        </w:rPr>
        <w:t>CreateEngagementCommand</w:t>
      </w:r>
      <w:r w:rsidRPr="001E1443">
        <w:rPr>
          <w:lang w:val="en-CA"/>
        </w:rPr>
        <w:br/>
        <w:t>AssignPractitionerCommand</w:t>
      </w:r>
      <w:r w:rsidRPr="001E1443">
        <w:rPr>
          <w:lang w:val="en-CA"/>
        </w:rPr>
        <w:br/>
        <w:t>UpdateEngagementStatusCommand</w:t>
      </w:r>
      <w:r w:rsidRPr="001E1443">
        <w:rPr>
          <w:lang w:val="en-CA"/>
        </w:rPr>
        <w:br/>
        <w:t>UpdateMilestoneCommand</w:t>
      </w:r>
    </w:p>
    <w:p w14:paraId="26DF8084" w14:textId="77777777" w:rsidR="001E1443" w:rsidRPr="001E1443" w:rsidRDefault="001E1443" w:rsidP="001E1443">
      <w:pPr>
        <w:spacing w:after="160"/>
        <w:rPr>
          <w:b/>
          <w:bCs/>
          <w:lang w:val="en-CA"/>
        </w:rPr>
      </w:pPr>
      <w:r w:rsidRPr="001E1443">
        <w:rPr>
          <w:b/>
          <w:bCs/>
          <w:lang w:val="en-CA"/>
        </w:rPr>
        <w:t>Example Flow</w:t>
      </w:r>
    </w:p>
    <w:p w14:paraId="67520637" w14:textId="77777777" w:rsidR="001E1443" w:rsidRPr="001E1443" w:rsidRDefault="001E1443" w:rsidP="001E1443">
      <w:pPr>
        <w:spacing w:after="160"/>
        <w:rPr>
          <w:lang w:val="en-CA"/>
        </w:rPr>
      </w:pPr>
      <w:r w:rsidRPr="001E1443">
        <w:rPr>
          <w:lang w:val="en-CA"/>
        </w:rPr>
        <w:t>User creates engagement</w:t>
      </w:r>
      <w:r w:rsidRPr="001E1443">
        <w:rPr>
          <w:lang w:val="en-CA"/>
        </w:rPr>
        <w:br/>
        <w:t xml:space="preserve">        ↓</w:t>
      </w:r>
      <w:r w:rsidRPr="001E1443">
        <w:rPr>
          <w:lang w:val="en-CA"/>
        </w:rPr>
        <w:br/>
        <w:t>Engagement Command API</w:t>
      </w:r>
      <w:r w:rsidRPr="001E1443">
        <w:rPr>
          <w:lang w:val="en-CA"/>
        </w:rPr>
        <w:br/>
        <w:t xml:space="preserve">        ↓</w:t>
      </w:r>
      <w:r w:rsidRPr="001E1443">
        <w:rPr>
          <w:lang w:val="en-CA"/>
        </w:rPr>
        <w:br/>
        <w:t>Validate business rules</w:t>
      </w:r>
      <w:r w:rsidRPr="001E1443">
        <w:rPr>
          <w:lang w:val="en-CA"/>
        </w:rPr>
        <w:br/>
        <w:t xml:space="preserve">        ↓</w:t>
      </w:r>
      <w:r w:rsidRPr="001E1443">
        <w:rPr>
          <w:lang w:val="en-CA"/>
        </w:rPr>
        <w:br/>
        <w:t>Save to Engagement Database</w:t>
      </w:r>
      <w:r w:rsidRPr="001E1443">
        <w:rPr>
          <w:lang w:val="en-CA"/>
        </w:rPr>
        <w:br/>
        <w:t xml:space="preserve">        ↓</w:t>
      </w:r>
      <w:r w:rsidRPr="001E1443">
        <w:rPr>
          <w:lang w:val="en-CA"/>
        </w:rPr>
        <w:br/>
        <w:t>Publish EngagementCreated event</w:t>
      </w:r>
    </w:p>
    <w:p w14:paraId="50C56A02" w14:textId="77777777" w:rsidR="001E1443" w:rsidRPr="001E1443" w:rsidRDefault="001E1443" w:rsidP="001E1443">
      <w:pPr>
        <w:spacing w:after="160"/>
        <w:rPr>
          <w:b/>
          <w:bCs/>
          <w:lang w:val="en-CA"/>
        </w:rPr>
      </w:pPr>
      <w:r w:rsidRPr="001E1443">
        <w:rPr>
          <w:b/>
          <w:bCs/>
          <w:lang w:val="en-CA"/>
        </w:rPr>
        <w:t>What the Command Side Cares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3359"/>
      </w:tblGrid>
      <w:tr w:rsidR="001E1443" w:rsidRPr="001E1443" w14:paraId="25A4FAA4" w14:textId="77777777">
        <w:trPr>
          <w:tblHeader/>
          <w:tblCellSpacing w:w="15" w:type="dxa"/>
        </w:trPr>
        <w:tc>
          <w:tcPr>
            <w:tcW w:w="0" w:type="auto"/>
            <w:vAlign w:val="center"/>
            <w:hideMark/>
          </w:tcPr>
          <w:p w14:paraId="4080BC7F" w14:textId="77777777" w:rsidR="001E1443" w:rsidRPr="001E1443" w:rsidRDefault="001E1443" w:rsidP="001E1443">
            <w:pPr>
              <w:spacing w:after="160"/>
              <w:rPr>
                <w:b/>
                <w:bCs/>
                <w:lang w:val="en-CA"/>
              </w:rPr>
            </w:pPr>
            <w:r w:rsidRPr="001E1443">
              <w:rPr>
                <w:b/>
                <w:bCs/>
                <w:lang w:val="en-CA"/>
              </w:rPr>
              <w:t>Concern</w:t>
            </w:r>
          </w:p>
        </w:tc>
        <w:tc>
          <w:tcPr>
            <w:tcW w:w="0" w:type="auto"/>
            <w:vAlign w:val="center"/>
            <w:hideMark/>
          </w:tcPr>
          <w:p w14:paraId="25CC31F3" w14:textId="77777777" w:rsidR="001E1443" w:rsidRPr="001E1443" w:rsidRDefault="001E1443" w:rsidP="001E1443">
            <w:pPr>
              <w:spacing w:after="160"/>
              <w:rPr>
                <w:b/>
                <w:bCs/>
                <w:lang w:val="en-CA"/>
              </w:rPr>
            </w:pPr>
            <w:r w:rsidRPr="001E1443">
              <w:rPr>
                <w:b/>
                <w:bCs/>
                <w:lang w:val="en-CA"/>
              </w:rPr>
              <w:t>Example</w:t>
            </w:r>
          </w:p>
        </w:tc>
      </w:tr>
      <w:tr w:rsidR="001E1443" w:rsidRPr="001E1443" w14:paraId="2E12045C" w14:textId="77777777">
        <w:trPr>
          <w:tblCellSpacing w:w="15" w:type="dxa"/>
        </w:trPr>
        <w:tc>
          <w:tcPr>
            <w:tcW w:w="0" w:type="auto"/>
            <w:vAlign w:val="center"/>
            <w:hideMark/>
          </w:tcPr>
          <w:p w14:paraId="4530245E" w14:textId="77777777" w:rsidR="001E1443" w:rsidRPr="001E1443" w:rsidRDefault="001E1443" w:rsidP="001E1443">
            <w:pPr>
              <w:spacing w:after="160"/>
              <w:rPr>
                <w:lang w:val="en-CA"/>
              </w:rPr>
            </w:pPr>
            <w:r w:rsidRPr="001E1443">
              <w:rPr>
                <w:b/>
                <w:bCs/>
                <w:lang w:val="en-CA"/>
              </w:rPr>
              <w:t>Validation</w:t>
            </w:r>
          </w:p>
        </w:tc>
        <w:tc>
          <w:tcPr>
            <w:tcW w:w="0" w:type="auto"/>
            <w:vAlign w:val="center"/>
            <w:hideMark/>
          </w:tcPr>
          <w:p w14:paraId="62F00C3A" w14:textId="77777777" w:rsidR="001E1443" w:rsidRPr="001E1443" w:rsidRDefault="001E1443" w:rsidP="001E1443">
            <w:pPr>
              <w:spacing w:after="160"/>
              <w:rPr>
                <w:lang w:val="en-CA"/>
              </w:rPr>
            </w:pPr>
            <w:r w:rsidRPr="001E1443">
              <w:rPr>
                <w:lang w:val="en-CA"/>
              </w:rPr>
              <w:t>Is the engagement data valid?</w:t>
            </w:r>
          </w:p>
        </w:tc>
      </w:tr>
      <w:tr w:rsidR="001E1443" w:rsidRPr="001E1443" w14:paraId="071EE5D8" w14:textId="77777777">
        <w:trPr>
          <w:tblCellSpacing w:w="15" w:type="dxa"/>
        </w:trPr>
        <w:tc>
          <w:tcPr>
            <w:tcW w:w="0" w:type="auto"/>
            <w:vAlign w:val="center"/>
            <w:hideMark/>
          </w:tcPr>
          <w:p w14:paraId="043DF77F" w14:textId="77777777" w:rsidR="001E1443" w:rsidRPr="001E1443" w:rsidRDefault="001E1443" w:rsidP="001E1443">
            <w:pPr>
              <w:spacing w:after="160"/>
              <w:rPr>
                <w:lang w:val="en-CA"/>
              </w:rPr>
            </w:pPr>
            <w:r w:rsidRPr="001E1443">
              <w:rPr>
                <w:b/>
                <w:bCs/>
                <w:lang w:val="en-CA"/>
              </w:rPr>
              <w:t>Business Rules</w:t>
            </w:r>
          </w:p>
        </w:tc>
        <w:tc>
          <w:tcPr>
            <w:tcW w:w="0" w:type="auto"/>
            <w:vAlign w:val="center"/>
            <w:hideMark/>
          </w:tcPr>
          <w:p w14:paraId="584C6DD8" w14:textId="77777777" w:rsidR="001E1443" w:rsidRPr="001E1443" w:rsidRDefault="001E1443" w:rsidP="001E1443">
            <w:pPr>
              <w:spacing w:after="160"/>
              <w:rPr>
                <w:lang w:val="en-CA"/>
              </w:rPr>
            </w:pPr>
            <w:r w:rsidRPr="001E1443">
              <w:rPr>
                <w:lang w:val="en-CA"/>
              </w:rPr>
              <w:t>Can this practitioner be assigned?</w:t>
            </w:r>
          </w:p>
        </w:tc>
      </w:tr>
      <w:tr w:rsidR="001E1443" w:rsidRPr="001E1443" w14:paraId="4D17E1B3" w14:textId="77777777">
        <w:trPr>
          <w:tblCellSpacing w:w="15" w:type="dxa"/>
        </w:trPr>
        <w:tc>
          <w:tcPr>
            <w:tcW w:w="0" w:type="auto"/>
            <w:vAlign w:val="center"/>
            <w:hideMark/>
          </w:tcPr>
          <w:p w14:paraId="476431F0" w14:textId="77777777" w:rsidR="001E1443" w:rsidRPr="001E1443" w:rsidRDefault="001E1443" w:rsidP="001E1443">
            <w:pPr>
              <w:spacing w:after="160"/>
              <w:rPr>
                <w:lang w:val="en-CA"/>
              </w:rPr>
            </w:pPr>
            <w:r w:rsidRPr="001E1443">
              <w:rPr>
                <w:b/>
                <w:bCs/>
                <w:lang w:val="en-CA"/>
              </w:rPr>
              <w:t>Transactions</w:t>
            </w:r>
          </w:p>
        </w:tc>
        <w:tc>
          <w:tcPr>
            <w:tcW w:w="0" w:type="auto"/>
            <w:vAlign w:val="center"/>
            <w:hideMark/>
          </w:tcPr>
          <w:p w14:paraId="69DC8CF1" w14:textId="77777777" w:rsidR="001E1443" w:rsidRPr="001E1443" w:rsidRDefault="001E1443" w:rsidP="001E1443">
            <w:pPr>
              <w:spacing w:after="160"/>
              <w:rPr>
                <w:lang w:val="en-CA"/>
              </w:rPr>
            </w:pPr>
            <w:r w:rsidRPr="001E1443">
              <w:rPr>
                <w:lang w:val="en-CA"/>
              </w:rPr>
              <w:t>Save engagement and assignment safely</w:t>
            </w:r>
          </w:p>
        </w:tc>
      </w:tr>
      <w:tr w:rsidR="001E1443" w:rsidRPr="001E1443" w14:paraId="56265348" w14:textId="77777777">
        <w:trPr>
          <w:tblCellSpacing w:w="15" w:type="dxa"/>
        </w:trPr>
        <w:tc>
          <w:tcPr>
            <w:tcW w:w="0" w:type="auto"/>
            <w:vAlign w:val="center"/>
            <w:hideMark/>
          </w:tcPr>
          <w:p w14:paraId="283A7C4D" w14:textId="77777777" w:rsidR="001E1443" w:rsidRPr="001E1443" w:rsidRDefault="001E1443" w:rsidP="001E1443">
            <w:pPr>
              <w:spacing w:after="160"/>
              <w:rPr>
                <w:lang w:val="en-CA"/>
              </w:rPr>
            </w:pPr>
            <w:r w:rsidRPr="001E1443">
              <w:rPr>
                <w:b/>
                <w:bCs/>
                <w:lang w:val="en-CA"/>
              </w:rPr>
              <w:t>Data Integrity</w:t>
            </w:r>
          </w:p>
        </w:tc>
        <w:tc>
          <w:tcPr>
            <w:tcW w:w="0" w:type="auto"/>
            <w:vAlign w:val="center"/>
            <w:hideMark/>
          </w:tcPr>
          <w:p w14:paraId="66BF5B81" w14:textId="77777777" w:rsidR="001E1443" w:rsidRPr="001E1443" w:rsidRDefault="001E1443" w:rsidP="001E1443">
            <w:pPr>
              <w:spacing w:after="160"/>
              <w:rPr>
                <w:lang w:val="en-CA"/>
              </w:rPr>
            </w:pPr>
            <w:r w:rsidRPr="001E1443">
              <w:rPr>
                <w:lang w:val="en-CA"/>
              </w:rPr>
              <w:t>Prevent invalid or duplicate records</w:t>
            </w:r>
          </w:p>
        </w:tc>
      </w:tr>
      <w:tr w:rsidR="001E1443" w:rsidRPr="001E1443" w14:paraId="66574A83" w14:textId="77777777">
        <w:trPr>
          <w:tblCellSpacing w:w="15" w:type="dxa"/>
        </w:trPr>
        <w:tc>
          <w:tcPr>
            <w:tcW w:w="0" w:type="auto"/>
            <w:vAlign w:val="center"/>
            <w:hideMark/>
          </w:tcPr>
          <w:p w14:paraId="1755CED2" w14:textId="77777777" w:rsidR="001E1443" w:rsidRPr="001E1443" w:rsidRDefault="001E1443" w:rsidP="001E1443">
            <w:pPr>
              <w:spacing w:after="160"/>
              <w:rPr>
                <w:lang w:val="en-CA"/>
              </w:rPr>
            </w:pPr>
            <w:r w:rsidRPr="001E1443">
              <w:rPr>
                <w:b/>
                <w:bCs/>
                <w:lang w:val="en-CA"/>
              </w:rPr>
              <w:lastRenderedPageBreak/>
              <w:t>Audit</w:t>
            </w:r>
          </w:p>
        </w:tc>
        <w:tc>
          <w:tcPr>
            <w:tcW w:w="0" w:type="auto"/>
            <w:vAlign w:val="center"/>
            <w:hideMark/>
          </w:tcPr>
          <w:p w14:paraId="51EC03B6" w14:textId="77777777" w:rsidR="001E1443" w:rsidRPr="001E1443" w:rsidRDefault="001E1443" w:rsidP="001E1443">
            <w:pPr>
              <w:spacing w:after="160"/>
              <w:rPr>
                <w:lang w:val="en-CA"/>
              </w:rPr>
            </w:pPr>
            <w:r w:rsidRPr="001E1443">
              <w:rPr>
                <w:lang w:val="en-CA"/>
              </w:rPr>
              <w:t>Track who changed what and when</w:t>
            </w:r>
          </w:p>
        </w:tc>
      </w:tr>
    </w:tbl>
    <w:p w14:paraId="3DD264EC" w14:textId="77777777" w:rsidR="001E1443" w:rsidRPr="001E1443" w:rsidRDefault="001E1443" w:rsidP="001E1443">
      <w:pPr>
        <w:spacing w:after="160"/>
        <w:rPr>
          <w:b/>
          <w:bCs/>
          <w:lang w:val="en-CA"/>
        </w:rPr>
      </w:pPr>
      <w:r w:rsidRPr="001E1443">
        <w:rPr>
          <w:b/>
          <w:bCs/>
          <w:lang w:val="en-CA"/>
        </w:rPr>
        <w:t>Interview wording</w:t>
      </w:r>
    </w:p>
    <w:p w14:paraId="4B7689B3" w14:textId="77777777" w:rsidR="001E1443" w:rsidRPr="001E1443" w:rsidRDefault="001E1443" w:rsidP="001E1443">
      <w:pPr>
        <w:spacing w:after="160"/>
        <w:rPr>
          <w:lang w:val="en-CA"/>
        </w:rPr>
      </w:pPr>
      <w:r w:rsidRPr="001E1443">
        <w:rPr>
          <w:lang w:val="en-CA"/>
        </w:rPr>
        <w:t xml:space="preserve">In the </w:t>
      </w:r>
      <w:r w:rsidRPr="001E1443">
        <w:rPr>
          <w:b/>
          <w:bCs/>
          <w:lang w:val="en-CA"/>
        </w:rPr>
        <w:t>Gi3 Platform</w:t>
      </w:r>
      <w:r w:rsidRPr="001E1443">
        <w:rPr>
          <w:lang w:val="en-CA"/>
        </w:rPr>
        <w:t xml:space="preserve">, the command side would handle </w:t>
      </w:r>
      <w:r w:rsidRPr="001E1443">
        <w:rPr>
          <w:b/>
          <w:bCs/>
          <w:lang w:val="en-CA"/>
        </w:rPr>
        <w:t>engagement creation</w:t>
      </w:r>
      <w:r w:rsidRPr="001E1443">
        <w:rPr>
          <w:lang w:val="en-CA"/>
        </w:rPr>
        <w:t xml:space="preserve">, </w:t>
      </w:r>
      <w:r w:rsidRPr="001E1443">
        <w:rPr>
          <w:b/>
          <w:bCs/>
          <w:lang w:val="en-CA"/>
        </w:rPr>
        <w:t>staffing assignment</w:t>
      </w:r>
      <w:r w:rsidRPr="001E1443">
        <w:rPr>
          <w:lang w:val="en-CA"/>
        </w:rPr>
        <w:t xml:space="preserve">, and </w:t>
      </w:r>
      <w:r w:rsidRPr="001E1443">
        <w:rPr>
          <w:b/>
          <w:bCs/>
          <w:lang w:val="en-CA"/>
        </w:rPr>
        <w:t>milestone updates</w:t>
      </w:r>
      <w:r w:rsidRPr="001E1443">
        <w:rPr>
          <w:lang w:val="en-CA"/>
        </w:rPr>
        <w:t>, making sure business rules and data integrity are enforced before publishing events to other services.</w:t>
      </w:r>
    </w:p>
    <w:p w14:paraId="1D8D7B4F" w14:textId="77777777" w:rsidR="001E1443" w:rsidRPr="001E1443" w:rsidRDefault="00000000" w:rsidP="001E1443">
      <w:pPr>
        <w:spacing w:after="160"/>
        <w:rPr>
          <w:lang w:val="en-CA"/>
        </w:rPr>
      </w:pPr>
      <w:r>
        <w:rPr>
          <w:lang w:val="en-CA"/>
        </w:rPr>
        <w:pict w14:anchorId="0799CAEC">
          <v:rect id="_x0000_i1296" style="width:0;height:1.5pt" o:hralign="center" o:hrstd="t" o:hr="t" fillcolor="#a0a0a0" stroked="f"/>
        </w:pict>
      </w:r>
    </w:p>
    <w:p w14:paraId="57C05306" w14:textId="77777777" w:rsidR="001E1443" w:rsidRPr="001E1443" w:rsidRDefault="001E1443" w:rsidP="001E1443">
      <w:pPr>
        <w:spacing w:after="160"/>
        <w:rPr>
          <w:b/>
          <w:bCs/>
          <w:lang w:val="en-CA"/>
        </w:rPr>
      </w:pPr>
      <w:r w:rsidRPr="001E1443">
        <w:rPr>
          <w:b/>
          <w:bCs/>
          <w:lang w:val="en-CA"/>
        </w:rPr>
        <w:t>Query Side — Read Model</w:t>
      </w:r>
    </w:p>
    <w:p w14:paraId="083DF868" w14:textId="77777777" w:rsidR="001E1443" w:rsidRPr="001E1443" w:rsidRDefault="001E1443" w:rsidP="001E1443">
      <w:pPr>
        <w:spacing w:after="160"/>
        <w:rPr>
          <w:lang w:val="en-CA"/>
        </w:rPr>
      </w:pPr>
      <w:r w:rsidRPr="001E1443">
        <w:rPr>
          <w:lang w:val="en-CA"/>
        </w:rPr>
        <w:t xml:space="preserve">The </w:t>
      </w:r>
      <w:r w:rsidRPr="001E1443">
        <w:rPr>
          <w:b/>
          <w:bCs/>
          <w:lang w:val="en-CA"/>
        </w:rPr>
        <w:t>Query side</w:t>
      </w:r>
      <w:r w:rsidRPr="001E1443">
        <w:rPr>
          <w:lang w:val="en-CA"/>
        </w:rPr>
        <w:t xml:space="preserve"> handles reading data optimized for the UI, dashboards, reports, and search.</w:t>
      </w:r>
    </w:p>
    <w:p w14:paraId="4C6F5E7C" w14:textId="77777777" w:rsidR="001E1443" w:rsidRPr="001E1443" w:rsidRDefault="001E1443" w:rsidP="001E1443">
      <w:pPr>
        <w:spacing w:after="160"/>
        <w:rPr>
          <w:b/>
          <w:bCs/>
          <w:lang w:val="en-CA"/>
        </w:rPr>
      </w:pPr>
      <w:r w:rsidRPr="001E1443">
        <w:rPr>
          <w:b/>
          <w:bCs/>
          <w:lang w:val="en-CA"/>
        </w:rPr>
        <w:t>Examples</w:t>
      </w:r>
    </w:p>
    <w:p w14:paraId="6788976E" w14:textId="77777777" w:rsidR="001E1443" w:rsidRPr="001E1443" w:rsidRDefault="001E1443" w:rsidP="001E1443">
      <w:pPr>
        <w:spacing w:after="160"/>
        <w:rPr>
          <w:lang w:val="en-CA"/>
        </w:rPr>
      </w:pPr>
      <w:r w:rsidRPr="001E1443">
        <w:rPr>
          <w:lang w:val="en-CA"/>
        </w:rPr>
        <w:t>GetEngagementDashboardQuery</w:t>
      </w:r>
      <w:r w:rsidRPr="001E1443">
        <w:rPr>
          <w:lang w:val="en-CA"/>
        </w:rPr>
        <w:br/>
        <w:t>SearchPractitionersQuery</w:t>
      </w:r>
      <w:r w:rsidRPr="001E1443">
        <w:rPr>
          <w:lang w:val="en-CA"/>
        </w:rPr>
        <w:br/>
        <w:t>GetRecommendedPractitionersQuery</w:t>
      </w:r>
      <w:r w:rsidRPr="001E1443">
        <w:rPr>
          <w:lang w:val="en-CA"/>
        </w:rPr>
        <w:br/>
        <w:t>GetEngagementAnalyticsQuery</w:t>
      </w:r>
    </w:p>
    <w:p w14:paraId="7E2655BC" w14:textId="77777777" w:rsidR="001E1443" w:rsidRPr="001E1443" w:rsidRDefault="001E1443" w:rsidP="001E1443">
      <w:pPr>
        <w:spacing w:after="160"/>
        <w:rPr>
          <w:b/>
          <w:bCs/>
          <w:lang w:val="en-CA"/>
        </w:rPr>
      </w:pPr>
      <w:r w:rsidRPr="001E1443">
        <w:rPr>
          <w:b/>
          <w:bCs/>
          <w:lang w:val="en-CA"/>
        </w:rPr>
        <w:t>Example Flow</w:t>
      </w:r>
    </w:p>
    <w:p w14:paraId="1FB41A64" w14:textId="77777777" w:rsidR="001E1443" w:rsidRPr="001E1443" w:rsidRDefault="001E1443" w:rsidP="001E1443">
      <w:pPr>
        <w:spacing w:after="160"/>
        <w:rPr>
          <w:lang w:val="en-CA"/>
        </w:rPr>
      </w:pPr>
      <w:r w:rsidRPr="001E1443">
        <w:rPr>
          <w:lang w:val="en-CA"/>
        </w:rPr>
        <w:t>User opens engagement dashboard</w:t>
      </w:r>
      <w:r w:rsidRPr="001E1443">
        <w:rPr>
          <w:lang w:val="en-CA"/>
        </w:rPr>
        <w:br/>
        <w:t xml:space="preserve">        ↓</w:t>
      </w:r>
      <w:r w:rsidRPr="001E1443">
        <w:rPr>
          <w:lang w:val="en-CA"/>
        </w:rPr>
        <w:br/>
        <w:t>Query API / BFF</w:t>
      </w:r>
      <w:r w:rsidRPr="001E1443">
        <w:rPr>
          <w:lang w:val="en-CA"/>
        </w:rPr>
        <w:br/>
        <w:t xml:space="preserve">        ↓</w:t>
      </w:r>
      <w:r w:rsidRPr="001E1443">
        <w:rPr>
          <w:lang w:val="en-CA"/>
        </w:rPr>
        <w:br/>
        <w:t>Read optimized view model</w:t>
      </w:r>
      <w:r w:rsidRPr="001E1443">
        <w:rPr>
          <w:lang w:val="en-CA"/>
        </w:rPr>
        <w:br/>
        <w:t xml:space="preserve">        ↓</w:t>
      </w:r>
      <w:r w:rsidRPr="001E1443">
        <w:rPr>
          <w:lang w:val="en-CA"/>
        </w:rPr>
        <w:br/>
        <w:t>Return dashboard data quickly</w:t>
      </w:r>
    </w:p>
    <w:p w14:paraId="5B652300" w14:textId="77777777" w:rsidR="001E1443" w:rsidRPr="001E1443" w:rsidRDefault="001E1443" w:rsidP="001E1443">
      <w:pPr>
        <w:spacing w:after="160"/>
        <w:rPr>
          <w:b/>
          <w:bCs/>
          <w:lang w:val="en-CA"/>
        </w:rPr>
      </w:pPr>
      <w:r w:rsidRPr="001E1443">
        <w:rPr>
          <w:b/>
          <w:bCs/>
          <w:lang w:val="en-CA"/>
        </w:rPr>
        <w:t>What the Query Side Cares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3953"/>
      </w:tblGrid>
      <w:tr w:rsidR="001E1443" w:rsidRPr="001E1443" w14:paraId="5B1ED7DE" w14:textId="77777777">
        <w:trPr>
          <w:tblHeader/>
          <w:tblCellSpacing w:w="15" w:type="dxa"/>
        </w:trPr>
        <w:tc>
          <w:tcPr>
            <w:tcW w:w="0" w:type="auto"/>
            <w:vAlign w:val="center"/>
            <w:hideMark/>
          </w:tcPr>
          <w:p w14:paraId="51FCAB70" w14:textId="77777777" w:rsidR="001E1443" w:rsidRPr="001E1443" w:rsidRDefault="001E1443" w:rsidP="001E1443">
            <w:pPr>
              <w:spacing w:after="160"/>
              <w:rPr>
                <w:b/>
                <w:bCs/>
                <w:lang w:val="en-CA"/>
              </w:rPr>
            </w:pPr>
            <w:r w:rsidRPr="001E1443">
              <w:rPr>
                <w:b/>
                <w:bCs/>
                <w:lang w:val="en-CA"/>
              </w:rPr>
              <w:t>Concern</w:t>
            </w:r>
          </w:p>
        </w:tc>
        <w:tc>
          <w:tcPr>
            <w:tcW w:w="0" w:type="auto"/>
            <w:vAlign w:val="center"/>
            <w:hideMark/>
          </w:tcPr>
          <w:p w14:paraId="6549CBDD" w14:textId="77777777" w:rsidR="001E1443" w:rsidRPr="001E1443" w:rsidRDefault="001E1443" w:rsidP="001E1443">
            <w:pPr>
              <w:spacing w:after="160"/>
              <w:rPr>
                <w:b/>
                <w:bCs/>
                <w:lang w:val="en-CA"/>
              </w:rPr>
            </w:pPr>
            <w:r w:rsidRPr="001E1443">
              <w:rPr>
                <w:b/>
                <w:bCs/>
                <w:lang w:val="en-CA"/>
              </w:rPr>
              <w:t>Example</w:t>
            </w:r>
          </w:p>
        </w:tc>
      </w:tr>
      <w:tr w:rsidR="001E1443" w:rsidRPr="001E1443" w14:paraId="2D7CB7D6" w14:textId="77777777">
        <w:trPr>
          <w:tblCellSpacing w:w="15" w:type="dxa"/>
        </w:trPr>
        <w:tc>
          <w:tcPr>
            <w:tcW w:w="0" w:type="auto"/>
            <w:vAlign w:val="center"/>
            <w:hideMark/>
          </w:tcPr>
          <w:p w14:paraId="494C3FC8" w14:textId="77777777" w:rsidR="001E1443" w:rsidRPr="001E1443" w:rsidRDefault="001E1443" w:rsidP="001E1443">
            <w:pPr>
              <w:spacing w:after="160"/>
              <w:rPr>
                <w:lang w:val="en-CA"/>
              </w:rPr>
            </w:pPr>
            <w:r w:rsidRPr="001E1443">
              <w:rPr>
                <w:b/>
                <w:bCs/>
                <w:lang w:val="en-CA"/>
              </w:rPr>
              <w:t>Fast Reads</w:t>
            </w:r>
          </w:p>
        </w:tc>
        <w:tc>
          <w:tcPr>
            <w:tcW w:w="0" w:type="auto"/>
            <w:vAlign w:val="center"/>
            <w:hideMark/>
          </w:tcPr>
          <w:p w14:paraId="0D37B739" w14:textId="77777777" w:rsidR="001E1443" w:rsidRPr="001E1443" w:rsidRDefault="001E1443" w:rsidP="001E1443">
            <w:pPr>
              <w:spacing w:after="160"/>
              <w:rPr>
                <w:lang w:val="en-CA"/>
              </w:rPr>
            </w:pPr>
            <w:r w:rsidRPr="001E1443">
              <w:rPr>
                <w:lang w:val="en-CA"/>
              </w:rPr>
              <w:t>Load dashboard quickly</w:t>
            </w:r>
          </w:p>
        </w:tc>
      </w:tr>
      <w:tr w:rsidR="001E1443" w:rsidRPr="001E1443" w14:paraId="44A8EDDE" w14:textId="77777777">
        <w:trPr>
          <w:tblCellSpacing w:w="15" w:type="dxa"/>
        </w:trPr>
        <w:tc>
          <w:tcPr>
            <w:tcW w:w="0" w:type="auto"/>
            <w:vAlign w:val="center"/>
            <w:hideMark/>
          </w:tcPr>
          <w:p w14:paraId="24A55413" w14:textId="77777777" w:rsidR="001E1443" w:rsidRPr="001E1443" w:rsidRDefault="001E1443" w:rsidP="001E1443">
            <w:pPr>
              <w:spacing w:after="160"/>
              <w:rPr>
                <w:lang w:val="en-CA"/>
              </w:rPr>
            </w:pPr>
            <w:r w:rsidRPr="001E1443">
              <w:rPr>
                <w:b/>
                <w:bCs/>
                <w:lang w:val="en-CA"/>
              </w:rPr>
              <w:t>Search</w:t>
            </w:r>
          </w:p>
        </w:tc>
        <w:tc>
          <w:tcPr>
            <w:tcW w:w="0" w:type="auto"/>
            <w:vAlign w:val="center"/>
            <w:hideMark/>
          </w:tcPr>
          <w:p w14:paraId="759733BE" w14:textId="77777777" w:rsidR="001E1443" w:rsidRPr="001E1443" w:rsidRDefault="001E1443" w:rsidP="001E1443">
            <w:pPr>
              <w:spacing w:after="160"/>
              <w:rPr>
                <w:lang w:val="en-CA"/>
              </w:rPr>
            </w:pPr>
            <w:r w:rsidRPr="001E1443">
              <w:rPr>
                <w:lang w:val="en-CA"/>
              </w:rPr>
              <w:t>Filter practitioners by skill/availability</w:t>
            </w:r>
          </w:p>
        </w:tc>
      </w:tr>
      <w:tr w:rsidR="001E1443" w:rsidRPr="001E1443" w14:paraId="51F99ED6" w14:textId="77777777">
        <w:trPr>
          <w:tblCellSpacing w:w="15" w:type="dxa"/>
        </w:trPr>
        <w:tc>
          <w:tcPr>
            <w:tcW w:w="0" w:type="auto"/>
            <w:vAlign w:val="center"/>
            <w:hideMark/>
          </w:tcPr>
          <w:p w14:paraId="1FBA4294" w14:textId="77777777" w:rsidR="001E1443" w:rsidRPr="001E1443" w:rsidRDefault="001E1443" w:rsidP="001E1443">
            <w:pPr>
              <w:spacing w:after="160"/>
              <w:rPr>
                <w:lang w:val="en-CA"/>
              </w:rPr>
            </w:pPr>
            <w:r w:rsidRPr="001E1443">
              <w:rPr>
                <w:b/>
                <w:bCs/>
                <w:lang w:val="en-CA"/>
              </w:rPr>
              <w:t>Reporting</w:t>
            </w:r>
          </w:p>
        </w:tc>
        <w:tc>
          <w:tcPr>
            <w:tcW w:w="0" w:type="auto"/>
            <w:vAlign w:val="center"/>
            <w:hideMark/>
          </w:tcPr>
          <w:p w14:paraId="4798F4F1" w14:textId="77777777" w:rsidR="001E1443" w:rsidRPr="001E1443" w:rsidRDefault="001E1443" w:rsidP="001E1443">
            <w:pPr>
              <w:spacing w:after="160"/>
              <w:rPr>
                <w:lang w:val="en-CA"/>
              </w:rPr>
            </w:pPr>
            <w:r w:rsidRPr="001E1443">
              <w:rPr>
                <w:lang w:val="en-CA"/>
              </w:rPr>
              <w:t>Engagement analytics and workload</w:t>
            </w:r>
          </w:p>
        </w:tc>
      </w:tr>
      <w:tr w:rsidR="001E1443" w:rsidRPr="001E1443" w14:paraId="4C95CDF4" w14:textId="77777777">
        <w:trPr>
          <w:tblCellSpacing w:w="15" w:type="dxa"/>
        </w:trPr>
        <w:tc>
          <w:tcPr>
            <w:tcW w:w="0" w:type="auto"/>
            <w:vAlign w:val="center"/>
            <w:hideMark/>
          </w:tcPr>
          <w:p w14:paraId="704F570C" w14:textId="77777777" w:rsidR="001E1443" w:rsidRPr="001E1443" w:rsidRDefault="001E1443" w:rsidP="001E1443">
            <w:pPr>
              <w:spacing w:after="160"/>
              <w:rPr>
                <w:lang w:val="en-CA"/>
              </w:rPr>
            </w:pPr>
            <w:r w:rsidRPr="001E1443">
              <w:rPr>
                <w:b/>
                <w:bCs/>
                <w:lang w:val="en-CA"/>
              </w:rPr>
              <w:t>UI Shape</w:t>
            </w:r>
          </w:p>
        </w:tc>
        <w:tc>
          <w:tcPr>
            <w:tcW w:w="0" w:type="auto"/>
            <w:vAlign w:val="center"/>
            <w:hideMark/>
          </w:tcPr>
          <w:p w14:paraId="2ECB695D" w14:textId="77777777" w:rsidR="001E1443" w:rsidRPr="001E1443" w:rsidRDefault="001E1443" w:rsidP="001E1443">
            <w:pPr>
              <w:spacing w:after="160"/>
              <w:rPr>
                <w:lang w:val="en-CA"/>
              </w:rPr>
            </w:pPr>
            <w:r w:rsidRPr="001E1443">
              <w:rPr>
                <w:lang w:val="en-CA"/>
              </w:rPr>
              <w:t>Return data exactly how Angular/React needs it</w:t>
            </w:r>
          </w:p>
        </w:tc>
      </w:tr>
      <w:tr w:rsidR="001E1443" w:rsidRPr="001E1443" w14:paraId="076F4C53" w14:textId="77777777">
        <w:trPr>
          <w:tblCellSpacing w:w="15" w:type="dxa"/>
        </w:trPr>
        <w:tc>
          <w:tcPr>
            <w:tcW w:w="0" w:type="auto"/>
            <w:vAlign w:val="center"/>
            <w:hideMark/>
          </w:tcPr>
          <w:p w14:paraId="2A0AFA2F" w14:textId="77777777" w:rsidR="001E1443" w:rsidRPr="001E1443" w:rsidRDefault="001E1443" w:rsidP="001E1443">
            <w:pPr>
              <w:spacing w:after="160"/>
              <w:rPr>
                <w:lang w:val="en-CA"/>
              </w:rPr>
            </w:pPr>
            <w:r w:rsidRPr="001E1443">
              <w:rPr>
                <w:b/>
                <w:bCs/>
                <w:lang w:val="en-CA"/>
              </w:rPr>
              <w:t>Performance</w:t>
            </w:r>
          </w:p>
        </w:tc>
        <w:tc>
          <w:tcPr>
            <w:tcW w:w="0" w:type="auto"/>
            <w:vAlign w:val="center"/>
            <w:hideMark/>
          </w:tcPr>
          <w:p w14:paraId="022CB02C" w14:textId="77777777" w:rsidR="001E1443" w:rsidRPr="001E1443" w:rsidRDefault="001E1443" w:rsidP="001E1443">
            <w:pPr>
              <w:spacing w:after="160"/>
              <w:rPr>
                <w:lang w:val="en-CA"/>
              </w:rPr>
            </w:pPr>
            <w:r w:rsidRPr="001E1443">
              <w:rPr>
                <w:lang w:val="en-CA"/>
              </w:rPr>
              <w:t>Use cache, denormalized views, indexes</w:t>
            </w:r>
          </w:p>
        </w:tc>
      </w:tr>
    </w:tbl>
    <w:p w14:paraId="53CFB271" w14:textId="77777777" w:rsidR="001E1443" w:rsidRPr="001E1443" w:rsidRDefault="001E1443" w:rsidP="001E1443">
      <w:pPr>
        <w:spacing w:after="160"/>
        <w:rPr>
          <w:b/>
          <w:bCs/>
          <w:lang w:val="en-CA"/>
        </w:rPr>
      </w:pPr>
      <w:r w:rsidRPr="001E1443">
        <w:rPr>
          <w:b/>
          <w:bCs/>
          <w:lang w:val="en-CA"/>
        </w:rPr>
        <w:t>Interview wording</w:t>
      </w:r>
    </w:p>
    <w:p w14:paraId="61FD82EA" w14:textId="77777777" w:rsidR="001E1443" w:rsidRPr="001E1443" w:rsidRDefault="001E1443" w:rsidP="001E1443">
      <w:pPr>
        <w:spacing w:after="160"/>
        <w:rPr>
          <w:lang w:val="en-CA"/>
        </w:rPr>
      </w:pPr>
      <w:r w:rsidRPr="001E1443">
        <w:rPr>
          <w:lang w:val="en-CA"/>
        </w:rPr>
        <w:t xml:space="preserve">In the </w:t>
      </w:r>
      <w:r w:rsidRPr="001E1443">
        <w:rPr>
          <w:b/>
          <w:bCs/>
          <w:lang w:val="en-CA"/>
        </w:rPr>
        <w:t>Gi3 Platform</w:t>
      </w:r>
      <w:r w:rsidRPr="001E1443">
        <w:rPr>
          <w:lang w:val="en-CA"/>
        </w:rPr>
        <w:t xml:space="preserve">, the query side would prepare optimized read models for </w:t>
      </w:r>
      <w:r w:rsidRPr="001E1443">
        <w:rPr>
          <w:b/>
          <w:bCs/>
          <w:lang w:val="en-CA"/>
        </w:rPr>
        <w:t>engagement dashboards</w:t>
      </w:r>
      <w:r w:rsidRPr="001E1443">
        <w:rPr>
          <w:lang w:val="en-CA"/>
        </w:rPr>
        <w:t xml:space="preserve">, </w:t>
      </w:r>
      <w:r w:rsidRPr="001E1443">
        <w:rPr>
          <w:b/>
          <w:bCs/>
          <w:lang w:val="en-CA"/>
        </w:rPr>
        <w:t>staffing views</w:t>
      </w:r>
      <w:r w:rsidRPr="001E1443">
        <w:rPr>
          <w:lang w:val="en-CA"/>
        </w:rPr>
        <w:t xml:space="preserve">, </w:t>
      </w:r>
      <w:r w:rsidRPr="001E1443">
        <w:rPr>
          <w:b/>
          <w:bCs/>
          <w:lang w:val="en-CA"/>
        </w:rPr>
        <w:t>AI recommendations</w:t>
      </w:r>
      <w:r w:rsidRPr="001E1443">
        <w:rPr>
          <w:lang w:val="en-CA"/>
        </w:rPr>
        <w:t xml:space="preserve">, and </w:t>
      </w:r>
      <w:r w:rsidRPr="001E1443">
        <w:rPr>
          <w:b/>
          <w:bCs/>
          <w:lang w:val="en-CA"/>
        </w:rPr>
        <w:t>analytics reports</w:t>
      </w:r>
      <w:r w:rsidRPr="001E1443">
        <w:rPr>
          <w:lang w:val="en-CA"/>
        </w:rPr>
        <w:t>, so the frontend does not need to join data from many services directly.</w:t>
      </w:r>
    </w:p>
    <w:p w14:paraId="55942ED0" w14:textId="77777777" w:rsidR="001E1443" w:rsidRPr="001E1443" w:rsidRDefault="00000000" w:rsidP="001E1443">
      <w:pPr>
        <w:spacing w:after="160"/>
        <w:rPr>
          <w:lang w:val="en-CA"/>
        </w:rPr>
      </w:pPr>
      <w:r>
        <w:rPr>
          <w:lang w:val="en-CA"/>
        </w:rPr>
        <w:pict w14:anchorId="320A63A0">
          <v:rect id="_x0000_i1297" style="width:0;height:1.5pt" o:hralign="center" o:hrstd="t" o:hr="t" fillcolor="#a0a0a0" stroked="f"/>
        </w:pict>
      </w:r>
    </w:p>
    <w:p w14:paraId="30D4B94E" w14:textId="77777777" w:rsidR="001E1443" w:rsidRPr="001E1443" w:rsidRDefault="001E1443" w:rsidP="001E1443">
      <w:pPr>
        <w:spacing w:after="160"/>
        <w:rPr>
          <w:b/>
          <w:bCs/>
          <w:lang w:val="en-CA"/>
        </w:rPr>
      </w:pPr>
      <w:r w:rsidRPr="001E1443">
        <w:rPr>
          <w:b/>
          <w:bCs/>
          <w:lang w:val="en-CA"/>
        </w:rPr>
        <w:t>Main CQRS Benefits with Gi3 Examples</w:t>
      </w:r>
    </w:p>
    <w:p w14:paraId="6BD5B3B5" w14:textId="77777777" w:rsidR="001E1443" w:rsidRPr="001E1443" w:rsidRDefault="001E1443" w:rsidP="001E1443">
      <w:pPr>
        <w:spacing w:after="160"/>
        <w:rPr>
          <w:b/>
          <w:bCs/>
          <w:lang w:val="en-CA"/>
        </w:rPr>
      </w:pPr>
      <w:r w:rsidRPr="001E1443">
        <w:rPr>
          <w:b/>
          <w:bCs/>
          <w:lang w:val="en-CA"/>
        </w:rPr>
        <w:t>1. Better Performance</w:t>
      </w:r>
    </w:p>
    <w:p w14:paraId="005C26D0" w14:textId="77777777" w:rsidR="001E1443" w:rsidRPr="001E1443" w:rsidRDefault="001E1443" w:rsidP="001E1443">
      <w:pPr>
        <w:spacing w:after="160"/>
        <w:rPr>
          <w:lang w:val="en-CA"/>
        </w:rPr>
      </w:pPr>
      <w:r w:rsidRPr="001E1443">
        <w:rPr>
          <w:b/>
          <w:bCs/>
          <w:lang w:val="en-CA"/>
        </w:rPr>
        <w:t>Benefit:</w:t>
      </w:r>
      <w:r w:rsidRPr="001E1443">
        <w:rPr>
          <w:lang w:val="en-CA"/>
        </w:rPr>
        <w:br/>
        <w:t>Read and write workloads can be optimized separately.</w:t>
      </w:r>
    </w:p>
    <w:p w14:paraId="6A499702" w14:textId="77777777" w:rsidR="001E1443" w:rsidRPr="001E1443" w:rsidRDefault="001E1443" w:rsidP="001E1443">
      <w:pPr>
        <w:spacing w:after="160"/>
        <w:rPr>
          <w:b/>
          <w:bCs/>
          <w:lang w:val="en-CA"/>
        </w:rPr>
      </w:pPr>
      <w:r w:rsidRPr="001E1443">
        <w:rPr>
          <w:b/>
          <w:bCs/>
          <w:lang w:val="en-CA"/>
        </w:rPr>
        <w:lastRenderedPageBreak/>
        <w:t>Gi3 Example</w:t>
      </w:r>
    </w:p>
    <w:p w14:paraId="24331054" w14:textId="77777777" w:rsidR="001E1443" w:rsidRPr="001E1443" w:rsidRDefault="001E1443" w:rsidP="001E1443">
      <w:pPr>
        <w:spacing w:after="160"/>
        <w:rPr>
          <w:lang w:val="en-CA"/>
        </w:rPr>
      </w:pPr>
      <w:r w:rsidRPr="001E1443">
        <w:rPr>
          <w:lang w:val="en-CA"/>
        </w:rPr>
        <w:t xml:space="preserve">The </w:t>
      </w:r>
      <w:r w:rsidRPr="001E1443">
        <w:rPr>
          <w:b/>
          <w:bCs/>
          <w:lang w:val="en-CA"/>
        </w:rPr>
        <w:t>write side</w:t>
      </w:r>
      <w:r w:rsidRPr="001E1443">
        <w:rPr>
          <w:lang w:val="en-CA"/>
        </w:rPr>
        <w:t xml:space="preserve"> focuses on saving engagement assignments correctly, while the </w:t>
      </w:r>
      <w:r w:rsidRPr="001E1443">
        <w:rPr>
          <w:b/>
          <w:bCs/>
          <w:lang w:val="en-CA"/>
        </w:rPr>
        <w:t>read side</w:t>
      </w:r>
      <w:r w:rsidRPr="001E1443">
        <w:rPr>
          <w:lang w:val="en-CA"/>
        </w:rPr>
        <w:t xml:space="preserve"> can use optimized views or cached data to quickly display:</w:t>
      </w:r>
    </w:p>
    <w:p w14:paraId="56063E41" w14:textId="77777777" w:rsidR="001E1443" w:rsidRPr="001E1443" w:rsidRDefault="001E1443" w:rsidP="001E1443">
      <w:pPr>
        <w:numPr>
          <w:ilvl w:val="0"/>
          <w:numId w:val="11"/>
        </w:numPr>
        <w:spacing w:after="160"/>
        <w:rPr>
          <w:lang w:val="en-CA"/>
        </w:rPr>
      </w:pPr>
      <w:r w:rsidRPr="001E1443">
        <w:rPr>
          <w:lang w:val="en-CA"/>
        </w:rPr>
        <w:t xml:space="preserve">Engagement summary </w:t>
      </w:r>
    </w:p>
    <w:p w14:paraId="488F385A" w14:textId="77777777" w:rsidR="001E1443" w:rsidRPr="001E1443" w:rsidRDefault="001E1443" w:rsidP="001E1443">
      <w:pPr>
        <w:numPr>
          <w:ilvl w:val="0"/>
          <w:numId w:val="11"/>
        </w:numPr>
        <w:spacing w:after="160"/>
        <w:rPr>
          <w:lang w:val="en-CA"/>
        </w:rPr>
      </w:pPr>
      <w:r w:rsidRPr="001E1443">
        <w:rPr>
          <w:lang w:val="en-CA"/>
        </w:rPr>
        <w:t xml:space="preserve">Practitioner availability </w:t>
      </w:r>
    </w:p>
    <w:p w14:paraId="3971AE63" w14:textId="77777777" w:rsidR="001E1443" w:rsidRPr="001E1443" w:rsidRDefault="001E1443" w:rsidP="001E1443">
      <w:pPr>
        <w:numPr>
          <w:ilvl w:val="0"/>
          <w:numId w:val="11"/>
        </w:numPr>
        <w:spacing w:after="160"/>
        <w:rPr>
          <w:lang w:val="en-CA"/>
        </w:rPr>
      </w:pPr>
      <w:r w:rsidRPr="001E1443">
        <w:rPr>
          <w:lang w:val="en-CA"/>
        </w:rPr>
        <w:t xml:space="preserve">AI recommendation score </w:t>
      </w:r>
    </w:p>
    <w:p w14:paraId="593BCFB3" w14:textId="77777777" w:rsidR="001E1443" w:rsidRPr="001E1443" w:rsidRDefault="001E1443" w:rsidP="001E1443">
      <w:pPr>
        <w:numPr>
          <w:ilvl w:val="0"/>
          <w:numId w:val="11"/>
        </w:numPr>
        <w:spacing w:after="160"/>
        <w:rPr>
          <w:lang w:val="en-CA"/>
        </w:rPr>
      </w:pPr>
      <w:r w:rsidRPr="001E1443">
        <w:rPr>
          <w:lang w:val="en-CA"/>
        </w:rPr>
        <w:t xml:space="preserve">Milestone status </w:t>
      </w:r>
    </w:p>
    <w:p w14:paraId="669BE7A8" w14:textId="77777777" w:rsidR="001E1443" w:rsidRPr="001E1443" w:rsidRDefault="001E1443" w:rsidP="001E1443">
      <w:pPr>
        <w:numPr>
          <w:ilvl w:val="0"/>
          <w:numId w:val="11"/>
        </w:numPr>
        <w:spacing w:after="160"/>
        <w:rPr>
          <w:lang w:val="en-CA"/>
        </w:rPr>
      </w:pPr>
      <w:r w:rsidRPr="001E1443">
        <w:rPr>
          <w:lang w:val="en-CA"/>
        </w:rPr>
        <w:t xml:space="preserve">Notifications </w:t>
      </w:r>
    </w:p>
    <w:p w14:paraId="06130BE0" w14:textId="77777777" w:rsidR="001E1443" w:rsidRPr="001E1443" w:rsidRDefault="001E1443" w:rsidP="001E1443">
      <w:pPr>
        <w:spacing w:after="160"/>
        <w:rPr>
          <w:lang w:val="en-CA"/>
        </w:rPr>
      </w:pPr>
      <w:r w:rsidRPr="001E1443">
        <w:rPr>
          <w:lang w:val="en-CA"/>
        </w:rPr>
        <w:t>Write Model:</w:t>
      </w:r>
      <w:r w:rsidRPr="001E1443">
        <w:rPr>
          <w:lang w:val="en-CA"/>
        </w:rPr>
        <w:br/>
        <w:t>EngagementAssignment table normalized for consistency</w:t>
      </w:r>
      <w:r w:rsidRPr="001E1443">
        <w:rPr>
          <w:lang w:val="en-CA"/>
        </w:rPr>
        <w:br/>
      </w:r>
      <w:r w:rsidRPr="001E1443">
        <w:rPr>
          <w:lang w:val="en-CA"/>
        </w:rPr>
        <w:br/>
        <w:t>Read Model:</w:t>
      </w:r>
      <w:r w:rsidRPr="001E1443">
        <w:rPr>
          <w:lang w:val="en-CA"/>
        </w:rPr>
        <w:br/>
        <w:t>EngagementDashboardView optimized for fast UI loading</w:t>
      </w:r>
    </w:p>
    <w:p w14:paraId="23BB3CCF" w14:textId="77777777" w:rsidR="001E1443" w:rsidRPr="001E1443" w:rsidRDefault="001E1443" w:rsidP="001E1443">
      <w:pPr>
        <w:spacing w:after="160"/>
        <w:rPr>
          <w:b/>
          <w:bCs/>
          <w:lang w:val="en-CA"/>
        </w:rPr>
      </w:pPr>
      <w:r w:rsidRPr="001E1443">
        <w:rPr>
          <w:b/>
          <w:bCs/>
          <w:lang w:val="en-CA"/>
        </w:rPr>
        <w:t>Interview wording</w:t>
      </w:r>
    </w:p>
    <w:p w14:paraId="6118A006" w14:textId="77777777" w:rsidR="001E1443" w:rsidRPr="001E1443" w:rsidRDefault="001E1443" w:rsidP="001E1443">
      <w:pPr>
        <w:spacing w:after="160"/>
        <w:rPr>
          <w:lang w:val="en-CA"/>
        </w:rPr>
      </w:pPr>
      <w:r w:rsidRPr="001E1443">
        <w:rPr>
          <w:lang w:val="en-CA"/>
        </w:rPr>
        <w:t>This improves performance because the engagement dashboard does not need to run complex joins every time the user opens the page.</w:t>
      </w:r>
    </w:p>
    <w:p w14:paraId="08BFE352" w14:textId="77777777" w:rsidR="001E1443" w:rsidRPr="001E1443" w:rsidRDefault="00000000" w:rsidP="001E1443">
      <w:pPr>
        <w:spacing w:after="160"/>
        <w:rPr>
          <w:lang w:val="en-CA"/>
        </w:rPr>
      </w:pPr>
      <w:r>
        <w:rPr>
          <w:lang w:val="en-CA"/>
        </w:rPr>
        <w:pict w14:anchorId="539CCB30">
          <v:rect id="_x0000_i1298" style="width:0;height:1.5pt" o:hralign="center" o:hrstd="t" o:hr="t" fillcolor="#a0a0a0" stroked="f"/>
        </w:pict>
      </w:r>
    </w:p>
    <w:p w14:paraId="44806BCC" w14:textId="77777777" w:rsidR="001E1443" w:rsidRPr="001E1443" w:rsidRDefault="001E1443" w:rsidP="001E1443">
      <w:pPr>
        <w:spacing w:after="160"/>
        <w:rPr>
          <w:b/>
          <w:bCs/>
          <w:lang w:val="en-CA"/>
        </w:rPr>
      </w:pPr>
      <w:r w:rsidRPr="001E1443">
        <w:rPr>
          <w:b/>
          <w:bCs/>
          <w:lang w:val="en-CA"/>
        </w:rPr>
        <w:t>2. Better Scalability</w:t>
      </w:r>
    </w:p>
    <w:p w14:paraId="0DB454FE" w14:textId="77777777" w:rsidR="001E1443" w:rsidRPr="001E1443" w:rsidRDefault="001E1443" w:rsidP="001E1443">
      <w:pPr>
        <w:spacing w:after="160"/>
        <w:rPr>
          <w:lang w:val="en-CA"/>
        </w:rPr>
      </w:pPr>
      <w:r w:rsidRPr="001E1443">
        <w:rPr>
          <w:b/>
          <w:bCs/>
          <w:lang w:val="en-CA"/>
        </w:rPr>
        <w:t>Benefit:</w:t>
      </w:r>
      <w:r w:rsidRPr="001E1443">
        <w:rPr>
          <w:lang w:val="en-CA"/>
        </w:rPr>
        <w:br/>
        <w:t>Read and write sides can scale independently.</w:t>
      </w:r>
    </w:p>
    <w:p w14:paraId="5A2D4C9E" w14:textId="77777777" w:rsidR="001E1443" w:rsidRPr="001E1443" w:rsidRDefault="001E1443" w:rsidP="001E1443">
      <w:pPr>
        <w:spacing w:after="160"/>
        <w:rPr>
          <w:b/>
          <w:bCs/>
          <w:lang w:val="en-CA"/>
        </w:rPr>
      </w:pPr>
      <w:r w:rsidRPr="001E1443">
        <w:rPr>
          <w:b/>
          <w:bCs/>
          <w:lang w:val="en-CA"/>
        </w:rPr>
        <w:t>Gi3 Example</w:t>
      </w:r>
    </w:p>
    <w:p w14:paraId="16E13A05" w14:textId="77777777" w:rsidR="001E1443" w:rsidRPr="001E1443" w:rsidRDefault="001E1443" w:rsidP="001E1443">
      <w:pPr>
        <w:spacing w:after="160"/>
        <w:rPr>
          <w:lang w:val="en-CA"/>
        </w:rPr>
      </w:pPr>
      <w:r w:rsidRPr="001E1443">
        <w:rPr>
          <w:lang w:val="en-CA"/>
        </w:rPr>
        <w:t xml:space="preserve">In Gi3, many users may </w:t>
      </w:r>
      <w:r w:rsidRPr="001E1443">
        <w:rPr>
          <w:b/>
          <w:bCs/>
          <w:lang w:val="en-CA"/>
        </w:rPr>
        <w:t>view dashboards</w:t>
      </w:r>
      <w:r w:rsidRPr="001E1443">
        <w:rPr>
          <w:lang w:val="en-CA"/>
        </w:rPr>
        <w:t xml:space="preserve"> more often than they create or update engagements.</w:t>
      </w:r>
    </w:p>
    <w:p w14:paraId="597B8584" w14:textId="77777777" w:rsidR="001E1443" w:rsidRPr="001E1443" w:rsidRDefault="001E1443" w:rsidP="001E1443">
      <w:pPr>
        <w:spacing w:after="160"/>
        <w:rPr>
          <w:lang w:val="en-CA"/>
        </w:rPr>
      </w:pPr>
      <w:r w:rsidRPr="001E1443">
        <w:rPr>
          <w:lang w:val="en-CA"/>
        </w:rPr>
        <w:t>Read traffic: High</w:t>
      </w:r>
      <w:r w:rsidRPr="001E1443">
        <w:rPr>
          <w:lang w:val="en-CA"/>
        </w:rPr>
        <w:br/>
        <w:t>Write traffic: Lower</w:t>
      </w:r>
    </w:p>
    <w:p w14:paraId="72BDFF87" w14:textId="77777777" w:rsidR="001E1443" w:rsidRPr="001E1443" w:rsidRDefault="001E1443" w:rsidP="001E1443">
      <w:pPr>
        <w:spacing w:after="160"/>
        <w:rPr>
          <w:lang w:val="en-CA"/>
        </w:rPr>
      </w:pPr>
      <w:r w:rsidRPr="001E1443">
        <w:rPr>
          <w:lang w:val="en-CA"/>
        </w:rPr>
        <w:t xml:space="preserve">So we can scale the </w:t>
      </w:r>
      <w:r w:rsidRPr="001E1443">
        <w:rPr>
          <w:b/>
          <w:bCs/>
          <w:lang w:val="en-CA"/>
        </w:rPr>
        <w:t>Query API</w:t>
      </w:r>
      <w:r w:rsidRPr="001E1443">
        <w:rPr>
          <w:lang w:val="en-CA"/>
        </w:rPr>
        <w:t xml:space="preserve"> or dashboard read service more aggressively than the command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259"/>
      </w:tblGrid>
      <w:tr w:rsidR="001E1443" w:rsidRPr="001E1443" w14:paraId="4B8FD41C" w14:textId="77777777">
        <w:trPr>
          <w:tblHeader/>
          <w:tblCellSpacing w:w="15" w:type="dxa"/>
        </w:trPr>
        <w:tc>
          <w:tcPr>
            <w:tcW w:w="0" w:type="auto"/>
            <w:vAlign w:val="center"/>
            <w:hideMark/>
          </w:tcPr>
          <w:p w14:paraId="7E00D16E" w14:textId="77777777" w:rsidR="001E1443" w:rsidRPr="001E1443" w:rsidRDefault="001E1443" w:rsidP="001E1443">
            <w:pPr>
              <w:spacing w:after="160"/>
              <w:rPr>
                <w:b/>
                <w:bCs/>
                <w:lang w:val="en-CA"/>
              </w:rPr>
            </w:pPr>
            <w:r w:rsidRPr="001E1443">
              <w:rPr>
                <w:b/>
                <w:bCs/>
                <w:lang w:val="en-CA"/>
              </w:rPr>
              <w:t>Service</w:t>
            </w:r>
          </w:p>
        </w:tc>
        <w:tc>
          <w:tcPr>
            <w:tcW w:w="0" w:type="auto"/>
            <w:vAlign w:val="center"/>
            <w:hideMark/>
          </w:tcPr>
          <w:p w14:paraId="006F5EAD" w14:textId="77777777" w:rsidR="001E1443" w:rsidRPr="001E1443" w:rsidRDefault="001E1443" w:rsidP="001E1443">
            <w:pPr>
              <w:spacing w:after="160"/>
              <w:rPr>
                <w:b/>
                <w:bCs/>
                <w:lang w:val="en-CA"/>
              </w:rPr>
            </w:pPr>
            <w:r w:rsidRPr="001E1443">
              <w:rPr>
                <w:b/>
                <w:bCs/>
                <w:lang w:val="en-CA"/>
              </w:rPr>
              <w:t>Scaling Need</w:t>
            </w:r>
          </w:p>
        </w:tc>
      </w:tr>
      <w:tr w:rsidR="001E1443" w:rsidRPr="001E1443" w14:paraId="5DE764BE" w14:textId="77777777">
        <w:trPr>
          <w:tblCellSpacing w:w="15" w:type="dxa"/>
        </w:trPr>
        <w:tc>
          <w:tcPr>
            <w:tcW w:w="0" w:type="auto"/>
            <w:vAlign w:val="center"/>
            <w:hideMark/>
          </w:tcPr>
          <w:p w14:paraId="67C91807" w14:textId="77777777" w:rsidR="001E1443" w:rsidRPr="001E1443" w:rsidRDefault="001E1443" w:rsidP="001E1443">
            <w:pPr>
              <w:spacing w:after="160"/>
              <w:rPr>
                <w:lang w:val="en-CA"/>
              </w:rPr>
            </w:pPr>
            <w:r w:rsidRPr="001E1443">
              <w:rPr>
                <w:b/>
                <w:bCs/>
                <w:lang w:val="en-CA"/>
              </w:rPr>
              <w:t>Command Service</w:t>
            </w:r>
          </w:p>
        </w:tc>
        <w:tc>
          <w:tcPr>
            <w:tcW w:w="0" w:type="auto"/>
            <w:vAlign w:val="center"/>
            <w:hideMark/>
          </w:tcPr>
          <w:p w14:paraId="28ABB264" w14:textId="77777777" w:rsidR="001E1443" w:rsidRPr="001E1443" w:rsidRDefault="001E1443" w:rsidP="001E1443">
            <w:pPr>
              <w:spacing w:after="160"/>
              <w:rPr>
                <w:lang w:val="en-CA"/>
              </w:rPr>
            </w:pPr>
            <w:r w:rsidRPr="001E1443">
              <w:rPr>
                <w:lang w:val="en-CA"/>
              </w:rPr>
              <w:t>Scale for create/update operations</w:t>
            </w:r>
          </w:p>
        </w:tc>
      </w:tr>
      <w:tr w:rsidR="001E1443" w:rsidRPr="001E1443" w14:paraId="782AAA39" w14:textId="77777777">
        <w:trPr>
          <w:tblCellSpacing w:w="15" w:type="dxa"/>
        </w:trPr>
        <w:tc>
          <w:tcPr>
            <w:tcW w:w="0" w:type="auto"/>
            <w:vAlign w:val="center"/>
            <w:hideMark/>
          </w:tcPr>
          <w:p w14:paraId="1110B2A1" w14:textId="77777777" w:rsidR="001E1443" w:rsidRPr="001E1443" w:rsidRDefault="001E1443" w:rsidP="001E1443">
            <w:pPr>
              <w:spacing w:after="160"/>
              <w:rPr>
                <w:lang w:val="en-CA"/>
              </w:rPr>
            </w:pPr>
            <w:r w:rsidRPr="001E1443">
              <w:rPr>
                <w:b/>
                <w:bCs/>
                <w:lang w:val="en-CA"/>
              </w:rPr>
              <w:t>Query Service</w:t>
            </w:r>
          </w:p>
        </w:tc>
        <w:tc>
          <w:tcPr>
            <w:tcW w:w="0" w:type="auto"/>
            <w:vAlign w:val="center"/>
            <w:hideMark/>
          </w:tcPr>
          <w:p w14:paraId="48A189A7" w14:textId="77777777" w:rsidR="001E1443" w:rsidRPr="001E1443" w:rsidRDefault="001E1443" w:rsidP="001E1443">
            <w:pPr>
              <w:spacing w:after="160"/>
              <w:rPr>
                <w:lang w:val="en-CA"/>
              </w:rPr>
            </w:pPr>
            <w:r w:rsidRPr="001E1443">
              <w:rPr>
                <w:lang w:val="en-CA"/>
              </w:rPr>
              <w:t>Scale for dashboards, reports, searches</w:t>
            </w:r>
          </w:p>
        </w:tc>
      </w:tr>
      <w:tr w:rsidR="001E1443" w:rsidRPr="001E1443" w14:paraId="5240A3C9" w14:textId="77777777">
        <w:trPr>
          <w:tblCellSpacing w:w="15" w:type="dxa"/>
        </w:trPr>
        <w:tc>
          <w:tcPr>
            <w:tcW w:w="0" w:type="auto"/>
            <w:vAlign w:val="center"/>
            <w:hideMark/>
          </w:tcPr>
          <w:p w14:paraId="17D155C1" w14:textId="77777777" w:rsidR="001E1443" w:rsidRPr="001E1443" w:rsidRDefault="001E1443" w:rsidP="001E1443">
            <w:pPr>
              <w:spacing w:after="160"/>
              <w:rPr>
                <w:lang w:val="en-CA"/>
              </w:rPr>
            </w:pPr>
            <w:r w:rsidRPr="001E1443">
              <w:rPr>
                <w:b/>
                <w:bCs/>
                <w:lang w:val="en-CA"/>
              </w:rPr>
              <w:t>Recommendation Query</w:t>
            </w:r>
          </w:p>
        </w:tc>
        <w:tc>
          <w:tcPr>
            <w:tcW w:w="0" w:type="auto"/>
            <w:vAlign w:val="center"/>
            <w:hideMark/>
          </w:tcPr>
          <w:p w14:paraId="54D38921" w14:textId="77777777" w:rsidR="001E1443" w:rsidRPr="001E1443" w:rsidRDefault="001E1443" w:rsidP="001E1443">
            <w:pPr>
              <w:spacing w:after="160"/>
              <w:rPr>
                <w:lang w:val="en-CA"/>
              </w:rPr>
            </w:pPr>
            <w:r w:rsidRPr="001E1443">
              <w:rPr>
                <w:lang w:val="en-CA"/>
              </w:rPr>
              <w:t>Scale for AI recommendation reads</w:t>
            </w:r>
          </w:p>
        </w:tc>
      </w:tr>
    </w:tbl>
    <w:p w14:paraId="14D825F9" w14:textId="77777777" w:rsidR="001E1443" w:rsidRPr="001E1443" w:rsidRDefault="001E1443" w:rsidP="001E1443">
      <w:pPr>
        <w:spacing w:after="160"/>
        <w:rPr>
          <w:b/>
          <w:bCs/>
          <w:lang w:val="en-CA"/>
        </w:rPr>
      </w:pPr>
      <w:r w:rsidRPr="001E1443">
        <w:rPr>
          <w:b/>
          <w:bCs/>
          <w:lang w:val="en-CA"/>
        </w:rPr>
        <w:t>Interview wording</w:t>
      </w:r>
    </w:p>
    <w:p w14:paraId="43356DAA" w14:textId="77777777" w:rsidR="001E1443" w:rsidRPr="001E1443" w:rsidRDefault="001E1443" w:rsidP="001E1443">
      <w:pPr>
        <w:spacing w:after="160"/>
        <w:rPr>
          <w:lang w:val="en-CA"/>
        </w:rPr>
      </w:pPr>
      <w:r w:rsidRPr="001E1443">
        <w:rPr>
          <w:lang w:val="en-CA"/>
        </w:rPr>
        <w:t>CQRS helps because the read side can be scaled separately for high dashboard traffic without over-scaling the write side.</w:t>
      </w:r>
    </w:p>
    <w:p w14:paraId="73BCF30A" w14:textId="77777777" w:rsidR="001E1443" w:rsidRPr="001E1443" w:rsidRDefault="00000000" w:rsidP="001E1443">
      <w:pPr>
        <w:spacing w:after="160"/>
        <w:rPr>
          <w:lang w:val="en-CA"/>
        </w:rPr>
      </w:pPr>
      <w:r>
        <w:rPr>
          <w:lang w:val="en-CA"/>
        </w:rPr>
        <w:pict w14:anchorId="412BD704">
          <v:rect id="_x0000_i1299" style="width:0;height:1.5pt" o:hralign="center" o:hrstd="t" o:hr="t" fillcolor="#a0a0a0" stroked="f"/>
        </w:pict>
      </w:r>
    </w:p>
    <w:p w14:paraId="32C4B022" w14:textId="77777777" w:rsidR="001E1443" w:rsidRPr="001E1443" w:rsidRDefault="001E1443" w:rsidP="001E1443">
      <w:pPr>
        <w:spacing w:after="160"/>
        <w:rPr>
          <w:b/>
          <w:bCs/>
          <w:lang w:val="en-CA"/>
        </w:rPr>
      </w:pPr>
      <w:r w:rsidRPr="001E1443">
        <w:rPr>
          <w:b/>
          <w:bCs/>
          <w:lang w:val="en-CA"/>
        </w:rPr>
        <w:t>3. Cleaner Separation of Business Logic</w:t>
      </w:r>
    </w:p>
    <w:p w14:paraId="3EA5D89A" w14:textId="77777777" w:rsidR="001E1443" w:rsidRPr="001E1443" w:rsidRDefault="001E1443" w:rsidP="001E1443">
      <w:pPr>
        <w:spacing w:after="160"/>
        <w:rPr>
          <w:lang w:val="en-CA"/>
        </w:rPr>
      </w:pPr>
      <w:r w:rsidRPr="001E1443">
        <w:rPr>
          <w:b/>
          <w:bCs/>
          <w:lang w:val="en-CA"/>
        </w:rPr>
        <w:t>Benefit:</w:t>
      </w:r>
      <w:r w:rsidRPr="001E1443">
        <w:rPr>
          <w:lang w:val="en-CA"/>
        </w:rPr>
        <w:br/>
        <w:t>Command logic and query logic do not get mixed together.</w:t>
      </w:r>
    </w:p>
    <w:p w14:paraId="7B735406" w14:textId="77777777" w:rsidR="001E1443" w:rsidRPr="001E1443" w:rsidRDefault="001E1443" w:rsidP="001E1443">
      <w:pPr>
        <w:spacing w:after="160"/>
        <w:rPr>
          <w:b/>
          <w:bCs/>
          <w:lang w:val="en-CA"/>
        </w:rPr>
      </w:pPr>
      <w:r w:rsidRPr="001E1443">
        <w:rPr>
          <w:b/>
          <w:bCs/>
          <w:lang w:val="en-CA"/>
        </w:rPr>
        <w:t>Gi3 Example</w:t>
      </w:r>
    </w:p>
    <w:p w14:paraId="126B6058" w14:textId="77777777" w:rsidR="001E1443" w:rsidRPr="001E1443" w:rsidRDefault="001E1443" w:rsidP="001E1443">
      <w:pPr>
        <w:spacing w:after="160"/>
        <w:rPr>
          <w:lang w:val="en-CA"/>
        </w:rPr>
      </w:pPr>
      <w:r w:rsidRPr="001E1443">
        <w:rPr>
          <w:lang w:val="en-CA"/>
        </w:rPr>
        <w:lastRenderedPageBreak/>
        <w:t>Assigning a practitioner requires business validation:</w:t>
      </w:r>
    </w:p>
    <w:p w14:paraId="3C5BD4AE" w14:textId="77777777" w:rsidR="001E1443" w:rsidRPr="001E1443" w:rsidRDefault="001E1443" w:rsidP="001E1443">
      <w:pPr>
        <w:numPr>
          <w:ilvl w:val="0"/>
          <w:numId w:val="12"/>
        </w:numPr>
        <w:spacing w:after="160"/>
        <w:rPr>
          <w:lang w:val="en-CA"/>
        </w:rPr>
      </w:pPr>
      <w:r w:rsidRPr="001E1443">
        <w:rPr>
          <w:lang w:val="en-CA"/>
        </w:rPr>
        <w:t xml:space="preserve">Is the practitioner available? </w:t>
      </w:r>
    </w:p>
    <w:p w14:paraId="29FAE058" w14:textId="77777777" w:rsidR="001E1443" w:rsidRPr="001E1443" w:rsidRDefault="001E1443" w:rsidP="001E1443">
      <w:pPr>
        <w:numPr>
          <w:ilvl w:val="0"/>
          <w:numId w:val="12"/>
        </w:numPr>
        <w:spacing w:after="160"/>
        <w:rPr>
          <w:lang w:val="en-CA"/>
        </w:rPr>
      </w:pPr>
      <w:r w:rsidRPr="001E1443">
        <w:rPr>
          <w:lang w:val="en-CA"/>
        </w:rPr>
        <w:t xml:space="preserve">Does the practitioner have the right skill? </w:t>
      </w:r>
    </w:p>
    <w:p w14:paraId="187D4E3D" w14:textId="77777777" w:rsidR="001E1443" w:rsidRPr="001E1443" w:rsidRDefault="001E1443" w:rsidP="001E1443">
      <w:pPr>
        <w:numPr>
          <w:ilvl w:val="0"/>
          <w:numId w:val="12"/>
        </w:numPr>
        <w:spacing w:after="160"/>
        <w:rPr>
          <w:lang w:val="en-CA"/>
        </w:rPr>
      </w:pPr>
      <w:r w:rsidRPr="001E1443">
        <w:rPr>
          <w:lang w:val="en-CA"/>
        </w:rPr>
        <w:t xml:space="preserve">Is the engagement active? </w:t>
      </w:r>
    </w:p>
    <w:p w14:paraId="1A2F2B77" w14:textId="77777777" w:rsidR="001E1443" w:rsidRPr="001E1443" w:rsidRDefault="001E1443" w:rsidP="001E1443">
      <w:pPr>
        <w:numPr>
          <w:ilvl w:val="0"/>
          <w:numId w:val="12"/>
        </w:numPr>
        <w:spacing w:after="160"/>
        <w:rPr>
          <w:lang w:val="en-CA"/>
        </w:rPr>
      </w:pPr>
      <w:r w:rsidRPr="001E1443">
        <w:rPr>
          <w:lang w:val="en-CA"/>
        </w:rPr>
        <w:t xml:space="preserve">Does the assignment exceed capacity? </w:t>
      </w:r>
    </w:p>
    <w:p w14:paraId="1EA33BA4" w14:textId="77777777" w:rsidR="001E1443" w:rsidRPr="001E1443" w:rsidRDefault="001E1443" w:rsidP="001E1443">
      <w:pPr>
        <w:spacing w:after="160"/>
        <w:rPr>
          <w:lang w:val="en-CA"/>
        </w:rPr>
      </w:pPr>
      <w:r w:rsidRPr="001E1443">
        <w:rPr>
          <w:lang w:val="en-CA"/>
        </w:rPr>
        <w:t>But viewing a dashboard only needs fast data retrieval.</w:t>
      </w:r>
    </w:p>
    <w:p w14:paraId="7733BA06" w14:textId="77777777" w:rsidR="001E1443" w:rsidRPr="001E1443" w:rsidRDefault="001E1443" w:rsidP="001E1443">
      <w:pPr>
        <w:spacing w:after="160"/>
        <w:rPr>
          <w:lang w:val="en-CA"/>
        </w:rPr>
      </w:pPr>
      <w:r w:rsidRPr="001E1443">
        <w:rPr>
          <w:lang w:val="en-CA"/>
        </w:rPr>
        <w:t>Command side = business rules</w:t>
      </w:r>
      <w:r w:rsidRPr="001E1443">
        <w:rPr>
          <w:lang w:val="en-CA"/>
        </w:rPr>
        <w:br/>
        <w:t>Query side = fast data retrieval</w:t>
      </w:r>
    </w:p>
    <w:p w14:paraId="167461E8" w14:textId="77777777" w:rsidR="001E1443" w:rsidRPr="001E1443" w:rsidRDefault="001E1443" w:rsidP="001E1443">
      <w:pPr>
        <w:spacing w:after="160"/>
        <w:rPr>
          <w:b/>
          <w:bCs/>
          <w:lang w:val="en-CA"/>
        </w:rPr>
      </w:pPr>
      <w:r w:rsidRPr="001E1443">
        <w:rPr>
          <w:b/>
          <w:bCs/>
          <w:lang w:val="en-CA"/>
        </w:rPr>
        <w:t>Interview wording</w:t>
      </w:r>
    </w:p>
    <w:p w14:paraId="09DCC026" w14:textId="77777777" w:rsidR="001E1443" w:rsidRPr="001E1443" w:rsidRDefault="001E1443" w:rsidP="001E1443">
      <w:pPr>
        <w:spacing w:after="160"/>
        <w:rPr>
          <w:lang w:val="en-CA"/>
        </w:rPr>
      </w:pPr>
      <w:r w:rsidRPr="001E1443">
        <w:rPr>
          <w:lang w:val="en-CA"/>
        </w:rPr>
        <w:t>In Gi3, CQRS keeps complex assignment rules separate from dashboard read logic, making the system easier to maintain and test.</w:t>
      </w:r>
    </w:p>
    <w:p w14:paraId="74C4347D" w14:textId="77777777" w:rsidR="001E1443" w:rsidRPr="001E1443" w:rsidRDefault="00000000" w:rsidP="001E1443">
      <w:pPr>
        <w:spacing w:after="160"/>
        <w:rPr>
          <w:lang w:val="en-CA"/>
        </w:rPr>
      </w:pPr>
      <w:r>
        <w:rPr>
          <w:lang w:val="en-CA"/>
        </w:rPr>
        <w:pict w14:anchorId="49E4817B">
          <v:rect id="_x0000_i1300" style="width:0;height:1.5pt" o:hralign="center" o:hrstd="t" o:hr="t" fillcolor="#a0a0a0" stroked="f"/>
        </w:pict>
      </w:r>
    </w:p>
    <w:p w14:paraId="261E9294" w14:textId="77777777" w:rsidR="001E1443" w:rsidRPr="001E1443" w:rsidRDefault="001E1443" w:rsidP="001E1443">
      <w:pPr>
        <w:spacing w:after="160"/>
        <w:rPr>
          <w:b/>
          <w:bCs/>
          <w:lang w:val="en-CA"/>
        </w:rPr>
      </w:pPr>
      <w:r w:rsidRPr="001E1443">
        <w:rPr>
          <w:b/>
          <w:bCs/>
          <w:lang w:val="en-CA"/>
        </w:rPr>
        <w:t>4. Better Support for AI Recommendation Workloads</w:t>
      </w:r>
    </w:p>
    <w:p w14:paraId="7DE9F248" w14:textId="77777777" w:rsidR="001E1443" w:rsidRPr="001E1443" w:rsidRDefault="001E1443" w:rsidP="001E1443">
      <w:pPr>
        <w:spacing w:after="160"/>
        <w:rPr>
          <w:lang w:val="en-CA"/>
        </w:rPr>
      </w:pPr>
      <w:r w:rsidRPr="001E1443">
        <w:rPr>
          <w:b/>
          <w:bCs/>
          <w:lang w:val="en-CA"/>
        </w:rPr>
        <w:t>Benefit:</w:t>
      </w:r>
      <w:r w:rsidRPr="001E1443">
        <w:rPr>
          <w:lang w:val="en-CA"/>
        </w:rPr>
        <w:br/>
        <w:t>CQRS makes it easier to prepare data for AI and analytics.</w:t>
      </w:r>
    </w:p>
    <w:p w14:paraId="1300AF0B" w14:textId="77777777" w:rsidR="001E1443" w:rsidRPr="001E1443" w:rsidRDefault="001E1443" w:rsidP="001E1443">
      <w:pPr>
        <w:spacing w:after="160"/>
        <w:rPr>
          <w:b/>
          <w:bCs/>
          <w:lang w:val="en-CA"/>
        </w:rPr>
      </w:pPr>
      <w:r w:rsidRPr="001E1443">
        <w:rPr>
          <w:b/>
          <w:bCs/>
          <w:lang w:val="en-CA"/>
        </w:rPr>
        <w:t>Gi3 Example</w:t>
      </w:r>
    </w:p>
    <w:p w14:paraId="1C47E847" w14:textId="77777777" w:rsidR="001E1443" w:rsidRPr="001E1443" w:rsidRDefault="001E1443" w:rsidP="001E1443">
      <w:pPr>
        <w:spacing w:after="160"/>
        <w:rPr>
          <w:lang w:val="en-CA"/>
        </w:rPr>
      </w:pPr>
      <w:r w:rsidRPr="001E1443">
        <w:rPr>
          <w:lang w:val="en-CA"/>
        </w:rPr>
        <w:t>When an engagement is created or updated, the command side can publish an event:</w:t>
      </w:r>
    </w:p>
    <w:p w14:paraId="0DA6B6E0" w14:textId="77777777" w:rsidR="001E1443" w:rsidRPr="001E1443" w:rsidRDefault="001E1443" w:rsidP="001E1443">
      <w:pPr>
        <w:spacing w:after="160"/>
        <w:rPr>
          <w:lang w:val="en-CA"/>
        </w:rPr>
      </w:pPr>
      <w:r w:rsidRPr="001E1443">
        <w:rPr>
          <w:lang w:val="en-CA"/>
        </w:rPr>
        <w:t>EngagementUpdated</w:t>
      </w:r>
      <w:r w:rsidRPr="001E1443">
        <w:rPr>
          <w:lang w:val="en-CA"/>
        </w:rPr>
        <w:br/>
        <w:t>PractitionerAssigned</w:t>
      </w:r>
      <w:r w:rsidRPr="001E1443">
        <w:rPr>
          <w:lang w:val="en-CA"/>
        </w:rPr>
        <w:br/>
        <w:t>MilestoneChanged</w:t>
      </w:r>
    </w:p>
    <w:p w14:paraId="4FC26300" w14:textId="77777777" w:rsidR="001E1443" w:rsidRPr="001E1443" w:rsidRDefault="001E1443" w:rsidP="001E1443">
      <w:pPr>
        <w:spacing w:after="160"/>
        <w:rPr>
          <w:lang w:val="en-CA"/>
        </w:rPr>
      </w:pPr>
      <w:r w:rsidRPr="001E1443">
        <w:rPr>
          <w:lang w:val="en-CA"/>
        </w:rPr>
        <w:t>Then the AI Recommendation service consumes those events and updates recommendation read models.</w:t>
      </w:r>
    </w:p>
    <w:p w14:paraId="6F5CD69B" w14:textId="77777777" w:rsidR="001E1443" w:rsidRPr="001E1443" w:rsidRDefault="001E1443" w:rsidP="001E1443">
      <w:pPr>
        <w:spacing w:after="160"/>
        <w:rPr>
          <w:lang w:val="en-CA"/>
        </w:rPr>
      </w:pPr>
      <w:r w:rsidRPr="001E1443">
        <w:rPr>
          <w:lang w:val="en-CA"/>
        </w:rPr>
        <w:t>Engagement Command</w:t>
      </w:r>
      <w:r w:rsidRPr="001E1443">
        <w:rPr>
          <w:lang w:val="en-CA"/>
        </w:rPr>
        <w:br/>
        <w:t xml:space="preserve">        ↓</w:t>
      </w:r>
      <w:r w:rsidRPr="001E1443">
        <w:rPr>
          <w:lang w:val="en-CA"/>
        </w:rPr>
        <w:br/>
        <w:t>Azure Service Bus Event</w:t>
      </w:r>
      <w:r w:rsidRPr="001E1443">
        <w:rPr>
          <w:lang w:val="en-CA"/>
        </w:rPr>
        <w:br/>
        <w:t xml:space="preserve">        ↓</w:t>
      </w:r>
      <w:r w:rsidRPr="001E1443">
        <w:rPr>
          <w:lang w:val="en-CA"/>
        </w:rPr>
        <w:br/>
        <w:t>AI Recommendation Service</w:t>
      </w:r>
      <w:r w:rsidRPr="001E1443">
        <w:rPr>
          <w:lang w:val="en-CA"/>
        </w:rPr>
        <w:br/>
        <w:t xml:space="preserve">        ↓</w:t>
      </w:r>
      <w:r w:rsidRPr="001E1443">
        <w:rPr>
          <w:lang w:val="en-CA"/>
        </w:rPr>
        <w:br/>
        <w:t>Recommendation Read Model</w:t>
      </w:r>
    </w:p>
    <w:p w14:paraId="57A1EFD1" w14:textId="77777777" w:rsidR="001E1443" w:rsidRPr="001E1443" w:rsidRDefault="001E1443" w:rsidP="001E1443">
      <w:pPr>
        <w:spacing w:after="160"/>
        <w:rPr>
          <w:b/>
          <w:bCs/>
          <w:lang w:val="en-CA"/>
        </w:rPr>
      </w:pPr>
      <w:r w:rsidRPr="001E1443">
        <w:rPr>
          <w:b/>
          <w:bCs/>
          <w:lang w:val="en-CA"/>
        </w:rPr>
        <w:t>Interview wording</w:t>
      </w:r>
    </w:p>
    <w:p w14:paraId="7A7A1A56" w14:textId="77777777" w:rsidR="001E1443" w:rsidRPr="001E1443" w:rsidRDefault="001E1443" w:rsidP="001E1443">
      <w:pPr>
        <w:spacing w:after="160"/>
        <w:rPr>
          <w:lang w:val="en-CA"/>
        </w:rPr>
      </w:pPr>
      <w:r w:rsidRPr="001E1443">
        <w:rPr>
          <w:lang w:val="en-CA"/>
        </w:rPr>
        <w:t>This is useful in Gi3 because AI recommendations need optimized read data such as skills, availability, historical engagement data, and business rules. CQRS allows that data to be prepared separately without slowing down transactional writes.</w:t>
      </w:r>
    </w:p>
    <w:p w14:paraId="39514749" w14:textId="77777777" w:rsidR="001E1443" w:rsidRPr="001E1443" w:rsidRDefault="00000000" w:rsidP="001E1443">
      <w:pPr>
        <w:spacing w:after="160"/>
        <w:rPr>
          <w:lang w:val="en-CA"/>
        </w:rPr>
      </w:pPr>
      <w:r>
        <w:rPr>
          <w:lang w:val="en-CA"/>
        </w:rPr>
        <w:pict w14:anchorId="5E481B08">
          <v:rect id="_x0000_i1301" style="width:0;height:1.5pt" o:hralign="center" o:hrstd="t" o:hr="t" fillcolor="#a0a0a0" stroked="f"/>
        </w:pict>
      </w:r>
    </w:p>
    <w:p w14:paraId="7E2880AD" w14:textId="77777777" w:rsidR="001E1443" w:rsidRPr="001E1443" w:rsidRDefault="001E1443" w:rsidP="001E1443">
      <w:pPr>
        <w:spacing w:after="160"/>
        <w:rPr>
          <w:b/>
          <w:bCs/>
          <w:lang w:val="en-CA"/>
        </w:rPr>
      </w:pPr>
      <w:r w:rsidRPr="001E1443">
        <w:rPr>
          <w:b/>
          <w:bCs/>
          <w:lang w:val="en-CA"/>
        </w:rPr>
        <w:t>5. Better Dashboard and Reporting Performance</w:t>
      </w:r>
    </w:p>
    <w:p w14:paraId="72DD5FC9" w14:textId="77777777" w:rsidR="001E1443" w:rsidRPr="001E1443" w:rsidRDefault="001E1443" w:rsidP="001E1443">
      <w:pPr>
        <w:spacing w:after="160"/>
        <w:rPr>
          <w:lang w:val="en-CA"/>
        </w:rPr>
      </w:pPr>
      <w:r w:rsidRPr="001E1443">
        <w:rPr>
          <w:b/>
          <w:bCs/>
          <w:lang w:val="en-CA"/>
        </w:rPr>
        <w:t>Benefit:</w:t>
      </w:r>
      <w:r w:rsidRPr="001E1443">
        <w:rPr>
          <w:lang w:val="en-CA"/>
        </w:rPr>
        <w:br/>
        <w:t>Query models can be denormalized for reporting.</w:t>
      </w:r>
    </w:p>
    <w:p w14:paraId="31B09470" w14:textId="77777777" w:rsidR="001E1443" w:rsidRPr="001E1443" w:rsidRDefault="001E1443" w:rsidP="001E1443">
      <w:pPr>
        <w:spacing w:after="160"/>
        <w:rPr>
          <w:b/>
          <w:bCs/>
          <w:lang w:val="en-CA"/>
        </w:rPr>
      </w:pPr>
      <w:r w:rsidRPr="001E1443">
        <w:rPr>
          <w:b/>
          <w:bCs/>
          <w:lang w:val="en-CA"/>
        </w:rPr>
        <w:t>Gi3 Example</w:t>
      </w:r>
    </w:p>
    <w:p w14:paraId="5E3B4E40" w14:textId="77777777" w:rsidR="001E1443" w:rsidRPr="001E1443" w:rsidRDefault="001E1443" w:rsidP="001E1443">
      <w:pPr>
        <w:spacing w:after="160"/>
        <w:rPr>
          <w:lang w:val="en-CA"/>
        </w:rPr>
      </w:pPr>
      <w:r w:rsidRPr="001E1443">
        <w:rPr>
          <w:lang w:val="en-CA"/>
        </w:rPr>
        <w:t>A normalized write model may look like this:</w:t>
      </w:r>
    </w:p>
    <w:p w14:paraId="2435C49E" w14:textId="77777777" w:rsidR="001E1443" w:rsidRPr="001E1443" w:rsidRDefault="001E1443" w:rsidP="001E1443">
      <w:pPr>
        <w:spacing w:after="160"/>
        <w:rPr>
          <w:lang w:val="en-CA"/>
        </w:rPr>
      </w:pPr>
      <w:r w:rsidRPr="001E1443">
        <w:rPr>
          <w:lang w:val="en-CA"/>
        </w:rPr>
        <w:lastRenderedPageBreak/>
        <w:t>Engagement</w:t>
      </w:r>
      <w:r w:rsidRPr="001E1443">
        <w:rPr>
          <w:lang w:val="en-CA"/>
        </w:rPr>
        <w:br/>
        <w:t>Practitioner</w:t>
      </w:r>
      <w:r w:rsidRPr="001E1443">
        <w:rPr>
          <w:lang w:val="en-CA"/>
        </w:rPr>
        <w:br/>
        <w:t>Assignment</w:t>
      </w:r>
      <w:r w:rsidRPr="001E1443">
        <w:rPr>
          <w:lang w:val="en-CA"/>
        </w:rPr>
        <w:br/>
        <w:t>Skill</w:t>
      </w:r>
      <w:r w:rsidRPr="001E1443">
        <w:rPr>
          <w:lang w:val="en-CA"/>
        </w:rPr>
        <w:br/>
        <w:t>Availability</w:t>
      </w:r>
      <w:r w:rsidRPr="001E1443">
        <w:rPr>
          <w:lang w:val="en-CA"/>
        </w:rPr>
        <w:br/>
        <w:t>Milestone</w:t>
      </w:r>
    </w:p>
    <w:p w14:paraId="3DC4B34C" w14:textId="77777777" w:rsidR="001E1443" w:rsidRPr="001E1443" w:rsidRDefault="001E1443" w:rsidP="001E1443">
      <w:pPr>
        <w:spacing w:after="160"/>
        <w:rPr>
          <w:lang w:val="en-CA"/>
        </w:rPr>
      </w:pPr>
      <w:r w:rsidRPr="001E1443">
        <w:rPr>
          <w:lang w:val="en-CA"/>
        </w:rPr>
        <w:t>But the dashboard may need one fast view:</w:t>
      </w:r>
    </w:p>
    <w:p w14:paraId="3E1F328A" w14:textId="77777777" w:rsidR="001E1443" w:rsidRPr="001E1443" w:rsidRDefault="001E1443" w:rsidP="001E1443">
      <w:pPr>
        <w:spacing w:after="160"/>
        <w:rPr>
          <w:lang w:val="en-CA"/>
        </w:rPr>
      </w:pPr>
      <w:r w:rsidRPr="001E1443">
        <w:rPr>
          <w:lang w:val="en-CA"/>
        </w:rPr>
        <w:t>EngagementDashboardReadModel</w:t>
      </w:r>
      <w:r w:rsidRPr="001E1443">
        <w:rPr>
          <w:lang w:val="en-CA"/>
        </w:rPr>
        <w:br/>
        <w:t>- EngagementName</w:t>
      </w:r>
      <w:r w:rsidRPr="001E1443">
        <w:rPr>
          <w:lang w:val="en-CA"/>
        </w:rPr>
        <w:br/>
        <w:t>- ClientName</w:t>
      </w:r>
      <w:r w:rsidRPr="001E1443">
        <w:rPr>
          <w:lang w:val="en-CA"/>
        </w:rPr>
        <w:br/>
        <w:t>- AssignedPractitioners</w:t>
      </w:r>
      <w:r w:rsidRPr="001E1443">
        <w:rPr>
          <w:lang w:val="en-CA"/>
        </w:rPr>
        <w:br/>
        <w:t>- Skills</w:t>
      </w:r>
      <w:r w:rsidRPr="001E1443">
        <w:rPr>
          <w:lang w:val="en-CA"/>
        </w:rPr>
        <w:br/>
        <w:t>- Availability</w:t>
      </w:r>
      <w:r w:rsidRPr="001E1443">
        <w:rPr>
          <w:lang w:val="en-CA"/>
        </w:rPr>
        <w:br/>
        <w:t>- RecommendationScore</w:t>
      </w:r>
      <w:r w:rsidRPr="001E1443">
        <w:rPr>
          <w:lang w:val="en-CA"/>
        </w:rPr>
        <w:br/>
        <w:t>- MilestoneStatus</w:t>
      </w:r>
    </w:p>
    <w:p w14:paraId="4DE2C05C" w14:textId="77777777" w:rsidR="001E1443" w:rsidRPr="001E1443" w:rsidRDefault="001E1443" w:rsidP="001E1443">
      <w:pPr>
        <w:spacing w:after="160"/>
        <w:rPr>
          <w:b/>
          <w:bCs/>
          <w:lang w:val="en-CA"/>
        </w:rPr>
      </w:pPr>
      <w:r w:rsidRPr="001E1443">
        <w:rPr>
          <w:b/>
          <w:bCs/>
          <w:lang w:val="en-CA"/>
        </w:rPr>
        <w:t>Interview wording</w:t>
      </w:r>
    </w:p>
    <w:p w14:paraId="0EFA564D" w14:textId="77777777" w:rsidR="001E1443" w:rsidRPr="001E1443" w:rsidRDefault="001E1443" w:rsidP="001E1443">
      <w:pPr>
        <w:spacing w:after="160"/>
        <w:rPr>
          <w:lang w:val="en-CA"/>
        </w:rPr>
      </w:pPr>
      <w:r w:rsidRPr="001E1443">
        <w:rPr>
          <w:lang w:val="en-CA"/>
        </w:rPr>
        <w:t>Instead of joining many tables every time, Gi3 could maintain a dashboard read model optimized for engagement managers, improving page load performance.</w:t>
      </w:r>
    </w:p>
    <w:p w14:paraId="34CD8963" w14:textId="77777777" w:rsidR="001E1443" w:rsidRPr="001E1443" w:rsidRDefault="00000000" w:rsidP="001E1443">
      <w:pPr>
        <w:spacing w:after="160"/>
        <w:rPr>
          <w:lang w:val="en-CA"/>
        </w:rPr>
      </w:pPr>
      <w:r>
        <w:rPr>
          <w:lang w:val="en-CA"/>
        </w:rPr>
        <w:pict w14:anchorId="0F41E976">
          <v:rect id="_x0000_i1302" style="width:0;height:1.5pt" o:hralign="center" o:hrstd="t" o:hr="t" fillcolor="#a0a0a0" stroked="f"/>
        </w:pict>
      </w:r>
    </w:p>
    <w:p w14:paraId="4C1C6465" w14:textId="77777777" w:rsidR="001E1443" w:rsidRPr="001E1443" w:rsidRDefault="001E1443" w:rsidP="001E1443">
      <w:pPr>
        <w:spacing w:after="160"/>
        <w:rPr>
          <w:b/>
          <w:bCs/>
          <w:lang w:val="en-CA"/>
        </w:rPr>
      </w:pPr>
      <w:r w:rsidRPr="001E1443">
        <w:rPr>
          <w:b/>
          <w:bCs/>
          <w:lang w:val="en-CA"/>
        </w:rPr>
        <w:t>6. Easier Microservices Integration</w:t>
      </w:r>
    </w:p>
    <w:p w14:paraId="784450D4" w14:textId="77777777" w:rsidR="001E1443" w:rsidRPr="001E1443" w:rsidRDefault="001E1443" w:rsidP="001E1443">
      <w:pPr>
        <w:spacing w:after="160"/>
        <w:rPr>
          <w:lang w:val="en-CA"/>
        </w:rPr>
      </w:pPr>
      <w:r w:rsidRPr="001E1443">
        <w:rPr>
          <w:b/>
          <w:bCs/>
          <w:lang w:val="en-CA"/>
        </w:rPr>
        <w:t>Benefit:</w:t>
      </w:r>
      <w:r w:rsidRPr="001E1443">
        <w:rPr>
          <w:lang w:val="en-CA"/>
        </w:rPr>
        <w:br/>
        <w:t xml:space="preserve">CQRS works well with </w:t>
      </w:r>
      <w:r w:rsidRPr="001E1443">
        <w:rPr>
          <w:b/>
          <w:bCs/>
          <w:lang w:val="en-CA"/>
        </w:rPr>
        <w:t>event-driven microservices</w:t>
      </w:r>
      <w:r w:rsidRPr="001E1443">
        <w:rPr>
          <w:lang w:val="en-CA"/>
        </w:rPr>
        <w:t>.</w:t>
      </w:r>
    </w:p>
    <w:p w14:paraId="6FDDC28F" w14:textId="77777777" w:rsidR="001E1443" w:rsidRPr="001E1443" w:rsidRDefault="001E1443" w:rsidP="001E1443">
      <w:pPr>
        <w:spacing w:after="160"/>
        <w:rPr>
          <w:b/>
          <w:bCs/>
          <w:lang w:val="en-CA"/>
        </w:rPr>
      </w:pPr>
      <w:r w:rsidRPr="001E1443">
        <w:rPr>
          <w:b/>
          <w:bCs/>
          <w:lang w:val="en-CA"/>
        </w:rPr>
        <w:t>Gi3 Example</w:t>
      </w:r>
    </w:p>
    <w:p w14:paraId="297DD75F" w14:textId="77777777" w:rsidR="001E1443" w:rsidRPr="001E1443" w:rsidRDefault="001E1443" w:rsidP="001E1443">
      <w:pPr>
        <w:spacing w:after="160"/>
        <w:rPr>
          <w:lang w:val="en-CA"/>
        </w:rPr>
      </w:pPr>
      <w:r w:rsidRPr="001E1443">
        <w:rPr>
          <w:lang w:val="en-CA"/>
        </w:rPr>
        <w:t>Engagement Service publishes event</w:t>
      </w:r>
      <w:r w:rsidRPr="001E1443">
        <w:rPr>
          <w:lang w:val="en-CA"/>
        </w:rPr>
        <w:br/>
        <w:t xml:space="preserve">        ↓</w:t>
      </w:r>
      <w:r w:rsidRPr="001E1443">
        <w:rPr>
          <w:lang w:val="en-CA"/>
        </w:rPr>
        <w:br/>
        <w:t>Notification Service sends alert</w:t>
      </w:r>
      <w:r w:rsidRPr="001E1443">
        <w:rPr>
          <w:lang w:val="en-CA"/>
        </w:rPr>
        <w:br/>
        <w:t xml:space="preserve">        ↓</w:t>
      </w:r>
      <w:r w:rsidRPr="001E1443">
        <w:rPr>
          <w:lang w:val="en-CA"/>
        </w:rPr>
        <w:br/>
        <w:t>Analytics Service updates report</w:t>
      </w:r>
      <w:r w:rsidRPr="001E1443">
        <w:rPr>
          <w:lang w:val="en-CA"/>
        </w:rPr>
        <w:br/>
        <w:t xml:space="preserve">        ↓</w:t>
      </w:r>
      <w:r w:rsidRPr="001E1443">
        <w:rPr>
          <w:lang w:val="en-CA"/>
        </w:rPr>
        <w:br/>
        <w:t>Recommendation Service recalculates score</w:t>
      </w:r>
    </w:p>
    <w:p w14:paraId="5BBC0EE2" w14:textId="77777777" w:rsidR="001E1443" w:rsidRPr="001E1443" w:rsidRDefault="001E1443" w:rsidP="001E1443">
      <w:pPr>
        <w:spacing w:after="160"/>
        <w:rPr>
          <w:lang w:val="en-CA"/>
        </w:rPr>
      </w:pPr>
      <w:r w:rsidRPr="001E1443">
        <w:rPr>
          <w:lang w:val="en-CA"/>
        </w:rPr>
        <w:t>Each service can update its own read model independently.</w:t>
      </w:r>
    </w:p>
    <w:p w14:paraId="5893D6DB" w14:textId="77777777" w:rsidR="001E1443" w:rsidRPr="001E1443" w:rsidRDefault="001E1443" w:rsidP="001E1443">
      <w:pPr>
        <w:spacing w:after="160"/>
        <w:rPr>
          <w:b/>
          <w:bCs/>
          <w:lang w:val="en-CA"/>
        </w:rPr>
      </w:pPr>
      <w:r w:rsidRPr="001E1443">
        <w:rPr>
          <w:b/>
          <w:bCs/>
          <w:lang w:val="en-CA"/>
        </w:rPr>
        <w:t>Interview wording</w:t>
      </w:r>
    </w:p>
    <w:p w14:paraId="3AA678D5" w14:textId="77777777" w:rsidR="001E1443" w:rsidRPr="001E1443" w:rsidRDefault="001E1443" w:rsidP="001E1443">
      <w:pPr>
        <w:spacing w:after="160"/>
        <w:rPr>
          <w:lang w:val="en-CA"/>
        </w:rPr>
      </w:pPr>
      <w:r w:rsidRPr="001E1443">
        <w:rPr>
          <w:lang w:val="en-CA"/>
        </w:rPr>
        <w:t>In Gi3, CQRS fits naturally with Azure Service Bus and event-driven architecture because services can react to changes without tightly coupling to the Engagement Service.</w:t>
      </w:r>
    </w:p>
    <w:p w14:paraId="1F766516" w14:textId="77777777" w:rsidR="001E1443" w:rsidRPr="001E1443" w:rsidRDefault="00000000" w:rsidP="001E1443">
      <w:pPr>
        <w:spacing w:after="160"/>
        <w:rPr>
          <w:lang w:val="en-CA"/>
        </w:rPr>
      </w:pPr>
      <w:r>
        <w:rPr>
          <w:lang w:val="en-CA"/>
        </w:rPr>
        <w:pict w14:anchorId="6EA60864">
          <v:rect id="_x0000_i1303" style="width:0;height:1.5pt" o:hralign="center" o:hrstd="t" o:hr="t" fillcolor="#a0a0a0" stroked="f"/>
        </w:pict>
      </w:r>
    </w:p>
    <w:p w14:paraId="1C10D170" w14:textId="77777777" w:rsidR="001E1443" w:rsidRPr="001E1443" w:rsidRDefault="001E1443" w:rsidP="001E1443">
      <w:pPr>
        <w:spacing w:after="160"/>
        <w:rPr>
          <w:b/>
          <w:bCs/>
          <w:lang w:val="en-CA"/>
        </w:rPr>
      </w:pPr>
      <w:r w:rsidRPr="001E1443">
        <w:rPr>
          <w:b/>
          <w:bCs/>
          <w:lang w:val="en-CA"/>
        </w:rPr>
        <w:t>7. Better Security and Authorization</w:t>
      </w:r>
    </w:p>
    <w:p w14:paraId="4C3F845D" w14:textId="77777777" w:rsidR="001E1443" w:rsidRPr="001E1443" w:rsidRDefault="001E1443" w:rsidP="001E1443">
      <w:pPr>
        <w:spacing w:after="160"/>
        <w:rPr>
          <w:lang w:val="en-CA"/>
        </w:rPr>
      </w:pPr>
      <w:r w:rsidRPr="001E1443">
        <w:rPr>
          <w:b/>
          <w:bCs/>
          <w:lang w:val="en-CA"/>
        </w:rPr>
        <w:t>Benefit:</w:t>
      </w:r>
      <w:r w:rsidRPr="001E1443">
        <w:rPr>
          <w:lang w:val="en-CA"/>
        </w:rPr>
        <w:br/>
        <w:t>Commands and queries can have different authorization rules.</w:t>
      </w:r>
    </w:p>
    <w:p w14:paraId="3BC5B2FC" w14:textId="77777777" w:rsidR="001E1443" w:rsidRPr="001E1443" w:rsidRDefault="001E1443" w:rsidP="001E1443">
      <w:pPr>
        <w:spacing w:after="160"/>
        <w:rPr>
          <w:b/>
          <w:bCs/>
          <w:lang w:val="en-CA"/>
        </w:rPr>
      </w:pPr>
      <w:r w:rsidRPr="001E1443">
        <w:rPr>
          <w:b/>
          <w:bCs/>
          <w:lang w:val="en-CA"/>
        </w:rPr>
        <w:t>Gi3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024"/>
      </w:tblGrid>
      <w:tr w:rsidR="001E1443" w:rsidRPr="001E1443" w14:paraId="73BA72EE" w14:textId="77777777">
        <w:trPr>
          <w:tblHeader/>
          <w:tblCellSpacing w:w="15" w:type="dxa"/>
        </w:trPr>
        <w:tc>
          <w:tcPr>
            <w:tcW w:w="0" w:type="auto"/>
            <w:vAlign w:val="center"/>
            <w:hideMark/>
          </w:tcPr>
          <w:p w14:paraId="2A70472A" w14:textId="77777777" w:rsidR="001E1443" w:rsidRPr="001E1443" w:rsidRDefault="001E1443" w:rsidP="001E1443">
            <w:pPr>
              <w:spacing w:after="160"/>
              <w:rPr>
                <w:b/>
                <w:bCs/>
                <w:lang w:val="en-CA"/>
              </w:rPr>
            </w:pPr>
            <w:r w:rsidRPr="001E1443">
              <w:rPr>
                <w:b/>
                <w:bCs/>
                <w:lang w:val="en-CA"/>
              </w:rPr>
              <w:lastRenderedPageBreak/>
              <w:t>Operation</w:t>
            </w:r>
          </w:p>
        </w:tc>
        <w:tc>
          <w:tcPr>
            <w:tcW w:w="0" w:type="auto"/>
            <w:vAlign w:val="center"/>
            <w:hideMark/>
          </w:tcPr>
          <w:p w14:paraId="3066D307" w14:textId="77777777" w:rsidR="001E1443" w:rsidRPr="001E1443" w:rsidRDefault="001E1443" w:rsidP="001E1443">
            <w:pPr>
              <w:spacing w:after="160"/>
              <w:rPr>
                <w:b/>
                <w:bCs/>
                <w:lang w:val="en-CA"/>
              </w:rPr>
            </w:pPr>
            <w:r w:rsidRPr="001E1443">
              <w:rPr>
                <w:b/>
                <w:bCs/>
                <w:lang w:val="en-CA"/>
              </w:rPr>
              <w:t>Permission</w:t>
            </w:r>
          </w:p>
        </w:tc>
      </w:tr>
      <w:tr w:rsidR="001E1443" w:rsidRPr="001E1443" w14:paraId="6AD4D6CE" w14:textId="77777777">
        <w:trPr>
          <w:tblCellSpacing w:w="15" w:type="dxa"/>
        </w:trPr>
        <w:tc>
          <w:tcPr>
            <w:tcW w:w="0" w:type="auto"/>
            <w:vAlign w:val="center"/>
            <w:hideMark/>
          </w:tcPr>
          <w:p w14:paraId="52D807ED" w14:textId="77777777" w:rsidR="001E1443" w:rsidRPr="001E1443" w:rsidRDefault="001E1443" w:rsidP="001E1443">
            <w:pPr>
              <w:spacing w:after="160"/>
              <w:rPr>
                <w:lang w:val="en-CA"/>
              </w:rPr>
            </w:pPr>
            <w:r w:rsidRPr="001E1443">
              <w:rPr>
                <w:lang w:val="en-CA"/>
              </w:rPr>
              <w:t>View engagement dashboard</w:t>
            </w:r>
          </w:p>
        </w:tc>
        <w:tc>
          <w:tcPr>
            <w:tcW w:w="0" w:type="auto"/>
            <w:vAlign w:val="center"/>
            <w:hideMark/>
          </w:tcPr>
          <w:p w14:paraId="44B4E57D" w14:textId="77777777" w:rsidR="001E1443" w:rsidRPr="001E1443" w:rsidRDefault="001E1443" w:rsidP="001E1443">
            <w:pPr>
              <w:spacing w:after="160"/>
              <w:rPr>
                <w:lang w:val="en-CA"/>
              </w:rPr>
            </w:pPr>
            <w:r w:rsidRPr="001E1443">
              <w:rPr>
                <w:lang w:val="en-CA"/>
              </w:rPr>
              <w:t>Engagement viewer</w:t>
            </w:r>
          </w:p>
        </w:tc>
      </w:tr>
      <w:tr w:rsidR="001E1443" w:rsidRPr="001E1443" w14:paraId="66DB3788" w14:textId="77777777">
        <w:trPr>
          <w:tblCellSpacing w:w="15" w:type="dxa"/>
        </w:trPr>
        <w:tc>
          <w:tcPr>
            <w:tcW w:w="0" w:type="auto"/>
            <w:vAlign w:val="center"/>
            <w:hideMark/>
          </w:tcPr>
          <w:p w14:paraId="02419A58" w14:textId="77777777" w:rsidR="001E1443" w:rsidRPr="001E1443" w:rsidRDefault="001E1443" w:rsidP="001E1443">
            <w:pPr>
              <w:spacing w:after="160"/>
              <w:rPr>
                <w:lang w:val="en-CA"/>
              </w:rPr>
            </w:pPr>
            <w:r w:rsidRPr="001E1443">
              <w:rPr>
                <w:lang w:val="en-CA"/>
              </w:rPr>
              <w:t>Assign practitioner</w:t>
            </w:r>
          </w:p>
        </w:tc>
        <w:tc>
          <w:tcPr>
            <w:tcW w:w="0" w:type="auto"/>
            <w:vAlign w:val="center"/>
            <w:hideMark/>
          </w:tcPr>
          <w:p w14:paraId="29CADF09" w14:textId="77777777" w:rsidR="001E1443" w:rsidRPr="001E1443" w:rsidRDefault="001E1443" w:rsidP="001E1443">
            <w:pPr>
              <w:spacing w:after="160"/>
              <w:rPr>
                <w:lang w:val="en-CA"/>
              </w:rPr>
            </w:pPr>
            <w:r w:rsidRPr="001E1443">
              <w:rPr>
                <w:lang w:val="en-CA"/>
              </w:rPr>
              <w:t>Engagement manager</w:t>
            </w:r>
          </w:p>
        </w:tc>
      </w:tr>
      <w:tr w:rsidR="001E1443" w:rsidRPr="001E1443" w14:paraId="00EA1A71" w14:textId="77777777">
        <w:trPr>
          <w:tblCellSpacing w:w="15" w:type="dxa"/>
        </w:trPr>
        <w:tc>
          <w:tcPr>
            <w:tcW w:w="0" w:type="auto"/>
            <w:vAlign w:val="center"/>
            <w:hideMark/>
          </w:tcPr>
          <w:p w14:paraId="02EE5665" w14:textId="77777777" w:rsidR="001E1443" w:rsidRPr="001E1443" w:rsidRDefault="001E1443" w:rsidP="001E1443">
            <w:pPr>
              <w:spacing w:after="160"/>
              <w:rPr>
                <w:lang w:val="en-CA"/>
              </w:rPr>
            </w:pPr>
            <w:r w:rsidRPr="001E1443">
              <w:rPr>
                <w:lang w:val="en-CA"/>
              </w:rPr>
              <w:t>Update financial data</w:t>
            </w:r>
          </w:p>
        </w:tc>
        <w:tc>
          <w:tcPr>
            <w:tcW w:w="0" w:type="auto"/>
            <w:vAlign w:val="center"/>
            <w:hideMark/>
          </w:tcPr>
          <w:p w14:paraId="0C750915" w14:textId="77777777" w:rsidR="001E1443" w:rsidRPr="001E1443" w:rsidRDefault="001E1443" w:rsidP="001E1443">
            <w:pPr>
              <w:spacing w:after="160"/>
              <w:rPr>
                <w:lang w:val="en-CA"/>
              </w:rPr>
            </w:pPr>
            <w:r w:rsidRPr="001E1443">
              <w:rPr>
                <w:lang w:val="en-CA"/>
              </w:rPr>
              <w:t>Admin or finance role</w:t>
            </w:r>
          </w:p>
        </w:tc>
      </w:tr>
      <w:tr w:rsidR="001E1443" w:rsidRPr="001E1443" w14:paraId="6592CAE6" w14:textId="77777777">
        <w:trPr>
          <w:tblCellSpacing w:w="15" w:type="dxa"/>
        </w:trPr>
        <w:tc>
          <w:tcPr>
            <w:tcW w:w="0" w:type="auto"/>
            <w:vAlign w:val="center"/>
            <w:hideMark/>
          </w:tcPr>
          <w:p w14:paraId="300500D0" w14:textId="77777777" w:rsidR="001E1443" w:rsidRPr="001E1443" w:rsidRDefault="001E1443" w:rsidP="001E1443">
            <w:pPr>
              <w:spacing w:after="160"/>
              <w:rPr>
                <w:lang w:val="en-CA"/>
              </w:rPr>
            </w:pPr>
            <w:r w:rsidRPr="001E1443">
              <w:rPr>
                <w:lang w:val="en-CA"/>
              </w:rPr>
              <w:t>View AI recommendation</w:t>
            </w:r>
          </w:p>
        </w:tc>
        <w:tc>
          <w:tcPr>
            <w:tcW w:w="0" w:type="auto"/>
            <w:vAlign w:val="center"/>
            <w:hideMark/>
          </w:tcPr>
          <w:p w14:paraId="4AFCF6BF" w14:textId="77777777" w:rsidR="001E1443" w:rsidRPr="001E1443" w:rsidRDefault="001E1443" w:rsidP="001E1443">
            <w:pPr>
              <w:spacing w:after="160"/>
              <w:rPr>
                <w:lang w:val="en-CA"/>
              </w:rPr>
            </w:pPr>
            <w:r w:rsidRPr="001E1443">
              <w:rPr>
                <w:lang w:val="en-CA"/>
              </w:rPr>
              <w:t>Authorized staffing user</w:t>
            </w:r>
          </w:p>
        </w:tc>
      </w:tr>
    </w:tbl>
    <w:p w14:paraId="4B7EC30E" w14:textId="77777777" w:rsidR="001E1443" w:rsidRPr="001E1443" w:rsidRDefault="001E1443" w:rsidP="001E1443">
      <w:pPr>
        <w:spacing w:after="160"/>
        <w:rPr>
          <w:b/>
          <w:bCs/>
          <w:lang w:val="en-CA"/>
        </w:rPr>
      </w:pPr>
      <w:r w:rsidRPr="001E1443">
        <w:rPr>
          <w:b/>
          <w:bCs/>
          <w:lang w:val="en-CA"/>
        </w:rPr>
        <w:t>Interview wording</w:t>
      </w:r>
    </w:p>
    <w:p w14:paraId="590DC055" w14:textId="77777777" w:rsidR="001E1443" w:rsidRPr="001E1443" w:rsidRDefault="001E1443" w:rsidP="001E1443">
      <w:pPr>
        <w:spacing w:after="160"/>
        <w:rPr>
          <w:lang w:val="en-CA"/>
        </w:rPr>
      </w:pPr>
      <w:r w:rsidRPr="001E1443">
        <w:rPr>
          <w:lang w:val="en-CA"/>
        </w:rPr>
        <w:t>CQRS allows stricter control because updating an engagement requires different permissions than simply viewing dashboard data.</w:t>
      </w:r>
    </w:p>
    <w:p w14:paraId="7F986B52" w14:textId="77777777" w:rsidR="001E1443" w:rsidRPr="001E1443" w:rsidRDefault="00000000" w:rsidP="001E1443">
      <w:pPr>
        <w:spacing w:after="160"/>
        <w:rPr>
          <w:lang w:val="en-CA"/>
        </w:rPr>
      </w:pPr>
      <w:r>
        <w:rPr>
          <w:lang w:val="en-CA"/>
        </w:rPr>
        <w:pict w14:anchorId="729CCAD4">
          <v:rect id="_x0000_i1304" style="width:0;height:1.5pt" o:hralign="center" o:hrstd="t" o:hr="t" fillcolor="#a0a0a0" stroked="f"/>
        </w:pict>
      </w:r>
    </w:p>
    <w:p w14:paraId="155A1EF4" w14:textId="77777777" w:rsidR="001E1443" w:rsidRPr="001E1443" w:rsidRDefault="001E1443" w:rsidP="001E1443">
      <w:pPr>
        <w:spacing w:after="160"/>
        <w:rPr>
          <w:b/>
          <w:bCs/>
          <w:lang w:val="en-CA"/>
        </w:rPr>
      </w:pPr>
      <w:r w:rsidRPr="001E1443">
        <w:rPr>
          <w:b/>
          <w:bCs/>
          <w:lang w:val="en-CA"/>
        </w:rPr>
        <w:t>8. Easier Testing</w:t>
      </w:r>
    </w:p>
    <w:p w14:paraId="3D623B5A" w14:textId="77777777" w:rsidR="001E1443" w:rsidRPr="001E1443" w:rsidRDefault="001E1443" w:rsidP="001E1443">
      <w:pPr>
        <w:spacing w:after="160"/>
        <w:rPr>
          <w:lang w:val="en-CA"/>
        </w:rPr>
      </w:pPr>
      <w:r w:rsidRPr="001E1443">
        <w:rPr>
          <w:b/>
          <w:bCs/>
          <w:lang w:val="en-CA"/>
        </w:rPr>
        <w:t>Benefit:</w:t>
      </w:r>
      <w:r w:rsidRPr="001E1443">
        <w:rPr>
          <w:lang w:val="en-CA"/>
        </w:rPr>
        <w:br/>
        <w:t>Command and query logic can be tested separately.</w:t>
      </w:r>
    </w:p>
    <w:p w14:paraId="7C8BB4D2" w14:textId="77777777" w:rsidR="001E1443" w:rsidRPr="001E1443" w:rsidRDefault="001E1443" w:rsidP="001E1443">
      <w:pPr>
        <w:spacing w:after="160"/>
        <w:rPr>
          <w:b/>
          <w:bCs/>
          <w:lang w:val="en-CA"/>
        </w:rPr>
      </w:pPr>
      <w:r w:rsidRPr="001E1443">
        <w:rPr>
          <w:b/>
          <w:bCs/>
          <w:lang w:val="en-CA"/>
        </w:rPr>
        <w:t>Gi3 Example</w:t>
      </w:r>
    </w:p>
    <w:p w14:paraId="16A4E749" w14:textId="77777777" w:rsidR="001E1443" w:rsidRPr="001E1443" w:rsidRDefault="001E1443" w:rsidP="001E1443">
      <w:pPr>
        <w:spacing w:after="160"/>
        <w:rPr>
          <w:lang w:val="en-CA"/>
        </w:rPr>
      </w:pPr>
      <w:r w:rsidRPr="001E1443">
        <w:rPr>
          <w:lang w:val="en-CA"/>
        </w:rPr>
        <w:t>Command tests:</w:t>
      </w:r>
    </w:p>
    <w:p w14:paraId="4F498CE6" w14:textId="77777777" w:rsidR="001E1443" w:rsidRPr="001E1443" w:rsidRDefault="001E1443" w:rsidP="001E1443">
      <w:pPr>
        <w:spacing w:after="160"/>
        <w:rPr>
          <w:lang w:val="en-CA"/>
        </w:rPr>
      </w:pPr>
      <w:r w:rsidRPr="001E1443">
        <w:rPr>
          <w:lang w:val="en-CA"/>
        </w:rPr>
        <w:t>Should not assign unavailable practitioner</w:t>
      </w:r>
      <w:r w:rsidRPr="001E1443">
        <w:rPr>
          <w:lang w:val="en-CA"/>
        </w:rPr>
        <w:br/>
        <w:t>Should not update closed engagement</w:t>
      </w:r>
      <w:r w:rsidRPr="001E1443">
        <w:rPr>
          <w:lang w:val="en-CA"/>
        </w:rPr>
        <w:br/>
        <w:t>Should create audit record</w:t>
      </w:r>
    </w:p>
    <w:p w14:paraId="53AF21EE" w14:textId="77777777" w:rsidR="001E1443" w:rsidRPr="001E1443" w:rsidRDefault="001E1443" w:rsidP="001E1443">
      <w:pPr>
        <w:spacing w:after="160"/>
        <w:rPr>
          <w:lang w:val="en-CA"/>
        </w:rPr>
      </w:pPr>
      <w:r w:rsidRPr="001E1443">
        <w:rPr>
          <w:lang w:val="en-CA"/>
        </w:rPr>
        <w:t>Query tests:</w:t>
      </w:r>
    </w:p>
    <w:p w14:paraId="00B58127" w14:textId="77777777" w:rsidR="001E1443" w:rsidRPr="001E1443" w:rsidRDefault="001E1443" w:rsidP="001E1443">
      <w:pPr>
        <w:spacing w:after="160"/>
        <w:rPr>
          <w:lang w:val="en-CA"/>
        </w:rPr>
      </w:pPr>
      <w:r w:rsidRPr="001E1443">
        <w:rPr>
          <w:lang w:val="en-CA"/>
        </w:rPr>
        <w:t>Should return dashboard summary</w:t>
      </w:r>
      <w:r w:rsidRPr="001E1443">
        <w:rPr>
          <w:lang w:val="en-CA"/>
        </w:rPr>
        <w:br/>
        <w:t>Should filter practitioners by skill</w:t>
      </w:r>
      <w:r w:rsidRPr="001E1443">
        <w:rPr>
          <w:lang w:val="en-CA"/>
        </w:rPr>
        <w:br/>
        <w:t>Should return recommendations sorted by score</w:t>
      </w:r>
    </w:p>
    <w:p w14:paraId="4E2878E7" w14:textId="77777777" w:rsidR="001E1443" w:rsidRPr="001E1443" w:rsidRDefault="001E1443" w:rsidP="001E1443">
      <w:pPr>
        <w:spacing w:after="160"/>
        <w:rPr>
          <w:b/>
          <w:bCs/>
          <w:lang w:val="en-CA"/>
        </w:rPr>
      </w:pPr>
      <w:r w:rsidRPr="001E1443">
        <w:rPr>
          <w:b/>
          <w:bCs/>
          <w:lang w:val="en-CA"/>
        </w:rPr>
        <w:t>Interview wording</w:t>
      </w:r>
    </w:p>
    <w:p w14:paraId="01B3178E" w14:textId="77777777" w:rsidR="001E1443" w:rsidRPr="001E1443" w:rsidRDefault="001E1443" w:rsidP="001E1443">
      <w:pPr>
        <w:spacing w:after="160"/>
        <w:rPr>
          <w:lang w:val="en-CA"/>
        </w:rPr>
      </w:pPr>
      <w:r w:rsidRPr="001E1443">
        <w:rPr>
          <w:lang w:val="en-CA"/>
        </w:rPr>
        <w:t>In Gi3, CQRS improves testability because business rules for commands are separated from read/query formatting logic.</w:t>
      </w:r>
    </w:p>
    <w:p w14:paraId="4E9B5529" w14:textId="77777777" w:rsidR="001E1443" w:rsidRPr="001E1443" w:rsidRDefault="00000000" w:rsidP="001E1443">
      <w:pPr>
        <w:spacing w:after="160"/>
        <w:rPr>
          <w:lang w:val="en-CA"/>
        </w:rPr>
      </w:pPr>
      <w:r>
        <w:rPr>
          <w:lang w:val="en-CA"/>
        </w:rPr>
        <w:pict w14:anchorId="041E1371">
          <v:rect id="_x0000_i1305" style="width:0;height:1.5pt" o:hralign="center" o:hrstd="t" o:hr="t" fillcolor="#a0a0a0" stroked="f"/>
        </w:pict>
      </w:r>
    </w:p>
    <w:p w14:paraId="381EF70A" w14:textId="77777777" w:rsidR="001E1443" w:rsidRPr="001E1443" w:rsidRDefault="001E1443" w:rsidP="001E1443">
      <w:pPr>
        <w:spacing w:after="160"/>
        <w:rPr>
          <w:b/>
          <w:bCs/>
          <w:lang w:val="en-CA"/>
        </w:rPr>
      </w:pPr>
      <w:r w:rsidRPr="001E1443">
        <w:rPr>
          <w:b/>
          <w:bCs/>
          <w:lang w:val="en-CA"/>
        </w:rPr>
        <w:t>Simple Diagram</w:t>
      </w:r>
    </w:p>
    <w:p w14:paraId="16F80FC1" w14:textId="77777777" w:rsidR="001E1443" w:rsidRPr="001E1443" w:rsidRDefault="001E1443" w:rsidP="001E1443">
      <w:pPr>
        <w:spacing w:after="160"/>
        <w:rPr>
          <w:lang w:val="en-CA"/>
        </w:rPr>
      </w:pPr>
      <w:r w:rsidRPr="001E1443">
        <w:rPr>
          <w:lang w:val="en-CA"/>
        </w:rPr>
        <w:t>Angular / React Frontend</w:t>
      </w:r>
      <w:r w:rsidRPr="001E1443">
        <w:rPr>
          <w:lang w:val="en-CA"/>
        </w:rPr>
        <w:br/>
        <w:t xml:space="preserve">        ↓</w:t>
      </w:r>
      <w:r w:rsidRPr="001E1443">
        <w:rPr>
          <w:lang w:val="en-CA"/>
        </w:rPr>
        <w:br/>
        <w:t>BFF / API Gateway</w:t>
      </w:r>
      <w:r w:rsidRPr="001E1443">
        <w:rPr>
          <w:lang w:val="en-CA"/>
        </w:rPr>
        <w:br/>
        <w:t xml:space="preserve">        ↓</w:t>
      </w:r>
      <w:r w:rsidRPr="001E1443">
        <w:rPr>
          <w:lang w:val="en-CA"/>
        </w:rPr>
        <w:br/>
        <w:t xml:space="preserve"> ┌───────────────────────┐</w:t>
      </w:r>
      <w:r w:rsidRPr="001E1443">
        <w:rPr>
          <w:lang w:val="en-CA"/>
        </w:rPr>
        <w:br/>
        <w:t xml:space="preserve"> │       CQRS Layer       │</w:t>
      </w:r>
      <w:r w:rsidRPr="001E1443">
        <w:rPr>
          <w:lang w:val="en-CA"/>
        </w:rPr>
        <w:br/>
        <w:t xml:space="preserve"> └───────────────────────┘</w:t>
      </w:r>
      <w:r w:rsidRPr="001E1443">
        <w:rPr>
          <w:lang w:val="en-CA"/>
        </w:rPr>
        <w:br/>
        <w:t xml:space="preserve">        ↓</w:t>
      </w:r>
      <w:r w:rsidRPr="001E1443">
        <w:rPr>
          <w:lang w:val="en-CA"/>
        </w:rPr>
        <w:br/>
        <w:t xml:space="preserve"> ┌───────────────┐       ┌────────────────┐</w:t>
      </w:r>
      <w:r w:rsidRPr="001E1443">
        <w:rPr>
          <w:lang w:val="en-CA"/>
        </w:rPr>
        <w:br/>
        <w:t xml:space="preserve"> │ Command Side  │       │   Query Side   │</w:t>
      </w:r>
      <w:r w:rsidRPr="001E1443">
        <w:rPr>
          <w:lang w:val="en-CA"/>
        </w:rPr>
        <w:br/>
        <w:t xml:space="preserve"> │ Create/Update │       │ Read/Search/UI │</w:t>
      </w:r>
      <w:r w:rsidRPr="001E1443">
        <w:rPr>
          <w:lang w:val="en-CA"/>
        </w:rPr>
        <w:br/>
        <w:t xml:space="preserve"> └───────────────┘       └────────────────┘</w:t>
      </w:r>
      <w:r w:rsidRPr="001E1443">
        <w:rPr>
          <w:lang w:val="en-CA"/>
        </w:rPr>
        <w:br/>
        <w:t xml:space="preserve">        ↓                        ↓</w:t>
      </w:r>
      <w:r w:rsidRPr="001E1443">
        <w:rPr>
          <w:lang w:val="en-CA"/>
        </w:rPr>
        <w:br/>
        <w:t xml:space="preserve"> Transaction DB            Read Model / Cache</w:t>
      </w:r>
      <w:r w:rsidRPr="001E1443">
        <w:rPr>
          <w:lang w:val="en-CA"/>
        </w:rPr>
        <w:br/>
      </w:r>
      <w:r w:rsidRPr="001E1443">
        <w:rPr>
          <w:lang w:val="en-CA"/>
        </w:rPr>
        <w:lastRenderedPageBreak/>
        <w:t xml:space="preserve">        ↓                        ↓</w:t>
      </w:r>
      <w:r w:rsidRPr="001E1443">
        <w:rPr>
          <w:lang w:val="en-CA"/>
        </w:rPr>
        <w:br/>
        <w:t xml:space="preserve"> Azure Service Bus          Dashboard / Reports</w:t>
      </w:r>
      <w:r w:rsidRPr="001E1443">
        <w:rPr>
          <w:lang w:val="en-CA"/>
        </w:rPr>
        <w:br/>
        <w:t xml:space="preserve">        ↓</w:t>
      </w:r>
      <w:r w:rsidRPr="001E1443">
        <w:rPr>
          <w:lang w:val="en-CA"/>
        </w:rPr>
        <w:br/>
        <w:t>Recommendation / Notification / Analytics Services</w:t>
      </w:r>
    </w:p>
    <w:p w14:paraId="45811FC7" w14:textId="77777777" w:rsidR="001E1443" w:rsidRPr="001E1443" w:rsidRDefault="00000000" w:rsidP="001E1443">
      <w:pPr>
        <w:spacing w:after="160"/>
        <w:rPr>
          <w:lang w:val="en-CA"/>
        </w:rPr>
      </w:pPr>
      <w:r>
        <w:rPr>
          <w:lang w:val="en-CA"/>
        </w:rPr>
        <w:pict w14:anchorId="10DC833C">
          <v:rect id="_x0000_i1306" style="width:0;height:1.5pt" o:hralign="center" o:hrstd="t" o:hr="t" fillcolor="#a0a0a0" stroked="f"/>
        </w:pict>
      </w:r>
    </w:p>
    <w:p w14:paraId="05ACE5C5" w14:textId="77777777" w:rsidR="001E1443" w:rsidRPr="001E1443" w:rsidRDefault="001E1443" w:rsidP="001E1443">
      <w:pPr>
        <w:spacing w:after="160"/>
        <w:rPr>
          <w:b/>
          <w:bCs/>
          <w:lang w:val="en-CA"/>
        </w:rPr>
      </w:pPr>
      <w:r w:rsidRPr="001E1443">
        <w:rPr>
          <w:b/>
          <w:bCs/>
          <w:lang w:val="en-CA"/>
        </w:rPr>
        <w:t>Strong Interview Answer</w:t>
      </w:r>
    </w:p>
    <w:p w14:paraId="54F76D30" w14:textId="77777777" w:rsidR="001E1443" w:rsidRPr="001E1443" w:rsidRDefault="001E1443" w:rsidP="001E1443">
      <w:pPr>
        <w:spacing w:after="160"/>
        <w:rPr>
          <w:lang w:val="en-CA"/>
        </w:rPr>
      </w:pPr>
      <w:r w:rsidRPr="001E1443">
        <w:rPr>
          <w:b/>
          <w:bCs/>
          <w:lang w:val="en-CA"/>
        </w:rPr>
        <w:t>CQRS is useful because it separates operations that change data from operations that read data. In my Gi3 Platform experience, this pattern fits well for engagement management because creating engagements, assigning practitioners, and updating milestones require strict business validation, while dashboards, AI recommendations, and analytics require fast optimized reads. By separating command and query models, we can improve performance, scale read-heavy workloads independently, simplify business logic, and support event-driven services like notifications, analytics, and AI recommendation recalculation.</w:t>
      </w:r>
    </w:p>
    <w:p w14:paraId="466AAE8E" w14:textId="77777777" w:rsidR="001E1443" w:rsidRDefault="001E1443">
      <w:pPr>
        <w:spacing w:after="160"/>
      </w:pPr>
    </w:p>
    <w:p w14:paraId="7E5F1BCF" w14:textId="77777777" w:rsidR="00B34322" w:rsidRDefault="00B34322">
      <w:pPr>
        <w:spacing w:after="160"/>
      </w:pPr>
    </w:p>
    <w:p w14:paraId="7706394F" w14:textId="15AE6166" w:rsidR="00B34322" w:rsidRDefault="00B34322" w:rsidP="00B34322">
      <w:pPr>
        <w:pStyle w:val="Heading2"/>
        <w:rPr>
          <w:lang w:val="en-CA"/>
        </w:rPr>
      </w:pPr>
      <w:bookmarkStart w:id="129" w:name="_Toc229343165"/>
      <w:r>
        <w:rPr>
          <w:lang w:val="en-CA"/>
        </w:rPr>
        <w:t>118 .Why Rebuild db index</w:t>
      </w:r>
      <w:bookmarkEnd w:id="129"/>
    </w:p>
    <w:p w14:paraId="784834B2" w14:textId="3636FFF5" w:rsidR="00B34322" w:rsidRPr="00B34322" w:rsidRDefault="00B34322" w:rsidP="00B34322">
      <w:pPr>
        <w:spacing w:after="160"/>
        <w:rPr>
          <w:lang w:val="en-CA"/>
        </w:rPr>
      </w:pPr>
      <w:r w:rsidRPr="00B34322">
        <w:rPr>
          <w:lang w:val="en-CA"/>
        </w:rPr>
        <w:t xml:space="preserve">You rebuild a database index mainly to </w:t>
      </w:r>
      <w:r w:rsidRPr="00B34322">
        <w:rPr>
          <w:b/>
          <w:bCs/>
          <w:lang w:val="en-CA"/>
        </w:rPr>
        <w:t>fix index fragmentation and improve query performance</w:t>
      </w:r>
      <w:r w:rsidRPr="00B34322">
        <w:rPr>
          <w:lang w:val="en-CA"/>
        </w:rPr>
        <w:t>.</w:t>
      </w:r>
    </w:p>
    <w:p w14:paraId="051A901F" w14:textId="77777777" w:rsidR="00B34322" w:rsidRPr="00B34322" w:rsidRDefault="00B34322" w:rsidP="00B34322">
      <w:pPr>
        <w:spacing w:after="160"/>
        <w:rPr>
          <w:lang w:val="en-CA"/>
        </w:rPr>
      </w:pPr>
      <w:r w:rsidRPr="00B34322">
        <w:rPr>
          <w:lang w:val="en-CA"/>
        </w:rPr>
        <w:t>An index is like a table of contents for a database table. Over time, when data is inserted, updated, or deleted, the index pages can become messy or fragmented. When that happens, SQL Server may need to read more pages than necessary, which can slow down queries.</w:t>
      </w:r>
    </w:p>
    <w:p w14:paraId="6717A7B0" w14:textId="77777777" w:rsidR="00B34322" w:rsidRPr="00B34322" w:rsidRDefault="00B34322" w:rsidP="00B34322">
      <w:pPr>
        <w:spacing w:after="160"/>
        <w:rPr>
          <w:b/>
          <w:bCs/>
          <w:lang w:val="en-CA"/>
        </w:rPr>
      </w:pPr>
      <w:r w:rsidRPr="00B34322">
        <w:rPr>
          <w:b/>
          <w:bCs/>
          <w:lang w:val="en-CA"/>
        </w:rPr>
        <w:t>Why rebuild an index?</w:t>
      </w:r>
    </w:p>
    <w:p w14:paraId="1188EE25" w14:textId="77777777" w:rsidR="00B34322" w:rsidRPr="00B34322" w:rsidRDefault="00B34322" w:rsidP="00B34322">
      <w:pPr>
        <w:spacing w:after="160"/>
        <w:rPr>
          <w:b/>
          <w:bCs/>
          <w:lang w:val="en-CA"/>
        </w:rPr>
      </w:pPr>
      <w:r w:rsidRPr="00B34322">
        <w:rPr>
          <w:b/>
          <w:bCs/>
          <w:lang w:val="en-CA"/>
        </w:rPr>
        <w:t>1. Reduce fragmentation</w:t>
      </w:r>
    </w:p>
    <w:p w14:paraId="4D24C7CC" w14:textId="77777777" w:rsidR="00B34322" w:rsidRPr="00B34322" w:rsidRDefault="00B34322" w:rsidP="00B34322">
      <w:pPr>
        <w:spacing w:after="160"/>
        <w:rPr>
          <w:lang w:val="en-CA"/>
        </w:rPr>
      </w:pPr>
      <w:r w:rsidRPr="00B34322">
        <w:rPr>
          <w:lang w:val="en-CA"/>
        </w:rPr>
        <w:t>When rows are inserted or updated, SQL Server may split index pages to make room for new data.</w:t>
      </w:r>
    </w:p>
    <w:p w14:paraId="1711CC75" w14:textId="77777777" w:rsidR="00B34322" w:rsidRPr="00B34322" w:rsidRDefault="00B34322" w:rsidP="00B34322">
      <w:pPr>
        <w:spacing w:after="160"/>
        <w:rPr>
          <w:lang w:val="en-CA"/>
        </w:rPr>
      </w:pPr>
      <w:r w:rsidRPr="00B34322">
        <w:rPr>
          <w:lang w:val="en-CA"/>
        </w:rPr>
        <w:t>Example:</w:t>
      </w:r>
    </w:p>
    <w:p w14:paraId="20DD54D6" w14:textId="77777777" w:rsidR="00B34322" w:rsidRPr="00B34322" w:rsidRDefault="00B34322" w:rsidP="00B34322">
      <w:pPr>
        <w:spacing w:after="160"/>
        <w:rPr>
          <w:lang w:val="en-CA"/>
        </w:rPr>
      </w:pPr>
      <w:r w:rsidRPr="00B34322">
        <w:rPr>
          <w:lang w:val="en-CA"/>
        </w:rPr>
        <w:t>INSERT INTO Engagements (...)</w:t>
      </w:r>
      <w:r w:rsidRPr="00B34322">
        <w:rPr>
          <w:lang w:val="en-CA"/>
        </w:rPr>
        <w:br/>
        <w:t>UPDATE Engagements SET Status = 'Completed'</w:t>
      </w:r>
      <w:r w:rsidRPr="00B34322">
        <w:rPr>
          <w:lang w:val="en-CA"/>
        </w:rPr>
        <w:br/>
        <w:t>DELETE FROM Engagements WHERE EngagementId = 100</w:t>
      </w:r>
    </w:p>
    <w:p w14:paraId="660C4F49" w14:textId="77777777" w:rsidR="00B34322" w:rsidRPr="00B34322" w:rsidRDefault="00B34322" w:rsidP="00B34322">
      <w:pPr>
        <w:spacing w:after="160"/>
        <w:rPr>
          <w:lang w:val="en-CA"/>
        </w:rPr>
      </w:pPr>
      <w:r w:rsidRPr="00B34322">
        <w:rPr>
          <w:lang w:val="en-CA"/>
        </w:rPr>
        <w:t>Over time, the index structure becomes less ordered.</w:t>
      </w:r>
    </w:p>
    <w:p w14:paraId="014A908B" w14:textId="77777777" w:rsidR="00B34322" w:rsidRPr="00B34322" w:rsidRDefault="00B34322" w:rsidP="00B34322">
      <w:pPr>
        <w:spacing w:after="160"/>
        <w:rPr>
          <w:lang w:val="en-CA"/>
        </w:rPr>
      </w:pPr>
      <w:r w:rsidRPr="00B34322">
        <w:rPr>
          <w:lang w:val="en-CA"/>
        </w:rPr>
        <w:t>A fragmented index means SQL Server may need to jump around more when reading data.</w:t>
      </w:r>
    </w:p>
    <w:p w14:paraId="2497E2FD" w14:textId="77777777" w:rsidR="00B34322" w:rsidRPr="00B34322" w:rsidRDefault="00B34322" w:rsidP="00B34322">
      <w:pPr>
        <w:spacing w:after="160"/>
        <w:rPr>
          <w:lang w:val="en-CA"/>
        </w:rPr>
      </w:pPr>
      <w:r w:rsidRPr="00B34322">
        <w:rPr>
          <w:lang w:val="en-CA"/>
        </w:rPr>
        <w:pict w14:anchorId="71A6204E">
          <v:rect id="_x0000_i1217" style="width:0;height:1.5pt" o:hralign="center" o:hrstd="t" o:hr="t" fillcolor="#a0a0a0" stroked="f"/>
        </w:pict>
      </w:r>
    </w:p>
    <w:p w14:paraId="71EBCA1E" w14:textId="77777777" w:rsidR="00B34322" w:rsidRPr="00B34322" w:rsidRDefault="00B34322" w:rsidP="00B34322">
      <w:pPr>
        <w:spacing w:after="160"/>
        <w:rPr>
          <w:b/>
          <w:bCs/>
          <w:lang w:val="en-CA"/>
        </w:rPr>
      </w:pPr>
      <w:r w:rsidRPr="00B34322">
        <w:rPr>
          <w:b/>
          <w:bCs/>
          <w:lang w:val="en-CA"/>
        </w:rPr>
        <w:t>2. Improve query performance</w:t>
      </w:r>
    </w:p>
    <w:p w14:paraId="7DB5CDCE" w14:textId="77777777" w:rsidR="00B34322" w:rsidRPr="00B34322" w:rsidRDefault="00B34322" w:rsidP="00B34322">
      <w:pPr>
        <w:spacing w:after="160"/>
        <w:rPr>
          <w:lang w:val="en-CA"/>
        </w:rPr>
      </w:pPr>
      <w:r w:rsidRPr="00B34322">
        <w:rPr>
          <w:lang w:val="en-CA"/>
        </w:rPr>
        <w:t>A clean index helps queries find data faster.</w:t>
      </w:r>
    </w:p>
    <w:p w14:paraId="42A54575" w14:textId="77777777" w:rsidR="00B34322" w:rsidRPr="00B34322" w:rsidRDefault="00B34322" w:rsidP="00B34322">
      <w:pPr>
        <w:spacing w:after="160"/>
        <w:rPr>
          <w:lang w:val="en-CA"/>
        </w:rPr>
      </w:pPr>
      <w:r w:rsidRPr="00B34322">
        <w:rPr>
          <w:lang w:val="en-CA"/>
        </w:rPr>
        <w:t>Example:</w:t>
      </w:r>
    </w:p>
    <w:p w14:paraId="59666973" w14:textId="77777777" w:rsidR="00B34322" w:rsidRPr="00B34322" w:rsidRDefault="00B34322" w:rsidP="00B34322">
      <w:pPr>
        <w:spacing w:after="160"/>
        <w:rPr>
          <w:lang w:val="en-CA"/>
        </w:rPr>
      </w:pPr>
      <w:r w:rsidRPr="00B34322">
        <w:rPr>
          <w:lang w:val="en-CA"/>
        </w:rPr>
        <w:t>SELECT *</w:t>
      </w:r>
      <w:r w:rsidRPr="00B34322">
        <w:rPr>
          <w:lang w:val="en-CA"/>
        </w:rPr>
        <w:br/>
        <w:t>FROM Engagements</w:t>
      </w:r>
      <w:r w:rsidRPr="00B34322">
        <w:rPr>
          <w:lang w:val="en-CA"/>
        </w:rPr>
        <w:br/>
        <w:t>WHERE ClientId = 123</w:t>
      </w:r>
      <w:r w:rsidRPr="00B34322">
        <w:rPr>
          <w:lang w:val="en-CA"/>
        </w:rPr>
        <w:br/>
        <w:t>ORDER BY StartDate;</w:t>
      </w:r>
    </w:p>
    <w:p w14:paraId="48E859B6" w14:textId="77777777" w:rsidR="00B34322" w:rsidRPr="00B34322" w:rsidRDefault="00B34322" w:rsidP="00B34322">
      <w:pPr>
        <w:spacing w:after="160"/>
        <w:rPr>
          <w:lang w:val="en-CA"/>
        </w:rPr>
      </w:pPr>
      <w:r w:rsidRPr="00B34322">
        <w:rPr>
          <w:lang w:val="en-CA"/>
        </w:rPr>
        <w:t>If there is an index on:</w:t>
      </w:r>
    </w:p>
    <w:p w14:paraId="14C67B67" w14:textId="77777777" w:rsidR="00B34322" w:rsidRPr="00B34322" w:rsidRDefault="00B34322" w:rsidP="00B34322">
      <w:pPr>
        <w:spacing w:after="160"/>
        <w:rPr>
          <w:lang w:val="en-CA"/>
        </w:rPr>
      </w:pPr>
      <w:r w:rsidRPr="00B34322">
        <w:rPr>
          <w:lang w:val="en-CA"/>
        </w:rPr>
        <w:t>(ClientId, StartDate)</w:t>
      </w:r>
    </w:p>
    <w:p w14:paraId="1D78E18E" w14:textId="77777777" w:rsidR="00B34322" w:rsidRPr="00B34322" w:rsidRDefault="00B34322" w:rsidP="00B34322">
      <w:pPr>
        <w:spacing w:after="160"/>
        <w:rPr>
          <w:lang w:val="en-CA"/>
        </w:rPr>
      </w:pPr>
      <w:r w:rsidRPr="00B34322">
        <w:rPr>
          <w:lang w:val="en-CA"/>
        </w:rPr>
        <w:t>then SQL Server can quickly locate matching rows.</w:t>
      </w:r>
    </w:p>
    <w:p w14:paraId="4171D4D6" w14:textId="77777777" w:rsidR="00B34322" w:rsidRPr="00B34322" w:rsidRDefault="00B34322" w:rsidP="00B34322">
      <w:pPr>
        <w:spacing w:after="160"/>
        <w:rPr>
          <w:lang w:val="en-CA"/>
        </w:rPr>
      </w:pPr>
      <w:r w:rsidRPr="00B34322">
        <w:rPr>
          <w:lang w:val="en-CA"/>
        </w:rPr>
        <w:lastRenderedPageBreak/>
        <w:t>But if the index is heavily fragmented, the query may still be slower because SQL Server reads more pages from disk or memory.</w:t>
      </w:r>
    </w:p>
    <w:p w14:paraId="46FEDDD3" w14:textId="77777777" w:rsidR="00B34322" w:rsidRPr="00B34322" w:rsidRDefault="00B34322" w:rsidP="00B34322">
      <w:pPr>
        <w:spacing w:after="160"/>
        <w:rPr>
          <w:lang w:val="en-CA"/>
        </w:rPr>
      </w:pPr>
      <w:r w:rsidRPr="00B34322">
        <w:rPr>
          <w:lang w:val="en-CA"/>
        </w:rPr>
        <w:pict w14:anchorId="0D3238DD">
          <v:rect id="_x0000_i1218" style="width:0;height:1.5pt" o:hralign="center" o:hrstd="t" o:hr="t" fillcolor="#a0a0a0" stroked="f"/>
        </w:pict>
      </w:r>
    </w:p>
    <w:p w14:paraId="3A90B774" w14:textId="77777777" w:rsidR="00B34322" w:rsidRPr="00B34322" w:rsidRDefault="00B34322" w:rsidP="00B34322">
      <w:pPr>
        <w:spacing w:after="160"/>
        <w:rPr>
          <w:b/>
          <w:bCs/>
          <w:lang w:val="en-CA"/>
        </w:rPr>
      </w:pPr>
      <w:r w:rsidRPr="00B34322">
        <w:rPr>
          <w:b/>
          <w:bCs/>
          <w:lang w:val="en-CA"/>
        </w:rPr>
        <w:t>3. Reduce unnecessary page reads</w:t>
      </w:r>
    </w:p>
    <w:p w14:paraId="5CDAA1C6" w14:textId="77777777" w:rsidR="00B34322" w:rsidRPr="00B34322" w:rsidRDefault="00B34322" w:rsidP="00B34322">
      <w:pPr>
        <w:spacing w:after="160"/>
        <w:rPr>
          <w:lang w:val="en-CA"/>
        </w:rPr>
      </w:pPr>
      <w:r w:rsidRPr="00B34322">
        <w:rPr>
          <w:lang w:val="en-CA"/>
        </w:rPr>
        <w:t>Fragmentation can increase logical reads.</w:t>
      </w:r>
    </w:p>
    <w:p w14:paraId="4A7D1174" w14:textId="77777777" w:rsidR="00B34322" w:rsidRPr="00B34322" w:rsidRDefault="00B34322" w:rsidP="00B34322">
      <w:pPr>
        <w:spacing w:after="160"/>
        <w:rPr>
          <w:lang w:val="en-CA"/>
        </w:rPr>
      </w:pPr>
      <w:r w:rsidRPr="00B34322">
        <w:rPr>
          <w:lang w:val="en-CA"/>
        </w:rPr>
        <w:t>For example, before rebuilding:</w:t>
      </w:r>
    </w:p>
    <w:p w14:paraId="3B1377E4" w14:textId="77777777" w:rsidR="00B34322" w:rsidRPr="00B34322" w:rsidRDefault="00B34322" w:rsidP="00B34322">
      <w:pPr>
        <w:spacing w:after="160"/>
        <w:rPr>
          <w:lang w:val="en-CA"/>
        </w:rPr>
      </w:pPr>
      <w:r w:rsidRPr="00B34322">
        <w:rPr>
          <w:lang w:val="en-CA"/>
        </w:rPr>
        <w:t>Logical reads: 10,000</w:t>
      </w:r>
    </w:p>
    <w:p w14:paraId="74EB3D1E" w14:textId="77777777" w:rsidR="00B34322" w:rsidRPr="00B34322" w:rsidRDefault="00B34322" w:rsidP="00B34322">
      <w:pPr>
        <w:spacing w:after="160"/>
        <w:rPr>
          <w:lang w:val="en-CA"/>
        </w:rPr>
      </w:pPr>
      <w:r w:rsidRPr="00B34322">
        <w:rPr>
          <w:lang w:val="en-CA"/>
        </w:rPr>
        <w:t>After rebuilding:</w:t>
      </w:r>
    </w:p>
    <w:p w14:paraId="7F949930" w14:textId="77777777" w:rsidR="00B34322" w:rsidRPr="00B34322" w:rsidRDefault="00B34322" w:rsidP="00B34322">
      <w:pPr>
        <w:spacing w:after="160"/>
        <w:rPr>
          <w:lang w:val="en-CA"/>
        </w:rPr>
      </w:pPr>
      <w:r w:rsidRPr="00B34322">
        <w:rPr>
          <w:lang w:val="en-CA"/>
        </w:rPr>
        <w:t>Logical reads: 2,000</w:t>
      </w:r>
    </w:p>
    <w:p w14:paraId="02C5B8DB" w14:textId="77777777" w:rsidR="00B34322" w:rsidRPr="00B34322" w:rsidRDefault="00B34322" w:rsidP="00B34322">
      <w:pPr>
        <w:spacing w:after="160"/>
        <w:rPr>
          <w:lang w:val="en-CA"/>
        </w:rPr>
      </w:pPr>
      <w:r w:rsidRPr="00B34322">
        <w:rPr>
          <w:lang w:val="en-CA"/>
        </w:rPr>
        <w:t>The query returns the same result, but SQL Server does less work.</w:t>
      </w:r>
    </w:p>
    <w:p w14:paraId="76516B1E" w14:textId="77777777" w:rsidR="00B34322" w:rsidRPr="00B34322" w:rsidRDefault="00B34322" w:rsidP="00B34322">
      <w:pPr>
        <w:spacing w:after="160"/>
        <w:rPr>
          <w:lang w:val="en-CA"/>
        </w:rPr>
      </w:pPr>
      <w:r w:rsidRPr="00B34322">
        <w:rPr>
          <w:lang w:val="en-CA"/>
        </w:rPr>
        <w:pict w14:anchorId="5ABC38BF">
          <v:rect id="_x0000_i1219" style="width:0;height:1.5pt" o:hralign="center" o:hrstd="t" o:hr="t" fillcolor="#a0a0a0" stroked="f"/>
        </w:pict>
      </w:r>
    </w:p>
    <w:p w14:paraId="2C875BA2" w14:textId="77777777" w:rsidR="00B34322" w:rsidRPr="00B34322" w:rsidRDefault="00B34322" w:rsidP="00B34322">
      <w:pPr>
        <w:spacing w:after="160"/>
        <w:rPr>
          <w:b/>
          <w:bCs/>
          <w:lang w:val="en-CA"/>
        </w:rPr>
      </w:pPr>
      <w:r w:rsidRPr="00B34322">
        <w:rPr>
          <w:b/>
          <w:bCs/>
          <w:lang w:val="en-CA"/>
        </w:rPr>
        <w:t>4. Update index structure after heavy data changes</w:t>
      </w:r>
    </w:p>
    <w:p w14:paraId="5FD31876" w14:textId="77777777" w:rsidR="00B34322" w:rsidRPr="00B34322" w:rsidRDefault="00B34322" w:rsidP="00B34322">
      <w:pPr>
        <w:spacing w:after="160"/>
        <w:rPr>
          <w:lang w:val="en-CA"/>
        </w:rPr>
      </w:pPr>
      <w:r w:rsidRPr="00B34322">
        <w:rPr>
          <w:lang w:val="en-CA"/>
        </w:rPr>
        <w:t>You may rebuild indexes after large operations like:</w:t>
      </w:r>
    </w:p>
    <w:p w14:paraId="405E5310" w14:textId="77777777" w:rsidR="00B34322" w:rsidRPr="00B34322" w:rsidRDefault="00B34322" w:rsidP="00B34322">
      <w:pPr>
        <w:spacing w:after="160"/>
        <w:rPr>
          <w:lang w:val="en-CA"/>
        </w:rPr>
      </w:pPr>
      <w:r w:rsidRPr="00B34322">
        <w:rPr>
          <w:lang w:val="en-CA"/>
        </w:rPr>
        <w:t>BULK INSERT</w:t>
      </w:r>
      <w:r w:rsidRPr="00B34322">
        <w:rPr>
          <w:lang w:val="en-CA"/>
        </w:rPr>
        <w:br/>
        <w:t>Mass DELETE</w:t>
      </w:r>
      <w:r w:rsidRPr="00B34322">
        <w:rPr>
          <w:lang w:val="en-CA"/>
        </w:rPr>
        <w:br/>
        <w:t>Large UPDATE</w:t>
      </w:r>
      <w:r w:rsidRPr="00B34322">
        <w:rPr>
          <w:lang w:val="en-CA"/>
        </w:rPr>
        <w:br/>
        <w:t>Data migration</w:t>
      </w:r>
      <w:r w:rsidRPr="00B34322">
        <w:rPr>
          <w:lang w:val="en-CA"/>
        </w:rPr>
        <w:br/>
        <w:t>ETL load</w:t>
      </w:r>
      <w:r w:rsidRPr="00B34322">
        <w:rPr>
          <w:lang w:val="en-CA"/>
        </w:rPr>
        <w:br/>
        <w:t>Archiving old records</w:t>
      </w:r>
    </w:p>
    <w:p w14:paraId="7DA571BD" w14:textId="77777777" w:rsidR="00B34322" w:rsidRPr="00B34322" w:rsidRDefault="00B34322" w:rsidP="00B34322">
      <w:pPr>
        <w:spacing w:after="160"/>
        <w:rPr>
          <w:lang w:val="en-CA"/>
        </w:rPr>
      </w:pPr>
      <w:r w:rsidRPr="00B34322">
        <w:rPr>
          <w:lang w:val="en-CA"/>
        </w:rPr>
        <w:t>For example, in a Gi3 Engagement Management system, if thousands of engagement records, tasks, comments, or staffing assignments are imported or updated, indexes on fields like EngagementId, ClientId, Status, or CreatedDate may become fragmented.</w:t>
      </w:r>
    </w:p>
    <w:p w14:paraId="4F095333" w14:textId="77777777" w:rsidR="00B34322" w:rsidRPr="00B34322" w:rsidRDefault="00B34322" w:rsidP="00B34322">
      <w:pPr>
        <w:spacing w:after="160"/>
        <w:rPr>
          <w:lang w:val="en-CA"/>
        </w:rPr>
      </w:pPr>
      <w:r w:rsidRPr="00B34322">
        <w:rPr>
          <w:lang w:val="en-CA"/>
        </w:rPr>
        <w:pict w14:anchorId="01D9D5A7">
          <v:rect id="_x0000_i1220" style="width:0;height:1.5pt" o:hralign="center" o:hrstd="t" o:hr="t" fillcolor="#a0a0a0" stroked="f"/>
        </w:pict>
      </w:r>
    </w:p>
    <w:p w14:paraId="33C9A8F7" w14:textId="77777777" w:rsidR="00B34322" w:rsidRPr="00B34322" w:rsidRDefault="00B34322" w:rsidP="00B34322">
      <w:pPr>
        <w:spacing w:after="160"/>
        <w:rPr>
          <w:b/>
          <w:bCs/>
          <w:lang w:val="en-CA"/>
        </w:rPr>
      </w:pPr>
      <w:r w:rsidRPr="00B34322">
        <w:rPr>
          <w:b/>
          <w:bCs/>
          <w:lang w:val="en-CA"/>
        </w:rPr>
        <w:t>5. Reclaim space inside index pages</w:t>
      </w:r>
    </w:p>
    <w:p w14:paraId="5A63D29D" w14:textId="77777777" w:rsidR="00B34322" w:rsidRPr="00B34322" w:rsidRDefault="00B34322" w:rsidP="00B34322">
      <w:pPr>
        <w:spacing w:after="160"/>
        <w:rPr>
          <w:lang w:val="en-CA"/>
        </w:rPr>
      </w:pPr>
      <w:r w:rsidRPr="00B34322">
        <w:rPr>
          <w:lang w:val="en-CA"/>
        </w:rPr>
        <w:t>When many rows are deleted, index pages may have empty space.</w:t>
      </w:r>
    </w:p>
    <w:p w14:paraId="4293A46E" w14:textId="77777777" w:rsidR="00B34322" w:rsidRPr="00B34322" w:rsidRDefault="00B34322" w:rsidP="00B34322">
      <w:pPr>
        <w:spacing w:after="160"/>
        <w:rPr>
          <w:lang w:val="en-CA"/>
        </w:rPr>
      </w:pPr>
      <w:r w:rsidRPr="00B34322">
        <w:rPr>
          <w:lang w:val="en-CA"/>
        </w:rPr>
        <w:t>Example:</w:t>
      </w:r>
    </w:p>
    <w:p w14:paraId="3517F02B" w14:textId="77777777" w:rsidR="00B34322" w:rsidRPr="00B34322" w:rsidRDefault="00B34322" w:rsidP="00B34322">
      <w:pPr>
        <w:spacing w:after="160"/>
        <w:rPr>
          <w:lang w:val="en-CA"/>
        </w:rPr>
      </w:pPr>
      <w:r w:rsidRPr="00B34322">
        <w:rPr>
          <w:lang w:val="en-CA"/>
        </w:rPr>
        <w:t>DELETE FROM EngagementTasks</w:t>
      </w:r>
      <w:r w:rsidRPr="00B34322">
        <w:rPr>
          <w:lang w:val="en-CA"/>
        </w:rPr>
        <w:br/>
        <w:t>WHERE CompletedDate &lt; '2023-01-01';</w:t>
      </w:r>
    </w:p>
    <w:p w14:paraId="72658426" w14:textId="77777777" w:rsidR="00B34322" w:rsidRPr="00B34322" w:rsidRDefault="00B34322" w:rsidP="00B34322">
      <w:pPr>
        <w:spacing w:after="160"/>
        <w:rPr>
          <w:lang w:val="en-CA"/>
        </w:rPr>
      </w:pPr>
      <w:r w:rsidRPr="00B34322">
        <w:rPr>
          <w:lang w:val="en-CA"/>
        </w:rPr>
        <w:t>The index may still have partially empty pages. Rebuilding the index can compact the pages and make the index smaller and more efficient.</w:t>
      </w:r>
    </w:p>
    <w:p w14:paraId="3B8BA08A" w14:textId="77777777" w:rsidR="00B34322" w:rsidRPr="00B34322" w:rsidRDefault="00B34322" w:rsidP="00B34322">
      <w:pPr>
        <w:spacing w:after="160"/>
        <w:rPr>
          <w:lang w:val="en-CA"/>
        </w:rPr>
      </w:pPr>
      <w:r w:rsidRPr="00B34322">
        <w:rPr>
          <w:lang w:val="en-CA"/>
        </w:rPr>
        <w:pict w14:anchorId="1CE6081D">
          <v:rect id="_x0000_i1221" style="width:0;height:1.5pt" o:hralign="center" o:hrstd="t" o:hr="t" fillcolor="#a0a0a0" stroked="f"/>
        </w:pict>
      </w:r>
    </w:p>
    <w:p w14:paraId="769A95FC" w14:textId="77777777" w:rsidR="00B34322" w:rsidRPr="00B34322" w:rsidRDefault="00B34322" w:rsidP="00B34322">
      <w:pPr>
        <w:spacing w:after="160"/>
        <w:rPr>
          <w:b/>
          <w:bCs/>
          <w:lang w:val="en-CA"/>
        </w:rPr>
      </w:pPr>
      <w:r w:rsidRPr="00B34322">
        <w:rPr>
          <w:b/>
          <w:bCs/>
          <w:lang w:val="en-CA"/>
        </w:rPr>
        <w:t>Rebuild vs reorganize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297"/>
        <w:gridCol w:w="1978"/>
      </w:tblGrid>
      <w:tr w:rsidR="00B34322" w:rsidRPr="00B34322" w14:paraId="278F8B5B" w14:textId="77777777">
        <w:trPr>
          <w:tblHeader/>
          <w:tblCellSpacing w:w="15" w:type="dxa"/>
        </w:trPr>
        <w:tc>
          <w:tcPr>
            <w:tcW w:w="0" w:type="auto"/>
            <w:vAlign w:val="center"/>
            <w:hideMark/>
          </w:tcPr>
          <w:p w14:paraId="2378EC2B" w14:textId="77777777" w:rsidR="00B34322" w:rsidRPr="00B34322" w:rsidRDefault="00B34322" w:rsidP="00B34322">
            <w:pPr>
              <w:spacing w:after="160"/>
              <w:rPr>
                <w:b/>
                <w:bCs/>
                <w:lang w:val="en-CA"/>
              </w:rPr>
            </w:pPr>
            <w:r w:rsidRPr="00B34322">
              <w:rPr>
                <w:b/>
                <w:bCs/>
                <w:lang w:val="en-CA"/>
              </w:rPr>
              <w:t>Action</w:t>
            </w:r>
          </w:p>
        </w:tc>
        <w:tc>
          <w:tcPr>
            <w:tcW w:w="0" w:type="auto"/>
            <w:vAlign w:val="center"/>
            <w:hideMark/>
          </w:tcPr>
          <w:p w14:paraId="7108FEC4" w14:textId="77777777" w:rsidR="00B34322" w:rsidRPr="00B34322" w:rsidRDefault="00B34322" w:rsidP="00B34322">
            <w:pPr>
              <w:spacing w:after="160"/>
              <w:rPr>
                <w:b/>
                <w:bCs/>
                <w:lang w:val="en-CA"/>
              </w:rPr>
            </w:pPr>
            <w:r w:rsidRPr="00B34322">
              <w:rPr>
                <w:b/>
                <w:bCs/>
                <w:lang w:val="en-CA"/>
              </w:rPr>
              <w:t>Meaning</w:t>
            </w:r>
          </w:p>
        </w:tc>
        <w:tc>
          <w:tcPr>
            <w:tcW w:w="0" w:type="auto"/>
            <w:vAlign w:val="center"/>
            <w:hideMark/>
          </w:tcPr>
          <w:p w14:paraId="01229A8C" w14:textId="77777777" w:rsidR="00B34322" w:rsidRPr="00B34322" w:rsidRDefault="00B34322" w:rsidP="00B34322">
            <w:pPr>
              <w:spacing w:after="160"/>
              <w:rPr>
                <w:b/>
                <w:bCs/>
                <w:lang w:val="en-CA"/>
              </w:rPr>
            </w:pPr>
            <w:r w:rsidRPr="00B34322">
              <w:rPr>
                <w:b/>
                <w:bCs/>
                <w:lang w:val="en-CA"/>
              </w:rPr>
              <w:t>When to use</w:t>
            </w:r>
          </w:p>
        </w:tc>
      </w:tr>
      <w:tr w:rsidR="00B34322" w:rsidRPr="00B34322" w14:paraId="5B272DBE" w14:textId="77777777">
        <w:trPr>
          <w:tblCellSpacing w:w="15" w:type="dxa"/>
        </w:trPr>
        <w:tc>
          <w:tcPr>
            <w:tcW w:w="0" w:type="auto"/>
            <w:vAlign w:val="center"/>
            <w:hideMark/>
          </w:tcPr>
          <w:p w14:paraId="48E1F920" w14:textId="77777777" w:rsidR="00B34322" w:rsidRPr="00B34322" w:rsidRDefault="00B34322" w:rsidP="00B34322">
            <w:pPr>
              <w:spacing w:after="160"/>
              <w:rPr>
                <w:lang w:val="en-CA"/>
              </w:rPr>
            </w:pPr>
            <w:r w:rsidRPr="00B34322">
              <w:rPr>
                <w:b/>
                <w:bCs/>
                <w:lang w:val="en-CA"/>
              </w:rPr>
              <w:t>Reorganize Index</w:t>
            </w:r>
          </w:p>
        </w:tc>
        <w:tc>
          <w:tcPr>
            <w:tcW w:w="0" w:type="auto"/>
            <w:vAlign w:val="center"/>
            <w:hideMark/>
          </w:tcPr>
          <w:p w14:paraId="201F2884" w14:textId="77777777" w:rsidR="00B34322" w:rsidRPr="00B34322" w:rsidRDefault="00B34322" w:rsidP="00B34322">
            <w:pPr>
              <w:spacing w:after="160"/>
              <w:rPr>
                <w:lang w:val="en-CA"/>
              </w:rPr>
            </w:pPr>
            <w:r w:rsidRPr="00B34322">
              <w:rPr>
                <w:lang w:val="en-CA"/>
              </w:rPr>
              <w:t>Light cleanup, online, less expensive</w:t>
            </w:r>
          </w:p>
        </w:tc>
        <w:tc>
          <w:tcPr>
            <w:tcW w:w="0" w:type="auto"/>
            <w:vAlign w:val="center"/>
            <w:hideMark/>
          </w:tcPr>
          <w:p w14:paraId="666210B0" w14:textId="77777777" w:rsidR="00B34322" w:rsidRPr="00B34322" w:rsidRDefault="00B34322" w:rsidP="00B34322">
            <w:pPr>
              <w:spacing w:after="160"/>
              <w:rPr>
                <w:lang w:val="en-CA"/>
              </w:rPr>
            </w:pPr>
            <w:r w:rsidRPr="00B34322">
              <w:rPr>
                <w:lang w:val="en-CA"/>
              </w:rPr>
              <w:t>Medium fragmentation</w:t>
            </w:r>
          </w:p>
        </w:tc>
      </w:tr>
      <w:tr w:rsidR="00B34322" w:rsidRPr="00B34322" w14:paraId="72162C47" w14:textId="77777777">
        <w:trPr>
          <w:tblCellSpacing w:w="15" w:type="dxa"/>
        </w:trPr>
        <w:tc>
          <w:tcPr>
            <w:tcW w:w="0" w:type="auto"/>
            <w:vAlign w:val="center"/>
            <w:hideMark/>
          </w:tcPr>
          <w:p w14:paraId="0912AAE4" w14:textId="77777777" w:rsidR="00B34322" w:rsidRPr="00B34322" w:rsidRDefault="00B34322" w:rsidP="00B34322">
            <w:pPr>
              <w:spacing w:after="160"/>
              <w:rPr>
                <w:lang w:val="en-CA"/>
              </w:rPr>
            </w:pPr>
            <w:r w:rsidRPr="00B34322">
              <w:rPr>
                <w:b/>
                <w:bCs/>
                <w:lang w:val="en-CA"/>
              </w:rPr>
              <w:t>Rebuild Index</w:t>
            </w:r>
          </w:p>
        </w:tc>
        <w:tc>
          <w:tcPr>
            <w:tcW w:w="0" w:type="auto"/>
            <w:vAlign w:val="center"/>
            <w:hideMark/>
          </w:tcPr>
          <w:p w14:paraId="2C32B0A4" w14:textId="77777777" w:rsidR="00B34322" w:rsidRPr="00B34322" w:rsidRDefault="00B34322" w:rsidP="00B34322">
            <w:pPr>
              <w:spacing w:after="160"/>
              <w:rPr>
                <w:lang w:val="en-CA"/>
              </w:rPr>
            </w:pPr>
            <w:r w:rsidRPr="00B34322">
              <w:rPr>
                <w:lang w:val="en-CA"/>
              </w:rPr>
              <w:t>Drops and recreates the index structure</w:t>
            </w:r>
          </w:p>
        </w:tc>
        <w:tc>
          <w:tcPr>
            <w:tcW w:w="0" w:type="auto"/>
            <w:vAlign w:val="center"/>
            <w:hideMark/>
          </w:tcPr>
          <w:p w14:paraId="2FAF45D1" w14:textId="77777777" w:rsidR="00B34322" w:rsidRPr="00B34322" w:rsidRDefault="00B34322" w:rsidP="00B34322">
            <w:pPr>
              <w:spacing w:after="160"/>
              <w:rPr>
                <w:lang w:val="en-CA"/>
              </w:rPr>
            </w:pPr>
            <w:r w:rsidRPr="00B34322">
              <w:rPr>
                <w:lang w:val="en-CA"/>
              </w:rPr>
              <w:t>High fragmentation</w:t>
            </w:r>
          </w:p>
        </w:tc>
      </w:tr>
    </w:tbl>
    <w:p w14:paraId="57AD9953" w14:textId="77777777" w:rsidR="00B34322" w:rsidRPr="00B34322" w:rsidRDefault="00B34322" w:rsidP="00B34322">
      <w:pPr>
        <w:spacing w:after="160"/>
        <w:rPr>
          <w:lang w:val="en-CA"/>
        </w:rPr>
      </w:pPr>
      <w:r w:rsidRPr="00B34322">
        <w:rPr>
          <w:lang w:val="en-CA"/>
        </w:rPr>
        <w:t>Common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978"/>
      </w:tblGrid>
      <w:tr w:rsidR="00B34322" w:rsidRPr="00B34322" w14:paraId="3BC28551" w14:textId="77777777">
        <w:trPr>
          <w:tblHeader/>
          <w:tblCellSpacing w:w="15" w:type="dxa"/>
        </w:trPr>
        <w:tc>
          <w:tcPr>
            <w:tcW w:w="0" w:type="auto"/>
            <w:vAlign w:val="center"/>
            <w:hideMark/>
          </w:tcPr>
          <w:p w14:paraId="39DFF6F8" w14:textId="77777777" w:rsidR="00B34322" w:rsidRPr="00B34322" w:rsidRDefault="00B34322" w:rsidP="00B34322">
            <w:pPr>
              <w:spacing w:after="160"/>
              <w:rPr>
                <w:b/>
                <w:bCs/>
                <w:lang w:val="en-CA"/>
              </w:rPr>
            </w:pPr>
            <w:r w:rsidRPr="00B34322">
              <w:rPr>
                <w:b/>
                <w:bCs/>
                <w:lang w:val="en-CA"/>
              </w:rPr>
              <w:lastRenderedPageBreak/>
              <w:t>Fragmentation</w:t>
            </w:r>
          </w:p>
        </w:tc>
        <w:tc>
          <w:tcPr>
            <w:tcW w:w="0" w:type="auto"/>
            <w:vAlign w:val="center"/>
            <w:hideMark/>
          </w:tcPr>
          <w:p w14:paraId="60125E8F" w14:textId="77777777" w:rsidR="00B34322" w:rsidRPr="00B34322" w:rsidRDefault="00B34322" w:rsidP="00B34322">
            <w:pPr>
              <w:spacing w:after="160"/>
              <w:rPr>
                <w:b/>
                <w:bCs/>
                <w:lang w:val="en-CA"/>
              </w:rPr>
            </w:pPr>
            <w:r w:rsidRPr="00B34322">
              <w:rPr>
                <w:b/>
                <w:bCs/>
                <w:lang w:val="en-CA"/>
              </w:rPr>
              <w:t>Action</w:t>
            </w:r>
          </w:p>
        </w:tc>
      </w:tr>
      <w:tr w:rsidR="00B34322" w:rsidRPr="00B34322" w14:paraId="67D79036" w14:textId="77777777">
        <w:trPr>
          <w:tblCellSpacing w:w="15" w:type="dxa"/>
        </w:trPr>
        <w:tc>
          <w:tcPr>
            <w:tcW w:w="0" w:type="auto"/>
            <w:vAlign w:val="center"/>
            <w:hideMark/>
          </w:tcPr>
          <w:p w14:paraId="30814773" w14:textId="77777777" w:rsidR="00B34322" w:rsidRPr="00B34322" w:rsidRDefault="00B34322" w:rsidP="00B34322">
            <w:pPr>
              <w:spacing w:after="160"/>
              <w:rPr>
                <w:lang w:val="en-CA"/>
              </w:rPr>
            </w:pPr>
            <w:r w:rsidRPr="00B34322">
              <w:rPr>
                <w:lang w:val="en-CA"/>
              </w:rPr>
              <w:t>0% - 5%</w:t>
            </w:r>
          </w:p>
        </w:tc>
        <w:tc>
          <w:tcPr>
            <w:tcW w:w="0" w:type="auto"/>
            <w:vAlign w:val="center"/>
            <w:hideMark/>
          </w:tcPr>
          <w:p w14:paraId="6A9EC424" w14:textId="77777777" w:rsidR="00B34322" w:rsidRPr="00B34322" w:rsidRDefault="00B34322" w:rsidP="00B34322">
            <w:pPr>
              <w:spacing w:after="160"/>
              <w:rPr>
                <w:lang w:val="en-CA"/>
              </w:rPr>
            </w:pPr>
            <w:r w:rsidRPr="00B34322">
              <w:rPr>
                <w:lang w:val="en-CA"/>
              </w:rPr>
              <w:t>Do nothing</w:t>
            </w:r>
          </w:p>
        </w:tc>
      </w:tr>
      <w:tr w:rsidR="00B34322" w:rsidRPr="00B34322" w14:paraId="74699178" w14:textId="77777777">
        <w:trPr>
          <w:tblCellSpacing w:w="15" w:type="dxa"/>
        </w:trPr>
        <w:tc>
          <w:tcPr>
            <w:tcW w:w="0" w:type="auto"/>
            <w:vAlign w:val="center"/>
            <w:hideMark/>
          </w:tcPr>
          <w:p w14:paraId="53C4607A" w14:textId="77777777" w:rsidR="00B34322" w:rsidRPr="00B34322" w:rsidRDefault="00B34322" w:rsidP="00B34322">
            <w:pPr>
              <w:spacing w:after="160"/>
              <w:rPr>
                <w:lang w:val="en-CA"/>
              </w:rPr>
            </w:pPr>
            <w:r w:rsidRPr="00B34322">
              <w:rPr>
                <w:lang w:val="en-CA"/>
              </w:rPr>
              <w:t>5% - 30%</w:t>
            </w:r>
          </w:p>
        </w:tc>
        <w:tc>
          <w:tcPr>
            <w:tcW w:w="0" w:type="auto"/>
            <w:vAlign w:val="center"/>
            <w:hideMark/>
          </w:tcPr>
          <w:p w14:paraId="2FB601A3" w14:textId="77777777" w:rsidR="00B34322" w:rsidRPr="00B34322" w:rsidRDefault="00B34322" w:rsidP="00B34322">
            <w:pPr>
              <w:spacing w:after="160"/>
              <w:rPr>
                <w:lang w:val="en-CA"/>
              </w:rPr>
            </w:pPr>
            <w:r w:rsidRPr="00B34322">
              <w:rPr>
                <w:lang w:val="en-CA"/>
              </w:rPr>
              <w:t>Reorganize</w:t>
            </w:r>
          </w:p>
        </w:tc>
      </w:tr>
      <w:tr w:rsidR="00B34322" w:rsidRPr="00B34322" w14:paraId="520A6D54" w14:textId="77777777">
        <w:trPr>
          <w:tblCellSpacing w:w="15" w:type="dxa"/>
        </w:trPr>
        <w:tc>
          <w:tcPr>
            <w:tcW w:w="0" w:type="auto"/>
            <w:vAlign w:val="center"/>
            <w:hideMark/>
          </w:tcPr>
          <w:p w14:paraId="10FE9ED5" w14:textId="77777777" w:rsidR="00B34322" w:rsidRPr="00B34322" w:rsidRDefault="00B34322" w:rsidP="00B34322">
            <w:pPr>
              <w:spacing w:after="160"/>
              <w:rPr>
                <w:lang w:val="en-CA"/>
              </w:rPr>
            </w:pPr>
            <w:r w:rsidRPr="00B34322">
              <w:rPr>
                <w:lang w:val="en-CA"/>
              </w:rPr>
              <w:t>More than 30%</w:t>
            </w:r>
          </w:p>
        </w:tc>
        <w:tc>
          <w:tcPr>
            <w:tcW w:w="0" w:type="auto"/>
            <w:vAlign w:val="center"/>
            <w:hideMark/>
          </w:tcPr>
          <w:p w14:paraId="13201D22" w14:textId="77777777" w:rsidR="00B34322" w:rsidRPr="00B34322" w:rsidRDefault="00B34322" w:rsidP="00B34322">
            <w:pPr>
              <w:spacing w:after="160"/>
              <w:rPr>
                <w:lang w:val="en-CA"/>
              </w:rPr>
            </w:pPr>
            <w:r w:rsidRPr="00B34322">
              <w:rPr>
                <w:lang w:val="en-CA"/>
              </w:rPr>
              <w:t>Rebuild</w:t>
            </w:r>
          </w:p>
        </w:tc>
      </w:tr>
    </w:tbl>
    <w:p w14:paraId="75111065" w14:textId="77777777" w:rsidR="00B34322" w:rsidRPr="00B34322" w:rsidRDefault="00B34322" w:rsidP="00B34322">
      <w:pPr>
        <w:spacing w:after="160"/>
        <w:rPr>
          <w:lang w:val="en-CA"/>
        </w:rPr>
      </w:pPr>
      <w:r w:rsidRPr="00B34322">
        <w:rPr>
          <w:lang w:val="en-CA"/>
        </w:rPr>
        <w:pict w14:anchorId="3FD20CF7">
          <v:rect id="_x0000_i1222" style="width:0;height:1.5pt" o:hralign="center" o:hrstd="t" o:hr="t" fillcolor="#a0a0a0" stroked="f"/>
        </w:pict>
      </w:r>
    </w:p>
    <w:p w14:paraId="2AAEED93" w14:textId="77777777" w:rsidR="00B34322" w:rsidRPr="00B34322" w:rsidRDefault="00B34322" w:rsidP="00B34322">
      <w:pPr>
        <w:spacing w:after="160"/>
        <w:rPr>
          <w:b/>
          <w:bCs/>
          <w:lang w:val="en-CA"/>
        </w:rPr>
      </w:pPr>
      <w:r w:rsidRPr="00B34322">
        <w:rPr>
          <w:b/>
          <w:bCs/>
          <w:lang w:val="en-CA"/>
        </w:rPr>
        <w:t>Example SQL Server command</w:t>
      </w:r>
    </w:p>
    <w:p w14:paraId="13DCF60C" w14:textId="77777777" w:rsidR="00B34322" w:rsidRPr="00B34322" w:rsidRDefault="00B34322" w:rsidP="00B34322">
      <w:pPr>
        <w:spacing w:after="160"/>
        <w:rPr>
          <w:lang w:val="en-CA"/>
        </w:rPr>
      </w:pPr>
      <w:r w:rsidRPr="00B34322">
        <w:rPr>
          <w:lang w:val="en-CA"/>
        </w:rPr>
        <w:t>Rebuild one index:</w:t>
      </w:r>
    </w:p>
    <w:p w14:paraId="1ED7F571" w14:textId="77777777" w:rsidR="00B34322" w:rsidRPr="00B34322" w:rsidRDefault="00B34322" w:rsidP="00B34322">
      <w:pPr>
        <w:spacing w:after="160"/>
        <w:rPr>
          <w:lang w:val="en-CA"/>
        </w:rPr>
      </w:pPr>
      <w:r w:rsidRPr="00B34322">
        <w:rPr>
          <w:lang w:val="en-CA"/>
        </w:rPr>
        <w:t>ALTER INDEX IX_Engagement_ClientId</w:t>
      </w:r>
      <w:r w:rsidRPr="00B34322">
        <w:rPr>
          <w:lang w:val="en-CA"/>
        </w:rPr>
        <w:br/>
        <w:t>ON Engagements</w:t>
      </w:r>
      <w:r w:rsidRPr="00B34322">
        <w:rPr>
          <w:lang w:val="en-CA"/>
        </w:rPr>
        <w:br/>
        <w:t>REBUILD;</w:t>
      </w:r>
    </w:p>
    <w:p w14:paraId="5DEFA3AD" w14:textId="77777777" w:rsidR="00B34322" w:rsidRPr="00B34322" w:rsidRDefault="00B34322" w:rsidP="00B34322">
      <w:pPr>
        <w:spacing w:after="160"/>
        <w:rPr>
          <w:lang w:val="en-CA"/>
        </w:rPr>
      </w:pPr>
      <w:r w:rsidRPr="00B34322">
        <w:rPr>
          <w:lang w:val="en-CA"/>
        </w:rPr>
        <w:t>Rebuild all indexes on a table:</w:t>
      </w:r>
    </w:p>
    <w:p w14:paraId="4D670375" w14:textId="77777777" w:rsidR="00B34322" w:rsidRPr="00B34322" w:rsidRDefault="00B34322" w:rsidP="00B34322">
      <w:pPr>
        <w:spacing w:after="160"/>
        <w:rPr>
          <w:lang w:val="en-CA"/>
        </w:rPr>
      </w:pPr>
      <w:r w:rsidRPr="00B34322">
        <w:rPr>
          <w:lang w:val="en-CA"/>
        </w:rPr>
        <w:t>ALTER INDEX ALL</w:t>
      </w:r>
      <w:r w:rsidRPr="00B34322">
        <w:rPr>
          <w:lang w:val="en-CA"/>
        </w:rPr>
        <w:br/>
        <w:t>ON Engagements</w:t>
      </w:r>
      <w:r w:rsidRPr="00B34322">
        <w:rPr>
          <w:lang w:val="en-CA"/>
        </w:rPr>
        <w:br/>
        <w:t>REBUILD;</w:t>
      </w:r>
    </w:p>
    <w:p w14:paraId="03FC70A8" w14:textId="77777777" w:rsidR="00B34322" w:rsidRPr="00B34322" w:rsidRDefault="00B34322" w:rsidP="00B34322">
      <w:pPr>
        <w:spacing w:after="160"/>
        <w:rPr>
          <w:lang w:val="en-CA"/>
        </w:rPr>
      </w:pPr>
      <w:r w:rsidRPr="00B34322">
        <w:rPr>
          <w:lang w:val="en-CA"/>
        </w:rPr>
        <w:t>Check fragmentation:</w:t>
      </w:r>
    </w:p>
    <w:p w14:paraId="067A85A5" w14:textId="77777777" w:rsidR="00B34322" w:rsidRPr="00B34322" w:rsidRDefault="00B34322" w:rsidP="00B34322">
      <w:pPr>
        <w:spacing w:after="160"/>
        <w:rPr>
          <w:lang w:val="en-CA"/>
        </w:rPr>
      </w:pPr>
      <w:r w:rsidRPr="00B34322">
        <w:rPr>
          <w:lang w:val="en-CA"/>
        </w:rPr>
        <w:t xml:space="preserve">SELECT </w:t>
      </w:r>
      <w:r w:rsidRPr="00B34322">
        <w:rPr>
          <w:lang w:val="en-CA"/>
        </w:rPr>
        <w:br/>
        <w:t xml:space="preserve">    OBJECT_NAME(ps.object_id) AS TableName,</w:t>
      </w:r>
      <w:r w:rsidRPr="00B34322">
        <w:rPr>
          <w:lang w:val="en-CA"/>
        </w:rPr>
        <w:br/>
        <w:t xml:space="preserve">    i.name AS IndexName,</w:t>
      </w:r>
      <w:r w:rsidRPr="00B34322">
        <w:rPr>
          <w:lang w:val="en-CA"/>
        </w:rPr>
        <w:br/>
        <w:t xml:space="preserve">    ps.avg_fragmentation_in_percent</w:t>
      </w:r>
      <w:r w:rsidRPr="00B34322">
        <w:rPr>
          <w:lang w:val="en-CA"/>
        </w:rPr>
        <w:br/>
        <w:t>FROM sys.dm_db_index_physical_stats(DB_ID(), NULL, NULL, NULL, 'LIMITED') ps</w:t>
      </w:r>
      <w:r w:rsidRPr="00B34322">
        <w:rPr>
          <w:lang w:val="en-CA"/>
        </w:rPr>
        <w:br/>
        <w:t>JOIN sys.indexes i</w:t>
      </w:r>
      <w:r w:rsidRPr="00B34322">
        <w:rPr>
          <w:lang w:val="en-CA"/>
        </w:rPr>
        <w:br/>
        <w:t xml:space="preserve">    ON ps.object_id = i.object_id</w:t>
      </w:r>
      <w:r w:rsidRPr="00B34322">
        <w:rPr>
          <w:lang w:val="en-CA"/>
        </w:rPr>
        <w:br/>
        <w:t xml:space="preserve">    AND ps.index_id = i.index_id</w:t>
      </w:r>
      <w:r w:rsidRPr="00B34322">
        <w:rPr>
          <w:lang w:val="en-CA"/>
        </w:rPr>
        <w:br/>
        <w:t>WHERE ps.avg_fragmentation_in_percent &gt; 10</w:t>
      </w:r>
      <w:r w:rsidRPr="00B34322">
        <w:rPr>
          <w:lang w:val="en-CA"/>
        </w:rPr>
        <w:br/>
        <w:t>ORDER BY ps.avg_fragmentation_in_percent DESC;</w:t>
      </w:r>
    </w:p>
    <w:p w14:paraId="2565CFA7" w14:textId="77777777" w:rsidR="00B34322" w:rsidRPr="00B34322" w:rsidRDefault="00B34322" w:rsidP="00B34322">
      <w:pPr>
        <w:spacing w:after="160"/>
        <w:rPr>
          <w:b/>
          <w:bCs/>
          <w:lang w:val="en-CA"/>
        </w:rPr>
      </w:pPr>
      <w:r w:rsidRPr="00B34322">
        <w:rPr>
          <w:b/>
          <w:bCs/>
          <w:lang w:val="en-CA"/>
        </w:rPr>
        <w:t>Interview-style answer</w:t>
      </w:r>
    </w:p>
    <w:p w14:paraId="4DDC02CC" w14:textId="77777777" w:rsidR="00B34322" w:rsidRPr="00B34322" w:rsidRDefault="00B34322" w:rsidP="00B34322">
      <w:pPr>
        <w:spacing w:after="160"/>
        <w:rPr>
          <w:lang w:val="en-CA"/>
        </w:rPr>
      </w:pPr>
      <w:r w:rsidRPr="00B34322">
        <w:rPr>
          <w:lang w:val="en-CA"/>
        </w:rPr>
        <w:t>You can say:</w:t>
      </w:r>
    </w:p>
    <w:p w14:paraId="0C6430BE" w14:textId="77777777" w:rsidR="00B34322" w:rsidRPr="00B34322" w:rsidRDefault="00B34322" w:rsidP="00B34322">
      <w:pPr>
        <w:spacing w:after="160"/>
        <w:rPr>
          <w:lang w:val="en-CA"/>
        </w:rPr>
      </w:pPr>
      <w:r w:rsidRPr="00B34322">
        <w:rPr>
          <w:lang w:val="en-CA"/>
        </w:rPr>
        <w:t>We rebuild indexes to reduce fragmentation caused by frequent inserts, updates, and deletes. A fragmented index can increase page reads and slow down query performance. Rebuilding the index recreates the index structure, compacts pages, and can improve read performance. In a project like Gi3 Engagement Management, indexes on fields such as EngagementId, ClientId, Status, and CreatedDate could become fragmented after heavy data imports or updates, so rebuilding them as part of database maintenance helps keep search and reporting queries fast.</w:t>
      </w:r>
    </w:p>
    <w:p w14:paraId="16371365" w14:textId="77777777" w:rsidR="00B34322" w:rsidRDefault="00B34322">
      <w:pPr>
        <w:spacing w:after="160"/>
      </w:pPr>
    </w:p>
    <w:p w14:paraId="40688EFD" w14:textId="77777777" w:rsidR="00B34322" w:rsidRDefault="00B34322">
      <w:pPr>
        <w:spacing w:after="160"/>
      </w:pPr>
    </w:p>
    <w:sectPr w:rsidR="00B34322" w:rsidSect="00B30623">
      <w:footerReference w:type="default" r:id="rId8"/>
      <w:pgSz w:w="12240" w:h="15840"/>
      <w:pgMar w:top="567" w:right="936" w:bottom="709" w:left="936"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258D" w14:textId="77777777" w:rsidR="008E208A" w:rsidRDefault="008E208A">
      <w:pPr>
        <w:spacing w:after="0" w:line="240" w:lineRule="auto"/>
      </w:pPr>
      <w:r>
        <w:separator/>
      </w:r>
    </w:p>
  </w:endnote>
  <w:endnote w:type="continuationSeparator" w:id="0">
    <w:p w14:paraId="6014C66C" w14:textId="77777777" w:rsidR="008E208A" w:rsidRDefault="008E2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491"/>
      <w:docPartObj>
        <w:docPartGallery w:val="Page Numbers (Bottom of Page)"/>
        <w:docPartUnique/>
      </w:docPartObj>
    </w:sdtPr>
    <w:sdtEndPr>
      <w:rPr>
        <w:noProof/>
      </w:rPr>
    </w:sdtEndPr>
    <w:sdtContent>
      <w:p w14:paraId="349E01EE" w14:textId="05CD59C1" w:rsidR="00130D93" w:rsidRDefault="00130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634DAB" w14:textId="11F6656F" w:rsidR="0030586D" w:rsidRDefault="00305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1235" w14:textId="77777777" w:rsidR="008E208A" w:rsidRDefault="008E208A">
      <w:pPr>
        <w:spacing w:after="0" w:line="240" w:lineRule="auto"/>
      </w:pPr>
      <w:r>
        <w:separator/>
      </w:r>
    </w:p>
  </w:footnote>
  <w:footnote w:type="continuationSeparator" w:id="0">
    <w:p w14:paraId="3A651C01" w14:textId="77777777" w:rsidR="008E208A" w:rsidRDefault="008E2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67A7C"/>
    <w:multiLevelType w:val="multilevel"/>
    <w:tmpl w:val="765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5613"/>
    <w:multiLevelType w:val="multilevel"/>
    <w:tmpl w:val="C65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92EB7"/>
    <w:multiLevelType w:val="multilevel"/>
    <w:tmpl w:val="AE6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08128">
    <w:abstractNumId w:val="8"/>
  </w:num>
  <w:num w:numId="2" w16cid:durableId="267087982">
    <w:abstractNumId w:val="6"/>
  </w:num>
  <w:num w:numId="3" w16cid:durableId="830565156">
    <w:abstractNumId w:val="5"/>
  </w:num>
  <w:num w:numId="4" w16cid:durableId="2124417978">
    <w:abstractNumId w:val="4"/>
  </w:num>
  <w:num w:numId="5" w16cid:durableId="1279071409">
    <w:abstractNumId w:val="7"/>
  </w:num>
  <w:num w:numId="6" w16cid:durableId="1199978062">
    <w:abstractNumId w:val="3"/>
  </w:num>
  <w:num w:numId="7" w16cid:durableId="67964198">
    <w:abstractNumId w:val="2"/>
  </w:num>
  <w:num w:numId="8" w16cid:durableId="1442649874">
    <w:abstractNumId w:val="1"/>
  </w:num>
  <w:num w:numId="9" w16cid:durableId="1417046310">
    <w:abstractNumId w:val="0"/>
  </w:num>
  <w:num w:numId="10" w16cid:durableId="135268543">
    <w:abstractNumId w:val="9"/>
  </w:num>
  <w:num w:numId="11" w16cid:durableId="1671903401">
    <w:abstractNumId w:val="10"/>
  </w:num>
  <w:num w:numId="12" w16cid:durableId="192692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D93"/>
    <w:rsid w:val="0015074B"/>
    <w:rsid w:val="001C2746"/>
    <w:rsid w:val="001E1443"/>
    <w:rsid w:val="0029639D"/>
    <w:rsid w:val="0030586D"/>
    <w:rsid w:val="00326F90"/>
    <w:rsid w:val="0038115E"/>
    <w:rsid w:val="003D0BAA"/>
    <w:rsid w:val="00454451"/>
    <w:rsid w:val="004D7278"/>
    <w:rsid w:val="00534511"/>
    <w:rsid w:val="005F46DF"/>
    <w:rsid w:val="006A7536"/>
    <w:rsid w:val="00767061"/>
    <w:rsid w:val="00873D23"/>
    <w:rsid w:val="0088441A"/>
    <w:rsid w:val="008C2D19"/>
    <w:rsid w:val="008E208A"/>
    <w:rsid w:val="00AA1D8D"/>
    <w:rsid w:val="00B21295"/>
    <w:rsid w:val="00B30623"/>
    <w:rsid w:val="00B34322"/>
    <w:rsid w:val="00B47730"/>
    <w:rsid w:val="00B47CB1"/>
    <w:rsid w:val="00CB0664"/>
    <w:rsid w:val="00D86331"/>
    <w:rsid w:val="00DF58E9"/>
    <w:rsid w:val="00E02872"/>
    <w:rsid w:val="00E569FC"/>
    <w:rsid w:val="00F23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B5E48"/>
  <w14:defaultImageDpi w14:val="300"/>
  <w15:docId w15:val="{6A750690-99D0-43C6-82F6-6E241F20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sz w:val="17"/>
    </w:rPr>
  </w:style>
  <w:style w:type="paragraph" w:styleId="TOC1">
    <w:name w:val="toc 1"/>
    <w:basedOn w:val="Normal"/>
    <w:next w:val="Normal"/>
    <w:autoRedefine/>
    <w:uiPriority w:val="39"/>
    <w:unhideWhenUsed/>
    <w:rsid w:val="0038115E"/>
    <w:pPr>
      <w:spacing w:after="100"/>
    </w:pPr>
  </w:style>
  <w:style w:type="paragraph" w:styleId="TOC2">
    <w:name w:val="toc 2"/>
    <w:basedOn w:val="Normal"/>
    <w:next w:val="Normal"/>
    <w:autoRedefine/>
    <w:uiPriority w:val="39"/>
    <w:unhideWhenUsed/>
    <w:rsid w:val="0038115E"/>
    <w:pPr>
      <w:spacing w:after="100"/>
      <w:ind w:left="200"/>
    </w:pPr>
  </w:style>
  <w:style w:type="paragraph" w:styleId="TOC3">
    <w:name w:val="toc 3"/>
    <w:basedOn w:val="Normal"/>
    <w:next w:val="Normal"/>
    <w:autoRedefine/>
    <w:uiPriority w:val="39"/>
    <w:unhideWhenUsed/>
    <w:rsid w:val="0038115E"/>
    <w:pPr>
      <w:spacing w:after="100" w:line="278" w:lineRule="auto"/>
      <w:ind w:left="480"/>
    </w:pPr>
    <w:rPr>
      <w:rFonts w:asciiTheme="minorHAnsi" w:eastAsiaTheme="minorEastAsia" w:hAnsiTheme="minorHAnsi"/>
      <w:kern w:val="2"/>
      <w:sz w:val="24"/>
      <w:szCs w:val="24"/>
      <w:lang w:val="en-CA" w:eastAsia="en-CA"/>
      <w14:ligatures w14:val="standardContextual"/>
    </w:rPr>
  </w:style>
  <w:style w:type="paragraph" w:styleId="TOC4">
    <w:name w:val="toc 4"/>
    <w:basedOn w:val="Normal"/>
    <w:next w:val="Normal"/>
    <w:autoRedefine/>
    <w:uiPriority w:val="39"/>
    <w:unhideWhenUsed/>
    <w:rsid w:val="0038115E"/>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38115E"/>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38115E"/>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38115E"/>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38115E"/>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38115E"/>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38115E"/>
    <w:rPr>
      <w:color w:val="0000FF" w:themeColor="hyperlink"/>
      <w:u w:val="single"/>
    </w:rPr>
  </w:style>
  <w:style w:type="character" w:styleId="UnresolvedMention">
    <w:name w:val="Unresolved Mention"/>
    <w:basedOn w:val="DefaultParagraphFont"/>
    <w:uiPriority w:val="99"/>
    <w:semiHidden/>
    <w:unhideWhenUsed/>
    <w:rsid w:val="0038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46</Pages>
  <Words>15129</Words>
  <Characters>86238</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phung</cp:lastModifiedBy>
  <cp:revision>27</cp:revision>
  <cp:lastPrinted>2026-05-09T21:11:00Z</cp:lastPrinted>
  <dcterms:created xsi:type="dcterms:W3CDTF">2026-05-09T20:33:00Z</dcterms:created>
  <dcterms:modified xsi:type="dcterms:W3CDTF">2026-05-11T04:02:00Z</dcterms:modified>
  <cp:category/>
</cp:coreProperties>
</file>