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B82686" w14:textId="7849D96F" w:rsidR="00582982" w:rsidRDefault="00FD2C10" w:rsidP="00E739B4">
      <w:pPr>
        <w:jc w:val="center"/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 w:rsidRPr="00FD2C10">
        <w:rPr>
          <w:rFonts w:ascii="Times New Roman" w:hAnsi="Times New Roman" w:cs="Times New Roman"/>
          <w:b/>
          <w:bCs/>
          <w:sz w:val="72"/>
          <w:szCs w:val="72"/>
          <w:lang w:val="en-GB"/>
        </w:rPr>
        <w:t>@SpringBootApplication</w:t>
      </w:r>
    </w:p>
    <w:p w14:paraId="520389B1" w14:textId="270EE999" w:rsidR="00D02924" w:rsidRPr="00E739B4" w:rsidRDefault="00FD2C10" w:rsidP="00D02924">
      <w:pPr>
        <w:rPr>
          <w:rFonts w:ascii="Times New Roman" w:hAnsi="Times New Roman" w:cs="Times New Roman"/>
          <w:b/>
          <w:bCs/>
          <w:sz w:val="72"/>
          <w:szCs w:val="72"/>
          <w:lang w:val="en-GB"/>
        </w:rPr>
      </w:pPr>
      <w:r w:rsidRPr="00FD2C10">
        <w:rPr>
          <w:rFonts w:ascii="Times New Roman" w:hAnsi="Times New Roman" w:cs="Times New Roman"/>
          <w:b/>
          <w:bCs/>
          <w:sz w:val="32"/>
          <w:szCs w:val="32"/>
          <w:lang w:val="en-GB"/>
        </w:rPr>
        <w:t>@EnableAutoConfiguration</w:t>
      </w:r>
    </w:p>
    <w:p w14:paraId="65080A38" w14:textId="17C4B11D" w:rsidR="00FD2C10" w:rsidRPr="00FD2C10" w:rsidRDefault="00FD2C10" w:rsidP="00FD2C1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sz w:val="26"/>
          <w:szCs w:val="26"/>
        </w:rPr>
      </w:pPr>
      <w:r w:rsidRPr="00FD2C10">
        <w:rPr>
          <w:rFonts w:ascii="Times New Roman" w:hAnsi="Times New Roman" w:cs="Times New Roman"/>
          <w:sz w:val="26"/>
          <w:szCs w:val="26"/>
        </w:rPr>
        <w:t xml:space="preserve">Spring Boot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chế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(auto-configuration)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tích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dependency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khai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classpath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mặc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. Khi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dependency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project, Spring Boot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định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dependency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áp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kích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tính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FD2C10">
        <w:rPr>
          <w:rFonts w:ascii="Times New Roman" w:hAnsi="Times New Roman" w:cs="Times New Roman"/>
          <w:sz w:val="26"/>
          <w:szCs w:val="26"/>
        </w:rPr>
        <w:t xml:space="preserve"> dependency </w:t>
      </w:r>
      <w:proofErr w:type="spellStart"/>
      <w:r w:rsidRPr="00FD2C10">
        <w:rPr>
          <w:rFonts w:ascii="Times New Roman" w:hAnsi="Times New Roman" w:cs="Times New Roman"/>
          <w:sz w:val="26"/>
          <w:szCs w:val="26"/>
        </w:rPr>
        <w:t>đó</w:t>
      </w:r>
      <w:proofErr w:type="spellEnd"/>
    </w:p>
    <w:p w14:paraId="10244980" w14:textId="007CEC7A" w:rsidR="00D02924" w:rsidRPr="00D41B35" w:rsidRDefault="00FD2C10" w:rsidP="00FD2C10">
      <w:pPr>
        <w:pStyle w:val="ListParagraph"/>
        <w:numPr>
          <w:ilvl w:val="0"/>
          <w:numId w:val="19"/>
        </w:numPr>
        <w:rPr>
          <w:rFonts w:ascii="Times New Roman" w:hAnsi="Times New Roman" w:cs="Times New Roman"/>
          <w:noProof/>
          <w:sz w:val="26"/>
          <w:szCs w:val="26"/>
        </w:rPr>
      </w:pPr>
      <w:proofErr w:type="spellStart"/>
      <w:r w:rsidRPr="00914568">
        <w:rPr>
          <w:rFonts w:ascii="Times New Roman" w:hAnsi="Times New Roman" w:cs="Times New Roman"/>
          <w:sz w:val="26"/>
          <w:szCs w:val="26"/>
        </w:rPr>
        <w:t>Ví</w:t>
      </w:r>
      <w:proofErr w:type="spellEnd"/>
      <w:r w:rsidRPr="00914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568">
        <w:rPr>
          <w:rFonts w:ascii="Times New Roman" w:hAnsi="Times New Roman" w:cs="Times New Roman"/>
          <w:sz w:val="26"/>
          <w:szCs w:val="26"/>
        </w:rPr>
        <w:t>dụ</w:t>
      </w:r>
      <w:proofErr w:type="spellEnd"/>
      <w:r w:rsidRPr="0091456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568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Pr="00914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56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1456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14568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Pr="00914568">
        <w:rPr>
          <w:rFonts w:ascii="Times New Roman" w:hAnsi="Times New Roman" w:cs="Times New Roman"/>
          <w:sz w:val="26"/>
          <w:szCs w:val="26"/>
        </w:rPr>
        <w:t xml:space="preserve"> dependency </w:t>
      </w:r>
      <w:proofErr w:type="spellStart"/>
      <w:r w:rsidRPr="00914568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914568">
        <w:rPr>
          <w:rFonts w:ascii="Times New Roman" w:hAnsi="Times New Roman" w:cs="Times New Roman"/>
          <w:sz w:val="26"/>
          <w:szCs w:val="26"/>
        </w:rPr>
        <w:t xml:space="preserve"> Spring Security </w:t>
      </w:r>
      <w:proofErr w:type="spellStart"/>
      <w:r w:rsidRPr="0091456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914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568">
        <w:rPr>
          <w:rFonts w:ascii="Times New Roman" w:hAnsi="Times New Roman" w:cs="Times New Roman"/>
          <w:sz w:val="26"/>
          <w:szCs w:val="26"/>
        </w:rPr>
        <w:t>classpath</w:t>
      </w:r>
      <w:proofErr w:type="spellEnd"/>
      <w:r w:rsidRPr="00914568">
        <w:rPr>
          <w:rFonts w:ascii="Times New Roman" w:hAnsi="Times New Roman" w:cs="Times New Roman"/>
          <w:sz w:val="26"/>
          <w:szCs w:val="26"/>
        </w:rPr>
        <w:t xml:space="preserve">, Spring Boot </w:t>
      </w:r>
      <w:proofErr w:type="spellStart"/>
      <w:r w:rsidRPr="00914568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914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568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914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568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914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568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914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56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14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568">
        <w:rPr>
          <w:rFonts w:ascii="Times New Roman" w:hAnsi="Times New Roman" w:cs="Times New Roman"/>
          <w:sz w:val="26"/>
          <w:szCs w:val="26"/>
        </w:rPr>
        <w:t>bộ</w:t>
      </w:r>
      <w:proofErr w:type="spellEnd"/>
      <w:r w:rsidRPr="00914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568">
        <w:rPr>
          <w:rFonts w:ascii="Times New Roman" w:hAnsi="Times New Roman" w:cs="Times New Roman"/>
          <w:sz w:val="26"/>
          <w:szCs w:val="26"/>
        </w:rPr>
        <w:t>lọc</w:t>
      </w:r>
      <w:proofErr w:type="spellEnd"/>
      <w:r w:rsidRPr="00914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568">
        <w:rPr>
          <w:rFonts w:ascii="Times New Roman" w:hAnsi="Times New Roman" w:cs="Times New Roman"/>
          <w:sz w:val="26"/>
          <w:szCs w:val="26"/>
        </w:rPr>
        <w:t>bảo</w:t>
      </w:r>
      <w:proofErr w:type="spellEnd"/>
      <w:r w:rsidRPr="00914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568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91456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568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914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56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1456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914568">
        <w:rPr>
          <w:rFonts w:ascii="Times New Roman" w:hAnsi="Times New Roman" w:cs="Times New Roman"/>
          <w:sz w:val="26"/>
          <w:szCs w:val="26"/>
        </w:rPr>
        <w:t>phân</w:t>
      </w:r>
      <w:proofErr w:type="spellEnd"/>
      <w:r w:rsidRPr="00914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568">
        <w:rPr>
          <w:rFonts w:ascii="Times New Roman" w:hAnsi="Times New Roman" w:cs="Times New Roman"/>
          <w:sz w:val="26"/>
          <w:szCs w:val="26"/>
        </w:rPr>
        <w:t>quyền</w:t>
      </w:r>
      <w:proofErr w:type="spellEnd"/>
      <w:r w:rsidRPr="00914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56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914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568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Pr="00914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568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Pr="00914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568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914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568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914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568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914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568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914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568">
        <w:rPr>
          <w:rFonts w:ascii="Times New Roman" w:hAnsi="Times New Roman" w:cs="Times New Roman"/>
          <w:sz w:val="26"/>
          <w:szCs w:val="26"/>
        </w:rPr>
        <w:t>mà</w:t>
      </w:r>
      <w:proofErr w:type="spellEnd"/>
      <w:r w:rsidRPr="00914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568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914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568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914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568">
        <w:rPr>
          <w:rFonts w:ascii="Times New Roman" w:hAnsi="Times New Roman" w:cs="Times New Roman"/>
          <w:sz w:val="26"/>
          <w:szCs w:val="26"/>
        </w:rPr>
        <w:t>chúng</w:t>
      </w:r>
      <w:proofErr w:type="spellEnd"/>
      <w:r w:rsidRPr="00914568">
        <w:rPr>
          <w:rFonts w:ascii="Times New Roman" w:hAnsi="Times New Roman" w:cs="Times New Roman"/>
          <w:sz w:val="26"/>
          <w:szCs w:val="26"/>
        </w:rPr>
        <w:t xml:space="preserve"> ta </w:t>
      </w:r>
      <w:proofErr w:type="spellStart"/>
      <w:r w:rsidRPr="0091456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Pr="00914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56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914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568">
        <w:rPr>
          <w:rFonts w:ascii="Times New Roman" w:hAnsi="Times New Roman" w:cs="Times New Roman"/>
          <w:sz w:val="26"/>
          <w:szCs w:val="26"/>
        </w:rPr>
        <w:t>cấu</w:t>
      </w:r>
      <w:proofErr w:type="spellEnd"/>
      <w:r w:rsidRPr="009145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914568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914568">
        <w:rPr>
          <w:rFonts w:ascii="Times New Roman" w:hAnsi="Times New Roman" w:cs="Times New Roman"/>
          <w:sz w:val="26"/>
          <w:szCs w:val="26"/>
        </w:rPr>
        <w:t xml:space="preserve"> chi </w:t>
      </w:r>
      <w:proofErr w:type="spellStart"/>
      <w:r w:rsidRPr="00914568">
        <w:rPr>
          <w:rFonts w:ascii="Times New Roman" w:hAnsi="Times New Roman" w:cs="Times New Roman"/>
          <w:sz w:val="26"/>
          <w:szCs w:val="26"/>
        </w:rPr>
        <w:t>tiết</w:t>
      </w:r>
      <w:proofErr w:type="spellEnd"/>
    </w:p>
    <w:p w14:paraId="0F67F011" w14:textId="5C2A0835" w:rsidR="00E739B4" w:rsidRPr="00C230EC" w:rsidRDefault="00FD2C10" w:rsidP="00486CB1">
      <w:pPr>
        <w:rPr>
          <w:b/>
          <w:bCs/>
        </w:rPr>
      </w:pPr>
      <w:r w:rsidRPr="00FD2C10">
        <w:rPr>
          <w:rFonts w:ascii="Times New Roman" w:hAnsi="Times New Roman" w:cs="Times New Roman"/>
          <w:b/>
          <w:bCs/>
          <w:sz w:val="32"/>
          <w:szCs w:val="32"/>
          <w:lang w:val="en-GB"/>
        </w:rPr>
        <w:t>@SpringBootApplication = @Configuration + @EnableAutoConfiguration + @ComponentScan</w:t>
      </w:r>
    </w:p>
    <w:sectPr w:rsidR="00E739B4" w:rsidRPr="00C230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25D030" w14:textId="77777777" w:rsidR="00223724" w:rsidRDefault="00223724" w:rsidP="006A122D">
      <w:pPr>
        <w:spacing w:after="0" w:line="240" w:lineRule="auto"/>
      </w:pPr>
      <w:r>
        <w:separator/>
      </w:r>
    </w:p>
  </w:endnote>
  <w:endnote w:type="continuationSeparator" w:id="0">
    <w:p w14:paraId="54EC0AE0" w14:textId="77777777" w:rsidR="00223724" w:rsidRDefault="00223724" w:rsidP="006A122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509C2B" w14:textId="77777777" w:rsidR="00223724" w:rsidRDefault="00223724" w:rsidP="006A122D">
      <w:pPr>
        <w:spacing w:after="0" w:line="240" w:lineRule="auto"/>
      </w:pPr>
      <w:r>
        <w:separator/>
      </w:r>
    </w:p>
  </w:footnote>
  <w:footnote w:type="continuationSeparator" w:id="0">
    <w:p w14:paraId="0E5E193B" w14:textId="77777777" w:rsidR="00223724" w:rsidRDefault="00223724" w:rsidP="006A122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24218"/>
    <w:multiLevelType w:val="hybridMultilevel"/>
    <w:tmpl w:val="7682BE2E"/>
    <w:lvl w:ilvl="0" w:tplc="4198BA80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1649A4"/>
    <w:multiLevelType w:val="hybridMultilevel"/>
    <w:tmpl w:val="88C217C4"/>
    <w:lvl w:ilvl="0" w:tplc="B112737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A0B4675"/>
    <w:multiLevelType w:val="hybridMultilevel"/>
    <w:tmpl w:val="D21E6FE8"/>
    <w:lvl w:ilvl="0" w:tplc="C3CCDED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B7C1F16"/>
    <w:multiLevelType w:val="hybridMultilevel"/>
    <w:tmpl w:val="63122A38"/>
    <w:lvl w:ilvl="0" w:tplc="CB3AF494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5F5D76"/>
    <w:multiLevelType w:val="hybridMultilevel"/>
    <w:tmpl w:val="BDC60164"/>
    <w:lvl w:ilvl="0" w:tplc="8E9C99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6B1FD6"/>
    <w:multiLevelType w:val="hybridMultilevel"/>
    <w:tmpl w:val="1D2443F2"/>
    <w:lvl w:ilvl="0" w:tplc="D6DE9AC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>
      <w:start w:val="1"/>
      <w:numFmt w:val="lowerRoman"/>
      <w:lvlText w:val="%3."/>
      <w:lvlJc w:val="right"/>
      <w:pPr>
        <w:ind w:left="3240" w:hanging="180"/>
      </w:pPr>
    </w:lvl>
    <w:lvl w:ilvl="3" w:tplc="0409000F">
      <w:start w:val="1"/>
      <w:numFmt w:val="decimal"/>
      <w:lvlText w:val="%4."/>
      <w:lvlJc w:val="left"/>
      <w:pPr>
        <w:ind w:left="3960" w:hanging="360"/>
      </w:pPr>
    </w:lvl>
    <w:lvl w:ilvl="4" w:tplc="04090019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2EE954CA"/>
    <w:multiLevelType w:val="hybridMultilevel"/>
    <w:tmpl w:val="6E32F472"/>
    <w:lvl w:ilvl="0" w:tplc="003C5D8E">
      <w:start w:val="4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98290B"/>
    <w:multiLevelType w:val="hybridMultilevel"/>
    <w:tmpl w:val="D5C47D8C"/>
    <w:lvl w:ilvl="0" w:tplc="FADED012"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BAB4CB8"/>
    <w:multiLevelType w:val="hybridMultilevel"/>
    <w:tmpl w:val="F2568A52"/>
    <w:lvl w:ilvl="0" w:tplc="688E67A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E0584BC2">
      <w:numFmt w:val="bullet"/>
      <w:lvlText w:val=""/>
      <w:lvlJc w:val="left"/>
      <w:pPr>
        <w:ind w:left="4320" w:hanging="360"/>
      </w:pPr>
      <w:rPr>
        <w:rFonts w:ascii="Wingdings" w:eastAsiaTheme="minorHAnsi" w:hAnsi="Wingdings" w:cs="Times New Roman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29B023A"/>
    <w:multiLevelType w:val="hybridMultilevel"/>
    <w:tmpl w:val="80C2335E"/>
    <w:lvl w:ilvl="0" w:tplc="FCCA764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ABA7691"/>
    <w:multiLevelType w:val="hybridMultilevel"/>
    <w:tmpl w:val="D9961216"/>
    <w:lvl w:ilvl="0" w:tplc="C2A85600">
      <w:numFmt w:val="bullet"/>
      <w:lvlText w:val="-"/>
      <w:lvlJc w:val="left"/>
      <w:pPr>
        <w:ind w:left="720" w:hanging="360"/>
      </w:pPr>
      <w:rPr>
        <w:rFonts w:ascii="Times New Roman" w:eastAsiaTheme="minorEastAsia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E8D4F89"/>
    <w:multiLevelType w:val="hybridMultilevel"/>
    <w:tmpl w:val="BEE4BD34"/>
    <w:lvl w:ilvl="0" w:tplc="FCE43CF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EFE0631"/>
    <w:multiLevelType w:val="hybridMultilevel"/>
    <w:tmpl w:val="93549488"/>
    <w:lvl w:ilvl="0" w:tplc="77C6729E">
      <w:start w:val="4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8AA1694"/>
    <w:multiLevelType w:val="hybridMultilevel"/>
    <w:tmpl w:val="88C217C4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AE9375F"/>
    <w:multiLevelType w:val="hybridMultilevel"/>
    <w:tmpl w:val="23A61AA6"/>
    <w:lvl w:ilvl="0" w:tplc="659ECEF6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  <w:b w:val="0"/>
        <w:color w:val="auto"/>
        <w:sz w:val="28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5382788">
      <w:numFmt w:val="bullet"/>
      <w:lvlText w:val=""/>
      <w:lvlJc w:val="left"/>
      <w:pPr>
        <w:ind w:left="2160" w:hanging="360"/>
      </w:pPr>
      <w:rPr>
        <w:rFonts w:ascii="Wingdings" w:eastAsiaTheme="minorHAnsi" w:hAnsi="Wingdings" w:cs="Times New Roman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D7D135B"/>
    <w:multiLevelType w:val="hybridMultilevel"/>
    <w:tmpl w:val="71E01800"/>
    <w:lvl w:ilvl="0" w:tplc="52E2FDB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BA1A36"/>
    <w:multiLevelType w:val="hybridMultilevel"/>
    <w:tmpl w:val="DF50920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86219531">
    <w:abstractNumId w:val="16"/>
  </w:num>
  <w:num w:numId="2" w16cid:durableId="1079405089">
    <w:abstractNumId w:val="8"/>
  </w:num>
  <w:num w:numId="3" w16cid:durableId="1738547925">
    <w:abstractNumId w:val="15"/>
  </w:num>
  <w:num w:numId="4" w16cid:durableId="1438646670">
    <w:abstractNumId w:val="4"/>
  </w:num>
  <w:num w:numId="5" w16cid:durableId="884293840">
    <w:abstractNumId w:val="0"/>
  </w:num>
  <w:num w:numId="6" w16cid:durableId="1271627422">
    <w:abstractNumId w:val="12"/>
  </w:num>
  <w:num w:numId="7" w16cid:durableId="1442533581">
    <w:abstractNumId w:val="6"/>
  </w:num>
  <w:num w:numId="8" w16cid:durableId="1153789111">
    <w:abstractNumId w:val="5"/>
  </w:num>
  <w:num w:numId="9" w16cid:durableId="1160534744">
    <w:abstractNumId w:val="2"/>
  </w:num>
  <w:num w:numId="10" w16cid:durableId="925306589">
    <w:abstractNumId w:val="1"/>
  </w:num>
  <w:num w:numId="11" w16cid:durableId="1446729918">
    <w:abstractNumId w:val="13"/>
  </w:num>
  <w:num w:numId="12" w16cid:durableId="1695034022">
    <w:abstractNumId w:val="8"/>
  </w:num>
  <w:num w:numId="13" w16cid:durableId="559442835">
    <w:abstractNumId w:val="11"/>
  </w:num>
  <w:num w:numId="14" w16cid:durableId="1638754102">
    <w:abstractNumId w:val="14"/>
  </w:num>
  <w:num w:numId="15" w16cid:durableId="748768249">
    <w:abstractNumId w:val="3"/>
  </w:num>
  <w:num w:numId="16" w16cid:durableId="547570767">
    <w:abstractNumId w:val="9"/>
  </w:num>
  <w:num w:numId="17" w16cid:durableId="157692512">
    <w:abstractNumId w:val="14"/>
  </w:num>
  <w:num w:numId="18" w16cid:durableId="1659335473">
    <w:abstractNumId w:val="7"/>
  </w:num>
  <w:num w:numId="19" w16cid:durableId="1095323468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71FC"/>
    <w:rsid w:val="00002B06"/>
    <w:rsid w:val="00012B5F"/>
    <w:rsid w:val="00012FA4"/>
    <w:rsid w:val="00023D7D"/>
    <w:rsid w:val="00024248"/>
    <w:rsid w:val="00032F0B"/>
    <w:rsid w:val="000334A3"/>
    <w:rsid w:val="00037013"/>
    <w:rsid w:val="0003772E"/>
    <w:rsid w:val="00037CC3"/>
    <w:rsid w:val="00043AD5"/>
    <w:rsid w:val="000440AD"/>
    <w:rsid w:val="00045B10"/>
    <w:rsid w:val="0004665A"/>
    <w:rsid w:val="00052DB2"/>
    <w:rsid w:val="00052F4A"/>
    <w:rsid w:val="00053467"/>
    <w:rsid w:val="00054686"/>
    <w:rsid w:val="000550A8"/>
    <w:rsid w:val="00060E67"/>
    <w:rsid w:val="000611DC"/>
    <w:rsid w:val="00062271"/>
    <w:rsid w:val="00062DCD"/>
    <w:rsid w:val="00063936"/>
    <w:rsid w:val="00063960"/>
    <w:rsid w:val="00063A5A"/>
    <w:rsid w:val="00064D84"/>
    <w:rsid w:val="00066B1A"/>
    <w:rsid w:val="00071460"/>
    <w:rsid w:val="00073FC0"/>
    <w:rsid w:val="00083865"/>
    <w:rsid w:val="000865AC"/>
    <w:rsid w:val="00087B5B"/>
    <w:rsid w:val="00095F96"/>
    <w:rsid w:val="00097573"/>
    <w:rsid w:val="00097A15"/>
    <w:rsid w:val="000A362D"/>
    <w:rsid w:val="000A3757"/>
    <w:rsid w:val="000B1316"/>
    <w:rsid w:val="000B2383"/>
    <w:rsid w:val="000B2BBC"/>
    <w:rsid w:val="000B67A9"/>
    <w:rsid w:val="000B6A34"/>
    <w:rsid w:val="000C051F"/>
    <w:rsid w:val="000C2A68"/>
    <w:rsid w:val="000C499E"/>
    <w:rsid w:val="000D0562"/>
    <w:rsid w:val="000D08D6"/>
    <w:rsid w:val="000D45AA"/>
    <w:rsid w:val="000D5A0B"/>
    <w:rsid w:val="000D6279"/>
    <w:rsid w:val="000D783C"/>
    <w:rsid w:val="000D7EB9"/>
    <w:rsid w:val="000E167F"/>
    <w:rsid w:val="000F29C0"/>
    <w:rsid w:val="000F58B7"/>
    <w:rsid w:val="0010121F"/>
    <w:rsid w:val="001020E4"/>
    <w:rsid w:val="001026D4"/>
    <w:rsid w:val="001063AA"/>
    <w:rsid w:val="001105C6"/>
    <w:rsid w:val="0011554C"/>
    <w:rsid w:val="0012119A"/>
    <w:rsid w:val="00127104"/>
    <w:rsid w:val="00132520"/>
    <w:rsid w:val="00141A1A"/>
    <w:rsid w:val="00143FA1"/>
    <w:rsid w:val="00144106"/>
    <w:rsid w:val="00144AC6"/>
    <w:rsid w:val="00145A1C"/>
    <w:rsid w:val="00145EC1"/>
    <w:rsid w:val="00146AE2"/>
    <w:rsid w:val="00152389"/>
    <w:rsid w:val="00154E2B"/>
    <w:rsid w:val="001575AD"/>
    <w:rsid w:val="00157E90"/>
    <w:rsid w:val="00162F79"/>
    <w:rsid w:val="00174822"/>
    <w:rsid w:val="00177D96"/>
    <w:rsid w:val="00180A23"/>
    <w:rsid w:val="00182991"/>
    <w:rsid w:val="0018602B"/>
    <w:rsid w:val="0018684F"/>
    <w:rsid w:val="001871FC"/>
    <w:rsid w:val="0019109D"/>
    <w:rsid w:val="00191285"/>
    <w:rsid w:val="00191836"/>
    <w:rsid w:val="001970E4"/>
    <w:rsid w:val="00197EE6"/>
    <w:rsid w:val="001A0A53"/>
    <w:rsid w:val="001A0D96"/>
    <w:rsid w:val="001A1537"/>
    <w:rsid w:val="001A2742"/>
    <w:rsid w:val="001A3B8E"/>
    <w:rsid w:val="001A3BE2"/>
    <w:rsid w:val="001B1E52"/>
    <w:rsid w:val="001B3327"/>
    <w:rsid w:val="001B3F68"/>
    <w:rsid w:val="001C0011"/>
    <w:rsid w:val="001C1C8F"/>
    <w:rsid w:val="001C34BE"/>
    <w:rsid w:val="001C4DA4"/>
    <w:rsid w:val="001C64D3"/>
    <w:rsid w:val="001C667D"/>
    <w:rsid w:val="001D56A7"/>
    <w:rsid w:val="001D6F7F"/>
    <w:rsid w:val="001E292B"/>
    <w:rsid w:val="001E383B"/>
    <w:rsid w:val="001E4B3B"/>
    <w:rsid w:val="001F1B05"/>
    <w:rsid w:val="001F3E01"/>
    <w:rsid w:val="001F5AC1"/>
    <w:rsid w:val="001F62E8"/>
    <w:rsid w:val="001F6F3E"/>
    <w:rsid w:val="001F7D4D"/>
    <w:rsid w:val="00201824"/>
    <w:rsid w:val="0020186D"/>
    <w:rsid w:val="00204CF4"/>
    <w:rsid w:val="00211F37"/>
    <w:rsid w:val="00214CF7"/>
    <w:rsid w:val="00216153"/>
    <w:rsid w:val="002161EF"/>
    <w:rsid w:val="00221C40"/>
    <w:rsid w:val="0022203C"/>
    <w:rsid w:val="00222B32"/>
    <w:rsid w:val="00223724"/>
    <w:rsid w:val="00223921"/>
    <w:rsid w:val="00224D11"/>
    <w:rsid w:val="00231BFB"/>
    <w:rsid w:val="002409BE"/>
    <w:rsid w:val="002413C2"/>
    <w:rsid w:val="00251C30"/>
    <w:rsid w:val="002521A0"/>
    <w:rsid w:val="00254374"/>
    <w:rsid w:val="00255A8B"/>
    <w:rsid w:val="00256FBC"/>
    <w:rsid w:val="00264165"/>
    <w:rsid w:val="002674BA"/>
    <w:rsid w:val="002701E8"/>
    <w:rsid w:val="002716BC"/>
    <w:rsid w:val="002751C6"/>
    <w:rsid w:val="00275F41"/>
    <w:rsid w:val="00276BE9"/>
    <w:rsid w:val="00281B94"/>
    <w:rsid w:val="00282B8C"/>
    <w:rsid w:val="00282D53"/>
    <w:rsid w:val="002848E2"/>
    <w:rsid w:val="0028762B"/>
    <w:rsid w:val="0029058D"/>
    <w:rsid w:val="002941BB"/>
    <w:rsid w:val="002A122A"/>
    <w:rsid w:val="002A2443"/>
    <w:rsid w:val="002A387B"/>
    <w:rsid w:val="002A46E8"/>
    <w:rsid w:val="002A495A"/>
    <w:rsid w:val="002A5A3A"/>
    <w:rsid w:val="002A5B8B"/>
    <w:rsid w:val="002A6335"/>
    <w:rsid w:val="002B62A9"/>
    <w:rsid w:val="002B62FB"/>
    <w:rsid w:val="002C1119"/>
    <w:rsid w:val="002C4ACF"/>
    <w:rsid w:val="002C6222"/>
    <w:rsid w:val="002F6322"/>
    <w:rsid w:val="002F6756"/>
    <w:rsid w:val="003016A6"/>
    <w:rsid w:val="00301C3D"/>
    <w:rsid w:val="003022CF"/>
    <w:rsid w:val="00303AF3"/>
    <w:rsid w:val="0031157C"/>
    <w:rsid w:val="00311C6A"/>
    <w:rsid w:val="00312A02"/>
    <w:rsid w:val="0031464D"/>
    <w:rsid w:val="003154EE"/>
    <w:rsid w:val="00316B77"/>
    <w:rsid w:val="00316C2C"/>
    <w:rsid w:val="00321B89"/>
    <w:rsid w:val="00322F52"/>
    <w:rsid w:val="003268D8"/>
    <w:rsid w:val="00327DD2"/>
    <w:rsid w:val="00331AA9"/>
    <w:rsid w:val="0033368D"/>
    <w:rsid w:val="00343195"/>
    <w:rsid w:val="00344DD5"/>
    <w:rsid w:val="00354A5A"/>
    <w:rsid w:val="00360494"/>
    <w:rsid w:val="00362CE7"/>
    <w:rsid w:val="00363086"/>
    <w:rsid w:val="00366726"/>
    <w:rsid w:val="00366DA2"/>
    <w:rsid w:val="00372A22"/>
    <w:rsid w:val="00373F4C"/>
    <w:rsid w:val="00375B99"/>
    <w:rsid w:val="0037634F"/>
    <w:rsid w:val="00380B55"/>
    <w:rsid w:val="00382070"/>
    <w:rsid w:val="00385B12"/>
    <w:rsid w:val="00391CD2"/>
    <w:rsid w:val="00395482"/>
    <w:rsid w:val="00396767"/>
    <w:rsid w:val="003A00EE"/>
    <w:rsid w:val="003A19C0"/>
    <w:rsid w:val="003A2D3B"/>
    <w:rsid w:val="003A32BF"/>
    <w:rsid w:val="003A3F4B"/>
    <w:rsid w:val="003B212E"/>
    <w:rsid w:val="003B44F8"/>
    <w:rsid w:val="003B49BF"/>
    <w:rsid w:val="003B7C3A"/>
    <w:rsid w:val="003B7E73"/>
    <w:rsid w:val="003C1D2F"/>
    <w:rsid w:val="003C7028"/>
    <w:rsid w:val="003C7221"/>
    <w:rsid w:val="003D47AC"/>
    <w:rsid w:val="003E0780"/>
    <w:rsid w:val="003E1754"/>
    <w:rsid w:val="003E2959"/>
    <w:rsid w:val="003E7EF4"/>
    <w:rsid w:val="003F17C6"/>
    <w:rsid w:val="003F19BD"/>
    <w:rsid w:val="003F3B1D"/>
    <w:rsid w:val="003F43CD"/>
    <w:rsid w:val="003F537D"/>
    <w:rsid w:val="003F545A"/>
    <w:rsid w:val="003F55A8"/>
    <w:rsid w:val="003F7210"/>
    <w:rsid w:val="00401749"/>
    <w:rsid w:val="0040214B"/>
    <w:rsid w:val="0040333C"/>
    <w:rsid w:val="00404071"/>
    <w:rsid w:val="00404C1E"/>
    <w:rsid w:val="004117B5"/>
    <w:rsid w:val="00413796"/>
    <w:rsid w:val="00414303"/>
    <w:rsid w:val="00415BAE"/>
    <w:rsid w:val="00421BF8"/>
    <w:rsid w:val="00427052"/>
    <w:rsid w:val="0043210D"/>
    <w:rsid w:val="00440B5D"/>
    <w:rsid w:val="00441EB4"/>
    <w:rsid w:val="00442B53"/>
    <w:rsid w:val="0045009D"/>
    <w:rsid w:val="00450171"/>
    <w:rsid w:val="00451ACA"/>
    <w:rsid w:val="00451FC4"/>
    <w:rsid w:val="004535D9"/>
    <w:rsid w:val="00454370"/>
    <w:rsid w:val="00455E14"/>
    <w:rsid w:val="00456762"/>
    <w:rsid w:val="00456D47"/>
    <w:rsid w:val="0045742C"/>
    <w:rsid w:val="00460DC0"/>
    <w:rsid w:val="00460F3B"/>
    <w:rsid w:val="004643D0"/>
    <w:rsid w:val="00464971"/>
    <w:rsid w:val="00466485"/>
    <w:rsid w:val="00466D45"/>
    <w:rsid w:val="004731E4"/>
    <w:rsid w:val="00474470"/>
    <w:rsid w:val="00474E46"/>
    <w:rsid w:val="004769CE"/>
    <w:rsid w:val="004776C6"/>
    <w:rsid w:val="0047793C"/>
    <w:rsid w:val="004809CD"/>
    <w:rsid w:val="00485A8A"/>
    <w:rsid w:val="00486CB1"/>
    <w:rsid w:val="00497DCD"/>
    <w:rsid w:val="004A1282"/>
    <w:rsid w:val="004A4502"/>
    <w:rsid w:val="004A7034"/>
    <w:rsid w:val="004A7904"/>
    <w:rsid w:val="004A7D4E"/>
    <w:rsid w:val="004B5A62"/>
    <w:rsid w:val="004C0D2D"/>
    <w:rsid w:val="004C1802"/>
    <w:rsid w:val="004C3753"/>
    <w:rsid w:val="004C3FCE"/>
    <w:rsid w:val="004D0EEE"/>
    <w:rsid w:val="004D0F08"/>
    <w:rsid w:val="004D198B"/>
    <w:rsid w:val="004D48FA"/>
    <w:rsid w:val="004D5116"/>
    <w:rsid w:val="004D644A"/>
    <w:rsid w:val="004D64FA"/>
    <w:rsid w:val="004D728A"/>
    <w:rsid w:val="004E0FCF"/>
    <w:rsid w:val="004E23F8"/>
    <w:rsid w:val="004E3CEE"/>
    <w:rsid w:val="004E46D1"/>
    <w:rsid w:val="004E73FC"/>
    <w:rsid w:val="004E7C56"/>
    <w:rsid w:val="004F02C1"/>
    <w:rsid w:val="004F4781"/>
    <w:rsid w:val="00504049"/>
    <w:rsid w:val="005045B8"/>
    <w:rsid w:val="00506A48"/>
    <w:rsid w:val="005075C5"/>
    <w:rsid w:val="00510AEB"/>
    <w:rsid w:val="00513146"/>
    <w:rsid w:val="00514469"/>
    <w:rsid w:val="00514BEB"/>
    <w:rsid w:val="00515031"/>
    <w:rsid w:val="00520C45"/>
    <w:rsid w:val="00522B03"/>
    <w:rsid w:val="00523212"/>
    <w:rsid w:val="0052442F"/>
    <w:rsid w:val="00524BCA"/>
    <w:rsid w:val="00527BB7"/>
    <w:rsid w:val="00530C42"/>
    <w:rsid w:val="00530F00"/>
    <w:rsid w:val="0053681A"/>
    <w:rsid w:val="00537459"/>
    <w:rsid w:val="00537DD2"/>
    <w:rsid w:val="00541322"/>
    <w:rsid w:val="00542E37"/>
    <w:rsid w:val="005467DF"/>
    <w:rsid w:val="005517DB"/>
    <w:rsid w:val="00552D1A"/>
    <w:rsid w:val="00552E91"/>
    <w:rsid w:val="005559D9"/>
    <w:rsid w:val="00555AC6"/>
    <w:rsid w:val="00555C7D"/>
    <w:rsid w:val="00555E8D"/>
    <w:rsid w:val="00560007"/>
    <w:rsid w:val="00563F40"/>
    <w:rsid w:val="00564F26"/>
    <w:rsid w:val="00565517"/>
    <w:rsid w:val="005711C4"/>
    <w:rsid w:val="005777E6"/>
    <w:rsid w:val="00580B28"/>
    <w:rsid w:val="00581764"/>
    <w:rsid w:val="00582982"/>
    <w:rsid w:val="00584DDB"/>
    <w:rsid w:val="00592FB7"/>
    <w:rsid w:val="005941C8"/>
    <w:rsid w:val="005A140A"/>
    <w:rsid w:val="005A1C0D"/>
    <w:rsid w:val="005A2997"/>
    <w:rsid w:val="005A3389"/>
    <w:rsid w:val="005A56DD"/>
    <w:rsid w:val="005A69BC"/>
    <w:rsid w:val="005A6CD0"/>
    <w:rsid w:val="005B038F"/>
    <w:rsid w:val="005B3658"/>
    <w:rsid w:val="005B3777"/>
    <w:rsid w:val="005C111A"/>
    <w:rsid w:val="005C1A17"/>
    <w:rsid w:val="005C48AC"/>
    <w:rsid w:val="005C56EA"/>
    <w:rsid w:val="005C61EF"/>
    <w:rsid w:val="005C6A31"/>
    <w:rsid w:val="005C6CC3"/>
    <w:rsid w:val="005D165F"/>
    <w:rsid w:val="005D4357"/>
    <w:rsid w:val="005D44BE"/>
    <w:rsid w:val="005D6C52"/>
    <w:rsid w:val="005D7840"/>
    <w:rsid w:val="005D7D55"/>
    <w:rsid w:val="005F20C8"/>
    <w:rsid w:val="0060206C"/>
    <w:rsid w:val="00605E7A"/>
    <w:rsid w:val="00606051"/>
    <w:rsid w:val="006072D8"/>
    <w:rsid w:val="00612D96"/>
    <w:rsid w:val="00613B21"/>
    <w:rsid w:val="006142A5"/>
    <w:rsid w:val="00614398"/>
    <w:rsid w:val="0061559F"/>
    <w:rsid w:val="00623EF4"/>
    <w:rsid w:val="006266F4"/>
    <w:rsid w:val="00627AD8"/>
    <w:rsid w:val="00627BE8"/>
    <w:rsid w:val="006304B8"/>
    <w:rsid w:val="00631306"/>
    <w:rsid w:val="0063433D"/>
    <w:rsid w:val="00636055"/>
    <w:rsid w:val="0063695A"/>
    <w:rsid w:val="00641159"/>
    <w:rsid w:val="00642878"/>
    <w:rsid w:val="00642BDB"/>
    <w:rsid w:val="00646065"/>
    <w:rsid w:val="006503D2"/>
    <w:rsid w:val="00651CD1"/>
    <w:rsid w:val="00652842"/>
    <w:rsid w:val="00655E46"/>
    <w:rsid w:val="00661C65"/>
    <w:rsid w:val="00662043"/>
    <w:rsid w:val="00664467"/>
    <w:rsid w:val="0066567E"/>
    <w:rsid w:val="006676F2"/>
    <w:rsid w:val="00667805"/>
    <w:rsid w:val="00674CCB"/>
    <w:rsid w:val="00675C47"/>
    <w:rsid w:val="00675F14"/>
    <w:rsid w:val="006776D3"/>
    <w:rsid w:val="00680006"/>
    <w:rsid w:val="00686304"/>
    <w:rsid w:val="00694677"/>
    <w:rsid w:val="00696914"/>
    <w:rsid w:val="00697441"/>
    <w:rsid w:val="006A0E51"/>
    <w:rsid w:val="006A1001"/>
    <w:rsid w:val="006A122D"/>
    <w:rsid w:val="006A41A0"/>
    <w:rsid w:val="006A4A18"/>
    <w:rsid w:val="006A5071"/>
    <w:rsid w:val="006C5151"/>
    <w:rsid w:val="006C6730"/>
    <w:rsid w:val="006D3B01"/>
    <w:rsid w:val="006E078B"/>
    <w:rsid w:val="006E1C11"/>
    <w:rsid w:val="006E3D1B"/>
    <w:rsid w:val="006E6783"/>
    <w:rsid w:val="006F0279"/>
    <w:rsid w:val="006F18A6"/>
    <w:rsid w:val="006F1C43"/>
    <w:rsid w:val="006F4895"/>
    <w:rsid w:val="006F4BEA"/>
    <w:rsid w:val="006F7BE8"/>
    <w:rsid w:val="00701E9A"/>
    <w:rsid w:val="00712260"/>
    <w:rsid w:val="00713853"/>
    <w:rsid w:val="00714DB9"/>
    <w:rsid w:val="00715116"/>
    <w:rsid w:val="00716535"/>
    <w:rsid w:val="00717683"/>
    <w:rsid w:val="00724EEC"/>
    <w:rsid w:val="00725FF6"/>
    <w:rsid w:val="00730A69"/>
    <w:rsid w:val="00732D20"/>
    <w:rsid w:val="00735E44"/>
    <w:rsid w:val="00736B16"/>
    <w:rsid w:val="00737DD9"/>
    <w:rsid w:val="0074015C"/>
    <w:rsid w:val="00740C8E"/>
    <w:rsid w:val="00740E1D"/>
    <w:rsid w:val="007416B7"/>
    <w:rsid w:val="007418F9"/>
    <w:rsid w:val="00745C56"/>
    <w:rsid w:val="007507E1"/>
    <w:rsid w:val="00753C52"/>
    <w:rsid w:val="00753D42"/>
    <w:rsid w:val="00755885"/>
    <w:rsid w:val="00755A7D"/>
    <w:rsid w:val="0076394E"/>
    <w:rsid w:val="00766913"/>
    <w:rsid w:val="00773126"/>
    <w:rsid w:val="00777569"/>
    <w:rsid w:val="00783FE0"/>
    <w:rsid w:val="00784B90"/>
    <w:rsid w:val="007871B0"/>
    <w:rsid w:val="00787BAE"/>
    <w:rsid w:val="0079214F"/>
    <w:rsid w:val="007948F6"/>
    <w:rsid w:val="00795D5E"/>
    <w:rsid w:val="007967DE"/>
    <w:rsid w:val="007A2AEC"/>
    <w:rsid w:val="007B6D7B"/>
    <w:rsid w:val="007C1E56"/>
    <w:rsid w:val="007C34C3"/>
    <w:rsid w:val="007C4DA3"/>
    <w:rsid w:val="007D1F47"/>
    <w:rsid w:val="007D251E"/>
    <w:rsid w:val="007D4B74"/>
    <w:rsid w:val="007D5929"/>
    <w:rsid w:val="007E1C79"/>
    <w:rsid w:val="007E3803"/>
    <w:rsid w:val="007E3B49"/>
    <w:rsid w:val="007E3EBC"/>
    <w:rsid w:val="007E7C6D"/>
    <w:rsid w:val="007F0C05"/>
    <w:rsid w:val="007F2DFB"/>
    <w:rsid w:val="007F4772"/>
    <w:rsid w:val="007F4F4F"/>
    <w:rsid w:val="007F5AE5"/>
    <w:rsid w:val="00803EEE"/>
    <w:rsid w:val="00807F10"/>
    <w:rsid w:val="00820828"/>
    <w:rsid w:val="00821006"/>
    <w:rsid w:val="00823560"/>
    <w:rsid w:val="00826A31"/>
    <w:rsid w:val="00827F9D"/>
    <w:rsid w:val="00831BA7"/>
    <w:rsid w:val="00831F81"/>
    <w:rsid w:val="00832740"/>
    <w:rsid w:val="008355E4"/>
    <w:rsid w:val="00842085"/>
    <w:rsid w:val="008525D3"/>
    <w:rsid w:val="008549D7"/>
    <w:rsid w:val="00854F55"/>
    <w:rsid w:val="00860215"/>
    <w:rsid w:val="00863289"/>
    <w:rsid w:val="00863FBE"/>
    <w:rsid w:val="00867E6D"/>
    <w:rsid w:val="008703FC"/>
    <w:rsid w:val="00870642"/>
    <w:rsid w:val="00883787"/>
    <w:rsid w:val="00883918"/>
    <w:rsid w:val="00883E5A"/>
    <w:rsid w:val="00885829"/>
    <w:rsid w:val="00890056"/>
    <w:rsid w:val="00890E80"/>
    <w:rsid w:val="008977FA"/>
    <w:rsid w:val="008A08F8"/>
    <w:rsid w:val="008A3183"/>
    <w:rsid w:val="008A5291"/>
    <w:rsid w:val="008A7373"/>
    <w:rsid w:val="008B02CF"/>
    <w:rsid w:val="008B0772"/>
    <w:rsid w:val="008B1FDB"/>
    <w:rsid w:val="008B32AA"/>
    <w:rsid w:val="008C0E91"/>
    <w:rsid w:val="008C1912"/>
    <w:rsid w:val="008C2518"/>
    <w:rsid w:val="008C4543"/>
    <w:rsid w:val="008C6EF6"/>
    <w:rsid w:val="008D119F"/>
    <w:rsid w:val="008D12CC"/>
    <w:rsid w:val="008D6513"/>
    <w:rsid w:val="008D6E72"/>
    <w:rsid w:val="008E30A5"/>
    <w:rsid w:val="008E38B2"/>
    <w:rsid w:val="008E513B"/>
    <w:rsid w:val="008F0CFA"/>
    <w:rsid w:val="008F2C41"/>
    <w:rsid w:val="0090189C"/>
    <w:rsid w:val="00902126"/>
    <w:rsid w:val="0090245D"/>
    <w:rsid w:val="00902470"/>
    <w:rsid w:val="00906315"/>
    <w:rsid w:val="00916426"/>
    <w:rsid w:val="00917959"/>
    <w:rsid w:val="00920CD0"/>
    <w:rsid w:val="00922A3A"/>
    <w:rsid w:val="0094291B"/>
    <w:rsid w:val="00946961"/>
    <w:rsid w:val="009472B8"/>
    <w:rsid w:val="00951764"/>
    <w:rsid w:val="00956491"/>
    <w:rsid w:val="00956E9D"/>
    <w:rsid w:val="00957521"/>
    <w:rsid w:val="00960CC4"/>
    <w:rsid w:val="009612DD"/>
    <w:rsid w:val="009724F3"/>
    <w:rsid w:val="00980035"/>
    <w:rsid w:val="00982E2D"/>
    <w:rsid w:val="0098310F"/>
    <w:rsid w:val="00983C07"/>
    <w:rsid w:val="0098402D"/>
    <w:rsid w:val="00984120"/>
    <w:rsid w:val="0098413F"/>
    <w:rsid w:val="00985667"/>
    <w:rsid w:val="00990067"/>
    <w:rsid w:val="00995865"/>
    <w:rsid w:val="009A351D"/>
    <w:rsid w:val="009A48D8"/>
    <w:rsid w:val="009A533C"/>
    <w:rsid w:val="009A6E2D"/>
    <w:rsid w:val="009A7C96"/>
    <w:rsid w:val="009B1CF9"/>
    <w:rsid w:val="009B30F8"/>
    <w:rsid w:val="009B63AD"/>
    <w:rsid w:val="009C09ED"/>
    <w:rsid w:val="009C6B51"/>
    <w:rsid w:val="009C755D"/>
    <w:rsid w:val="009D15D2"/>
    <w:rsid w:val="009D7B91"/>
    <w:rsid w:val="009E3CAD"/>
    <w:rsid w:val="009E4914"/>
    <w:rsid w:val="009E4981"/>
    <w:rsid w:val="009F1AC7"/>
    <w:rsid w:val="009F1F8F"/>
    <w:rsid w:val="009F7546"/>
    <w:rsid w:val="009F7F5A"/>
    <w:rsid w:val="00A03C25"/>
    <w:rsid w:val="00A103C2"/>
    <w:rsid w:val="00A106DB"/>
    <w:rsid w:val="00A11B73"/>
    <w:rsid w:val="00A16D29"/>
    <w:rsid w:val="00A17CD7"/>
    <w:rsid w:val="00A20766"/>
    <w:rsid w:val="00A23C52"/>
    <w:rsid w:val="00A242EA"/>
    <w:rsid w:val="00A2472F"/>
    <w:rsid w:val="00A24B69"/>
    <w:rsid w:val="00A26A54"/>
    <w:rsid w:val="00A30CD6"/>
    <w:rsid w:val="00A323FC"/>
    <w:rsid w:val="00A35825"/>
    <w:rsid w:val="00A37B1C"/>
    <w:rsid w:val="00A41CC5"/>
    <w:rsid w:val="00A51CE4"/>
    <w:rsid w:val="00A53EC1"/>
    <w:rsid w:val="00A558EF"/>
    <w:rsid w:val="00A56B4C"/>
    <w:rsid w:val="00A60A09"/>
    <w:rsid w:val="00A60E63"/>
    <w:rsid w:val="00A64A68"/>
    <w:rsid w:val="00A64B2D"/>
    <w:rsid w:val="00A64EDD"/>
    <w:rsid w:val="00A75520"/>
    <w:rsid w:val="00A81E04"/>
    <w:rsid w:val="00A83E7B"/>
    <w:rsid w:val="00A84784"/>
    <w:rsid w:val="00A94AC1"/>
    <w:rsid w:val="00A97F8A"/>
    <w:rsid w:val="00AA096E"/>
    <w:rsid w:val="00AA4BBC"/>
    <w:rsid w:val="00AA56F9"/>
    <w:rsid w:val="00AA57E0"/>
    <w:rsid w:val="00AA7083"/>
    <w:rsid w:val="00AA70DB"/>
    <w:rsid w:val="00AB09C7"/>
    <w:rsid w:val="00AB0DFB"/>
    <w:rsid w:val="00AB171C"/>
    <w:rsid w:val="00AB3C8A"/>
    <w:rsid w:val="00AB5D0E"/>
    <w:rsid w:val="00AB6D22"/>
    <w:rsid w:val="00AC230D"/>
    <w:rsid w:val="00AD30BF"/>
    <w:rsid w:val="00AD793F"/>
    <w:rsid w:val="00AF12B9"/>
    <w:rsid w:val="00AF1BB8"/>
    <w:rsid w:val="00AF44CF"/>
    <w:rsid w:val="00AF4652"/>
    <w:rsid w:val="00AF65C9"/>
    <w:rsid w:val="00AF6A7F"/>
    <w:rsid w:val="00B01C1D"/>
    <w:rsid w:val="00B02CEF"/>
    <w:rsid w:val="00B02FCB"/>
    <w:rsid w:val="00B0696D"/>
    <w:rsid w:val="00B07673"/>
    <w:rsid w:val="00B10573"/>
    <w:rsid w:val="00B10DEE"/>
    <w:rsid w:val="00B147FC"/>
    <w:rsid w:val="00B14969"/>
    <w:rsid w:val="00B156EE"/>
    <w:rsid w:val="00B170A2"/>
    <w:rsid w:val="00B207CD"/>
    <w:rsid w:val="00B221CD"/>
    <w:rsid w:val="00B250A0"/>
    <w:rsid w:val="00B30BA0"/>
    <w:rsid w:val="00B3203D"/>
    <w:rsid w:val="00B3592C"/>
    <w:rsid w:val="00B36462"/>
    <w:rsid w:val="00B42CAD"/>
    <w:rsid w:val="00B43978"/>
    <w:rsid w:val="00B45427"/>
    <w:rsid w:val="00B45CE1"/>
    <w:rsid w:val="00B47459"/>
    <w:rsid w:val="00B50EDF"/>
    <w:rsid w:val="00B5100D"/>
    <w:rsid w:val="00B53D8D"/>
    <w:rsid w:val="00B61799"/>
    <w:rsid w:val="00B63C14"/>
    <w:rsid w:val="00B65198"/>
    <w:rsid w:val="00B659BB"/>
    <w:rsid w:val="00B65E02"/>
    <w:rsid w:val="00B73D6F"/>
    <w:rsid w:val="00B74D20"/>
    <w:rsid w:val="00B770AC"/>
    <w:rsid w:val="00B7782F"/>
    <w:rsid w:val="00B80165"/>
    <w:rsid w:val="00B80CAC"/>
    <w:rsid w:val="00B83789"/>
    <w:rsid w:val="00B90527"/>
    <w:rsid w:val="00B91472"/>
    <w:rsid w:val="00B95D01"/>
    <w:rsid w:val="00B96BB6"/>
    <w:rsid w:val="00BA15AB"/>
    <w:rsid w:val="00BA1F78"/>
    <w:rsid w:val="00BA4E26"/>
    <w:rsid w:val="00BA5C00"/>
    <w:rsid w:val="00BA725F"/>
    <w:rsid w:val="00BB3E48"/>
    <w:rsid w:val="00BB5F40"/>
    <w:rsid w:val="00BB7E95"/>
    <w:rsid w:val="00BC063A"/>
    <w:rsid w:val="00BC065E"/>
    <w:rsid w:val="00BC1F18"/>
    <w:rsid w:val="00BC2518"/>
    <w:rsid w:val="00BC30FC"/>
    <w:rsid w:val="00BC4FA4"/>
    <w:rsid w:val="00BC56D4"/>
    <w:rsid w:val="00BD27EA"/>
    <w:rsid w:val="00BD36E6"/>
    <w:rsid w:val="00BD42D1"/>
    <w:rsid w:val="00BD572C"/>
    <w:rsid w:val="00BD7CB8"/>
    <w:rsid w:val="00BE3256"/>
    <w:rsid w:val="00BE7F1F"/>
    <w:rsid w:val="00BF113A"/>
    <w:rsid w:val="00BF43CC"/>
    <w:rsid w:val="00BF44F3"/>
    <w:rsid w:val="00BF5F8E"/>
    <w:rsid w:val="00BF6C26"/>
    <w:rsid w:val="00C0107A"/>
    <w:rsid w:val="00C029B9"/>
    <w:rsid w:val="00C03067"/>
    <w:rsid w:val="00C03286"/>
    <w:rsid w:val="00C04533"/>
    <w:rsid w:val="00C0590A"/>
    <w:rsid w:val="00C06655"/>
    <w:rsid w:val="00C110C0"/>
    <w:rsid w:val="00C12876"/>
    <w:rsid w:val="00C21F95"/>
    <w:rsid w:val="00C230EC"/>
    <w:rsid w:val="00C23EDF"/>
    <w:rsid w:val="00C25D23"/>
    <w:rsid w:val="00C26B47"/>
    <w:rsid w:val="00C2726C"/>
    <w:rsid w:val="00C279D8"/>
    <w:rsid w:val="00C31ABD"/>
    <w:rsid w:val="00C3267F"/>
    <w:rsid w:val="00C338F1"/>
    <w:rsid w:val="00C33DE2"/>
    <w:rsid w:val="00C3794E"/>
    <w:rsid w:val="00C40069"/>
    <w:rsid w:val="00C41E63"/>
    <w:rsid w:val="00C42F05"/>
    <w:rsid w:val="00C47014"/>
    <w:rsid w:val="00C500D5"/>
    <w:rsid w:val="00C50168"/>
    <w:rsid w:val="00C51427"/>
    <w:rsid w:val="00C52131"/>
    <w:rsid w:val="00C52DD4"/>
    <w:rsid w:val="00C5486E"/>
    <w:rsid w:val="00C55105"/>
    <w:rsid w:val="00C5579B"/>
    <w:rsid w:val="00C57CDE"/>
    <w:rsid w:val="00C64DF4"/>
    <w:rsid w:val="00C710ED"/>
    <w:rsid w:val="00C740AD"/>
    <w:rsid w:val="00C76D9C"/>
    <w:rsid w:val="00C77202"/>
    <w:rsid w:val="00C81834"/>
    <w:rsid w:val="00C82895"/>
    <w:rsid w:val="00C834E9"/>
    <w:rsid w:val="00C86AFA"/>
    <w:rsid w:val="00C94F28"/>
    <w:rsid w:val="00CA1C4A"/>
    <w:rsid w:val="00CA282F"/>
    <w:rsid w:val="00CA7B36"/>
    <w:rsid w:val="00CA7F9A"/>
    <w:rsid w:val="00CB6F7E"/>
    <w:rsid w:val="00CC091B"/>
    <w:rsid w:val="00CC7DED"/>
    <w:rsid w:val="00CD2E48"/>
    <w:rsid w:val="00CD47E3"/>
    <w:rsid w:val="00CD71C3"/>
    <w:rsid w:val="00CD77CB"/>
    <w:rsid w:val="00CD7934"/>
    <w:rsid w:val="00CE31A4"/>
    <w:rsid w:val="00CE34AA"/>
    <w:rsid w:val="00CE418F"/>
    <w:rsid w:val="00CE53F3"/>
    <w:rsid w:val="00CE6A17"/>
    <w:rsid w:val="00CF4888"/>
    <w:rsid w:val="00CF5197"/>
    <w:rsid w:val="00CF623E"/>
    <w:rsid w:val="00CF6D28"/>
    <w:rsid w:val="00D028C4"/>
    <w:rsid w:val="00D02924"/>
    <w:rsid w:val="00D0559C"/>
    <w:rsid w:val="00D06B16"/>
    <w:rsid w:val="00D07555"/>
    <w:rsid w:val="00D103B5"/>
    <w:rsid w:val="00D10AF5"/>
    <w:rsid w:val="00D13B93"/>
    <w:rsid w:val="00D14693"/>
    <w:rsid w:val="00D14CE4"/>
    <w:rsid w:val="00D171E7"/>
    <w:rsid w:val="00D20DB8"/>
    <w:rsid w:val="00D223C4"/>
    <w:rsid w:val="00D3452C"/>
    <w:rsid w:val="00D34C8C"/>
    <w:rsid w:val="00D36CA5"/>
    <w:rsid w:val="00D37BF0"/>
    <w:rsid w:val="00D416F3"/>
    <w:rsid w:val="00D41B35"/>
    <w:rsid w:val="00D42F79"/>
    <w:rsid w:val="00D447FD"/>
    <w:rsid w:val="00D47C79"/>
    <w:rsid w:val="00D5105B"/>
    <w:rsid w:val="00D51836"/>
    <w:rsid w:val="00D557A7"/>
    <w:rsid w:val="00D61124"/>
    <w:rsid w:val="00D61975"/>
    <w:rsid w:val="00D61F91"/>
    <w:rsid w:val="00D62AA0"/>
    <w:rsid w:val="00D63472"/>
    <w:rsid w:val="00D65DB9"/>
    <w:rsid w:val="00D66078"/>
    <w:rsid w:val="00D70C3B"/>
    <w:rsid w:val="00D726DE"/>
    <w:rsid w:val="00D73B8E"/>
    <w:rsid w:val="00D749CB"/>
    <w:rsid w:val="00D77BBA"/>
    <w:rsid w:val="00D80E80"/>
    <w:rsid w:val="00D820AB"/>
    <w:rsid w:val="00D908E3"/>
    <w:rsid w:val="00DA7665"/>
    <w:rsid w:val="00DA78FD"/>
    <w:rsid w:val="00DA7978"/>
    <w:rsid w:val="00DB3A5E"/>
    <w:rsid w:val="00DC4AD4"/>
    <w:rsid w:val="00DC6DE0"/>
    <w:rsid w:val="00DD2C3C"/>
    <w:rsid w:val="00DD454A"/>
    <w:rsid w:val="00DD5D40"/>
    <w:rsid w:val="00DE062F"/>
    <w:rsid w:val="00DE2E0A"/>
    <w:rsid w:val="00DF00DD"/>
    <w:rsid w:val="00DF4438"/>
    <w:rsid w:val="00DF49AF"/>
    <w:rsid w:val="00DF6954"/>
    <w:rsid w:val="00E046B6"/>
    <w:rsid w:val="00E07E4C"/>
    <w:rsid w:val="00E12F0D"/>
    <w:rsid w:val="00E14D37"/>
    <w:rsid w:val="00E15E2F"/>
    <w:rsid w:val="00E167A3"/>
    <w:rsid w:val="00E177EB"/>
    <w:rsid w:val="00E17C24"/>
    <w:rsid w:val="00E220DD"/>
    <w:rsid w:val="00E22B25"/>
    <w:rsid w:val="00E23DA5"/>
    <w:rsid w:val="00E2470C"/>
    <w:rsid w:val="00E24F5F"/>
    <w:rsid w:val="00E325A9"/>
    <w:rsid w:val="00E3485E"/>
    <w:rsid w:val="00E34A1A"/>
    <w:rsid w:val="00E361FC"/>
    <w:rsid w:val="00E3697C"/>
    <w:rsid w:val="00E51D7D"/>
    <w:rsid w:val="00E56D10"/>
    <w:rsid w:val="00E576AF"/>
    <w:rsid w:val="00E67761"/>
    <w:rsid w:val="00E701F6"/>
    <w:rsid w:val="00E73568"/>
    <w:rsid w:val="00E739B4"/>
    <w:rsid w:val="00E74185"/>
    <w:rsid w:val="00E76DD8"/>
    <w:rsid w:val="00E80234"/>
    <w:rsid w:val="00E80654"/>
    <w:rsid w:val="00E80BDB"/>
    <w:rsid w:val="00E81CE2"/>
    <w:rsid w:val="00E8291E"/>
    <w:rsid w:val="00E863CF"/>
    <w:rsid w:val="00E86CEA"/>
    <w:rsid w:val="00E91A36"/>
    <w:rsid w:val="00E96851"/>
    <w:rsid w:val="00EA1DD1"/>
    <w:rsid w:val="00EA6058"/>
    <w:rsid w:val="00EB3353"/>
    <w:rsid w:val="00EB7425"/>
    <w:rsid w:val="00EC1F29"/>
    <w:rsid w:val="00EC3810"/>
    <w:rsid w:val="00EC46B7"/>
    <w:rsid w:val="00EC7713"/>
    <w:rsid w:val="00EC778D"/>
    <w:rsid w:val="00ED0C4B"/>
    <w:rsid w:val="00ED294C"/>
    <w:rsid w:val="00ED3E00"/>
    <w:rsid w:val="00ED5494"/>
    <w:rsid w:val="00ED54AF"/>
    <w:rsid w:val="00ED5A51"/>
    <w:rsid w:val="00ED7BCC"/>
    <w:rsid w:val="00EE13E9"/>
    <w:rsid w:val="00EE3986"/>
    <w:rsid w:val="00EE4A7E"/>
    <w:rsid w:val="00EE799A"/>
    <w:rsid w:val="00EE79D5"/>
    <w:rsid w:val="00EF5AE5"/>
    <w:rsid w:val="00F0230E"/>
    <w:rsid w:val="00F047FF"/>
    <w:rsid w:val="00F05948"/>
    <w:rsid w:val="00F10DE9"/>
    <w:rsid w:val="00F11DCA"/>
    <w:rsid w:val="00F13CF0"/>
    <w:rsid w:val="00F145E8"/>
    <w:rsid w:val="00F15DF6"/>
    <w:rsid w:val="00F1626F"/>
    <w:rsid w:val="00F16665"/>
    <w:rsid w:val="00F245CC"/>
    <w:rsid w:val="00F3168C"/>
    <w:rsid w:val="00F322E5"/>
    <w:rsid w:val="00F33258"/>
    <w:rsid w:val="00F345CB"/>
    <w:rsid w:val="00F34792"/>
    <w:rsid w:val="00F414C6"/>
    <w:rsid w:val="00F41880"/>
    <w:rsid w:val="00F448B1"/>
    <w:rsid w:val="00F455A7"/>
    <w:rsid w:val="00F466BE"/>
    <w:rsid w:val="00F46DC1"/>
    <w:rsid w:val="00F54204"/>
    <w:rsid w:val="00F56395"/>
    <w:rsid w:val="00F56B97"/>
    <w:rsid w:val="00F606D9"/>
    <w:rsid w:val="00F60F2A"/>
    <w:rsid w:val="00F62785"/>
    <w:rsid w:val="00F71501"/>
    <w:rsid w:val="00F75652"/>
    <w:rsid w:val="00F76EE1"/>
    <w:rsid w:val="00F81B14"/>
    <w:rsid w:val="00F8436B"/>
    <w:rsid w:val="00F851CE"/>
    <w:rsid w:val="00F90F48"/>
    <w:rsid w:val="00F91CC6"/>
    <w:rsid w:val="00F92A65"/>
    <w:rsid w:val="00F938EE"/>
    <w:rsid w:val="00F94F68"/>
    <w:rsid w:val="00F95956"/>
    <w:rsid w:val="00F95B10"/>
    <w:rsid w:val="00F960E9"/>
    <w:rsid w:val="00FA1942"/>
    <w:rsid w:val="00FA2FDB"/>
    <w:rsid w:val="00FA3672"/>
    <w:rsid w:val="00FA6445"/>
    <w:rsid w:val="00FA667E"/>
    <w:rsid w:val="00FA7BB5"/>
    <w:rsid w:val="00FB037E"/>
    <w:rsid w:val="00FB311B"/>
    <w:rsid w:val="00FB502A"/>
    <w:rsid w:val="00FB79C5"/>
    <w:rsid w:val="00FC0827"/>
    <w:rsid w:val="00FC45C8"/>
    <w:rsid w:val="00FC4686"/>
    <w:rsid w:val="00FC5935"/>
    <w:rsid w:val="00FD1DF7"/>
    <w:rsid w:val="00FD1FD5"/>
    <w:rsid w:val="00FD2C10"/>
    <w:rsid w:val="00FD3FEA"/>
    <w:rsid w:val="00FD4C0F"/>
    <w:rsid w:val="00FD581F"/>
    <w:rsid w:val="00FD6512"/>
    <w:rsid w:val="00FE09E9"/>
    <w:rsid w:val="00FE19E6"/>
    <w:rsid w:val="00FE5FC8"/>
    <w:rsid w:val="00FF0D5E"/>
    <w:rsid w:val="00FF2087"/>
    <w:rsid w:val="00FF3F3B"/>
    <w:rsid w:val="00FF41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A4B10B"/>
  <w15:chartTrackingRefBased/>
  <w15:docId w15:val="{4A9F0BED-76A4-4BB3-954D-5747071B6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554C"/>
  </w:style>
  <w:style w:type="paragraph" w:styleId="Heading1">
    <w:name w:val="heading 1"/>
    <w:basedOn w:val="Normal"/>
    <w:next w:val="Normal"/>
    <w:link w:val="Heading1Char"/>
    <w:uiPriority w:val="9"/>
    <w:qFormat/>
    <w:rsid w:val="0011554C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1554C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1554C"/>
    <w:pPr>
      <w:keepNext/>
      <w:keepLines/>
      <w:spacing w:before="120" w:after="0" w:line="240" w:lineRule="auto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1554C"/>
    <w:pPr>
      <w:keepNext/>
      <w:keepLines/>
      <w:spacing w:before="120" w:after="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1554C"/>
    <w:pPr>
      <w:keepNext/>
      <w:keepLines/>
      <w:spacing w:before="120" w:after="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1554C"/>
    <w:pPr>
      <w:keepNext/>
      <w:keepLines/>
      <w:spacing w:before="120" w:after="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1554C"/>
    <w:pPr>
      <w:keepNext/>
      <w:keepLines/>
      <w:spacing w:before="120" w:after="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1554C"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1554C"/>
    <w:pPr>
      <w:keepNext/>
      <w:keepLines/>
      <w:spacing w:before="120" w:after="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871F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871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71FC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F606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122D"/>
  </w:style>
  <w:style w:type="paragraph" w:styleId="Footer">
    <w:name w:val="footer"/>
    <w:basedOn w:val="Normal"/>
    <w:link w:val="FooterChar"/>
    <w:uiPriority w:val="99"/>
    <w:unhideWhenUsed/>
    <w:rsid w:val="006A122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122D"/>
  </w:style>
  <w:style w:type="character" w:customStyle="1" w:styleId="Heading1Char">
    <w:name w:val="Heading 1 Char"/>
    <w:basedOn w:val="DefaultParagraphFont"/>
    <w:link w:val="Heading1"/>
    <w:uiPriority w:val="9"/>
    <w:rsid w:val="0011554C"/>
    <w:rPr>
      <w:rFonts w:asciiTheme="majorHAnsi" w:eastAsiaTheme="majorEastAsia" w:hAnsiTheme="majorHAnsi" w:cstheme="majorBidi"/>
      <w:cap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1554C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1554C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1554C"/>
    <w:rPr>
      <w:rFonts w:asciiTheme="majorHAnsi" w:eastAsiaTheme="majorEastAsia" w:hAnsiTheme="majorHAnsi" w:cstheme="majorBidi"/>
      <w:caps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1554C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1554C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1554C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1554C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1554C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11554C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11554C"/>
    <w:pPr>
      <w:spacing w:after="0" w:line="240" w:lineRule="auto"/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11554C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11554C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1554C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styleId="Strong">
    <w:name w:val="Strong"/>
    <w:basedOn w:val="DefaultParagraphFont"/>
    <w:uiPriority w:val="22"/>
    <w:qFormat/>
    <w:rsid w:val="0011554C"/>
    <w:rPr>
      <w:b/>
      <w:bCs/>
    </w:rPr>
  </w:style>
  <w:style w:type="character" w:styleId="Emphasis">
    <w:name w:val="Emphasis"/>
    <w:basedOn w:val="DefaultParagraphFont"/>
    <w:uiPriority w:val="20"/>
    <w:qFormat/>
    <w:rsid w:val="0011554C"/>
    <w:rPr>
      <w:i/>
      <w:iCs/>
    </w:rPr>
  </w:style>
  <w:style w:type="paragraph" w:styleId="NoSpacing">
    <w:name w:val="No Spacing"/>
    <w:uiPriority w:val="1"/>
    <w:qFormat/>
    <w:rsid w:val="0011554C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11554C"/>
    <w:pPr>
      <w:spacing w:before="160" w:line="240" w:lineRule="auto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11554C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1554C"/>
    <w:pPr>
      <w:spacing w:before="280" w:after="280" w:line="240" w:lineRule="auto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1554C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11554C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11554C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11554C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11554C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11554C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1554C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98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8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856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46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311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84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6528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301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355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905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3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07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54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006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130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6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38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19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64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32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7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6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51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88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413947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1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13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43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268769">
          <w:marLeft w:val="0"/>
          <w:marRight w:val="0"/>
          <w:marTop w:val="0"/>
          <w:marBottom w:val="7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177231">
          <w:marLeft w:val="0"/>
          <w:marRight w:val="0"/>
          <w:marTop w:val="0"/>
          <w:marBottom w:val="6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64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9674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3106136">
                      <w:marLeft w:val="0"/>
                      <w:marRight w:val="0"/>
                      <w:marTop w:val="0"/>
                      <w:marBottom w:val="240"/>
                      <w:divBdr>
                        <w:top w:val="single" w:sz="6" w:space="8" w:color="AAAAAA"/>
                        <w:left w:val="single" w:sz="6" w:space="8" w:color="AAAAAA"/>
                        <w:bottom w:val="single" w:sz="6" w:space="8" w:color="AAAAAA"/>
                        <w:right w:val="single" w:sz="6" w:space="8" w:color="AAAAAA"/>
                      </w:divBdr>
                    </w:div>
                    <w:div w:id="4536720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64153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01291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384371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862524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700783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62017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67718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24187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692145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595995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08612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04712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345779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155018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611451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88047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667848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20315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941092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007945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093130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154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1708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42905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241487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934508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84400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8233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3022738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211289123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4193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60253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938003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288835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284968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7489261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7307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80370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92823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707997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218139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89764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2428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253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1972863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06542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410066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703279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5515738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94999309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024885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99343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90430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12314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01042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838859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345158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496302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593923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581629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195509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4887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1382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574244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891809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15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02074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438871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9786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196331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4652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41135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51965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8079240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548039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829468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90183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11870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802485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4564880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04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5153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647943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72230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476383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462235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813689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438196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074409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411611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462888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209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5904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94774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3793552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927554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14030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433478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219042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69814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017913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14411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2901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97657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682975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88138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24534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07624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193111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967033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83838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024671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995959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65370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0794720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943492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868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4337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210604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959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4912918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576446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380072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9947900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32640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836681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370891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00562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606219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71203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6730086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864491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610506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286031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9838517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5392526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915633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561353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645432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501004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457047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1862869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66001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76939637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4526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0267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728617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8241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029888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524685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005506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6060408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45482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3008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334679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917755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313904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44796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3135596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23801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076167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184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8501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973101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732321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338236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900500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8056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8675207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603032404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184657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3869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7666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59635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89341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85770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3629039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84470895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96362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91396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729128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47077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857949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0609053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75827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507069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8208754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14074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697750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382416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24758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587173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984848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82606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3142598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582909140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4768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9245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7596384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767262731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9920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171342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4260720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97863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7274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696254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59450795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954512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9606504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7993700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0583160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109275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828252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878302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26023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173802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6785099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6925371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277004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229696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1069263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65885092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093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340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468052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2362808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0626031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03111713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12245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6844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132174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1682120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4149349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56499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2580274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752671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93757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290283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87154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35167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93995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838887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96665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80642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0826792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4470444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5158456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5438618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7884731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8674503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6632425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4961937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1124813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304651515">
                      <w:marLeft w:val="0"/>
                      <w:marRight w:val="0"/>
                      <w:marTop w:val="0"/>
                      <w:marBottom w:val="30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602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60990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4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2695791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9620764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3578546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33827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1" w:color="FFFFFF"/>
                                <w:right w:val="single" w:sz="2" w:space="4" w:color="FFFFFF"/>
                              </w:divBdr>
                              <w:divsChild>
                                <w:div w:id="11348338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976789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" w:space="1" w:color="FFFFFF"/>
                                <w:left w:val="single" w:sz="2" w:space="11" w:color="FFFFFF"/>
                                <w:bottom w:val="single" w:sz="2" w:space="4" w:color="FFFFFF"/>
                                <w:right w:val="single" w:sz="2" w:space="4" w:color="FFFFFF"/>
                              </w:divBdr>
                              <w:divsChild>
                                <w:div w:id="8065556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42DCBD-2571-4FBC-8D35-B7925696F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10783</TotalTime>
  <Pages>1</Pages>
  <Words>107</Words>
  <Characters>610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Cảnh Huỳnh</dc:creator>
  <cp:keywords/>
  <dc:description/>
  <cp:lastModifiedBy>Cảnh Huỳnh</cp:lastModifiedBy>
  <cp:revision>530</cp:revision>
  <dcterms:created xsi:type="dcterms:W3CDTF">2022-09-18T14:30:00Z</dcterms:created>
  <dcterms:modified xsi:type="dcterms:W3CDTF">2023-08-06T09:38:00Z</dcterms:modified>
</cp:coreProperties>
</file>