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2C348C61" w:rsidR="00582982" w:rsidRDefault="00E25C56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H2 DATABASE</w:t>
      </w:r>
    </w:p>
    <w:p w14:paraId="4048A69B" w14:textId="33742D04" w:rsidR="00DE3214" w:rsidRDefault="00DE3214" w:rsidP="00DE3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Mặc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H2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(in-memory)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DE3214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proofErr w:type="gramEnd"/>
      <w:r w:rsidRPr="00DE3214">
        <w:rPr>
          <w:rFonts w:ascii="Times New Roman" w:hAnsi="Times New Roman" w:cs="Times New Roman"/>
          <w:sz w:val="26"/>
          <w:szCs w:val="26"/>
        </w:rPr>
        <w:t>:</w:t>
      </w:r>
    </w:p>
    <w:p w14:paraId="0AEFB9F0" w14:textId="29BCEA9B" w:rsidR="00DE3214" w:rsidRPr="00DE3214" w:rsidRDefault="00DE3214" w:rsidP="00DE321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B2CC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F80FB8C" wp14:editId="223F0F64">
            <wp:extent cx="5163271" cy="1143160"/>
            <wp:effectExtent l="0" t="0" r="0" b="0"/>
            <wp:docPr id="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4A14" w14:textId="733D9F9B" w:rsidR="00DE3214" w:rsidRPr="00DE3214" w:rsidRDefault="00DE3214" w:rsidP="00DE3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H2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memory,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r w:rsidRPr="00DE3214">
        <w:rPr>
          <w:rFonts w:ascii="Times New Roman" w:hAnsi="Times New Roman" w:cs="Times New Roman"/>
          <w:i/>
          <w:iCs/>
          <w:sz w:val="26"/>
          <w:szCs w:val="26"/>
        </w:rPr>
        <w:t>spring.datasource.url</w:t>
      </w:r>
      <w:r w:rsidRPr="00DE32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>:</w:t>
      </w:r>
    </w:p>
    <w:p w14:paraId="1E20F1F9" w14:textId="70EFB040" w:rsidR="00DE3214" w:rsidRPr="00DE3214" w:rsidRDefault="00DE3214" w:rsidP="00DE3214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EB0FE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497C70" wp14:editId="3C37B1D3">
            <wp:extent cx="3486637" cy="276264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5BB" w14:textId="69F79DA3" w:rsidR="004570B4" w:rsidRPr="00E25C56" w:rsidRDefault="00DE3214" w:rsidP="00486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H2 console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SQL. Mặc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H2 console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Spring Boot.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r w:rsidRPr="00DE3214">
        <w:rPr>
          <w:rFonts w:ascii="Times New Roman" w:hAnsi="Times New Roman" w:cs="Times New Roman"/>
          <w:i/>
          <w:iCs/>
          <w:sz w:val="26"/>
          <w:szCs w:val="26"/>
        </w:rPr>
        <w:t>spring.h</w:t>
      </w:r>
      <w:proofErr w:type="gramStart"/>
      <w:r w:rsidRPr="00DE3214">
        <w:rPr>
          <w:rFonts w:ascii="Times New Roman" w:hAnsi="Times New Roman" w:cs="Times New Roman"/>
          <w:i/>
          <w:iCs/>
          <w:sz w:val="26"/>
          <w:szCs w:val="26"/>
        </w:rPr>
        <w:t>2.console</w:t>
      </w:r>
      <w:proofErr w:type="gramEnd"/>
      <w:r w:rsidRPr="00DE3214">
        <w:rPr>
          <w:rFonts w:ascii="Times New Roman" w:hAnsi="Times New Roman" w:cs="Times New Roman"/>
          <w:i/>
          <w:iCs/>
          <w:sz w:val="26"/>
          <w:szCs w:val="26"/>
        </w:rPr>
        <w:t>.enabled=true</w:t>
      </w:r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H2 console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r w:rsidRPr="00DE3214">
        <w:rPr>
          <w:rFonts w:ascii="Times New Roman" w:hAnsi="Times New Roman" w:cs="Times New Roman"/>
          <w:i/>
          <w:iCs/>
          <w:sz w:val="26"/>
          <w:szCs w:val="26"/>
        </w:rPr>
        <w:t>http://localhost:8080/h2-console</w:t>
      </w:r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sectPr w:rsidR="004570B4" w:rsidRPr="00E2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B254" w14:textId="77777777" w:rsidR="00143779" w:rsidRDefault="00143779" w:rsidP="006A122D">
      <w:pPr>
        <w:spacing w:after="0" w:line="240" w:lineRule="auto"/>
      </w:pPr>
      <w:r>
        <w:separator/>
      </w:r>
    </w:p>
  </w:endnote>
  <w:endnote w:type="continuationSeparator" w:id="0">
    <w:p w14:paraId="31BB683A" w14:textId="77777777" w:rsidR="00143779" w:rsidRDefault="00143779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8814" w14:textId="77777777" w:rsidR="00143779" w:rsidRDefault="00143779" w:rsidP="006A122D">
      <w:pPr>
        <w:spacing w:after="0" w:line="240" w:lineRule="auto"/>
      </w:pPr>
      <w:r>
        <w:separator/>
      </w:r>
    </w:p>
  </w:footnote>
  <w:footnote w:type="continuationSeparator" w:id="0">
    <w:p w14:paraId="13912BCC" w14:textId="77777777" w:rsidR="00143779" w:rsidRDefault="00143779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779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25C56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541</cp:revision>
  <dcterms:created xsi:type="dcterms:W3CDTF">2022-09-18T14:30:00Z</dcterms:created>
  <dcterms:modified xsi:type="dcterms:W3CDTF">2023-08-06T10:28:00Z</dcterms:modified>
</cp:coreProperties>
</file>